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5D7" w:rsidRPr="00990ADC" w:rsidRDefault="00625D03">
      <w:pPr>
        <w:ind w:left="0" w:hanging="2"/>
        <w:rPr>
          <w:rFonts w:ascii="Arial Narrow" w:eastAsia="Times New Roman" w:hAnsi="Arial Narrow" w:cs="Times New Roman"/>
          <w:sz w:val="24"/>
          <w:szCs w:val="24"/>
        </w:rPr>
      </w:pPr>
      <w:r w:rsidRPr="00990ADC">
        <w:rPr>
          <w:rFonts w:ascii="Arial Narrow" w:hAnsi="Arial Narrow"/>
          <w:noProof/>
          <w:lang w:val="en-US"/>
        </w:rPr>
        <mc:AlternateContent>
          <mc:Choice Requires="wps">
            <w:drawing>
              <wp:anchor distT="45720" distB="45720" distL="114300" distR="114300" simplePos="0" relativeHeight="251658240" behindDoc="0" locked="0" layoutInCell="1" hidden="0" allowOverlap="1">
                <wp:simplePos x="0" y="0"/>
                <wp:positionH relativeFrom="column">
                  <wp:posOffset>-495299</wp:posOffset>
                </wp:positionH>
                <wp:positionV relativeFrom="paragraph">
                  <wp:posOffset>-817879</wp:posOffset>
                </wp:positionV>
                <wp:extent cx="6816725" cy="1127125"/>
                <wp:effectExtent l="0" t="0" r="0" b="0"/>
                <wp:wrapNone/>
                <wp:docPr id="1027" name="Rectangle 1027"/>
                <wp:cNvGraphicFramePr/>
                <a:graphic xmlns:a="http://schemas.openxmlformats.org/drawingml/2006/main">
                  <a:graphicData uri="http://schemas.microsoft.com/office/word/2010/wordprocessingShape">
                    <wps:wsp>
                      <wps:cNvSpPr/>
                      <wps:spPr>
                        <a:xfrm>
                          <a:off x="1942400" y="3221200"/>
                          <a:ext cx="6807200" cy="1117600"/>
                        </a:xfrm>
                        <a:prstGeom prst="rect">
                          <a:avLst/>
                        </a:prstGeom>
                        <a:noFill/>
                        <a:ln>
                          <a:noFill/>
                        </a:ln>
                      </wps:spPr>
                      <wps:txbx>
                        <w:txbxContent>
                          <w:p w:rsidR="00A975D7" w:rsidRDefault="00A975D7">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027" o:spid="_x0000_s1026" style="position:absolute;margin-left:-39pt;margin-top:-64.4pt;width:536.75pt;height:88.75pt;z-index:251658240;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" filled="f" stroked="f">
                <v:textbox inset="2.53958mm,2.53958mm,2.53958mm,2.53958mm">
                  <w:txbxContent>
                    <w:p w:rsidR="00A975D7" w:rsidRDefault="00A975D7">
                      <w:pPr>
                        <w:spacing w:after="0" w:line="240" w:lineRule="auto"/>
                        <w:ind w:left="0" w:hanging="2"/>
                      </w:pPr>
                    </w:p>
                  </w:txbxContent>
                </v:textbox>
              </v:rect>
            </w:pict>
          </mc:Fallback>
        </mc:AlternateContent>
      </w:r>
    </w:p>
    <w:p w:rsidR="00FB2C53" w:rsidRPr="00990ADC" w:rsidRDefault="00893B58" w:rsidP="00FB2C53">
      <w:pPr>
        <w:spacing w:after="0" w:line="240" w:lineRule="auto"/>
        <w:ind w:left="0" w:hanging="2"/>
        <w:jc w:val="center"/>
        <w:rPr>
          <w:rFonts w:ascii="Arial Narrow" w:hAnsi="Arial Narrow" w:cs="Times New Roman"/>
          <w:b/>
          <w:color w:val="000000" w:themeColor="text1"/>
          <w:sz w:val="24"/>
          <w:szCs w:val="24"/>
        </w:rPr>
      </w:pPr>
      <w:proofErr w:type="spellStart"/>
      <w:r>
        <w:rPr>
          <w:rFonts w:ascii="Arial Narrow" w:hAnsi="Arial Narrow" w:cs="Times New Roman"/>
          <w:b/>
          <w:color w:val="000000" w:themeColor="text1"/>
          <w:sz w:val="24"/>
          <w:szCs w:val="24"/>
          <w:lang w:val="en-US"/>
        </w:rPr>
        <w:t>Estimasi</w:t>
      </w:r>
      <w:proofErr w:type="spellEnd"/>
      <w:r w:rsidR="00FB2C53" w:rsidRPr="00990ADC">
        <w:rPr>
          <w:rFonts w:ascii="Arial Narrow" w:hAnsi="Arial Narrow" w:cs="Times New Roman"/>
          <w:b/>
          <w:color w:val="000000" w:themeColor="text1"/>
          <w:sz w:val="24"/>
          <w:szCs w:val="24"/>
        </w:rPr>
        <w:t xml:space="preserve"> Stok Ikan Belanak (</w:t>
      </w:r>
      <w:r w:rsidR="00FB2C53" w:rsidRPr="00990ADC">
        <w:rPr>
          <w:rFonts w:ascii="Arial Narrow" w:hAnsi="Arial Narrow" w:cs="Times New Roman"/>
          <w:b/>
          <w:i/>
          <w:color w:val="000000" w:themeColor="text1"/>
          <w:sz w:val="24"/>
          <w:szCs w:val="24"/>
        </w:rPr>
        <w:t>M Cephalus</w:t>
      </w:r>
      <w:r w:rsidR="00FB2C53" w:rsidRPr="00990ADC">
        <w:rPr>
          <w:rFonts w:ascii="Arial Narrow" w:hAnsi="Arial Narrow" w:cs="Times New Roman"/>
          <w:b/>
          <w:color w:val="000000" w:themeColor="text1"/>
          <w:sz w:val="24"/>
          <w:szCs w:val="24"/>
        </w:rPr>
        <w:t xml:space="preserve">) </w:t>
      </w:r>
      <w:r w:rsidR="00FB2C53" w:rsidRPr="00990ADC">
        <w:rPr>
          <w:rFonts w:ascii="Arial Narrow" w:hAnsi="Arial Narrow" w:cs="Times New Roman"/>
          <w:b/>
          <w:noProof/>
          <w:color w:val="000000" w:themeColor="text1"/>
          <w:sz w:val="24"/>
          <w:szCs w:val="24"/>
        </w:rPr>
        <w:t xml:space="preserve">Hasil Tangkapan Nelayan Di </w:t>
      </w:r>
      <w:r w:rsidR="00FB2C53" w:rsidRPr="00990ADC">
        <w:rPr>
          <w:rFonts w:ascii="Arial Narrow" w:hAnsi="Arial Narrow" w:cs="Times New Roman"/>
          <w:b/>
          <w:color w:val="000000" w:themeColor="text1"/>
          <w:sz w:val="24"/>
          <w:szCs w:val="24"/>
        </w:rPr>
        <w:t>Muara Sungai Kakap Kabupaten Kubu Raya Kalimantan Barat</w:t>
      </w:r>
    </w:p>
    <w:p w:rsidR="00FB2C53" w:rsidRPr="00990ADC" w:rsidRDefault="00FB2C53" w:rsidP="00FB2C53">
      <w:pPr>
        <w:spacing w:after="0" w:line="240" w:lineRule="auto"/>
        <w:ind w:left="0" w:hanging="2"/>
        <w:jc w:val="center"/>
        <w:rPr>
          <w:rFonts w:ascii="Arial Narrow" w:hAnsi="Arial Narrow" w:cs="Times New Roman"/>
          <w:b/>
          <w:color w:val="000000" w:themeColor="text1"/>
          <w:sz w:val="24"/>
          <w:szCs w:val="24"/>
        </w:rPr>
      </w:pPr>
    </w:p>
    <w:p w:rsidR="00A975D7" w:rsidRPr="00990ADC" w:rsidRDefault="00FB2C53" w:rsidP="00FB2C53">
      <w:pPr>
        <w:spacing w:after="0" w:line="240" w:lineRule="auto"/>
        <w:ind w:left="0" w:hanging="2"/>
        <w:jc w:val="center"/>
        <w:rPr>
          <w:rFonts w:ascii="Arial Narrow" w:eastAsia="Times New Roman" w:hAnsi="Arial Narrow" w:cs="Times New Roman"/>
          <w:b/>
          <w:bCs/>
          <w:color w:val="000000"/>
          <w:sz w:val="24"/>
          <w:szCs w:val="24"/>
          <w:lang w:val="en-US"/>
        </w:rPr>
      </w:pPr>
      <w:r w:rsidRPr="00990ADC">
        <w:rPr>
          <w:rFonts w:ascii="Arial Narrow" w:eastAsia="Times New Roman" w:hAnsi="Arial Narrow" w:cs="Times New Roman"/>
          <w:b/>
          <w:bCs/>
          <w:color w:val="000000"/>
          <w:sz w:val="24"/>
          <w:szCs w:val="24"/>
        </w:rPr>
        <w:t>Estimation Of Stock Of Mullet Fish (M Cephalus) Fishers Catch At The Estimate Of The Kakap River, Kubu Raya Regency, West Kalimantan</w:t>
      </w:r>
    </w:p>
    <w:p w:rsidR="00FB2C53" w:rsidRPr="00990ADC" w:rsidRDefault="00FB2C53" w:rsidP="00FB2C53">
      <w:pPr>
        <w:spacing w:after="0" w:line="240" w:lineRule="auto"/>
        <w:ind w:left="0" w:hanging="2"/>
        <w:jc w:val="center"/>
        <w:rPr>
          <w:rFonts w:ascii="Arial Narrow" w:hAnsi="Arial Narrow"/>
        </w:rPr>
      </w:pPr>
    </w:p>
    <w:p w:rsidR="00FB2C53" w:rsidRPr="00990ADC" w:rsidRDefault="00FB2C53" w:rsidP="00FB2C53">
      <w:pPr>
        <w:spacing w:after="0" w:line="240" w:lineRule="auto"/>
        <w:ind w:left="0" w:hanging="2"/>
        <w:jc w:val="center"/>
        <w:rPr>
          <w:rFonts w:ascii="Arial Narrow" w:eastAsia="Times New Roman" w:hAnsi="Arial Narrow" w:cs="Times New Roman"/>
          <w:sz w:val="24"/>
          <w:szCs w:val="24"/>
        </w:rPr>
      </w:pPr>
      <w:r w:rsidRPr="00990ADC">
        <w:rPr>
          <w:rFonts w:ascii="Arial Narrow" w:hAnsi="Arial Narrow" w:cs="Times New Roman"/>
          <w:b/>
          <w:bCs/>
          <w:sz w:val="24"/>
          <w:szCs w:val="24"/>
        </w:rPr>
        <w:t>Aprit Jose Kurniawan</w:t>
      </w:r>
      <w:r w:rsidRPr="00990ADC">
        <w:rPr>
          <w:rFonts w:ascii="Arial Narrow" w:hAnsi="Arial Narrow" w:cs="Times New Roman"/>
          <w:b/>
          <w:sz w:val="24"/>
          <w:szCs w:val="24"/>
          <w:vertAlign w:val="superscript"/>
        </w:rPr>
        <w:t xml:space="preserve"> </w:t>
      </w:r>
      <w:r w:rsidRPr="00990ADC">
        <w:rPr>
          <w:rFonts w:ascii="Arial Narrow" w:eastAsia="Times New Roman" w:hAnsi="Arial Narrow" w:cs="Times New Roman"/>
          <w:b/>
          <w:bCs/>
          <w:color w:val="000000"/>
          <w:sz w:val="24"/>
          <w:szCs w:val="24"/>
          <w:vertAlign w:val="superscript"/>
        </w:rPr>
        <w:t>(1)</w:t>
      </w:r>
      <w:r w:rsidRPr="00990ADC">
        <w:rPr>
          <w:rFonts w:ascii="Arial Narrow" w:eastAsia="Times New Roman" w:hAnsi="Arial Narrow" w:cs="Times New Roman"/>
          <w:b/>
          <w:bCs/>
          <w:color w:val="000000"/>
          <w:sz w:val="24"/>
          <w:szCs w:val="24"/>
        </w:rPr>
        <w:t>,</w:t>
      </w:r>
      <w:r w:rsidR="00893B58">
        <w:rPr>
          <w:rFonts w:ascii="Arial Narrow" w:eastAsia="Times New Roman" w:hAnsi="Arial Narrow" w:cs="Times New Roman"/>
          <w:color w:val="000000"/>
          <w:sz w:val="24"/>
          <w:szCs w:val="24"/>
        </w:rPr>
        <w:t xml:space="preserve"> </w:t>
      </w:r>
      <w:r w:rsidRPr="00990ADC">
        <w:rPr>
          <w:rFonts w:ascii="Arial Narrow" w:eastAsia="Times New Roman" w:hAnsi="Arial Narrow" w:cs="Times New Roman"/>
          <w:b/>
          <w:bCs/>
          <w:color w:val="000000"/>
          <w:sz w:val="24"/>
          <w:szCs w:val="24"/>
        </w:rPr>
        <w:t>F</w:t>
      </w:r>
      <w:r w:rsidR="00893B58">
        <w:rPr>
          <w:rFonts w:ascii="Arial Narrow" w:eastAsia="Times New Roman" w:hAnsi="Arial Narrow" w:cs="Times New Roman"/>
          <w:b/>
          <w:bCs/>
          <w:color w:val="000000"/>
          <w:sz w:val="24"/>
          <w:szCs w:val="24"/>
        </w:rPr>
        <w:t>X. Widadi Padmarsari</w:t>
      </w:r>
      <w:r w:rsidRPr="00990ADC">
        <w:rPr>
          <w:rFonts w:ascii="Arial Narrow" w:eastAsia="Times New Roman" w:hAnsi="Arial Narrow" w:cs="Times New Roman"/>
          <w:b/>
          <w:bCs/>
          <w:color w:val="000000"/>
          <w:sz w:val="24"/>
          <w:szCs w:val="24"/>
          <w:vertAlign w:val="superscript"/>
        </w:rPr>
        <w:t>2)</w:t>
      </w:r>
      <w:r w:rsidRPr="00990ADC">
        <w:rPr>
          <w:rFonts w:ascii="Arial Narrow" w:eastAsia="Times New Roman" w:hAnsi="Arial Narrow" w:cs="Times New Roman"/>
          <w:b/>
          <w:bCs/>
          <w:color w:val="000000"/>
          <w:sz w:val="24"/>
          <w:szCs w:val="24"/>
        </w:rPr>
        <w:t xml:space="preserve">, </w:t>
      </w:r>
      <w:r w:rsidR="00893B58">
        <w:rPr>
          <w:rFonts w:ascii="Arial Narrow" w:hAnsi="Arial Narrow" w:cs="Times New Roman"/>
          <w:b/>
          <w:color w:val="000000" w:themeColor="text1"/>
          <w:sz w:val="24"/>
          <w:szCs w:val="24"/>
        </w:rPr>
        <w:t>Fitra Wira Hadinata</w:t>
      </w:r>
      <w:r w:rsidRPr="00990ADC">
        <w:rPr>
          <w:rFonts w:ascii="Arial Narrow" w:eastAsia="Times New Roman" w:hAnsi="Arial Narrow" w:cs="Times New Roman"/>
          <w:b/>
          <w:bCs/>
          <w:color w:val="000000"/>
          <w:sz w:val="24"/>
          <w:szCs w:val="24"/>
          <w:vertAlign w:val="superscript"/>
        </w:rPr>
        <w:t>(</w:t>
      </w:r>
      <w:r w:rsidR="0018722B">
        <w:rPr>
          <w:rFonts w:ascii="Arial Narrow" w:eastAsia="Times New Roman" w:hAnsi="Arial Narrow" w:cs="Times New Roman"/>
          <w:b/>
          <w:bCs/>
          <w:color w:val="000000"/>
          <w:sz w:val="24"/>
          <w:szCs w:val="24"/>
          <w:vertAlign w:val="superscript"/>
          <w:lang w:val="en-US"/>
        </w:rPr>
        <w:t>2</w:t>
      </w:r>
      <w:r w:rsidRPr="00990ADC">
        <w:rPr>
          <w:rFonts w:ascii="Arial Narrow" w:eastAsia="Times New Roman" w:hAnsi="Arial Narrow" w:cs="Times New Roman"/>
          <w:b/>
          <w:bCs/>
          <w:color w:val="000000"/>
          <w:sz w:val="24"/>
          <w:szCs w:val="24"/>
          <w:vertAlign w:val="superscript"/>
        </w:rPr>
        <w:t>)</w:t>
      </w:r>
    </w:p>
    <w:p w:rsidR="00A975D7" w:rsidRPr="00990ADC" w:rsidRDefault="00A975D7" w:rsidP="00FB2C53">
      <w:pPr>
        <w:spacing w:after="0" w:line="240" w:lineRule="auto"/>
        <w:ind w:left="0" w:hanging="2"/>
        <w:rPr>
          <w:rFonts w:ascii="Arial Narrow" w:eastAsia="Arial Narrow" w:hAnsi="Arial Narrow" w:cs="Arial Narrow"/>
          <w:sz w:val="24"/>
          <w:szCs w:val="24"/>
        </w:rPr>
      </w:pPr>
    </w:p>
    <w:p w:rsidR="0018722B" w:rsidRPr="00990ADC" w:rsidRDefault="00FB2C53" w:rsidP="0018722B">
      <w:pPr>
        <w:spacing w:after="0" w:line="240" w:lineRule="auto"/>
        <w:ind w:left="0" w:hanging="2"/>
        <w:jc w:val="center"/>
        <w:rPr>
          <w:rFonts w:ascii="Arial Narrow" w:hAnsi="Arial Narrow" w:cs="Times New Roman"/>
          <w:sz w:val="24"/>
          <w:szCs w:val="24"/>
        </w:rPr>
      </w:pPr>
      <w:r w:rsidRPr="00990ADC">
        <w:rPr>
          <w:rFonts w:ascii="Arial Narrow" w:hAnsi="Arial Narrow" w:cs="Times New Roman"/>
          <w:sz w:val="24"/>
          <w:szCs w:val="24"/>
          <w:vertAlign w:val="superscript"/>
        </w:rPr>
        <w:t>(1)</w:t>
      </w:r>
      <w:r w:rsidRPr="00990ADC">
        <w:rPr>
          <w:rFonts w:ascii="Arial Narrow" w:hAnsi="Arial Narrow" w:cs="Times New Roman"/>
          <w:sz w:val="24"/>
          <w:szCs w:val="24"/>
        </w:rPr>
        <w:t>Manajemen Sumberdaya Perairan</w:t>
      </w:r>
      <w:r w:rsidR="0018722B">
        <w:rPr>
          <w:rFonts w:ascii="Arial Narrow" w:hAnsi="Arial Narrow" w:cs="Times New Roman"/>
          <w:sz w:val="24"/>
          <w:szCs w:val="24"/>
          <w:lang w:val="en-US"/>
        </w:rPr>
        <w:t xml:space="preserve">, </w:t>
      </w:r>
      <w:r w:rsidR="0018722B" w:rsidRPr="00990ADC">
        <w:rPr>
          <w:rFonts w:ascii="Arial Narrow" w:hAnsi="Arial Narrow" w:cs="Times New Roman"/>
          <w:sz w:val="24"/>
          <w:szCs w:val="24"/>
        </w:rPr>
        <w:t>Universitas Tanjungpura</w:t>
      </w:r>
    </w:p>
    <w:p w:rsidR="00A975D7" w:rsidRPr="0018722B" w:rsidRDefault="0018722B" w:rsidP="0018722B">
      <w:pPr>
        <w:spacing w:after="0" w:line="240" w:lineRule="auto"/>
        <w:ind w:left="0" w:hanging="2"/>
        <w:jc w:val="center"/>
        <w:rPr>
          <w:rFonts w:ascii="Arial Narrow" w:hAnsi="Arial Narrow" w:cs="Times New Roman"/>
          <w:sz w:val="24"/>
          <w:szCs w:val="24"/>
          <w:lang w:val="en-US"/>
        </w:rPr>
      </w:pPr>
      <w:r w:rsidRPr="00990ADC">
        <w:rPr>
          <w:rFonts w:ascii="Arial Narrow" w:hAnsi="Arial Narrow" w:cs="Times New Roman"/>
          <w:sz w:val="24"/>
          <w:szCs w:val="24"/>
          <w:vertAlign w:val="superscript"/>
        </w:rPr>
        <w:t xml:space="preserve"> </w:t>
      </w:r>
      <w:r w:rsidR="00FB2C53" w:rsidRPr="00990ADC">
        <w:rPr>
          <w:rFonts w:ascii="Arial Narrow" w:hAnsi="Arial Narrow" w:cs="Times New Roman"/>
          <w:sz w:val="24"/>
          <w:szCs w:val="24"/>
          <w:vertAlign w:val="superscript"/>
        </w:rPr>
        <w:t>(2)</w:t>
      </w:r>
      <w:proofErr w:type="spellStart"/>
      <w:r>
        <w:rPr>
          <w:rFonts w:ascii="Arial Narrow" w:hAnsi="Arial Narrow" w:cs="Times New Roman"/>
          <w:sz w:val="24"/>
          <w:szCs w:val="24"/>
          <w:lang w:val="en-US"/>
        </w:rPr>
        <w:t>Dosen</w:t>
      </w:r>
      <w:proofErr w:type="spellEnd"/>
      <w:r>
        <w:rPr>
          <w:rFonts w:ascii="Arial Narrow" w:hAnsi="Arial Narrow" w:cs="Times New Roman"/>
          <w:sz w:val="24"/>
          <w:szCs w:val="24"/>
          <w:lang w:val="en-US"/>
        </w:rPr>
        <w:t xml:space="preserve"> Program </w:t>
      </w:r>
      <w:proofErr w:type="spellStart"/>
      <w:r>
        <w:rPr>
          <w:rFonts w:ascii="Arial Narrow" w:hAnsi="Arial Narrow" w:cs="Times New Roman"/>
          <w:sz w:val="24"/>
          <w:szCs w:val="24"/>
          <w:lang w:val="en-US"/>
        </w:rPr>
        <w:t>Studi</w:t>
      </w:r>
      <w:proofErr w:type="spellEnd"/>
      <w:r w:rsidR="00893B58">
        <w:rPr>
          <w:rFonts w:ascii="Arial Narrow" w:hAnsi="Arial Narrow" w:cs="Times New Roman"/>
          <w:sz w:val="24"/>
          <w:szCs w:val="24"/>
          <w:lang w:val="en-US"/>
        </w:rPr>
        <w:t xml:space="preserve"> </w:t>
      </w:r>
      <w:r w:rsidR="00893B58" w:rsidRPr="00990ADC">
        <w:rPr>
          <w:rFonts w:ascii="Arial Narrow" w:hAnsi="Arial Narrow" w:cs="Times New Roman"/>
          <w:sz w:val="24"/>
          <w:szCs w:val="24"/>
        </w:rPr>
        <w:t>Manajemen Sumberdaya Perairan</w:t>
      </w:r>
      <w:r w:rsidR="00893B58">
        <w:rPr>
          <w:rFonts w:ascii="Arial Narrow" w:hAnsi="Arial Narrow" w:cs="Times New Roman"/>
          <w:sz w:val="24"/>
          <w:szCs w:val="24"/>
          <w:lang w:val="en-US"/>
        </w:rPr>
        <w:t xml:space="preserve">, </w:t>
      </w:r>
      <w:r w:rsidR="00893B58" w:rsidRPr="00990ADC">
        <w:rPr>
          <w:rFonts w:ascii="Arial Narrow" w:hAnsi="Arial Narrow" w:cs="Times New Roman"/>
          <w:sz w:val="24"/>
          <w:szCs w:val="24"/>
        </w:rPr>
        <w:t>Universitas Tanjungpura</w:t>
      </w:r>
    </w:p>
    <w:p w:rsidR="00FB2C53" w:rsidRPr="00990ADC" w:rsidRDefault="00625D03" w:rsidP="00F83AFA">
      <w:pPr>
        <w:pStyle w:val="ListParagraph"/>
        <w:spacing w:after="0" w:line="240" w:lineRule="auto"/>
        <w:ind w:left="0" w:hanging="2"/>
        <w:jc w:val="center"/>
        <w:rPr>
          <w:rStyle w:val="Hyperlink"/>
          <w:rFonts w:ascii="Arial Narrow" w:hAnsi="Arial Narrow" w:cs="Times New Roman"/>
          <w:b/>
          <w:sz w:val="24"/>
          <w:szCs w:val="24"/>
          <w:lang w:val="en-US"/>
        </w:rPr>
      </w:pPr>
      <w:r w:rsidRPr="00990ADC">
        <w:rPr>
          <w:rFonts w:ascii="Arial Narrow" w:eastAsia="Arial Narrow" w:hAnsi="Arial Narrow" w:cs="Arial Narrow"/>
        </w:rPr>
        <w:t>*Korespondensi</w:t>
      </w:r>
      <w:r w:rsidRPr="00990ADC">
        <w:rPr>
          <w:rFonts w:ascii="Arial Narrow" w:eastAsia="Arial Narrow" w:hAnsi="Arial Narrow" w:cs="Arial Narrow"/>
          <w:i/>
        </w:rPr>
        <w:t xml:space="preserve">: </w:t>
      </w:r>
      <w:hyperlink r:id="rId8" w:history="1">
        <w:r w:rsidR="00FB2C53" w:rsidRPr="00893B58">
          <w:rPr>
            <w:rStyle w:val="Hyperlink"/>
            <w:rFonts w:ascii="Arial Narrow" w:hAnsi="Arial Narrow" w:cs="Times New Roman"/>
            <w:color w:val="auto"/>
            <w:sz w:val="24"/>
            <w:szCs w:val="24"/>
            <w:lang w:val="en-US"/>
          </w:rPr>
          <w:t>josekurniawan001@gmail.com</w:t>
        </w:r>
      </w:hyperlink>
    </w:p>
    <w:p w:rsidR="00F83AFA" w:rsidRPr="00990ADC" w:rsidRDefault="00F83AFA" w:rsidP="00F83AFA">
      <w:pPr>
        <w:pStyle w:val="ListParagraph"/>
        <w:spacing w:after="0" w:line="240" w:lineRule="auto"/>
        <w:ind w:left="0" w:hanging="2"/>
        <w:jc w:val="center"/>
        <w:rPr>
          <w:rStyle w:val="Hyperlink"/>
          <w:rFonts w:ascii="Arial Narrow" w:hAnsi="Arial Narrow" w:cs="Times New Roman"/>
          <w:b/>
          <w:color w:val="262626" w:themeColor="text1" w:themeTint="D9"/>
          <w:sz w:val="24"/>
          <w:szCs w:val="24"/>
          <w:lang w:val="en-US"/>
        </w:rPr>
      </w:pPr>
    </w:p>
    <w:p w:rsidR="00EA3047" w:rsidRPr="00BD6EEE" w:rsidRDefault="00625D03" w:rsidP="00FB2C53">
      <w:pPr>
        <w:spacing w:line="240" w:lineRule="auto"/>
        <w:ind w:left="0" w:hanging="2"/>
        <w:jc w:val="both"/>
        <w:rPr>
          <w:rFonts w:ascii="Arial Narrow" w:hAnsi="Arial Narrow" w:cs="Times New Roman"/>
          <w:color w:val="000000"/>
          <w:sz w:val="24"/>
          <w:szCs w:val="24"/>
          <w:shd w:val="clear" w:color="auto" w:fill="FFFFFF"/>
        </w:rPr>
      </w:pPr>
      <w:r w:rsidRPr="00990ADC">
        <w:rPr>
          <w:rFonts w:ascii="Arial Narrow" w:eastAsia="Arial Narrow" w:hAnsi="Arial Narrow" w:cs="Arial Narrow"/>
          <w:b/>
        </w:rPr>
        <w:t xml:space="preserve">ABSTRAK. </w:t>
      </w:r>
      <w:r w:rsidR="00FB2C53" w:rsidRPr="00BD6EEE">
        <w:rPr>
          <w:rFonts w:ascii="Arial Narrow" w:hAnsi="Arial Narrow" w:cs="Times New Roman"/>
          <w:sz w:val="24"/>
          <w:szCs w:val="24"/>
        </w:rPr>
        <w:t xml:space="preserve">Ikan belanak </w:t>
      </w:r>
      <w:r w:rsidR="00FB2C53" w:rsidRPr="00BD6EEE">
        <w:rPr>
          <w:rFonts w:ascii="Arial Narrow" w:hAnsi="Arial Narrow" w:cs="Times New Roman"/>
          <w:i/>
          <w:color w:val="000000"/>
          <w:sz w:val="24"/>
          <w:szCs w:val="24"/>
          <w:shd w:val="clear" w:color="auto" w:fill="FFFFFF"/>
        </w:rPr>
        <w:t>(Mugil cephalus)</w:t>
      </w:r>
      <w:r w:rsidR="00FB2C53" w:rsidRPr="00BD6EEE">
        <w:rPr>
          <w:rFonts w:ascii="Arial Narrow" w:hAnsi="Arial Narrow" w:cs="Times New Roman"/>
          <w:color w:val="000000"/>
          <w:sz w:val="24"/>
          <w:szCs w:val="24"/>
          <w:shd w:val="clear" w:color="auto" w:fill="FFFFFF"/>
        </w:rPr>
        <w:t xml:space="preserve"> </w:t>
      </w:r>
      <w:r w:rsidR="00FB2C53" w:rsidRPr="00BD6EEE">
        <w:rPr>
          <w:rFonts w:ascii="Arial Narrow" w:hAnsi="Arial Narrow" w:cs="Times New Roman"/>
          <w:sz w:val="24"/>
          <w:szCs w:val="24"/>
        </w:rPr>
        <w:t xml:space="preserve">merupakan salah satu ikan yang berpotensi sebagai ikan kosumsi di muara Sungai Kakap, Kabupaten Kubu Raya. Pendugaan stok menjadi penting untuk pengelolaan sumberdaya perikanan agar stok ikan belanak dapat dimanfaatkan secara berkelanjutan. Tujuan penelitian ini untuk menduga stok ikan belanak </w:t>
      </w:r>
      <w:r w:rsidR="00FB2C53" w:rsidRPr="00BD6EEE">
        <w:rPr>
          <w:rFonts w:ascii="Arial Narrow" w:hAnsi="Arial Narrow" w:cs="Times New Roman"/>
          <w:i/>
          <w:color w:val="000000"/>
          <w:sz w:val="24"/>
          <w:szCs w:val="24"/>
          <w:shd w:val="clear" w:color="auto" w:fill="FFFFFF"/>
        </w:rPr>
        <w:t>(Mugil cephalus)</w:t>
      </w:r>
      <w:r w:rsidR="00FB2C53" w:rsidRPr="00BD6EEE">
        <w:rPr>
          <w:rFonts w:ascii="Arial Narrow" w:hAnsi="Arial Narrow" w:cs="Times New Roman"/>
          <w:color w:val="000000"/>
          <w:sz w:val="24"/>
          <w:szCs w:val="24"/>
          <w:shd w:val="clear" w:color="auto" w:fill="FFFFFF"/>
        </w:rPr>
        <w:t xml:space="preserve"> berdasarkan parameter</w:t>
      </w:r>
      <w:r w:rsidR="00FB2C53" w:rsidRPr="00BD6EEE">
        <w:rPr>
          <w:rFonts w:ascii="Arial Narrow" w:hAnsi="Arial Narrow" w:cs="Times New Roman"/>
          <w:sz w:val="24"/>
          <w:szCs w:val="24"/>
        </w:rPr>
        <w:t xml:space="preserve"> yang di analisis. </w:t>
      </w:r>
      <w:r w:rsidR="00FB2C53" w:rsidRPr="00BD6EEE">
        <w:rPr>
          <w:rFonts w:ascii="Arial Narrow" w:hAnsi="Arial Narrow" w:cs="Times New Roman"/>
          <w:color w:val="1D1B11"/>
          <w:sz w:val="24"/>
          <w:szCs w:val="24"/>
        </w:rPr>
        <w:t xml:space="preserve">Pengambilan sampel dilakukan bulan Maret-Mei 2022. Menggunakan </w:t>
      </w:r>
      <w:r w:rsidR="00FB2C53" w:rsidRPr="00BD6EEE">
        <w:rPr>
          <w:rFonts w:ascii="Arial Narrow" w:hAnsi="Arial Narrow" w:cs="Times New Roman"/>
          <w:sz w:val="24"/>
          <w:szCs w:val="24"/>
        </w:rPr>
        <w:t xml:space="preserve">alat tangkap jaring insang atau </w:t>
      </w:r>
      <w:r w:rsidR="00FB2C53" w:rsidRPr="00BD6EEE">
        <w:rPr>
          <w:rFonts w:ascii="Arial Narrow" w:hAnsi="Arial Narrow" w:cs="Times New Roman"/>
          <w:i/>
          <w:sz w:val="24"/>
          <w:szCs w:val="24"/>
        </w:rPr>
        <w:t>gillnett</w:t>
      </w:r>
      <w:r w:rsidR="00FB2C53" w:rsidRPr="00BD6EEE">
        <w:rPr>
          <w:rFonts w:ascii="Arial Narrow" w:hAnsi="Arial Narrow" w:cs="Times New Roman"/>
          <w:sz w:val="24"/>
          <w:szCs w:val="24"/>
        </w:rPr>
        <w:t xml:space="preserve"> dengan mesh size 1,5 inci. Sampel ditentukan jenis kelaminnya, ditimbang berat dan </w:t>
      </w:r>
      <w:r w:rsidR="00FB2C53" w:rsidRPr="00BD6EEE">
        <w:rPr>
          <w:rFonts w:ascii="Arial Narrow" w:hAnsi="Arial Narrow" w:cs="Times New Roman"/>
          <w:color w:val="1D1B11"/>
          <w:sz w:val="24"/>
          <w:szCs w:val="24"/>
        </w:rPr>
        <w:t xml:space="preserve">diukur panjang total. Analisis data stok menggunakan FISAT II untuk menduga parameter Pertumbuhan, Mortalitas dan Ekploitasi. Hasil penelitian pada belanak jantan dan betina berturut-turut menunjukkan parameter pertumbuhan </w:t>
      </w:r>
      <w:r w:rsidR="00FB2C53" w:rsidRPr="00BD6EEE">
        <w:rPr>
          <w:rFonts w:ascii="Arial Narrow" w:hAnsi="Arial Narrow" w:cs="Times New Roman"/>
          <w:color w:val="000000" w:themeColor="text1"/>
          <w:sz w:val="24"/>
          <w:szCs w:val="24"/>
        </w:rPr>
        <w:t>L∞</w:t>
      </w:r>
      <w:r w:rsidR="00FB2C53" w:rsidRPr="00BD6EEE">
        <w:rPr>
          <w:rFonts w:ascii="Arial Narrow" w:hAnsi="Arial Narrow" w:cs="Times New Roman"/>
          <w:color w:val="1D1B11"/>
          <w:sz w:val="24"/>
          <w:szCs w:val="24"/>
        </w:rPr>
        <w:t xml:space="preserve"> dan K adalah </w:t>
      </w:r>
      <w:r w:rsidR="00FB2C53" w:rsidRPr="00BD6EEE">
        <w:rPr>
          <w:rFonts w:ascii="Arial Narrow" w:hAnsi="Arial Narrow" w:cs="Times New Roman"/>
          <w:color w:val="000000" w:themeColor="text1"/>
          <w:sz w:val="24"/>
          <w:szCs w:val="24"/>
        </w:rPr>
        <w:t>L∞=</w:t>
      </w:r>
      <w:r w:rsidR="00FB2C53" w:rsidRPr="00BD6EEE">
        <w:rPr>
          <w:rFonts w:ascii="Arial Narrow" w:hAnsi="Arial Narrow" w:cs="Times New Roman"/>
          <w:color w:val="1D1B11"/>
          <w:sz w:val="24"/>
          <w:szCs w:val="24"/>
        </w:rPr>
        <w:t xml:space="preserve">29; K=31 dan </w:t>
      </w:r>
      <w:r w:rsidR="00FB2C53" w:rsidRPr="00BD6EEE">
        <w:rPr>
          <w:rFonts w:ascii="Arial Narrow" w:hAnsi="Arial Narrow" w:cs="Times New Roman"/>
          <w:color w:val="000000" w:themeColor="text1"/>
          <w:sz w:val="24"/>
          <w:szCs w:val="24"/>
        </w:rPr>
        <w:t>L∞=</w:t>
      </w:r>
      <w:r w:rsidR="00FB2C53" w:rsidRPr="00BD6EEE">
        <w:rPr>
          <w:rFonts w:ascii="Arial Narrow" w:hAnsi="Arial Narrow" w:cs="Times New Roman"/>
          <w:color w:val="1D1B11"/>
          <w:sz w:val="24"/>
          <w:szCs w:val="24"/>
        </w:rPr>
        <w:t>30,20; K=0,51. Nilai mortalitas total, mortalitas alami dan mortalitas penangkapan ikan belanak jantan dan betina berturut-turut adalah Z=</w:t>
      </w:r>
      <w:r w:rsidR="00FB2C53" w:rsidRPr="00BD6EEE">
        <w:rPr>
          <w:rFonts w:ascii="Arial Narrow" w:hAnsi="Arial Narrow" w:cs="Times New Roman"/>
          <w:color w:val="000000" w:themeColor="text1"/>
          <w:sz w:val="24"/>
          <w:szCs w:val="24"/>
        </w:rPr>
        <w:t>15,88</w:t>
      </w:r>
      <w:r w:rsidR="00FB2C53" w:rsidRPr="00BD6EEE">
        <w:rPr>
          <w:rFonts w:ascii="Arial Narrow" w:hAnsi="Arial Narrow" w:cs="Times New Roman"/>
          <w:color w:val="1D1B11"/>
          <w:sz w:val="24"/>
          <w:szCs w:val="24"/>
        </w:rPr>
        <w:t>; M=</w:t>
      </w:r>
      <w:r w:rsidR="00FB2C53" w:rsidRPr="00BD6EEE">
        <w:rPr>
          <w:rFonts w:ascii="Arial Narrow" w:hAnsi="Arial Narrow" w:cs="Times New Roman"/>
          <w:color w:val="000000" w:themeColor="text1"/>
          <w:sz w:val="24"/>
          <w:szCs w:val="24"/>
        </w:rPr>
        <w:t>3,76</w:t>
      </w:r>
      <w:r w:rsidR="00FB2C53" w:rsidRPr="00BD6EEE">
        <w:rPr>
          <w:rFonts w:ascii="Arial Narrow" w:hAnsi="Arial Narrow" w:cs="Times New Roman"/>
          <w:color w:val="1D1B11"/>
          <w:sz w:val="24"/>
          <w:szCs w:val="24"/>
        </w:rPr>
        <w:t>; F=</w:t>
      </w:r>
      <w:r w:rsidR="00FB2C53" w:rsidRPr="00BD6EEE">
        <w:rPr>
          <w:rFonts w:ascii="Arial Narrow" w:hAnsi="Arial Narrow" w:cs="Times New Roman"/>
          <w:color w:val="000000" w:themeColor="text1"/>
          <w:sz w:val="24"/>
          <w:szCs w:val="24"/>
        </w:rPr>
        <w:t xml:space="preserve">12,12 </w:t>
      </w:r>
      <w:r w:rsidR="00FB2C53" w:rsidRPr="00BD6EEE">
        <w:rPr>
          <w:rFonts w:ascii="Arial Narrow" w:hAnsi="Arial Narrow" w:cs="Times New Roman"/>
          <w:color w:val="1D1B11"/>
          <w:sz w:val="24"/>
          <w:szCs w:val="24"/>
        </w:rPr>
        <w:t xml:space="preserve">dan Z=3,03; M=1,16; F=1,87 pertahun. Tingkat eksploitasi sebesar 0,71 atau E&gt;0,5 </w:t>
      </w:r>
      <w:r w:rsidR="00FB2C53" w:rsidRPr="00BD6EEE">
        <w:rPr>
          <w:rFonts w:ascii="Arial Narrow" w:hAnsi="Arial Narrow" w:cs="Times New Roman"/>
          <w:color w:val="000000"/>
          <w:sz w:val="24"/>
          <w:szCs w:val="24"/>
          <w:shd w:val="clear" w:color="auto" w:fill="FFFFFF"/>
        </w:rPr>
        <w:t xml:space="preserve">yang menunjukkan bahwa status pemanfaatan ikan belanak </w:t>
      </w:r>
      <w:r w:rsidR="00FB2C53" w:rsidRPr="00BD6EEE">
        <w:rPr>
          <w:rFonts w:ascii="Arial Narrow" w:hAnsi="Arial Narrow" w:cs="Times New Roman"/>
          <w:i/>
          <w:color w:val="000000"/>
          <w:sz w:val="24"/>
          <w:szCs w:val="24"/>
          <w:shd w:val="clear" w:color="auto" w:fill="FFFFFF"/>
        </w:rPr>
        <w:t>(Mugil cephalus)</w:t>
      </w:r>
      <w:r w:rsidR="00FB2C53" w:rsidRPr="00BD6EEE">
        <w:rPr>
          <w:rFonts w:ascii="Arial Narrow" w:hAnsi="Arial Narrow" w:cs="Times New Roman"/>
          <w:color w:val="000000"/>
          <w:sz w:val="24"/>
          <w:szCs w:val="24"/>
          <w:shd w:val="clear" w:color="auto" w:fill="FFFFFF"/>
        </w:rPr>
        <w:t xml:space="preserve"> pada lokasi ini adalah </w:t>
      </w:r>
      <w:r w:rsidR="00FB2C53" w:rsidRPr="00BD6EEE">
        <w:rPr>
          <w:rFonts w:ascii="Arial Narrow" w:hAnsi="Arial Narrow" w:cs="Times New Roman"/>
          <w:i/>
          <w:color w:val="000000"/>
          <w:sz w:val="24"/>
          <w:szCs w:val="24"/>
          <w:shd w:val="clear" w:color="auto" w:fill="FFFFFF"/>
        </w:rPr>
        <w:t>overfishing</w:t>
      </w:r>
      <w:r w:rsidR="00FB2C53" w:rsidRPr="00BD6EEE">
        <w:rPr>
          <w:rFonts w:ascii="Arial Narrow" w:hAnsi="Arial Narrow" w:cs="Times New Roman"/>
          <w:color w:val="000000"/>
          <w:sz w:val="24"/>
          <w:szCs w:val="24"/>
          <w:shd w:val="clear" w:color="auto" w:fill="FFFFFF"/>
        </w:rPr>
        <w:t>.</w:t>
      </w:r>
    </w:p>
    <w:p w:rsidR="00EA3047" w:rsidRPr="00BD6EEE" w:rsidRDefault="00EA3047" w:rsidP="00EA3047">
      <w:pPr>
        <w:spacing w:after="0" w:line="240" w:lineRule="auto"/>
        <w:ind w:left="0" w:hanging="2"/>
        <w:jc w:val="both"/>
        <w:rPr>
          <w:rFonts w:ascii="Arial Narrow" w:eastAsia="Times New Roman" w:hAnsi="Arial Narrow" w:cs="Times New Roman"/>
          <w:color w:val="000000"/>
          <w:sz w:val="24"/>
          <w:szCs w:val="24"/>
          <w:lang w:eastAsia="id-ID"/>
        </w:rPr>
      </w:pPr>
      <w:r w:rsidRPr="00BD6EEE">
        <w:rPr>
          <w:rFonts w:ascii="Arial Narrow" w:eastAsia="Times New Roman" w:hAnsi="Arial Narrow" w:cs="Times New Roman"/>
          <w:b/>
          <w:color w:val="000000"/>
          <w:sz w:val="24"/>
          <w:szCs w:val="24"/>
          <w:lang w:eastAsia="id-ID"/>
        </w:rPr>
        <w:t xml:space="preserve">Kata Kunci: </w:t>
      </w:r>
      <w:r w:rsidRPr="00BD6EEE">
        <w:rPr>
          <w:rFonts w:ascii="Arial Narrow" w:hAnsi="Arial Narrow" w:cs="Times New Roman"/>
          <w:i/>
          <w:color w:val="000000"/>
          <w:sz w:val="24"/>
          <w:szCs w:val="24"/>
          <w:shd w:val="clear" w:color="auto" w:fill="FFFFFF"/>
        </w:rPr>
        <w:t>Mu</w:t>
      </w:r>
      <w:r w:rsidR="001B708D">
        <w:rPr>
          <w:rFonts w:ascii="Arial Narrow" w:hAnsi="Arial Narrow" w:cs="Times New Roman"/>
          <w:i/>
          <w:color w:val="000000"/>
          <w:sz w:val="24"/>
          <w:szCs w:val="24"/>
          <w:shd w:val="clear" w:color="auto" w:fill="FFFFFF"/>
          <w:lang w:val="en-US"/>
        </w:rPr>
        <w:t>g</w:t>
      </w:r>
      <w:r w:rsidRPr="00BD6EEE">
        <w:rPr>
          <w:rFonts w:ascii="Arial Narrow" w:hAnsi="Arial Narrow" w:cs="Times New Roman"/>
          <w:i/>
          <w:color w:val="000000"/>
          <w:sz w:val="24"/>
          <w:szCs w:val="24"/>
          <w:shd w:val="clear" w:color="auto" w:fill="FFFFFF"/>
        </w:rPr>
        <w:t>il Cephalus</w:t>
      </w:r>
      <w:r w:rsidRPr="00BD6EEE">
        <w:rPr>
          <w:rFonts w:ascii="Arial Narrow" w:eastAsia="Times New Roman" w:hAnsi="Arial Narrow" w:cs="Times New Roman"/>
          <w:color w:val="000000"/>
          <w:sz w:val="24"/>
          <w:szCs w:val="24"/>
          <w:lang w:eastAsia="id-ID"/>
        </w:rPr>
        <w:t>, Pertumbuhan,</w:t>
      </w:r>
      <w:r w:rsidRPr="00BD6EEE">
        <w:rPr>
          <w:rFonts w:ascii="Arial Narrow" w:eastAsia="Times New Roman" w:hAnsi="Arial Narrow" w:cs="Times New Roman"/>
          <w:i/>
          <w:color w:val="000000"/>
          <w:sz w:val="24"/>
          <w:szCs w:val="24"/>
          <w:lang w:eastAsia="id-ID"/>
        </w:rPr>
        <w:t xml:space="preserve"> </w:t>
      </w:r>
      <w:r w:rsidRPr="00BD6EEE">
        <w:rPr>
          <w:rFonts w:ascii="Arial Narrow" w:eastAsia="Times New Roman" w:hAnsi="Arial Narrow" w:cs="Times New Roman"/>
          <w:color w:val="000000"/>
          <w:sz w:val="24"/>
          <w:szCs w:val="24"/>
          <w:lang w:eastAsia="id-ID"/>
        </w:rPr>
        <w:t>Mortalitas, Ekploitasi</w:t>
      </w:r>
    </w:p>
    <w:p w:rsidR="00FB2C53" w:rsidRPr="00990ADC" w:rsidRDefault="00FB2C53" w:rsidP="00EA3047">
      <w:pPr>
        <w:spacing w:after="0" w:line="240" w:lineRule="auto"/>
        <w:ind w:left="0" w:hanging="2"/>
        <w:jc w:val="both"/>
        <w:rPr>
          <w:rFonts w:ascii="Arial Narrow" w:eastAsia="Times New Roman" w:hAnsi="Arial Narrow" w:cs="Times New Roman"/>
          <w:color w:val="000000"/>
          <w:szCs w:val="24"/>
          <w:lang w:eastAsia="id-ID"/>
        </w:rPr>
      </w:pPr>
      <w:r w:rsidRPr="00990ADC">
        <w:rPr>
          <w:rFonts w:ascii="Arial Narrow" w:hAnsi="Arial Narrow" w:cs="Times New Roman"/>
          <w:color w:val="000000"/>
          <w:sz w:val="20"/>
          <w:szCs w:val="24"/>
          <w:shd w:val="clear" w:color="auto" w:fill="FFFFFF"/>
        </w:rPr>
        <w:t xml:space="preserve"> </w:t>
      </w:r>
    </w:p>
    <w:p w:rsidR="00FB2C53" w:rsidRPr="00BD6EEE" w:rsidRDefault="00625D03" w:rsidP="00FB2C53">
      <w:pPr>
        <w:pStyle w:val="HTMLPreformatted"/>
        <w:shd w:val="clear" w:color="auto" w:fill="F8F9FA"/>
        <w:ind w:hanging="2"/>
        <w:jc w:val="both"/>
        <w:rPr>
          <w:rFonts w:ascii="Arial Narrow" w:hAnsi="Arial Narrow" w:cs="Times New Roman"/>
          <w:sz w:val="24"/>
          <w:szCs w:val="24"/>
        </w:rPr>
      </w:pPr>
      <w:r w:rsidRPr="00BD6EEE">
        <w:rPr>
          <w:rFonts w:ascii="Arial Narrow" w:eastAsia="Arial Narrow" w:hAnsi="Arial Narrow" w:cs="Arial Narrow"/>
          <w:b/>
          <w:i/>
          <w:sz w:val="24"/>
          <w:szCs w:val="24"/>
        </w:rPr>
        <w:t>ABSTRACT</w:t>
      </w:r>
      <w:r w:rsidRPr="00BD6EEE">
        <w:rPr>
          <w:rFonts w:ascii="Arial Narrow" w:eastAsia="Arial Narrow" w:hAnsi="Arial Narrow" w:cs="Arial Narrow"/>
          <w:b/>
          <w:sz w:val="24"/>
          <w:szCs w:val="24"/>
        </w:rPr>
        <w:t xml:space="preserve">. </w:t>
      </w:r>
      <w:r w:rsidR="00FB2C53" w:rsidRPr="00BD6EEE">
        <w:rPr>
          <w:rFonts w:ascii="Arial Narrow" w:hAnsi="Arial Narrow" w:cs="Times New Roman"/>
          <w:color w:val="202124"/>
          <w:sz w:val="24"/>
          <w:szCs w:val="24"/>
          <w:lang w:val="en"/>
        </w:rPr>
        <w:t>Mullet (</w:t>
      </w:r>
      <w:proofErr w:type="spellStart"/>
      <w:r w:rsidR="00FB2C53" w:rsidRPr="00BD6EEE">
        <w:rPr>
          <w:rFonts w:ascii="Arial Narrow" w:hAnsi="Arial Narrow" w:cs="Times New Roman"/>
          <w:color w:val="202124"/>
          <w:sz w:val="24"/>
          <w:szCs w:val="24"/>
          <w:lang w:val="en"/>
        </w:rPr>
        <w:t>Mugil</w:t>
      </w:r>
      <w:proofErr w:type="spellEnd"/>
      <w:r w:rsidR="00FB2C53" w:rsidRPr="00BD6EEE">
        <w:rPr>
          <w:rFonts w:ascii="Arial Narrow" w:hAnsi="Arial Narrow" w:cs="Times New Roman"/>
          <w:color w:val="202124"/>
          <w:sz w:val="24"/>
          <w:szCs w:val="24"/>
          <w:lang w:val="en"/>
        </w:rPr>
        <w:t xml:space="preserve"> </w:t>
      </w:r>
      <w:proofErr w:type="spellStart"/>
      <w:r w:rsidR="00FB2C53" w:rsidRPr="00BD6EEE">
        <w:rPr>
          <w:rFonts w:ascii="Arial Narrow" w:hAnsi="Arial Narrow" w:cs="Times New Roman"/>
          <w:color w:val="202124"/>
          <w:sz w:val="24"/>
          <w:szCs w:val="24"/>
          <w:lang w:val="en"/>
        </w:rPr>
        <w:t>cephalus</w:t>
      </w:r>
      <w:proofErr w:type="spellEnd"/>
      <w:r w:rsidR="00FB2C53" w:rsidRPr="00BD6EEE">
        <w:rPr>
          <w:rFonts w:ascii="Arial Narrow" w:hAnsi="Arial Narrow" w:cs="Times New Roman"/>
          <w:color w:val="202124"/>
          <w:sz w:val="24"/>
          <w:szCs w:val="24"/>
          <w:lang w:val="en"/>
        </w:rPr>
        <w:t xml:space="preserve">) is one of the fish that has the potential as fish for consumption in the estuary of the </w:t>
      </w:r>
      <w:proofErr w:type="spellStart"/>
      <w:r w:rsidR="00FB2C53" w:rsidRPr="00BD6EEE">
        <w:rPr>
          <w:rFonts w:ascii="Arial Narrow" w:hAnsi="Arial Narrow" w:cs="Times New Roman"/>
          <w:color w:val="202124"/>
          <w:sz w:val="24"/>
          <w:szCs w:val="24"/>
          <w:lang w:val="en"/>
        </w:rPr>
        <w:t>Kakap</w:t>
      </w:r>
      <w:proofErr w:type="spellEnd"/>
      <w:r w:rsidR="00FB2C53" w:rsidRPr="00BD6EEE">
        <w:rPr>
          <w:rFonts w:ascii="Arial Narrow" w:hAnsi="Arial Narrow" w:cs="Times New Roman"/>
          <w:color w:val="202124"/>
          <w:sz w:val="24"/>
          <w:szCs w:val="24"/>
          <w:lang w:val="en"/>
        </w:rPr>
        <w:t xml:space="preserve"> River, </w:t>
      </w:r>
      <w:proofErr w:type="spellStart"/>
      <w:r w:rsidR="00FB2C53" w:rsidRPr="00BD6EEE">
        <w:rPr>
          <w:rFonts w:ascii="Arial Narrow" w:hAnsi="Arial Narrow" w:cs="Times New Roman"/>
          <w:color w:val="202124"/>
          <w:sz w:val="24"/>
          <w:szCs w:val="24"/>
          <w:lang w:val="en"/>
        </w:rPr>
        <w:t>Kubu</w:t>
      </w:r>
      <w:proofErr w:type="spellEnd"/>
      <w:r w:rsidR="00FB2C53" w:rsidRPr="00BD6EEE">
        <w:rPr>
          <w:rFonts w:ascii="Arial Narrow" w:hAnsi="Arial Narrow" w:cs="Times New Roman"/>
          <w:color w:val="202124"/>
          <w:sz w:val="24"/>
          <w:szCs w:val="24"/>
          <w:lang w:val="en"/>
        </w:rPr>
        <w:t xml:space="preserve"> Raya Regency</w:t>
      </w:r>
      <w:r w:rsidR="00FB2C53" w:rsidRPr="00BD6EEE">
        <w:rPr>
          <w:rFonts w:ascii="Arial Narrow" w:hAnsi="Arial Narrow" w:cs="Times New Roman"/>
          <w:sz w:val="24"/>
          <w:szCs w:val="24"/>
        </w:rPr>
        <w:t xml:space="preserve">. Estimation stock is important to advance the management of fisheries resources so that the mullet fish stock can be used sustainably. </w:t>
      </w:r>
      <w:r w:rsidR="00FB2C53" w:rsidRPr="00BD6EEE">
        <w:rPr>
          <w:rStyle w:val="y2iqfc"/>
          <w:rFonts w:ascii="Arial Narrow" w:hAnsi="Arial Narrow" w:cs="Times New Roman"/>
          <w:color w:val="202124"/>
          <w:sz w:val="24"/>
          <w:szCs w:val="24"/>
          <w:lang w:val="en"/>
        </w:rPr>
        <w:t>The purpose of this study was to estimate the stock of mullet (</w:t>
      </w:r>
      <w:proofErr w:type="spellStart"/>
      <w:r w:rsidR="00FB2C53" w:rsidRPr="00BD6EEE">
        <w:rPr>
          <w:rStyle w:val="y2iqfc"/>
          <w:rFonts w:ascii="Arial Narrow" w:hAnsi="Arial Narrow" w:cs="Times New Roman"/>
          <w:color w:val="202124"/>
          <w:sz w:val="24"/>
          <w:szCs w:val="24"/>
          <w:lang w:val="en"/>
        </w:rPr>
        <w:t>Mugil</w:t>
      </w:r>
      <w:proofErr w:type="spellEnd"/>
      <w:r w:rsidR="00FB2C53" w:rsidRPr="00BD6EEE">
        <w:rPr>
          <w:rStyle w:val="y2iqfc"/>
          <w:rFonts w:ascii="Arial Narrow" w:hAnsi="Arial Narrow" w:cs="Times New Roman"/>
          <w:color w:val="202124"/>
          <w:sz w:val="24"/>
          <w:szCs w:val="24"/>
          <w:lang w:val="en"/>
        </w:rPr>
        <w:t xml:space="preserve"> </w:t>
      </w:r>
      <w:proofErr w:type="spellStart"/>
      <w:r w:rsidR="00FB2C53" w:rsidRPr="00BD6EEE">
        <w:rPr>
          <w:rStyle w:val="y2iqfc"/>
          <w:rFonts w:ascii="Arial Narrow" w:hAnsi="Arial Narrow" w:cs="Times New Roman"/>
          <w:color w:val="202124"/>
          <w:sz w:val="24"/>
          <w:szCs w:val="24"/>
          <w:lang w:val="en"/>
        </w:rPr>
        <w:t>cephalus</w:t>
      </w:r>
      <w:proofErr w:type="spellEnd"/>
      <w:r w:rsidR="00FB2C53" w:rsidRPr="00BD6EEE">
        <w:rPr>
          <w:rStyle w:val="y2iqfc"/>
          <w:rFonts w:ascii="Arial Narrow" w:hAnsi="Arial Narrow" w:cs="Times New Roman"/>
          <w:color w:val="202124"/>
          <w:sz w:val="24"/>
          <w:szCs w:val="24"/>
          <w:lang w:val="en"/>
        </w:rPr>
        <w:t xml:space="preserve">) based on the analyzed parameters. </w:t>
      </w:r>
      <w:r w:rsidR="00FB2C53" w:rsidRPr="00BD6EEE">
        <w:rPr>
          <w:rFonts w:ascii="Arial Narrow" w:hAnsi="Arial Narrow" w:cs="Times New Roman"/>
          <w:sz w:val="24"/>
          <w:szCs w:val="24"/>
        </w:rPr>
        <w:t>Sampling is carried out in March-May 2022. Using tools catch gillnets or gillnets with a mesh size of 1.5 inches</w:t>
      </w:r>
      <w:r w:rsidR="00FB2C53" w:rsidRPr="00BD6EEE">
        <w:rPr>
          <w:rFonts w:ascii="Arial Narrow" w:hAnsi="Arial Narrow" w:cs="Times New Roman"/>
          <w:color w:val="202124"/>
          <w:sz w:val="24"/>
          <w:szCs w:val="24"/>
          <w:lang w:val="en"/>
        </w:rPr>
        <w:t xml:space="preserve"> </w:t>
      </w:r>
      <w:proofErr w:type="gramStart"/>
      <w:r w:rsidR="00FB2C53" w:rsidRPr="00BD6EEE">
        <w:rPr>
          <w:rStyle w:val="y2iqfc"/>
          <w:rFonts w:ascii="Arial Narrow" w:hAnsi="Arial Narrow" w:cs="Times New Roman"/>
          <w:color w:val="202124"/>
          <w:sz w:val="24"/>
          <w:szCs w:val="24"/>
          <w:lang w:val="en"/>
        </w:rPr>
        <w:t>The</w:t>
      </w:r>
      <w:proofErr w:type="gramEnd"/>
      <w:r w:rsidR="00FB2C53" w:rsidRPr="00BD6EEE">
        <w:rPr>
          <w:rStyle w:val="y2iqfc"/>
          <w:rFonts w:ascii="Arial Narrow" w:hAnsi="Arial Narrow" w:cs="Times New Roman"/>
          <w:color w:val="202124"/>
          <w:sz w:val="24"/>
          <w:szCs w:val="24"/>
          <w:lang w:val="en"/>
        </w:rPr>
        <w:t xml:space="preserve"> sample was determined by gender, weighed and the total length was measured</w:t>
      </w:r>
      <w:r w:rsidR="00FB2C53" w:rsidRPr="00BD6EEE">
        <w:rPr>
          <w:rFonts w:ascii="Arial Narrow" w:hAnsi="Arial Narrow" w:cs="Times New Roman"/>
          <w:sz w:val="24"/>
          <w:szCs w:val="24"/>
        </w:rPr>
        <w:t xml:space="preserve">. </w:t>
      </w:r>
      <w:r w:rsidR="00FB2C53" w:rsidRPr="00BD6EEE">
        <w:rPr>
          <w:rStyle w:val="y2iqfc"/>
          <w:rFonts w:ascii="Arial Narrow" w:hAnsi="Arial Narrow" w:cs="Times New Roman"/>
          <w:color w:val="202124"/>
          <w:sz w:val="24"/>
          <w:szCs w:val="24"/>
          <w:lang w:val="en"/>
        </w:rPr>
        <w:t>Stock data analysis using FISAT II</w:t>
      </w:r>
      <w:r w:rsidR="00FB2C53" w:rsidRPr="00BD6EEE">
        <w:rPr>
          <w:rFonts w:ascii="Arial Narrow" w:hAnsi="Arial Narrow" w:cs="Times New Roman"/>
          <w:sz w:val="24"/>
          <w:szCs w:val="24"/>
        </w:rPr>
        <w:t xml:space="preserve"> to estimate the growth parameters growth, mortality and exploitation. </w:t>
      </w:r>
      <w:r w:rsidR="00FB2C53" w:rsidRPr="00BD6EEE">
        <w:rPr>
          <w:rStyle w:val="y2iqfc"/>
          <w:rFonts w:ascii="Arial Narrow" w:hAnsi="Arial Narrow" w:cs="Times New Roman"/>
          <w:color w:val="202124"/>
          <w:sz w:val="24"/>
          <w:szCs w:val="24"/>
          <w:lang w:val="en"/>
        </w:rPr>
        <w:t xml:space="preserve">The results of the study on male and female mullet showed growth parameters </w:t>
      </w:r>
      <w:r w:rsidR="00FB2C53" w:rsidRPr="00BD6EEE">
        <w:rPr>
          <w:rFonts w:ascii="Arial Narrow" w:hAnsi="Arial Narrow" w:cs="Times New Roman"/>
          <w:sz w:val="24"/>
          <w:szCs w:val="24"/>
        </w:rPr>
        <w:t>growth</w:t>
      </w:r>
      <w:r w:rsidR="00FB2C53" w:rsidRPr="00BD6EEE">
        <w:rPr>
          <w:rStyle w:val="y2iqfc"/>
          <w:rFonts w:ascii="Arial Narrow" w:hAnsi="Arial Narrow" w:cs="Times New Roman"/>
          <w:color w:val="202124"/>
          <w:sz w:val="24"/>
          <w:szCs w:val="24"/>
          <w:lang w:val="en"/>
        </w:rPr>
        <w:t>.</w:t>
      </w:r>
      <w:r w:rsidR="00FB2C53" w:rsidRPr="00BD6EEE">
        <w:rPr>
          <w:rFonts w:ascii="Arial Narrow" w:hAnsi="Arial Narrow" w:cs="Times New Roman"/>
          <w:sz w:val="24"/>
          <w:szCs w:val="24"/>
        </w:rPr>
        <w:t xml:space="preserve"> L</w:t>
      </w:r>
      <w:r w:rsidR="00FB2C53" w:rsidRPr="00BD6EEE">
        <w:rPr>
          <w:rFonts w:ascii="Arial" w:hAnsi="Arial" w:cs="Arial"/>
          <w:sz w:val="24"/>
          <w:szCs w:val="24"/>
        </w:rPr>
        <w:t>⁰⁰</w:t>
      </w:r>
      <w:r w:rsidR="00FB2C53" w:rsidRPr="00BD6EEE">
        <w:rPr>
          <w:rFonts w:ascii="Arial Narrow" w:hAnsi="Arial Narrow" w:cs="Times New Roman"/>
          <w:sz w:val="24"/>
          <w:szCs w:val="24"/>
        </w:rPr>
        <w:t xml:space="preserve"> and K are L</w:t>
      </w:r>
      <w:r w:rsidR="00FB2C53" w:rsidRPr="00BD6EEE">
        <w:rPr>
          <w:rFonts w:ascii="Arial" w:hAnsi="Arial" w:cs="Arial"/>
          <w:sz w:val="24"/>
          <w:szCs w:val="24"/>
        </w:rPr>
        <w:t>⁰⁰</w:t>
      </w:r>
      <w:r w:rsidR="00FB2C53" w:rsidRPr="00BD6EEE">
        <w:rPr>
          <w:rFonts w:ascii="Arial Narrow" w:hAnsi="Arial Narrow" w:cs="Times New Roman"/>
          <w:sz w:val="24"/>
          <w:szCs w:val="24"/>
        </w:rPr>
        <w:t>=29; K=31 and L</w:t>
      </w:r>
      <w:r w:rsidR="00FB2C53" w:rsidRPr="00BD6EEE">
        <w:rPr>
          <w:rFonts w:ascii="Arial" w:hAnsi="Arial" w:cs="Arial"/>
          <w:sz w:val="24"/>
          <w:szCs w:val="24"/>
        </w:rPr>
        <w:t>⁰⁰</w:t>
      </w:r>
      <w:r w:rsidR="00FB2C53" w:rsidRPr="00BD6EEE">
        <w:rPr>
          <w:rFonts w:ascii="Arial Narrow" w:hAnsi="Arial Narrow" w:cs="Times New Roman"/>
          <w:sz w:val="24"/>
          <w:szCs w:val="24"/>
        </w:rPr>
        <w:t>=30,20; K=0.51. The value of total mortality, natural mortality and fishing mortality of male and female mullet was Z=15.88; M=3.76; F=12.12 and Z=3.03; M=1.16; F=1.87 per year the exploitation rate is 0.71 or E&gt;0.5 which indicates that the utilization status of mullet (</w:t>
      </w:r>
      <w:proofErr w:type="spellStart"/>
      <w:r w:rsidR="00FB2C53" w:rsidRPr="00BD6EEE">
        <w:rPr>
          <w:rFonts w:ascii="Arial Narrow" w:hAnsi="Arial Narrow" w:cs="Times New Roman"/>
          <w:sz w:val="24"/>
          <w:szCs w:val="24"/>
        </w:rPr>
        <w:t>mugil</w:t>
      </w:r>
      <w:proofErr w:type="spellEnd"/>
      <w:r w:rsidR="00FB2C53" w:rsidRPr="00BD6EEE">
        <w:rPr>
          <w:rFonts w:ascii="Arial Narrow" w:hAnsi="Arial Narrow" w:cs="Times New Roman"/>
          <w:sz w:val="24"/>
          <w:szCs w:val="24"/>
        </w:rPr>
        <w:t xml:space="preserve"> </w:t>
      </w:r>
      <w:proofErr w:type="spellStart"/>
      <w:r w:rsidR="00FB2C53" w:rsidRPr="00BD6EEE">
        <w:rPr>
          <w:rFonts w:ascii="Arial Narrow" w:hAnsi="Arial Narrow" w:cs="Times New Roman"/>
          <w:sz w:val="24"/>
          <w:szCs w:val="24"/>
        </w:rPr>
        <w:t>cephalus</w:t>
      </w:r>
      <w:proofErr w:type="spellEnd"/>
      <w:r w:rsidR="00FB2C53" w:rsidRPr="00BD6EEE">
        <w:rPr>
          <w:rFonts w:ascii="Arial Narrow" w:hAnsi="Arial Narrow" w:cs="Times New Roman"/>
          <w:sz w:val="24"/>
          <w:szCs w:val="24"/>
        </w:rPr>
        <w:t>) at this location is over fishing.</w:t>
      </w:r>
    </w:p>
    <w:p w:rsidR="00EA3047" w:rsidRPr="00BD6EEE" w:rsidRDefault="00EA3047" w:rsidP="00FB2C53">
      <w:pPr>
        <w:pStyle w:val="HTMLPreformatted"/>
        <w:shd w:val="clear" w:color="auto" w:fill="F8F9FA"/>
        <w:ind w:hanging="2"/>
        <w:jc w:val="both"/>
        <w:rPr>
          <w:rFonts w:ascii="Arial Narrow" w:hAnsi="Arial Narrow" w:cs="Times New Roman"/>
          <w:color w:val="202124"/>
          <w:sz w:val="24"/>
          <w:szCs w:val="24"/>
        </w:rPr>
      </w:pPr>
      <w:bookmarkStart w:id="0" w:name="_GoBack"/>
      <w:bookmarkEnd w:id="0"/>
    </w:p>
    <w:p w:rsidR="00EA3047" w:rsidRPr="00BD6EEE" w:rsidRDefault="00EA3047" w:rsidP="00FB2C53">
      <w:pPr>
        <w:pStyle w:val="HTMLPreformatted"/>
        <w:shd w:val="clear" w:color="auto" w:fill="F8F9FA"/>
        <w:ind w:hanging="2"/>
        <w:jc w:val="both"/>
        <w:rPr>
          <w:rFonts w:ascii="Arial Narrow" w:hAnsi="Arial Narrow" w:cs="Times New Roman"/>
          <w:color w:val="202124"/>
          <w:sz w:val="24"/>
          <w:szCs w:val="24"/>
        </w:rPr>
      </w:pPr>
      <w:r w:rsidRPr="00BD6EEE">
        <w:rPr>
          <w:rFonts w:ascii="Arial Narrow" w:hAnsi="Arial Narrow" w:cs="Times New Roman"/>
          <w:b/>
          <w:bCs/>
          <w:i/>
          <w:color w:val="000000"/>
          <w:sz w:val="24"/>
          <w:szCs w:val="24"/>
        </w:rPr>
        <w:t>Keywords:</w:t>
      </w:r>
      <w:r w:rsidRPr="00BD6EEE">
        <w:rPr>
          <w:rFonts w:ascii="Arial Narrow" w:hAnsi="Arial Narrow" w:cs="Times New Roman"/>
          <w:b/>
          <w:bCs/>
          <w:color w:val="000000"/>
          <w:sz w:val="24"/>
          <w:szCs w:val="24"/>
        </w:rPr>
        <w:t xml:space="preserve"> </w:t>
      </w:r>
      <w:r w:rsidRPr="00BD6EEE">
        <w:rPr>
          <w:rFonts w:ascii="Arial Narrow" w:hAnsi="Arial Narrow" w:cs="Times New Roman"/>
          <w:i/>
          <w:sz w:val="24"/>
          <w:szCs w:val="24"/>
        </w:rPr>
        <w:t>Mugil Cephalus</w:t>
      </w:r>
      <w:r w:rsidRPr="00BD6EEE">
        <w:rPr>
          <w:rFonts w:ascii="Arial Narrow" w:hAnsi="Arial Narrow" w:cs="Times New Roman"/>
          <w:sz w:val="24"/>
          <w:szCs w:val="24"/>
        </w:rPr>
        <w:t>, Growth, Mortality, Exploitation</w:t>
      </w:r>
    </w:p>
    <w:p w:rsidR="00A975D7" w:rsidRPr="00990ADC" w:rsidRDefault="00A975D7" w:rsidP="00FB2C53">
      <w:pPr>
        <w:spacing w:after="0" w:line="240" w:lineRule="auto"/>
        <w:ind w:left="0" w:hanging="2"/>
        <w:jc w:val="both"/>
        <w:rPr>
          <w:rFonts w:ascii="Arial Narrow" w:eastAsia="Times New Roman" w:hAnsi="Arial Narrow" w:cs="Times New Roman"/>
          <w:szCs w:val="24"/>
        </w:rPr>
      </w:pPr>
    </w:p>
    <w:p w:rsidR="00EA3047" w:rsidRPr="00990ADC" w:rsidRDefault="00EA3047" w:rsidP="00FB2C53">
      <w:pPr>
        <w:spacing w:after="0" w:line="240" w:lineRule="auto"/>
        <w:ind w:left="0" w:hanging="2"/>
        <w:jc w:val="both"/>
        <w:rPr>
          <w:rFonts w:ascii="Arial Narrow" w:eastAsia="Times New Roman" w:hAnsi="Arial Narrow" w:cs="Times New Roman"/>
          <w:szCs w:val="24"/>
        </w:rPr>
        <w:sectPr w:rsidR="00EA3047" w:rsidRPr="00990ADC" w:rsidSect="00304D50">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20" w:footer="720" w:gutter="0"/>
          <w:pgNumType w:start="1"/>
          <w:cols w:space="720"/>
        </w:sectPr>
      </w:pPr>
    </w:p>
    <w:p w:rsidR="00A975D7" w:rsidRPr="00990ADC" w:rsidRDefault="00625D03">
      <w:pPr>
        <w:pStyle w:val="Heading2"/>
        <w:numPr>
          <w:ilvl w:val="0"/>
          <w:numId w:val="1"/>
        </w:numPr>
        <w:ind w:left="0" w:hanging="2"/>
      </w:pPr>
      <w:proofErr w:type="spellStart"/>
      <w:r w:rsidRPr="00990ADC">
        <w:lastRenderedPageBreak/>
        <w:t>Pendahuluan</w:t>
      </w:r>
      <w:proofErr w:type="spellEnd"/>
    </w:p>
    <w:p w:rsidR="00FB2C53" w:rsidRPr="00BD6EEE" w:rsidRDefault="00FB2C53" w:rsidP="00951AD7">
      <w:pPr>
        <w:pStyle w:val="ListParagraph"/>
        <w:autoSpaceDE w:val="0"/>
        <w:autoSpaceDN w:val="0"/>
        <w:adjustRightInd w:val="0"/>
        <w:spacing w:after="0" w:line="240" w:lineRule="auto"/>
        <w:ind w:leftChars="0" w:left="0" w:firstLineChars="0" w:firstLine="0"/>
        <w:jc w:val="both"/>
        <w:rPr>
          <w:rFonts w:ascii="Arial Narrow" w:hAnsi="Arial Narrow" w:cs="Times New Roman"/>
          <w:color w:val="000000" w:themeColor="text1"/>
          <w:sz w:val="24"/>
          <w:szCs w:val="24"/>
        </w:rPr>
      </w:pPr>
      <w:r w:rsidRPr="00BD6EEE">
        <w:rPr>
          <w:rFonts w:ascii="Arial Narrow" w:hAnsi="Arial Narrow" w:cs="Times New Roman"/>
          <w:sz w:val="24"/>
          <w:szCs w:val="24"/>
        </w:rPr>
        <w:t>Kabupaten Kubu Raya merupakan kabupaten yang memiliki Potensi dan sumberdaya perikanan dengan jumlah tangkapan ikan kedua terbanyak di Provinsi Kalimantan Barat. Muara Sungai Kakap dimanfaatkan oleh masyarakat setempat sebagai sumber mata pencahariannya, terutama untuk penangkapan ikan.</w:t>
      </w:r>
      <w:r w:rsidRPr="00BD6EEE">
        <w:rPr>
          <w:rFonts w:ascii="Arial Narrow" w:hAnsi="Arial Narrow" w:cs="Times New Roman"/>
          <w:color w:val="000000" w:themeColor="text1"/>
          <w:sz w:val="24"/>
          <w:szCs w:val="24"/>
        </w:rPr>
        <w:t xml:space="preserve"> </w:t>
      </w:r>
      <w:proofErr w:type="spellStart"/>
      <w:r w:rsidRPr="00BD6EEE">
        <w:rPr>
          <w:rFonts w:ascii="Arial Narrow" w:hAnsi="Arial Narrow" w:cs="Times New Roman"/>
          <w:sz w:val="24"/>
          <w:szCs w:val="24"/>
          <w:lang w:val="en-ID"/>
        </w:rPr>
        <w:lastRenderedPageBreak/>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r w:rsidRPr="00BD6EEE">
        <w:rPr>
          <w:rFonts w:ascii="Arial Narrow" w:hAnsi="Arial Narrow" w:cs="Times New Roman"/>
          <w:i/>
          <w:color w:val="000000" w:themeColor="text1"/>
          <w:sz w:val="24"/>
          <w:szCs w:val="24"/>
        </w:rPr>
        <w:t>(Mugil cephalus)</w:t>
      </w:r>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merupakan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salah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satu</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jenis</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yang </w:t>
      </w:r>
      <w:proofErr w:type="spellStart"/>
      <w:r w:rsidRPr="00BD6EEE">
        <w:rPr>
          <w:rFonts w:ascii="Arial Narrow" w:hAnsi="Arial Narrow" w:cs="Times New Roman"/>
          <w:sz w:val="24"/>
          <w:szCs w:val="24"/>
          <w:lang w:val="en-ID"/>
        </w:rPr>
        <w:t>banyak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tertangkap</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menggunakan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jaring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insang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atau</w:t>
      </w:r>
      <w:proofErr w:type="spellEnd"/>
      <w:r w:rsidRPr="00BD6EEE">
        <w:rPr>
          <w:rFonts w:ascii="Arial Narrow" w:hAnsi="Arial Narrow" w:cs="Times New Roman"/>
          <w:sz w:val="24"/>
          <w:szCs w:val="24"/>
          <w:lang w:val="en-ID"/>
        </w:rPr>
        <w:t xml:space="preserve"> </w:t>
      </w:r>
      <w:r w:rsidRPr="00BD6EEE">
        <w:rPr>
          <w:rFonts w:ascii="Arial Narrow" w:hAnsi="Arial Narrow" w:cs="Times New Roman"/>
          <w:i/>
          <w:sz w:val="24"/>
          <w:szCs w:val="24"/>
          <w:lang w:val="en-ID"/>
        </w:rPr>
        <w:t>gillnet</w:t>
      </w:r>
      <w:r w:rsidRPr="00BD6EEE">
        <w:rPr>
          <w:rFonts w:ascii="Arial Narrow" w:hAnsi="Arial Narrow" w:cs="Times New Roman"/>
          <w:sz w:val="24"/>
          <w:szCs w:val="24"/>
          <w:lang w:val="en-ID"/>
        </w:rPr>
        <w:t>.</w:t>
      </w:r>
      <w:r w:rsidRPr="00BD6EEE">
        <w:rPr>
          <w:rFonts w:ascii="Arial Narrow" w:hAnsi="Arial Narrow" w:cs="Times New Roman"/>
          <w:color w:val="000000" w:themeColor="text1"/>
          <w:sz w:val="24"/>
          <w:szCs w:val="24"/>
        </w:rPr>
        <w:t xml:space="preserve"> Ikan Belanak </w:t>
      </w:r>
      <w:r w:rsidRPr="00BD6EEE">
        <w:rPr>
          <w:rFonts w:ascii="Arial Narrow" w:hAnsi="Arial Narrow" w:cs="Times New Roman"/>
          <w:i/>
          <w:color w:val="000000" w:themeColor="text1"/>
          <w:sz w:val="24"/>
          <w:szCs w:val="24"/>
        </w:rPr>
        <w:t>(Mugil cephalus)</w:t>
      </w:r>
      <w:r w:rsidRPr="00BD6EEE">
        <w:rPr>
          <w:rFonts w:ascii="Arial Narrow" w:hAnsi="Arial Narrow" w:cs="Times New Roman"/>
          <w:color w:val="000000" w:themeColor="text1"/>
          <w:sz w:val="24"/>
          <w:szCs w:val="24"/>
        </w:rPr>
        <w:t xml:space="preserve"> adalah jenis ikan pelagis yang tempat hidupnya menggunakan habitat perairan muara dengan substrat lumpur berpasir, dapat bertoleransi tinggi terhadap suhu dan salinitas, serta bisa beradaptasi dengan segala jenis makanan yang ada di lingkungannya termasuk di muara sungai kakap (Nuringtyas, dkk</w:t>
      </w:r>
      <w:r w:rsidR="00D73C9B"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2019). </w:t>
      </w:r>
    </w:p>
    <w:p w:rsidR="00951AD7" w:rsidRPr="00BD6EEE" w:rsidRDefault="00FB2C53" w:rsidP="00990ADC">
      <w:pPr>
        <w:pStyle w:val="ListParagraph"/>
        <w:autoSpaceDE w:val="0"/>
        <w:autoSpaceDN w:val="0"/>
        <w:adjustRightInd w:val="0"/>
        <w:spacing w:line="240" w:lineRule="auto"/>
        <w:ind w:leftChars="0" w:left="0" w:firstLineChars="0" w:firstLine="0"/>
        <w:jc w:val="both"/>
        <w:rPr>
          <w:rFonts w:ascii="Arial Narrow" w:hAnsi="Arial Narrow" w:cs="Times New Roman"/>
          <w:sz w:val="24"/>
          <w:szCs w:val="24"/>
          <w:lang w:val="en-ID"/>
        </w:rPr>
      </w:pPr>
      <w:r w:rsidRPr="00BD6EEE">
        <w:rPr>
          <w:rFonts w:ascii="Arial Narrow" w:hAnsi="Arial Narrow" w:cs="Times New Roman"/>
          <w:sz w:val="24"/>
          <w:szCs w:val="24"/>
          <w:lang w:val="en-ID"/>
        </w:rPr>
        <w:tab/>
      </w:r>
      <w:proofErr w:type="spellStart"/>
      <w:r w:rsidRPr="00BD6EEE">
        <w:rPr>
          <w:rFonts w:ascii="Arial Narrow" w:hAnsi="Arial Narrow" w:cs="Times New Roman"/>
          <w:sz w:val="24"/>
          <w:szCs w:val="24"/>
          <w:lang w:val="en-ID"/>
        </w:rPr>
        <w:t>Penelitian</w:t>
      </w:r>
      <w:proofErr w:type="spellEnd"/>
      <w:r w:rsidRPr="00BD6EEE">
        <w:rPr>
          <w:rFonts w:ascii="Arial Narrow" w:hAnsi="Arial Narrow" w:cs="Times New Roman"/>
          <w:sz w:val="24"/>
          <w:szCs w:val="24"/>
          <w:lang w:val="en-ID"/>
        </w:rPr>
        <w:t xml:space="preserve"> yang </w:t>
      </w:r>
      <w:proofErr w:type="spellStart"/>
      <w:r w:rsidRPr="00BD6EEE">
        <w:rPr>
          <w:rFonts w:ascii="Arial Narrow" w:hAnsi="Arial Narrow" w:cs="Times New Roman"/>
          <w:sz w:val="24"/>
          <w:szCs w:val="24"/>
          <w:lang w:val="en-ID"/>
        </w:rPr>
        <w:t>sama</w:t>
      </w:r>
      <w:proofErr w:type="spellEnd"/>
      <w:r w:rsidRPr="00BD6EEE">
        <w:rPr>
          <w:rFonts w:ascii="Arial Narrow" w:hAnsi="Arial Narrow" w:cs="Times New Roman"/>
          <w:sz w:val="24"/>
          <w:szCs w:val="24"/>
          <w:lang w:val="en-ID"/>
        </w:rPr>
        <w:t xml:space="preserve"> di lain </w:t>
      </w:r>
      <w:proofErr w:type="spellStart"/>
      <w:r w:rsidRPr="00BD6EEE">
        <w:rPr>
          <w:rFonts w:ascii="Arial Narrow" w:hAnsi="Arial Narrow" w:cs="Times New Roman"/>
          <w:sz w:val="24"/>
          <w:szCs w:val="24"/>
          <w:lang w:val="en-ID"/>
        </w:rPr>
        <w:t>tempat</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tentang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dinamika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populasi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juga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telah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dilakukan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oleh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Djumanto</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dkk</w:t>
      </w:r>
      <w:proofErr w:type="spellEnd"/>
      <w:r w:rsidRPr="00BD6EEE">
        <w:rPr>
          <w:rFonts w:ascii="Arial Narrow" w:hAnsi="Arial Narrow" w:cs="Times New Roman"/>
          <w:sz w:val="24"/>
          <w:szCs w:val="24"/>
          <w:lang w:val="en-ID"/>
        </w:rPr>
        <w:t xml:space="preserve">, (2015) di Sungai </w:t>
      </w:r>
      <w:proofErr w:type="spellStart"/>
      <w:r w:rsidRPr="00BD6EEE">
        <w:rPr>
          <w:rFonts w:ascii="Arial Narrow" w:hAnsi="Arial Narrow" w:cs="Times New Roman"/>
          <w:sz w:val="24"/>
          <w:szCs w:val="24"/>
          <w:lang w:val="en-ID"/>
        </w:rPr>
        <w:t>Opak</w:t>
      </w:r>
      <w:proofErr w:type="spellEnd"/>
      <w:r w:rsidRPr="00BD6EEE">
        <w:rPr>
          <w:rFonts w:ascii="Arial Narrow" w:hAnsi="Arial Narrow" w:cs="Times New Roman"/>
          <w:sz w:val="24"/>
          <w:szCs w:val="24"/>
          <w:lang w:val="en-ID"/>
        </w:rPr>
        <w:t xml:space="preserve">, Yogyakarta. </w:t>
      </w:r>
      <w:proofErr w:type="spellStart"/>
      <w:r w:rsidRPr="00BD6EEE">
        <w:rPr>
          <w:rFonts w:ascii="Arial Narrow" w:hAnsi="Arial Narrow" w:cs="Times New Roman"/>
          <w:sz w:val="24"/>
          <w:szCs w:val="24"/>
          <w:lang w:val="en-ID"/>
        </w:rPr>
        <w:t>Masyarakat</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nelayan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muara</w:t>
      </w:r>
      <w:proofErr w:type="spellEnd"/>
      <w:r w:rsidRPr="00BD6EEE">
        <w:rPr>
          <w:rFonts w:ascii="Arial Narrow" w:hAnsi="Arial Narrow" w:cs="Times New Roman"/>
          <w:sz w:val="24"/>
          <w:szCs w:val="24"/>
          <w:lang w:val="en-ID"/>
        </w:rPr>
        <w:t xml:space="preserve"> Sungai </w:t>
      </w:r>
      <w:proofErr w:type="spellStart"/>
      <w:r w:rsidRPr="00BD6EEE">
        <w:rPr>
          <w:rFonts w:ascii="Arial Narrow" w:hAnsi="Arial Narrow" w:cs="Times New Roman"/>
          <w:sz w:val="24"/>
          <w:szCs w:val="24"/>
          <w:lang w:val="en-ID"/>
        </w:rPr>
        <w:t>Kakap</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memanfaatkan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untuk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konsumsi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atau</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dijual</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sebagai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komoditas</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perdagangan</w:t>
      </w:r>
      <w:proofErr w:type="spellEnd"/>
      <w:r w:rsidRPr="00BD6EEE">
        <w:rPr>
          <w:rFonts w:ascii="Arial Narrow" w:hAnsi="Arial Narrow" w:cs="Times New Roman"/>
          <w:sz w:val="24"/>
          <w:szCs w:val="24"/>
          <w:lang w:val="en-ID"/>
        </w:rPr>
        <w:t xml:space="preserve"> yang </w:t>
      </w:r>
      <w:proofErr w:type="spellStart"/>
      <w:r w:rsidRPr="00BD6EEE">
        <w:rPr>
          <w:rFonts w:ascii="Arial Narrow" w:hAnsi="Arial Narrow" w:cs="Times New Roman"/>
          <w:sz w:val="24"/>
          <w:szCs w:val="24"/>
          <w:lang w:val="en-ID"/>
        </w:rPr>
        <w:t>mempunyai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nilai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ekonomis</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cukup</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tinggi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Harga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jual</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tiap</w:t>
      </w:r>
      <w:proofErr w:type="spellEnd"/>
      <w:r w:rsidRPr="00BD6EEE">
        <w:rPr>
          <w:rFonts w:ascii="Arial Narrow" w:hAnsi="Arial Narrow" w:cs="Times New Roman"/>
          <w:sz w:val="24"/>
          <w:szCs w:val="24"/>
          <w:lang w:val="en-ID"/>
        </w:rPr>
        <w:t xml:space="preserve"> kilogram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berkisar</w:t>
      </w:r>
      <w:proofErr w:type="spellEnd"/>
      <w:r w:rsidRPr="00BD6EEE">
        <w:rPr>
          <w:rFonts w:ascii="Arial Narrow" w:hAnsi="Arial Narrow" w:cs="Times New Roman"/>
          <w:sz w:val="24"/>
          <w:szCs w:val="24"/>
          <w:lang w:val="en-ID"/>
        </w:rPr>
        <w:t xml:space="preserve"> Rp.30.000-Rp.35.000. </w:t>
      </w:r>
      <w:proofErr w:type="spellStart"/>
      <w:r w:rsidRPr="00BD6EEE">
        <w:rPr>
          <w:rFonts w:ascii="Arial Narrow" w:hAnsi="Arial Narrow" w:cs="Times New Roman"/>
          <w:sz w:val="24"/>
          <w:szCs w:val="24"/>
          <w:lang w:val="en-ID"/>
        </w:rPr>
        <w:t>Pemanfaatan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sumber</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daya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semakin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meningkat</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seiring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dengan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meningkatnya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permintaan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pasar</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namun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jika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penangkapan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tidak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diimbangi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dengan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perikanan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berkelanjutan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maka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stok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di </w:t>
      </w:r>
      <w:proofErr w:type="spellStart"/>
      <w:r w:rsidRPr="00BD6EEE">
        <w:rPr>
          <w:rFonts w:ascii="Arial Narrow" w:hAnsi="Arial Narrow" w:cs="Times New Roman"/>
          <w:sz w:val="24"/>
          <w:szCs w:val="24"/>
          <w:lang w:val="en-ID"/>
        </w:rPr>
        <w:t>alam</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semakin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berkurang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Penelitian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tentang</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pertumbuhan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di </w:t>
      </w:r>
      <w:proofErr w:type="spellStart"/>
      <w:r w:rsidRPr="00BD6EEE">
        <w:rPr>
          <w:rFonts w:ascii="Arial Narrow" w:hAnsi="Arial Narrow" w:cs="Times New Roman"/>
          <w:sz w:val="24"/>
          <w:szCs w:val="24"/>
          <w:lang w:val="en-ID"/>
        </w:rPr>
        <w:t>kawasan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muara</w:t>
      </w:r>
      <w:proofErr w:type="spellEnd"/>
      <w:r w:rsidRPr="00BD6EEE">
        <w:rPr>
          <w:rFonts w:ascii="Arial Narrow" w:hAnsi="Arial Narrow" w:cs="Times New Roman"/>
          <w:sz w:val="24"/>
          <w:szCs w:val="24"/>
          <w:lang w:val="en-ID"/>
        </w:rPr>
        <w:t xml:space="preserve"> Sungai </w:t>
      </w:r>
      <w:proofErr w:type="spellStart"/>
      <w:r w:rsidRPr="00BD6EEE">
        <w:rPr>
          <w:rFonts w:ascii="Arial Narrow" w:hAnsi="Arial Narrow" w:cs="Times New Roman"/>
          <w:sz w:val="24"/>
          <w:szCs w:val="24"/>
          <w:lang w:val="en-ID"/>
        </w:rPr>
        <w:t>Kakap</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hingga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saat</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ini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belum</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ada</w:t>
      </w:r>
      <w:proofErr w:type="spellEnd"/>
      <w:r w:rsidRPr="00BD6EEE">
        <w:rPr>
          <w:rFonts w:ascii="Arial Narrow" w:hAnsi="Arial Narrow" w:cs="Times New Roman"/>
          <w:sz w:val="24"/>
          <w:szCs w:val="24"/>
          <w:lang w:val="en-ID"/>
        </w:rPr>
        <w:t xml:space="preserve"> yang </w:t>
      </w:r>
      <w:proofErr w:type="spellStart"/>
      <w:r w:rsidRPr="00BD6EEE">
        <w:rPr>
          <w:rFonts w:ascii="Arial Narrow" w:hAnsi="Arial Narrow" w:cs="Times New Roman"/>
          <w:sz w:val="24"/>
          <w:szCs w:val="24"/>
          <w:lang w:val="en-ID"/>
        </w:rPr>
        <w:t>melakukan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Tujuan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dari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penelitian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ini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adalah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untuk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menduga</w:t>
      </w:r>
      <w:proofErr w:type="spellEnd"/>
      <w:r w:rsidRPr="00BD6EEE">
        <w:rPr>
          <w:rFonts w:ascii="Arial Narrow" w:hAnsi="Arial Narrow" w:cs="Times New Roman"/>
          <w:color w:val="000000" w:themeColor="text1"/>
          <w:sz w:val="24"/>
          <w:szCs w:val="24"/>
        </w:rPr>
        <w:t xml:space="preserve"> stok ikan Belanak</w:t>
      </w:r>
      <w:r w:rsidRPr="00BD6EEE">
        <w:rPr>
          <w:rFonts w:ascii="Arial Narrow" w:hAnsi="Arial Narrow" w:cs="Times New Roman"/>
          <w:bCs/>
          <w:i/>
          <w:iCs/>
          <w:color w:val="000000" w:themeColor="text1"/>
          <w:sz w:val="24"/>
          <w:szCs w:val="24"/>
        </w:rPr>
        <w:t xml:space="preserve"> </w:t>
      </w:r>
      <w:r w:rsidRPr="00BD6EEE">
        <w:rPr>
          <w:rFonts w:ascii="Arial Narrow" w:hAnsi="Arial Narrow" w:cs="Times New Roman"/>
          <w:bCs/>
          <w:iCs/>
          <w:color w:val="000000" w:themeColor="text1"/>
          <w:sz w:val="24"/>
          <w:szCs w:val="24"/>
        </w:rPr>
        <w:t xml:space="preserve">di </w:t>
      </w:r>
      <w:r w:rsidRPr="00BD6EEE">
        <w:rPr>
          <w:rFonts w:ascii="Arial Narrow" w:hAnsi="Arial Narrow" w:cs="Times New Roman"/>
          <w:color w:val="000000" w:themeColor="text1"/>
          <w:sz w:val="24"/>
          <w:szCs w:val="24"/>
        </w:rPr>
        <w:t>Perairan Muara Sungai Kakap, Kecamatan Sungai Kakap, Kabupaten Kubu Raya, Kalimantan Barat</w:t>
      </w:r>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Oleh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karena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itu</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perlu</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dilakukan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pengkajian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stok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di </w:t>
      </w:r>
      <w:proofErr w:type="spellStart"/>
      <w:r w:rsidRPr="00BD6EEE">
        <w:rPr>
          <w:rFonts w:ascii="Arial Narrow" w:hAnsi="Arial Narrow" w:cs="Times New Roman"/>
          <w:sz w:val="24"/>
          <w:szCs w:val="24"/>
          <w:lang w:val="en-ID"/>
        </w:rPr>
        <w:t>muara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sungai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kakap</w:t>
      </w:r>
      <w:proofErr w:type="spellEnd"/>
      <w:r w:rsidRPr="00BD6EEE">
        <w:rPr>
          <w:rFonts w:ascii="Arial Narrow" w:hAnsi="Arial Narrow" w:cs="Times New Roman"/>
          <w:sz w:val="24"/>
          <w:szCs w:val="24"/>
          <w:lang w:val="en-ID"/>
        </w:rPr>
        <w:t xml:space="preserve"> </w:t>
      </w:r>
      <w:r w:rsidRPr="00BD6EEE">
        <w:rPr>
          <w:rFonts w:ascii="Arial Narrow" w:hAnsi="Arial Narrow" w:cs="Times New Roman"/>
          <w:color w:val="000000"/>
          <w:sz w:val="24"/>
          <w:szCs w:val="24"/>
        </w:rPr>
        <w:t>supaya sumberdaya dapat dimanfaatkan secara optimal dan berkelanjutan</w:t>
      </w:r>
      <w:r w:rsidRPr="00BD6EEE">
        <w:rPr>
          <w:rFonts w:ascii="Arial Narrow" w:hAnsi="Arial Narrow" w:cs="Times New Roman"/>
          <w:sz w:val="24"/>
          <w:szCs w:val="24"/>
          <w:lang w:val="en-ID"/>
        </w:rPr>
        <w:t>.</w:t>
      </w:r>
    </w:p>
    <w:p w:rsidR="00A975D7" w:rsidRPr="00990ADC" w:rsidRDefault="00AE04EE" w:rsidP="00990ADC">
      <w:pPr>
        <w:pStyle w:val="Heading2"/>
        <w:numPr>
          <w:ilvl w:val="0"/>
          <w:numId w:val="1"/>
        </w:numPr>
        <w:spacing w:after="0"/>
        <w:ind w:left="0" w:hanging="2"/>
      </w:pPr>
      <w:proofErr w:type="spellStart"/>
      <w:r w:rsidRPr="00990ADC">
        <w:t>Bahan</w:t>
      </w:r>
      <w:proofErr w:type="spellEnd"/>
      <w:r w:rsidRPr="00990ADC">
        <w:t xml:space="preserve"> </w:t>
      </w:r>
      <w:proofErr w:type="spellStart"/>
      <w:r w:rsidR="00BD6EEE">
        <w:t>d</w:t>
      </w:r>
      <w:r w:rsidRPr="00990ADC">
        <w:t>an</w:t>
      </w:r>
      <w:proofErr w:type="spellEnd"/>
      <w:r w:rsidRPr="00990ADC">
        <w:t xml:space="preserve"> </w:t>
      </w:r>
      <w:proofErr w:type="spellStart"/>
      <w:r w:rsidRPr="00990ADC">
        <w:t>Metode</w:t>
      </w:r>
      <w:proofErr w:type="spellEnd"/>
    </w:p>
    <w:p w:rsidR="00951AD7" w:rsidRPr="00BD6EEE" w:rsidRDefault="00951AD7" w:rsidP="00951AD7">
      <w:pPr>
        <w:spacing w:before="240" w:line="240" w:lineRule="auto"/>
        <w:ind w:left="0" w:hanging="2"/>
        <w:jc w:val="both"/>
        <w:rPr>
          <w:rFonts w:ascii="Arial Narrow" w:hAnsi="Arial Narrow" w:cs="Times New Roman"/>
          <w:iCs/>
          <w:color w:val="000000" w:themeColor="text1"/>
          <w:sz w:val="24"/>
          <w:szCs w:val="24"/>
        </w:rPr>
      </w:pPr>
      <w:bookmarkStart w:id="1" w:name="_Hlk89830792"/>
      <w:r w:rsidRPr="00990ADC">
        <w:rPr>
          <w:rFonts w:ascii="Arial Narrow" w:hAnsi="Arial Narrow" w:cs="Times New Roman"/>
          <w:sz w:val="24"/>
          <w:szCs w:val="24"/>
          <w:lang w:val="en-ID"/>
        </w:rPr>
        <w:tab/>
      </w:r>
      <w:proofErr w:type="spellStart"/>
      <w:r w:rsidRPr="00BD6EEE">
        <w:rPr>
          <w:rFonts w:ascii="Arial Narrow" w:hAnsi="Arial Narrow" w:cs="Times New Roman"/>
          <w:sz w:val="24"/>
          <w:szCs w:val="24"/>
          <w:lang w:val="en-ID"/>
        </w:rPr>
        <w:t>Penelitian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ini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telah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dilaksanakan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selama</w:t>
      </w:r>
      <w:proofErr w:type="spellEnd"/>
      <w:r w:rsidRPr="00BD6EEE">
        <w:rPr>
          <w:rFonts w:ascii="Arial Narrow" w:hAnsi="Arial Narrow" w:cs="Times New Roman"/>
          <w:sz w:val="24"/>
          <w:szCs w:val="24"/>
          <w:lang w:val="en-ID"/>
        </w:rPr>
        <w:t xml:space="preserve"> 3 </w:t>
      </w:r>
      <w:proofErr w:type="spellStart"/>
      <w:r w:rsidRPr="00BD6EEE">
        <w:rPr>
          <w:rFonts w:ascii="Arial Narrow" w:hAnsi="Arial Narrow" w:cs="Times New Roman"/>
          <w:sz w:val="24"/>
          <w:szCs w:val="24"/>
          <w:lang w:val="en-ID"/>
        </w:rPr>
        <w:t>bulan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bertempat</w:t>
      </w:r>
      <w:proofErr w:type="spellEnd"/>
      <w:r w:rsidRPr="00BD6EEE">
        <w:rPr>
          <w:rFonts w:ascii="Arial Narrow" w:hAnsi="Arial Narrow" w:cs="Times New Roman"/>
          <w:sz w:val="24"/>
          <w:szCs w:val="24"/>
          <w:lang w:val="en-ID"/>
        </w:rPr>
        <w:t xml:space="preserve"> </w:t>
      </w:r>
      <w:r w:rsidRPr="00BD6EEE">
        <w:rPr>
          <w:rFonts w:ascii="Arial Narrow" w:hAnsi="Arial Narrow" w:cs="Times New Roman"/>
          <w:bCs/>
          <w:iCs/>
          <w:color w:val="000000" w:themeColor="text1"/>
          <w:sz w:val="24"/>
          <w:szCs w:val="24"/>
        </w:rPr>
        <w:t>di</w:t>
      </w:r>
      <w:r w:rsidRPr="00BD6EEE">
        <w:rPr>
          <w:rFonts w:ascii="Arial Narrow" w:hAnsi="Arial Narrow" w:cs="Times New Roman"/>
          <w:color w:val="000000" w:themeColor="text1"/>
          <w:sz w:val="24"/>
          <w:szCs w:val="24"/>
        </w:rPr>
        <w:t xml:space="preserve"> Muara Sungai Kakap, Kecamatan Sungai Kakap, Kabupaten Kubu Raya Kalimantan Barat</w:t>
      </w:r>
      <w:r w:rsidRPr="00BD6EEE">
        <w:rPr>
          <w:rFonts w:ascii="Arial Narrow" w:hAnsi="Arial Narrow" w:cs="Times New Roman"/>
          <w:sz w:val="24"/>
          <w:szCs w:val="24"/>
          <w:lang w:val="en-ID"/>
        </w:rPr>
        <w:t>.</w:t>
      </w:r>
      <w:r w:rsidRPr="00BD6EEE">
        <w:rPr>
          <w:rFonts w:ascii="Arial Narrow" w:hAnsi="Arial Narrow" w:cs="Times New Roman"/>
          <w:sz w:val="24"/>
          <w:szCs w:val="24"/>
        </w:rPr>
        <w:t xml:space="preserve"> Waktu pengambilan sampel di lapangan berlangsung dari bulan Maret-Mei 2022.</w:t>
      </w:r>
      <w:r w:rsidRPr="00BD6EEE">
        <w:rPr>
          <w:rFonts w:ascii="Arial Narrow" w:hAnsi="Arial Narrow" w:cs="Times New Roman"/>
          <w:sz w:val="24"/>
          <w:szCs w:val="24"/>
          <w:lang w:val="en-US"/>
        </w:rPr>
        <w:t xml:space="preserve"> </w:t>
      </w:r>
      <w:r w:rsidRPr="00BD6EEE">
        <w:rPr>
          <w:rFonts w:ascii="Arial Narrow" w:hAnsi="Arial Narrow" w:cs="Times New Roman"/>
          <w:sz w:val="24"/>
          <w:szCs w:val="24"/>
        </w:rPr>
        <w:t>Alat dan bahan yang digunakan Alat tulis, gunting bedah, jaring insang (</w:t>
      </w:r>
      <w:r w:rsidRPr="00BD6EEE">
        <w:rPr>
          <w:rFonts w:ascii="Arial Narrow" w:hAnsi="Arial Narrow" w:cs="Times New Roman"/>
          <w:i/>
          <w:sz w:val="24"/>
          <w:szCs w:val="24"/>
        </w:rPr>
        <w:t xml:space="preserve">mesh size </w:t>
      </w:r>
      <w:r w:rsidRPr="00BD6EEE">
        <w:rPr>
          <w:rFonts w:ascii="Arial Narrow" w:hAnsi="Arial Narrow" w:cs="Times New Roman"/>
          <w:sz w:val="24"/>
          <w:szCs w:val="24"/>
        </w:rPr>
        <w:t xml:space="preserve">1,5 inci), penggaris besi (40 cm) timbangan digital merek </w:t>
      </w:r>
      <w:r w:rsidRPr="00BD6EEE">
        <w:rPr>
          <w:rFonts w:ascii="Arial Narrow" w:hAnsi="Arial Narrow" w:cs="Times New Roman"/>
          <w:color w:val="000000" w:themeColor="text1"/>
          <w:sz w:val="24"/>
          <w:szCs w:val="24"/>
        </w:rPr>
        <w:t>FINITO 005 (5000gram)</w:t>
      </w:r>
      <w:r w:rsidRPr="00BD6EEE">
        <w:rPr>
          <w:rFonts w:ascii="Arial Narrow" w:hAnsi="Arial Narrow" w:cs="Times New Roman"/>
          <w:sz w:val="24"/>
          <w:szCs w:val="24"/>
        </w:rPr>
        <w:t xml:space="preserve">, thermometer laboratorium, kamera HP redmi note 10, ikan belanak. </w:t>
      </w:r>
      <w:r w:rsidRPr="00BD6EEE">
        <w:rPr>
          <w:rFonts w:ascii="Arial Narrow" w:hAnsi="Arial Narrow" w:cs="Times New Roman"/>
          <w:color w:val="000000" w:themeColor="text1"/>
          <w:sz w:val="24"/>
          <w:szCs w:val="24"/>
        </w:rPr>
        <w:t>Pengambilan sampel ikan menggunakan metode acak sederhana yaitu dari total hasil tangkapan ikan yang diperoleh diambil sebanyak 20%, contoh hasil tangkapan sebanyak 40 kg, maka sampel sebanyak 8 kg, dengan asumsinya 1 kg = 20 ekor, maka jumlah sampel nya sebanyak 160 ekor. Sampel ikan selanjutnya</w:t>
      </w:r>
      <w:r w:rsidRPr="00BD6EEE">
        <w:rPr>
          <w:rFonts w:ascii="Arial Narrow" w:hAnsi="Arial Narrow" w:cs="Times New Roman"/>
          <w:iCs/>
          <w:color w:val="000000" w:themeColor="text1"/>
          <w:sz w:val="24"/>
          <w:szCs w:val="24"/>
        </w:rPr>
        <w:t xml:space="preserve"> ditimbang berat, diukur panjang total serta ditentukan jenis kelaminnya. Setelah dilakukan pengukuran dan pencatatan data juga didokumentasikan. Pengambilan sampel ini dilakukan setiap 2 minggu sekali selama 3 bulan.</w:t>
      </w:r>
    </w:p>
    <w:p w:rsidR="00951AD7" w:rsidRPr="00BD6EEE" w:rsidRDefault="00951AD7" w:rsidP="00951AD7">
      <w:pPr>
        <w:pStyle w:val="Default0"/>
        <w:spacing w:line="240" w:lineRule="auto"/>
        <w:ind w:firstLine="0"/>
        <w:jc w:val="left"/>
        <w:rPr>
          <w:rFonts w:ascii="Arial Narrow" w:hAnsi="Arial Narrow"/>
          <w:color w:val="000000" w:themeColor="text1"/>
        </w:rPr>
      </w:pPr>
      <w:r w:rsidRPr="00BD6EEE">
        <w:rPr>
          <w:rFonts w:ascii="Arial Narrow" w:hAnsi="Arial Narrow"/>
          <w:bCs/>
          <w:color w:val="000000" w:themeColor="text1"/>
          <w:lang w:val="en-US"/>
        </w:rPr>
        <w:t>2.1</w:t>
      </w:r>
      <w:r w:rsidRPr="00BD6EEE">
        <w:rPr>
          <w:rFonts w:ascii="Arial Narrow" w:hAnsi="Arial Narrow"/>
          <w:bCs/>
          <w:color w:val="000000" w:themeColor="text1"/>
          <w:lang w:val="en-US"/>
        </w:rPr>
        <w:tab/>
      </w:r>
      <w:r w:rsidRPr="00BD6EEE">
        <w:rPr>
          <w:rFonts w:ascii="Arial Narrow" w:hAnsi="Arial Narrow"/>
          <w:bCs/>
          <w:color w:val="000000" w:themeColor="text1"/>
        </w:rPr>
        <w:t xml:space="preserve">Sebaran Frekuensi Panjang Ikan  </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rPr>
        <w:t>Analisis frekuensi panjang di dasarkan ukuran Panjang ikan dapat di ketahui dengan melakukan analisa data yang digunakan (Setiyowati, 2016).</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 Menentukan wilayah kelas, r = lb – lk</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Dimana; r = Panjang kelas, lb= Panjang tertinggi, lk = Panjang terpendek</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b. Menentukan jumlah kelas 1 + 3,32 log N (N= jumlah data)</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c. Menghitung Panjang kelas, L= r / jumlah kelas (L = Panjang kelas, r = wilayah kelas)</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d. Memilih ujung bawah kelas interval</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e. Menentukan kelas frekuensi dan memasukkan masing-masing kelas dengan memasukkan Panjang dan masing masing biota contoh pada selang kelas yang telah ditentukan. Untuk memudahkan, dapat menggunakan program ms. Excel.</w:t>
      </w:r>
    </w:p>
    <w:p w:rsidR="00951AD7" w:rsidRPr="00BD6EEE" w:rsidRDefault="00951AD7" w:rsidP="00951AD7">
      <w:pPr>
        <w:pStyle w:val="Default0"/>
        <w:spacing w:line="240" w:lineRule="auto"/>
        <w:ind w:firstLine="0"/>
        <w:jc w:val="left"/>
        <w:rPr>
          <w:rFonts w:ascii="Arial Narrow" w:hAnsi="Arial Narrow"/>
          <w:color w:val="000000" w:themeColor="text1"/>
        </w:rPr>
      </w:pPr>
      <w:r w:rsidRPr="00BD6EEE">
        <w:rPr>
          <w:rFonts w:ascii="Arial Narrow" w:hAnsi="Arial Narrow"/>
          <w:color w:val="000000" w:themeColor="text1"/>
          <w:lang w:val="en-US"/>
        </w:rPr>
        <w:t xml:space="preserve">2.2 </w:t>
      </w:r>
      <w:r w:rsidRPr="00BD6EEE">
        <w:rPr>
          <w:rFonts w:ascii="Arial Narrow" w:hAnsi="Arial Narrow"/>
          <w:color w:val="000000" w:themeColor="text1"/>
          <w:lang w:val="en-US"/>
        </w:rPr>
        <w:tab/>
      </w:r>
      <w:r w:rsidRPr="00BD6EEE">
        <w:rPr>
          <w:rFonts w:ascii="Arial Narrow" w:hAnsi="Arial Narrow"/>
          <w:color w:val="000000" w:themeColor="text1"/>
        </w:rPr>
        <w:t>Hubungan panjang berat</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 xml:space="preserve">Hubungan panjang berat dianalisa menggunakan persamaan eksponensial sebagai (Santoso, dkk 2016). </w:t>
      </w:r>
    </w:p>
    <w:p w:rsidR="00951AD7" w:rsidRPr="00BD6EEE" w:rsidRDefault="00951AD7" w:rsidP="00951AD7">
      <w:pPr>
        <w:tabs>
          <w:tab w:val="left" w:pos="360"/>
        </w:tabs>
        <w:spacing w:after="0" w:line="240" w:lineRule="auto"/>
        <w:ind w:left="0" w:hanging="2"/>
        <w:jc w:val="center"/>
        <w:rPr>
          <w:rFonts w:ascii="Arial Narrow" w:hAnsi="Arial Narrow" w:cs="Times New Roman"/>
          <w:bCs/>
          <w:color w:val="000000" w:themeColor="text1"/>
          <w:sz w:val="24"/>
          <w:szCs w:val="24"/>
        </w:rPr>
      </w:pPr>
      <w:r w:rsidRPr="00BD6EEE">
        <w:rPr>
          <w:rFonts w:ascii="Arial Narrow" w:hAnsi="Arial Narrow" w:cs="Times New Roman"/>
          <w:b/>
          <w:bCs/>
          <w:color w:val="000000" w:themeColor="text1"/>
          <w:sz w:val="24"/>
          <w:szCs w:val="24"/>
        </w:rPr>
        <w:t>W = aL b</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Keterangan:</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 xml:space="preserve">a dan b </w:t>
      </w:r>
      <w:r w:rsidRPr="00BD6EEE">
        <w:rPr>
          <w:rFonts w:ascii="Arial Narrow" w:hAnsi="Arial Narrow" w:cs="Times New Roman"/>
          <w:color w:val="000000" w:themeColor="text1"/>
          <w:sz w:val="24"/>
          <w:szCs w:val="24"/>
        </w:rPr>
        <w:tab/>
        <w:t>= Konstanta</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L</w:t>
      </w:r>
      <w:r w:rsidRPr="00BD6EEE">
        <w:rPr>
          <w:rFonts w:ascii="Arial Narrow" w:hAnsi="Arial Narrow" w:cs="Times New Roman"/>
          <w:color w:val="000000" w:themeColor="text1"/>
          <w:sz w:val="24"/>
          <w:szCs w:val="24"/>
        </w:rPr>
        <w:tab/>
        <w:t xml:space="preserve"> </w:t>
      </w:r>
      <w:r w:rsidRPr="00BD6EEE">
        <w:rPr>
          <w:rFonts w:ascii="Arial Narrow" w:hAnsi="Arial Narrow" w:cs="Times New Roman"/>
          <w:color w:val="000000" w:themeColor="text1"/>
          <w:sz w:val="24"/>
          <w:szCs w:val="24"/>
        </w:rPr>
        <w:tab/>
        <w:t xml:space="preserve">= Panjang Ikan (mm) </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 xml:space="preserve">W </w:t>
      </w: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 Berat Ikan (gram)</w:t>
      </w:r>
    </w:p>
    <w:p w:rsidR="00951AD7" w:rsidRPr="00BD6EEE" w:rsidRDefault="00951AD7" w:rsidP="00951AD7">
      <w:pPr>
        <w:pStyle w:val="ListParagraph"/>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lastRenderedPageBreak/>
        <w:tab/>
      </w:r>
      <w:r w:rsidRPr="00BD6EEE">
        <w:rPr>
          <w:rFonts w:ascii="Arial Narrow" w:hAnsi="Arial Narrow" w:cs="Times New Roman"/>
          <w:color w:val="000000" w:themeColor="text1"/>
          <w:sz w:val="24"/>
          <w:szCs w:val="24"/>
        </w:rPr>
        <w:tab/>
        <w:t xml:space="preserve">Jika rumus umum tersebut ditransformasikan ke dalam logaritma, maka akan didapatkan persamaan garis lurus atau persamaan linier sebagai berikut </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supeni, dkk 2021).</w:t>
      </w:r>
    </w:p>
    <w:p w:rsidR="00951AD7" w:rsidRPr="00BD6EEE" w:rsidRDefault="00951AD7" w:rsidP="00951AD7">
      <w:pPr>
        <w:pStyle w:val="ListParagraph"/>
        <w:autoSpaceDE w:val="0"/>
        <w:autoSpaceDN w:val="0"/>
        <w:adjustRightInd w:val="0"/>
        <w:spacing w:line="240" w:lineRule="auto"/>
        <w:ind w:left="0" w:hanging="2"/>
        <w:jc w:val="center"/>
        <w:rPr>
          <w:rFonts w:ascii="Arial Narrow" w:hAnsi="Arial Narrow" w:cs="Times New Roman"/>
          <w:b/>
          <w:bCs/>
          <w:color w:val="000000" w:themeColor="text1"/>
          <w:sz w:val="24"/>
          <w:szCs w:val="24"/>
        </w:rPr>
      </w:pPr>
      <w:r w:rsidRPr="00BD6EEE">
        <w:rPr>
          <w:rFonts w:ascii="Arial Narrow" w:hAnsi="Arial Narrow" w:cs="Times New Roman"/>
          <w:b/>
          <w:bCs/>
          <w:color w:val="000000" w:themeColor="text1"/>
          <w:sz w:val="24"/>
          <w:szCs w:val="24"/>
        </w:rPr>
        <w:t>Log W = log a + b log L</w:t>
      </w:r>
    </w:p>
    <w:p w:rsidR="00951AD7" w:rsidRPr="00BD6EEE" w:rsidRDefault="00951AD7" w:rsidP="00951AD7">
      <w:pPr>
        <w:pStyle w:val="ListParagraph"/>
        <w:autoSpaceDE w:val="0"/>
        <w:autoSpaceDN w:val="0"/>
        <w:adjustRightInd w:val="0"/>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Hasil analisis pertumbuhan panjang berat akan menghasilkan suatu nilai konstanta (b), yang akan menunjukkan laju pertumbuhan parameter panjang dan berat. Jika b=3 maka hubungan yang terbentuk adalah allometrik (pertambahan panjang sebanding dengan pertambahan berat) (Fuadi, dkk 2016). Sebaliknya jika nilai b≠3 (allometrik) menunjukkan pertambahan panjang tidak seimbang dengan pertambahan beratnya Apabila b&gt;3, maka hubungannya bersifat allometrik positif dimana pertambahan berat lebih dominan dari pertambahan panjangnya, Sedangkan apabila pertambahan panjang lebih cepat dibandingkan dengan pertambahan berat (b&lt;3), maka disebut sebagai pertumbuhan allometrik negatif (Wujdi, 2012).</w:t>
      </w:r>
    </w:p>
    <w:p w:rsidR="00951AD7" w:rsidRPr="00BD6EEE" w:rsidRDefault="00951AD7" w:rsidP="00951AD7">
      <w:pPr>
        <w:pStyle w:val="Default0"/>
        <w:spacing w:line="240" w:lineRule="auto"/>
        <w:ind w:firstLine="0"/>
        <w:jc w:val="left"/>
        <w:rPr>
          <w:rFonts w:ascii="Arial Narrow" w:hAnsi="Arial Narrow"/>
          <w:color w:val="000000" w:themeColor="text1"/>
        </w:rPr>
      </w:pPr>
      <w:r w:rsidRPr="00BD6EEE">
        <w:rPr>
          <w:rFonts w:ascii="Arial Narrow" w:hAnsi="Arial Narrow"/>
          <w:color w:val="000000" w:themeColor="text1"/>
          <w:lang w:val="en-US"/>
        </w:rPr>
        <w:t>2.3</w:t>
      </w:r>
      <w:r w:rsidRPr="00BD6EEE">
        <w:rPr>
          <w:rFonts w:ascii="Arial Narrow" w:hAnsi="Arial Narrow"/>
          <w:color w:val="000000" w:themeColor="text1"/>
          <w:lang w:val="en-US"/>
        </w:rPr>
        <w:tab/>
      </w:r>
      <w:r w:rsidRPr="00BD6EEE">
        <w:rPr>
          <w:rFonts w:ascii="Arial Narrow" w:hAnsi="Arial Narrow"/>
          <w:color w:val="000000" w:themeColor="text1"/>
        </w:rPr>
        <w:t>Pertumbuhan</w:t>
      </w:r>
    </w:p>
    <w:p w:rsidR="00951AD7" w:rsidRPr="00BD6EEE" w:rsidRDefault="00951AD7" w:rsidP="00951AD7">
      <w:pPr>
        <w:pStyle w:val="Default0"/>
        <w:spacing w:line="240" w:lineRule="auto"/>
        <w:ind w:hanging="2"/>
        <w:rPr>
          <w:rFonts w:ascii="Arial Narrow" w:hAnsi="Arial Narrow"/>
          <w:color w:val="000000" w:themeColor="text1"/>
        </w:rPr>
      </w:pPr>
      <w:r w:rsidRPr="00BD6EEE">
        <w:rPr>
          <w:rFonts w:ascii="Arial Narrow" w:hAnsi="Arial Narrow"/>
          <w:color w:val="000000" w:themeColor="text1"/>
          <w:lang w:val="en-US"/>
        </w:rPr>
        <w:t xml:space="preserve"> </w:t>
      </w:r>
      <w:r w:rsidRPr="00BD6EEE">
        <w:rPr>
          <w:rFonts w:ascii="Arial Narrow" w:hAnsi="Arial Narrow"/>
          <w:color w:val="000000" w:themeColor="text1"/>
          <w:lang w:val="en-US"/>
        </w:rPr>
        <w:tab/>
      </w:r>
      <w:r w:rsidRPr="00BD6EEE">
        <w:rPr>
          <w:rFonts w:ascii="Arial Narrow" w:hAnsi="Arial Narrow"/>
          <w:color w:val="000000" w:themeColor="text1"/>
        </w:rPr>
        <w:t>Pendugaan parameter pertumbuhan dilakukan dengan menggunakan rumus pertumbuhan Von Bertalanffy yaitu (Sravishta, dkk 2018)</w:t>
      </w:r>
    </w:p>
    <w:p w:rsidR="00951AD7" w:rsidRPr="00BD6EEE" w:rsidRDefault="00951AD7" w:rsidP="00951AD7">
      <w:pPr>
        <w:pStyle w:val="Default0"/>
        <w:spacing w:line="240" w:lineRule="auto"/>
        <w:ind w:hanging="2"/>
        <w:rPr>
          <w:rFonts w:ascii="Arial Narrow" w:hAnsi="Arial Narrow"/>
          <w:color w:val="000000" w:themeColor="text1"/>
        </w:rPr>
      </w:pPr>
    </w:p>
    <w:p w:rsidR="00951AD7" w:rsidRPr="00BD6EEE" w:rsidRDefault="00951AD7" w:rsidP="00951AD7">
      <w:pPr>
        <w:pStyle w:val="Default0"/>
        <w:spacing w:line="240" w:lineRule="auto"/>
        <w:ind w:hanging="2"/>
        <w:jc w:val="center"/>
        <w:rPr>
          <w:rFonts w:ascii="Arial Narrow" w:hAnsi="Arial Narrow"/>
          <w:b/>
          <w:color w:val="000000" w:themeColor="text1"/>
        </w:rPr>
      </w:pPr>
      <w:r w:rsidRPr="00BD6EEE">
        <w:rPr>
          <w:rFonts w:ascii="Arial Narrow" w:hAnsi="Arial Narrow"/>
          <w:b/>
          <w:color w:val="000000" w:themeColor="text1"/>
        </w:rPr>
        <w:t>Lt = L∞ [1 – e -K (t - t0)]</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proofErr w:type="spellStart"/>
      <w:r w:rsidRPr="00BD6EEE">
        <w:rPr>
          <w:rFonts w:ascii="Arial Narrow" w:hAnsi="Arial Narrow" w:cs="Times New Roman"/>
          <w:color w:val="000000" w:themeColor="text1"/>
          <w:sz w:val="24"/>
          <w:szCs w:val="24"/>
          <w:lang w:val="en-ID"/>
        </w:rPr>
        <w:t>dimana</w:t>
      </w:r>
      <w:proofErr w:type="spellEnd"/>
      <w:r w:rsidRPr="00BD6EEE">
        <w:rPr>
          <w:rFonts w:ascii="Arial Narrow" w:hAnsi="Arial Narrow" w:cs="Times New Roman"/>
          <w:color w:val="000000" w:themeColor="text1"/>
          <w:sz w:val="24"/>
          <w:szCs w:val="24"/>
          <w:lang w:val="en-ID"/>
        </w:rPr>
        <w:t>:</w:t>
      </w:r>
    </w:p>
    <w:p w:rsidR="00951AD7" w:rsidRPr="00BD6EEE" w:rsidRDefault="00951AD7" w:rsidP="00951AD7">
      <w:pPr>
        <w:autoSpaceDE w:val="0"/>
        <w:autoSpaceDN w:val="0"/>
        <w:adjustRightInd w:val="0"/>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Lt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Ukuran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pada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saat</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umur</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t </w:t>
      </w:r>
      <w:proofErr w:type="spellStart"/>
      <w:r w:rsidRPr="00BD6EEE">
        <w:rPr>
          <w:rFonts w:ascii="Arial Narrow" w:hAnsi="Arial Narrow" w:cs="Times New Roman"/>
          <w:color w:val="000000" w:themeColor="text1"/>
          <w:sz w:val="24"/>
          <w:szCs w:val="24"/>
          <w:lang w:val="en-ID"/>
        </w:rPr>
        <w:t>tahun</w:t>
      </w:r>
      <w:proofErr w:type="spellEnd"/>
      <w:r w:rsidRPr="00BD6EEE">
        <w:rPr>
          <w:rFonts w:ascii="Arial Narrow" w:hAnsi="Arial Narrow" w:cs="Times New Roman"/>
          <w:color w:val="000000" w:themeColor="text1"/>
          <w:sz w:val="24"/>
          <w:szCs w:val="24"/>
          <w:lang w:val="en-ID"/>
        </w:rPr>
        <w:t xml:space="preserve"> (mm) </w:t>
      </w:r>
    </w:p>
    <w:p w:rsidR="00951AD7" w:rsidRPr="00BD6EEE" w:rsidRDefault="00951AD7" w:rsidP="00951AD7">
      <w:pPr>
        <w:autoSpaceDE w:val="0"/>
        <w:autoSpaceDN w:val="0"/>
        <w:adjustRightInd w:val="0"/>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L∞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maksimum</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secara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teoritis</w:t>
      </w:r>
      <w:proofErr w:type="spellEnd"/>
      <w:r w:rsidRPr="00BD6EEE">
        <w:rPr>
          <w:rFonts w:ascii="Arial Narrow" w:hAnsi="Arial Narrow" w:cs="Times New Roman"/>
          <w:color w:val="000000" w:themeColor="text1"/>
          <w:sz w:val="24"/>
          <w:szCs w:val="24"/>
          <w:lang w:val="en-ID"/>
        </w:rPr>
        <w:t xml:space="preserve"> (mm) </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t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Umur</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pada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saat</w:t>
      </w:r>
      <w:proofErr w:type="spellEnd"/>
      <w:r w:rsidRPr="00BD6EEE">
        <w:rPr>
          <w:rFonts w:ascii="Arial Narrow" w:hAnsi="Arial Narrow" w:cs="Times New Roman"/>
          <w:color w:val="000000" w:themeColor="text1"/>
          <w:sz w:val="24"/>
          <w:szCs w:val="24"/>
          <w:lang w:val="en-ID"/>
        </w:rPr>
        <w:t xml:space="preserve"> Lt (</w:t>
      </w:r>
      <w:proofErr w:type="spellStart"/>
      <w:r w:rsidRPr="00BD6EEE">
        <w:rPr>
          <w:rFonts w:ascii="Arial Narrow" w:hAnsi="Arial Narrow" w:cs="Times New Roman"/>
          <w:color w:val="000000" w:themeColor="text1"/>
          <w:sz w:val="24"/>
          <w:szCs w:val="24"/>
          <w:lang w:val="en-ID"/>
        </w:rPr>
        <w:t>tahun</w:t>
      </w:r>
      <w:proofErr w:type="spellEnd"/>
      <w:r w:rsidRPr="00BD6EEE">
        <w:rPr>
          <w:rFonts w:ascii="Arial Narrow" w:hAnsi="Arial Narrow" w:cs="Times New Roman"/>
          <w:color w:val="000000" w:themeColor="text1"/>
          <w:sz w:val="24"/>
          <w:szCs w:val="24"/>
          <w:lang w:val="en-ID"/>
        </w:rPr>
        <w:t>)</w:t>
      </w:r>
    </w:p>
    <w:p w:rsidR="00951AD7" w:rsidRPr="00BD6EEE" w:rsidRDefault="00951AD7" w:rsidP="00951AD7">
      <w:pPr>
        <w:autoSpaceDE w:val="0"/>
        <w:autoSpaceDN w:val="0"/>
        <w:adjustRightInd w:val="0"/>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t0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Umur</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teoritis</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pada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saat</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sama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dengan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nol</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tahun</w:t>
      </w:r>
      <w:proofErr w:type="spellEnd"/>
      <w:r w:rsidRPr="00BD6EEE">
        <w:rPr>
          <w:rFonts w:ascii="Arial Narrow" w:hAnsi="Arial Narrow" w:cs="Times New Roman"/>
          <w:color w:val="000000" w:themeColor="text1"/>
          <w:sz w:val="24"/>
          <w:szCs w:val="24"/>
          <w:lang w:val="en-ID"/>
        </w:rPr>
        <w:t xml:space="preserve">) </w:t>
      </w:r>
    </w:p>
    <w:p w:rsidR="00951AD7" w:rsidRPr="00BD6EEE" w:rsidRDefault="00951AD7" w:rsidP="00951AD7">
      <w:pPr>
        <w:autoSpaceDE w:val="0"/>
        <w:autoSpaceDN w:val="0"/>
        <w:adjustRightInd w:val="0"/>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K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Koefisien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r w:rsidRPr="00BD6EEE">
        <w:rPr>
          <w:rFonts w:ascii="Arial Narrow" w:hAnsi="Arial Narrow" w:cs="Times New Roman"/>
          <w:color w:val="000000" w:themeColor="text1"/>
          <w:sz w:val="24"/>
          <w:szCs w:val="24"/>
          <w:lang w:val="en-ID"/>
        </w:rPr>
        <w:t xml:space="preserve"> (per </w:t>
      </w:r>
      <w:proofErr w:type="spellStart"/>
      <w:r w:rsidRPr="00BD6EEE">
        <w:rPr>
          <w:rFonts w:ascii="Arial Narrow" w:hAnsi="Arial Narrow" w:cs="Times New Roman"/>
          <w:color w:val="000000" w:themeColor="text1"/>
          <w:sz w:val="24"/>
          <w:szCs w:val="24"/>
          <w:lang w:val="en-ID"/>
        </w:rPr>
        <w:t>tahun</w:t>
      </w:r>
      <w:proofErr w:type="spellEnd"/>
      <w:r w:rsidRPr="00BD6EEE">
        <w:rPr>
          <w:rFonts w:ascii="Arial Narrow" w:hAnsi="Arial Narrow" w:cs="Times New Roman"/>
          <w:color w:val="000000" w:themeColor="text1"/>
          <w:sz w:val="24"/>
          <w:szCs w:val="24"/>
          <w:lang w:val="en-ID"/>
        </w:rPr>
        <w:t xml:space="preserve">) </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Umur teoritis ikan pada saat panjang sama dengan nol dapat diduga secara terpisah menggunakan persamaan rumus empiris, yaitu (Chadijah, dkk 2021):</w:t>
      </w:r>
    </w:p>
    <w:p w:rsidR="00951AD7" w:rsidRPr="00BD6EEE" w:rsidRDefault="00951AD7" w:rsidP="00951AD7">
      <w:pPr>
        <w:autoSpaceDE w:val="0"/>
        <w:autoSpaceDN w:val="0"/>
        <w:adjustRightInd w:val="0"/>
        <w:spacing w:after="0" w:line="240" w:lineRule="auto"/>
        <w:ind w:left="0" w:hanging="2"/>
        <w:jc w:val="center"/>
        <w:rPr>
          <w:rFonts w:ascii="Arial Narrow" w:hAnsi="Arial Narrow" w:cs="Times New Roman"/>
          <w:b/>
          <w:color w:val="000000" w:themeColor="text1"/>
          <w:sz w:val="24"/>
          <w:szCs w:val="24"/>
        </w:rPr>
      </w:pPr>
    </w:p>
    <w:p w:rsidR="00951AD7" w:rsidRPr="00BD6EEE" w:rsidRDefault="00951AD7" w:rsidP="00951AD7">
      <w:pPr>
        <w:autoSpaceDE w:val="0"/>
        <w:autoSpaceDN w:val="0"/>
        <w:adjustRightInd w:val="0"/>
        <w:spacing w:after="0" w:line="240" w:lineRule="auto"/>
        <w:ind w:left="0" w:hanging="2"/>
        <w:jc w:val="center"/>
        <w:rPr>
          <w:rFonts w:ascii="Arial Narrow" w:hAnsi="Arial Narrow" w:cs="Times New Roman"/>
          <w:b/>
          <w:color w:val="000000" w:themeColor="text1"/>
          <w:sz w:val="24"/>
          <w:szCs w:val="24"/>
        </w:rPr>
      </w:pPr>
      <w:r w:rsidRPr="00BD6EEE">
        <w:rPr>
          <w:rFonts w:ascii="Arial Narrow" w:hAnsi="Arial Narrow" w:cs="Times New Roman"/>
          <w:b/>
          <w:color w:val="000000" w:themeColor="text1"/>
          <w:sz w:val="24"/>
          <w:szCs w:val="24"/>
        </w:rPr>
        <w:t>Log (-t0) = 0.3922 – 0.2752 (Log L∞) – 1.038 (Log K)</w:t>
      </w:r>
    </w:p>
    <w:p w:rsidR="00951AD7" w:rsidRPr="00BD6EEE" w:rsidRDefault="00951AD7" w:rsidP="00951AD7">
      <w:pPr>
        <w:autoSpaceDE w:val="0"/>
        <w:autoSpaceDN w:val="0"/>
        <w:adjustRightInd w:val="0"/>
        <w:spacing w:after="0" w:line="240" w:lineRule="auto"/>
        <w:ind w:left="0" w:hanging="2"/>
        <w:jc w:val="center"/>
        <w:rPr>
          <w:rFonts w:ascii="Arial Narrow" w:hAnsi="Arial Narrow" w:cs="Times New Roman"/>
          <w:b/>
          <w:color w:val="000000" w:themeColor="text1"/>
          <w:sz w:val="24"/>
          <w:szCs w:val="24"/>
        </w:rPr>
      </w:pPr>
    </w:p>
    <w:p w:rsidR="00951AD7" w:rsidRPr="00BD6EEE" w:rsidRDefault="00951AD7" w:rsidP="00951AD7">
      <w:pPr>
        <w:autoSpaceDE w:val="0"/>
        <w:autoSpaceDN w:val="0"/>
        <w:adjustRightInd w:val="0"/>
        <w:spacing w:after="0" w:line="240" w:lineRule="auto"/>
        <w:ind w:left="0" w:hanging="2"/>
        <w:jc w:val="center"/>
        <w:rPr>
          <w:rFonts w:ascii="Arial Narrow" w:hAnsi="Arial Narrow" w:cs="Times New Roman"/>
          <w:b/>
          <w:color w:val="000000" w:themeColor="text1"/>
          <w:sz w:val="24"/>
          <w:szCs w:val="24"/>
        </w:rPr>
      </w:pPr>
    </w:p>
    <w:p w:rsidR="00951AD7" w:rsidRPr="00BD6EEE" w:rsidRDefault="00951AD7" w:rsidP="00951AD7">
      <w:pPr>
        <w:pStyle w:val="Default0"/>
        <w:spacing w:line="240" w:lineRule="auto"/>
        <w:ind w:firstLine="0"/>
        <w:jc w:val="left"/>
        <w:rPr>
          <w:rFonts w:ascii="Arial Narrow" w:hAnsi="Arial Narrow"/>
          <w:color w:val="000000" w:themeColor="text1"/>
        </w:rPr>
      </w:pPr>
      <w:r w:rsidRPr="00BD6EEE">
        <w:rPr>
          <w:rFonts w:ascii="Arial Narrow" w:hAnsi="Arial Narrow"/>
          <w:color w:val="000000" w:themeColor="text1"/>
          <w:lang w:val="en-US"/>
        </w:rPr>
        <w:t>2.4</w:t>
      </w:r>
      <w:r w:rsidRPr="00BD6EEE">
        <w:rPr>
          <w:rFonts w:ascii="Arial Narrow" w:hAnsi="Arial Narrow"/>
          <w:color w:val="000000" w:themeColor="text1"/>
          <w:lang w:val="en-US"/>
        </w:rPr>
        <w:tab/>
      </w:r>
      <w:r w:rsidRPr="00BD6EEE">
        <w:rPr>
          <w:rFonts w:ascii="Arial Narrow" w:hAnsi="Arial Narrow"/>
          <w:color w:val="000000" w:themeColor="text1"/>
        </w:rPr>
        <w:t>Mortalitas dan Laju Eksploitasi</w:t>
      </w:r>
    </w:p>
    <w:p w:rsidR="00951AD7" w:rsidRPr="00BD6EEE" w:rsidRDefault="00951AD7" w:rsidP="00951AD7">
      <w:pPr>
        <w:pStyle w:val="ListParagraph"/>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lang w:val="en-US"/>
        </w:rPr>
        <w:tab/>
      </w:r>
      <w:proofErr w:type="spellStart"/>
      <w:r w:rsidRPr="00BD6EEE">
        <w:rPr>
          <w:rFonts w:ascii="Arial Narrow" w:hAnsi="Arial Narrow" w:cs="Times New Roman"/>
          <w:color w:val="000000" w:themeColor="text1"/>
          <w:sz w:val="24"/>
          <w:szCs w:val="24"/>
          <w:lang w:val="en-US"/>
        </w:rPr>
        <w:t>Analisis</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pendugaan laju mortalitas (Z) berdasarkan persamaan Beverton dan Holt (Hasri iwan, dkk 2011).</w:t>
      </w:r>
    </w:p>
    <w:p w:rsidR="00951AD7" w:rsidRPr="00BD6EEE" w:rsidRDefault="00951AD7" w:rsidP="00EC3157">
      <w:pPr>
        <w:spacing w:line="240" w:lineRule="auto"/>
        <w:ind w:leftChars="256" w:left="565" w:hanging="2"/>
        <w:rPr>
          <w:rFonts w:ascii="Arial Narrow" w:eastAsiaTheme="minorEastAsia" w:hAnsi="Arial Narrow" w:cs="Times New Roman"/>
          <w:b/>
          <w:color w:val="000000" w:themeColor="text1"/>
          <w:sz w:val="24"/>
          <w:szCs w:val="24"/>
        </w:rPr>
      </w:pPr>
      <w:r w:rsidRPr="00BD6EEE">
        <w:rPr>
          <w:rFonts w:ascii="Arial Narrow" w:hAnsi="Arial Narrow" w:cs="Times New Roman"/>
          <w:b/>
          <w:noProof/>
          <w:color w:val="000000" w:themeColor="text1"/>
          <w:sz w:val="24"/>
          <w:szCs w:val="24"/>
          <w:lang w:val="en-US"/>
        </w:rPr>
        <mc:AlternateContent>
          <mc:Choice Requires="wps">
            <w:drawing>
              <wp:anchor distT="4294967293" distB="4294967293" distL="114300" distR="114300" simplePos="0" relativeHeight="251660288" behindDoc="0" locked="0" layoutInCell="1" allowOverlap="1" wp14:anchorId="43F94545" wp14:editId="4CE34487">
                <wp:simplePos x="0" y="0"/>
                <wp:positionH relativeFrom="column">
                  <wp:posOffset>1668145</wp:posOffset>
                </wp:positionH>
                <wp:positionV relativeFrom="paragraph">
                  <wp:posOffset>-3811</wp:posOffset>
                </wp:positionV>
                <wp:extent cx="55245" cy="0"/>
                <wp:effectExtent l="0" t="0" r="20955"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F3F0A7" id="Straight Connector 58"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1.35pt,-.3pt" to="13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" strokecolor="black [3213]">
                <o:lock v:ext="edit" shapetype="f"/>
              </v:line>
            </w:pict>
          </mc:Fallback>
        </mc:AlternateContent>
      </w:r>
      <w:r w:rsidRPr="00BD6EEE">
        <w:rPr>
          <w:rFonts w:ascii="Arial Narrow" w:hAnsi="Arial Narrow" w:cs="Times New Roman"/>
          <w:b/>
          <w:noProof/>
          <w:color w:val="000000" w:themeColor="text1"/>
          <w:sz w:val="24"/>
          <w:szCs w:val="24"/>
          <w:lang w:val="en-US"/>
        </w:rPr>
        <mc:AlternateContent>
          <mc:Choice Requires="wps">
            <w:drawing>
              <wp:anchor distT="4294967293" distB="4294967293" distL="114300" distR="114300" simplePos="0" relativeHeight="251661312" behindDoc="0" locked="0" layoutInCell="1" allowOverlap="1" wp14:anchorId="45C8CE6D" wp14:editId="43A40E34">
                <wp:simplePos x="0" y="0"/>
                <wp:positionH relativeFrom="column">
                  <wp:posOffset>1470025</wp:posOffset>
                </wp:positionH>
                <wp:positionV relativeFrom="paragraph">
                  <wp:posOffset>160019</wp:posOffset>
                </wp:positionV>
                <wp:extent cx="57150" cy="0"/>
                <wp:effectExtent l="0" t="0" r="1905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7B5543" id="Straight Connector 59"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5.75pt,12.6pt" to="120.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" strokecolor="black [3213]">
                <o:lock v:ext="edit" shapetype="f"/>
              </v:line>
            </w:pict>
          </mc:Fallback>
        </mc:AlternateContent>
      </w:r>
      <w:r w:rsidRPr="00BD6EEE">
        <w:rPr>
          <w:rFonts w:ascii="Arial Narrow" w:hAnsi="Arial Narrow" w:cs="Times New Roman"/>
          <w:b/>
          <w:color w:val="000000" w:themeColor="text1"/>
          <w:sz w:val="24"/>
          <w:szCs w:val="24"/>
        </w:rPr>
        <w:t xml:space="preserve">                Z = K </w:t>
      </w:r>
      <m:oMath>
        <m:f>
          <m:fPr>
            <m:ctrlPr>
              <w:rPr>
                <w:rFonts w:ascii="Cambria Math" w:hAnsi="Cambria Math" w:cs="Times New Roman"/>
                <w:b/>
                <w:i/>
                <w:color w:val="000000" w:themeColor="text1"/>
                <w:sz w:val="24"/>
                <w:szCs w:val="24"/>
              </w:rPr>
            </m:ctrlPr>
          </m:fPr>
          <m:num>
            <m:d>
              <m:dPr>
                <m:ctrlPr>
                  <w:rPr>
                    <w:rFonts w:ascii="Cambria Math" w:hAnsi="Cambria Math" w:cs="Times New Roman"/>
                    <w:b/>
                    <w:i/>
                    <w:color w:val="000000" w:themeColor="text1"/>
                    <w:sz w:val="24"/>
                    <w:szCs w:val="24"/>
                  </w:rPr>
                </m:ctrlPr>
              </m:dPr>
              <m:e>
                <m:r>
                  <m:rPr>
                    <m:sty m:val="bi"/>
                  </m:rPr>
                  <w:rPr>
                    <w:rFonts w:ascii="Cambria Math" w:hAnsi="Cambria Math" w:cs="Times New Roman"/>
                    <w:color w:val="000000" w:themeColor="text1"/>
                    <w:sz w:val="24"/>
                    <w:szCs w:val="24"/>
                  </w:rPr>
                  <m:t>L∞-L</m:t>
                </m:r>
              </m:e>
            </m:d>
          </m:num>
          <m:den>
            <m:r>
              <m:rPr>
                <m:sty m:val="bi"/>
              </m:rPr>
              <w:rPr>
                <w:rFonts w:ascii="Cambria Math" w:hAnsi="Cambria Math" w:cs="Times New Roman"/>
                <w:color w:val="000000" w:themeColor="text1"/>
                <w:sz w:val="24"/>
                <w:szCs w:val="24"/>
              </w:rPr>
              <m:t>L-Lʹ</m:t>
            </m:r>
          </m:den>
        </m:f>
        <m:r>
          <m:rPr>
            <m:sty m:val="bi"/>
          </m:rPr>
          <w:rPr>
            <w:rFonts w:ascii="Cambria Math" w:hAnsi="Cambria Math" w:cs="Times New Roman"/>
            <w:color w:val="000000" w:themeColor="text1"/>
            <w:sz w:val="24"/>
            <w:szCs w:val="24"/>
          </w:rPr>
          <m:t xml:space="preserve">    </m:t>
        </m:r>
      </m:oMath>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Z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Laju</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mortalitas</w:t>
      </w:r>
      <w:proofErr w:type="spellEnd"/>
      <w:r w:rsidRPr="00BD6EEE">
        <w:rPr>
          <w:rFonts w:ascii="Arial Narrow" w:hAnsi="Arial Narrow" w:cs="Times New Roman"/>
          <w:color w:val="000000" w:themeColor="text1"/>
          <w:sz w:val="24"/>
          <w:szCs w:val="24"/>
          <w:lang w:val="en-ID"/>
        </w:rPr>
        <w:t xml:space="preserve"> total (</w:t>
      </w:r>
      <w:proofErr w:type="spellStart"/>
      <w:r w:rsidRPr="00BD6EEE">
        <w:rPr>
          <w:rFonts w:ascii="Arial Narrow" w:hAnsi="Arial Narrow" w:cs="Times New Roman"/>
          <w:color w:val="000000" w:themeColor="text1"/>
          <w:sz w:val="24"/>
          <w:szCs w:val="24"/>
          <w:lang w:val="en-ID"/>
        </w:rPr>
        <w:t>tahun</w:t>
      </w:r>
      <w:proofErr w:type="spellEnd"/>
      <w:r w:rsidRPr="00BD6EEE">
        <w:rPr>
          <w:rFonts w:ascii="Arial Narrow" w:hAnsi="Arial Narrow" w:cs="Times New Roman"/>
          <w:color w:val="000000" w:themeColor="text1"/>
          <w:sz w:val="24"/>
          <w:szCs w:val="24"/>
          <w:lang w:val="en-ID"/>
        </w:rPr>
        <w:t>)</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L∞=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maksimum</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(mm)</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K</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Koefisien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laju</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L’ </w:t>
      </w:r>
      <w:r w:rsidRPr="00BD6EEE">
        <w:rPr>
          <w:rFonts w:ascii="Arial Narrow" w:hAnsi="Arial Narrow" w:cs="Times New Roman"/>
          <w:color w:val="000000" w:themeColor="text1"/>
          <w:sz w:val="24"/>
          <w:szCs w:val="24"/>
          <w:lang w:val="en-ID"/>
        </w:rPr>
        <w:tab/>
        <w:t xml:space="preserve">= Batas </w:t>
      </w:r>
      <w:proofErr w:type="spellStart"/>
      <w:r w:rsidRPr="00BD6EEE">
        <w:rPr>
          <w:rFonts w:ascii="Arial Narrow" w:hAnsi="Arial Narrow" w:cs="Times New Roman"/>
          <w:color w:val="000000" w:themeColor="text1"/>
          <w:sz w:val="24"/>
          <w:szCs w:val="24"/>
          <w:lang w:val="en-ID"/>
        </w:rPr>
        <w:t>terkecil</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ukuran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kelas</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dari</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Ikan</w:t>
      </w:r>
      <w:proofErr w:type="spellEnd"/>
    </w:p>
    <w:p w:rsidR="00951AD7" w:rsidRPr="00BD6EEE" w:rsidRDefault="00951AD7" w:rsidP="00951AD7">
      <w:pPr>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yang </w:t>
      </w:r>
      <w:proofErr w:type="spellStart"/>
      <w:r w:rsidRPr="00BD6EEE">
        <w:rPr>
          <w:rFonts w:ascii="Arial Narrow" w:hAnsi="Arial Narrow" w:cs="Times New Roman"/>
          <w:color w:val="000000" w:themeColor="text1"/>
          <w:sz w:val="24"/>
          <w:szCs w:val="24"/>
          <w:lang w:val="en-ID"/>
        </w:rPr>
        <w:t>tertangkap</w:t>
      </w:r>
      <w:proofErr w:type="spellEnd"/>
      <w:r w:rsidRPr="00BD6EEE">
        <w:rPr>
          <w:rFonts w:ascii="Arial Narrow" w:hAnsi="Arial Narrow" w:cs="Times New Roman"/>
          <w:color w:val="000000" w:themeColor="text1"/>
          <w:sz w:val="24"/>
          <w:szCs w:val="24"/>
          <w:lang w:val="en-ID"/>
        </w:rPr>
        <w:t xml:space="preserve"> (mm)</w:t>
      </w:r>
    </w:p>
    <w:p w:rsidR="00951AD7" w:rsidRPr="00BD6EEE" w:rsidRDefault="00951AD7" w:rsidP="00951AD7">
      <w:pPr>
        <w:spacing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L</w:t>
      </w:r>
      <w:r w:rsidRPr="00BD6EEE">
        <w:rPr>
          <w:rFonts w:ascii="Arial" w:hAnsi="Arial" w:cs="Arial"/>
          <w:color w:val="000000" w:themeColor="text1"/>
          <w:sz w:val="24"/>
          <w:szCs w:val="24"/>
          <w:lang w:val="en-ID"/>
        </w:rPr>
        <w:t>̅</w:t>
      </w:r>
      <w:r w:rsidRPr="00BD6EEE">
        <w:rPr>
          <w:rFonts w:ascii="Arial Narrow" w:hAnsi="Arial Narrow" w:cs="Times New Roman"/>
          <w:color w:val="000000" w:themeColor="text1"/>
          <w:sz w:val="24"/>
          <w:szCs w:val="24"/>
          <w:lang w:val="en-ID"/>
        </w:rPr>
        <w:t xml:space="preserve">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rata-rata </w:t>
      </w:r>
      <w:proofErr w:type="spellStart"/>
      <w:r w:rsidRPr="00BD6EEE">
        <w:rPr>
          <w:rFonts w:ascii="Arial Narrow" w:hAnsi="Arial Narrow" w:cs="Times New Roman"/>
          <w:color w:val="000000" w:themeColor="text1"/>
          <w:sz w:val="24"/>
          <w:szCs w:val="24"/>
          <w:lang w:val="en-ID"/>
        </w:rPr>
        <w:t>ikan</w:t>
      </w:r>
      <w:proofErr w:type="spellEnd"/>
      <w:r w:rsidRPr="00BD6EEE">
        <w:rPr>
          <w:rFonts w:ascii="Arial Narrow" w:hAnsi="Arial Narrow" w:cs="Times New Roman"/>
          <w:color w:val="000000" w:themeColor="text1"/>
          <w:sz w:val="24"/>
          <w:szCs w:val="24"/>
          <w:lang w:val="en-ID"/>
        </w:rPr>
        <w:t xml:space="preserve"> yang </w:t>
      </w:r>
      <w:proofErr w:type="spellStart"/>
      <w:r w:rsidRPr="00BD6EEE">
        <w:rPr>
          <w:rFonts w:ascii="Arial Narrow" w:hAnsi="Arial Narrow" w:cs="Times New Roman"/>
          <w:color w:val="000000" w:themeColor="text1"/>
          <w:sz w:val="24"/>
          <w:szCs w:val="24"/>
          <w:lang w:val="en-ID"/>
        </w:rPr>
        <w:t>tertangkap</w:t>
      </w:r>
      <w:proofErr w:type="spellEnd"/>
      <w:r w:rsidRPr="00BD6EEE">
        <w:rPr>
          <w:rFonts w:ascii="Arial Narrow" w:hAnsi="Arial Narrow" w:cs="Times New Roman"/>
          <w:color w:val="000000" w:themeColor="text1"/>
          <w:sz w:val="24"/>
          <w:szCs w:val="24"/>
          <w:lang w:val="en-ID"/>
        </w:rPr>
        <w:t xml:space="preserve"> (mm)</w:t>
      </w:r>
    </w:p>
    <w:p w:rsidR="00951AD7" w:rsidRPr="00BD6EEE" w:rsidRDefault="00EC3157" w:rsidP="00951AD7">
      <w:pPr>
        <w:pStyle w:val="Default0"/>
        <w:spacing w:line="240" w:lineRule="auto"/>
        <w:ind w:hanging="2"/>
        <w:rPr>
          <w:rFonts w:ascii="Arial Narrow" w:hAnsi="Arial Narrow"/>
          <w:color w:val="000000" w:themeColor="text1"/>
        </w:rPr>
      </w:pPr>
      <w:r w:rsidRPr="00BD6EEE">
        <w:rPr>
          <w:rFonts w:ascii="Arial Narrow" w:hAnsi="Arial Narrow"/>
          <w:color w:val="000000" w:themeColor="text1"/>
        </w:rPr>
        <w:tab/>
      </w:r>
      <w:r w:rsidRPr="00BD6EEE">
        <w:rPr>
          <w:rFonts w:ascii="Arial Narrow" w:hAnsi="Arial Narrow"/>
          <w:color w:val="000000" w:themeColor="text1"/>
        </w:rPr>
        <w:tab/>
      </w:r>
      <w:r w:rsidR="00951AD7" w:rsidRPr="00BD6EEE">
        <w:rPr>
          <w:rFonts w:ascii="Arial Narrow" w:hAnsi="Arial Narrow"/>
          <w:color w:val="000000" w:themeColor="text1"/>
        </w:rPr>
        <w:t>Laju mortalitas alami (M) diduga dengan menggunakan rumus empiris sebagai berikut (Astut menuar p, dkk 2021):</w:t>
      </w:r>
    </w:p>
    <w:p w:rsidR="00951AD7" w:rsidRPr="00BD6EEE" w:rsidRDefault="00951AD7" w:rsidP="00951AD7">
      <w:pPr>
        <w:tabs>
          <w:tab w:val="left" w:pos="4875"/>
        </w:tabs>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ab/>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b/>
          <w:bCs/>
          <w:color w:val="000000" w:themeColor="text1"/>
          <w:sz w:val="24"/>
          <w:szCs w:val="24"/>
          <w:lang w:val="en-ID"/>
        </w:rPr>
      </w:pPr>
      <w:r w:rsidRPr="00BD6EEE">
        <w:rPr>
          <w:rFonts w:ascii="Arial Narrow" w:hAnsi="Arial Narrow" w:cs="Times New Roman"/>
          <w:b/>
          <w:bCs/>
          <w:color w:val="000000" w:themeColor="text1"/>
          <w:sz w:val="24"/>
          <w:szCs w:val="24"/>
          <w:lang w:val="en-ID"/>
        </w:rPr>
        <w:t xml:space="preserve">ln M = - 0.0152 – 0.279 * </w:t>
      </w:r>
      <w:r w:rsidRPr="00BD6EEE">
        <w:rPr>
          <w:rFonts w:ascii="Arial Narrow" w:hAnsi="Arial Narrow" w:cs="Times New Roman"/>
          <w:b/>
          <w:color w:val="000000" w:themeColor="text1"/>
          <w:sz w:val="24"/>
          <w:szCs w:val="24"/>
          <w:lang w:val="en-ID"/>
        </w:rPr>
        <w:t>L∞</w:t>
      </w:r>
      <w:r w:rsidRPr="00BD6EEE">
        <w:rPr>
          <w:rFonts w:ascii="Arial Narrow" w:hAnsi="Arial Narrow" w:cs="Times New Roman"/>
          <w:b/>
          <w:bCs/>
          <w:color w:val="000000" w:themeColor="text1"/>
          <w:sz w:val="24"/>
          <w:szCs w:val="24"/>
          <w:lang w:val="en-ID"/>
        </w:rPr>
        <w:t xml:space="preserve"> + 0.6543 * ln K + 0.463 * ln T</w:t>
      </w:r>
    </w:p>
    <w:p w:rsidR="00951AD7" w:rsidRPr="00BD6EEE" w:rsidRDefault="00951AD7" w:rsidP="00951AD7">
      <w:pPr>
        <w:spacing w:after="0" w:line="240" w:lineRule="auto"/>
        <w:ind w:left="0" w:hanging="2"/>
        <w:rPr>
          <w:rFonts w:ascii="Arial Narrow" w:hAnsi="Arial Narrow" w:cs="Times New Roman"/>
          <w:color w:val="000000" w:themeColor="text1"/>
          <w:sz w:val="24"/>
          <w:szCs w:val="24"/>
          <w:lang w:val="en-ID"/>
        </w:rPr>
      </w:pPr>
    </w:p>
    <w:p w:rsidR="00951AD7" w:rsidRPr="00BD6EEE" w:rsidRDefault="00951AD7" w:rsidP="00951AD7">
      <w:pPr>
        <w:spacing w:after="0" w:line="240" w:lineRule="auto"/>
        <w:ind w:left="0" w:hanging="2"/>
        <w:rPr>
          <w:rFonts w:ascii="Arial Narrow" w:hAnsi="Arial Narrow" w:cs="Times New Roman"/>
          <w:color w:val="000000" w:themeColor="text1"/>
          <w:sz w:val="24"/>
          <w:szCs w:val="24"/>
          <w:lang w:val="en-ID"/>
        </w:rPr>
      </w:pPr>
      <w:proofErr w:type="spellStart"/>
      <w:r w:rsidRPr="00BD6EEE">
        <w:rPr>
          <w:rFonts w:ascii="Arial Narrow" w:hAnsi="Arial Narrow" w:cs="Times New Roman"/>
          <w:color w:val="000000" w:themeColor="text1"/>
          <w:sz w:val="24"/>
          <w:szCs w:val="24"/>
          <w:lang w:val="en-ID"/>
        </w:rPr>
        <w:t>keterangan</w:t>
      </w:r>
      <w:proofErr w:type="spellEnd"/>
      <w:r w:rsidRPr="00BD6EEE">
        <w:rPr>
          <w:rFonts w:ascii="Arial Narrow" w:hAnsi="Arial Narrow" w:cs="Times New Roman"/>
          <w:color w:val="000000" w:themeColor="text1"/>
          <w:sz w:val="24"/>
          <w:szCs w:val="24"/>
          <w:lang w:val="en-ID"/>
        </w:rPr>
        <w:t>:</w:t>
      </w:r>
    </w:p>
    <w:p w:rsidR="00951AD7" w:rsidRPr="00BD6EEE" w:rsidRDefault="00951AD7" w:rsidP="00951AD7">
      <w:pPr>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M</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Mortalitas</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alami</w:t>
      </w:r>
      <w:proofErr w:type="spellEnd"/>
      <w:r w:rsidRPr="00BD6EEE">
        <w:rPr>
          <w:rFonts w:ascii="Arial Narrow" w:hAnsi="Arial Narrow" w:cs="Times New Roman"/>
          <w:color w:val="000000" w:themeColor="text1"/>
          <w:sz w:val="24"/>
          <w:szCs w:val="24"/>
          <w:lang w:val="en-ID"/>
        </w:rPr>
        <w:tab/>
      </w:r>
      <w:r w:rsidRPr="00BD6EEE">
        <w:rPr>
          <w:rFonts w:ascii="Arial Narrow" w:hAnsi="Arial Narrow" w:cs="Times New Roman"/>
          <w:color w:val="000000" w:themeColor="text1"/>
          <w:sz w:val="24"/>
          <w:szCs w:val="24"/>
          <w:lang w:val="en-ID"/>
        </w:rPr>
        <w:tab/>
        <w:t>K</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Koefisien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p>
    <w:p w:rsidR="00951AD7" w:rsidRPr="00BD6EEE" w:rsidRDefault="00951AD7" w:rsidP="00951AD7">
      <w:pPr>
        <w:spacing w:after="0" w:line="240" w:lineRule="auto"/>
        <w:ind w:left="0" w:hanging="2"/>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ab/>
        <w:t>L∞</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asimtotik</w:t>
      </w:r>
      <w:proofErr w:type="spellEnd"/>
      <w:r w:rsidRPr="00BD6EEE">
        <w:rPr>
          <w:rFonts w:ascii="Arial Narrow" w:hAnsi="Arial Narrow" w:cs="Times New Roman"/>
          <w:color w:val="000000" w:themeColor="text1"/>
          <w:sz w:val="24"/>
          <w:szCs w:val="24"/>
          <w:lang w:val="en-ID"/>
        </w:rPr>
        <w:tab/>
      </w:r>
      <w:r w:rsidRPr="00BD6EEE">
        <w:rPr>
          <w:rFonts w:ascii="Arial Narrow" w:hAnsi="Arial Narrow" w:cs="Times New Roman"/>
          <w:color w:val="000000" w:themeColor="text1"/>
          <w:sz w:val="24"/>
          <w:szCs w:val="24"/>
          <w:lang w:val="en-ID"/>
        </w:rPr>
        <w:tab/>
        <w:t>T</w:t>
      </w:r>
      <w:r w:rsidRPr="00BD6EEE">
        <w:rPr>
          <w:rFonts w:ascii="Arial Narrow" w:hAnsi="Arial Narrow" w:cs="Times New Roman"/>
          <w:color w:val="000000" w:themeColor="text1"/>
          <w:sz w:val="24"/>
          <w:szCs w:val="24"/>
          <w:lang w:val="en-ID"/>
        </w:rPr>
        <w:tab/>
        <w:t xml:space="preserve">= Rata-rata </w:t>
      </w:r>
      <w:proofErr w:type="spellStart"/>
      <w:r w:rsidRPr="00BD6EEE">
        <w:rPr>
          <w:rFonts w:ascii="Arial Narrow" w:hAnsi="Arial Narrow" w:cs="Times New Roman"/>
          <w:color w:val="000000" w:themeColor="text1"/>
          <w:sz w:val="24"/>
          <w:szCs w:val="24"/>
          <w:lang w:val="en-ID"/>
        </w:rPr>
        <w:t>suhu</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permukaan</w:t>
      </w:r>
      <w:proofErr w:type="spellEnd"/>
      <w:r w:rsidRPr="00BD6EEE">
        <w:rPr>
          <w:rFonts w:ascii="Arial Narrow" w:hAnsi="Arial Narrow" w:cs="Times New Roman"/>
          <w:color w:val="000000" w:themeColor="text1"/>
          <w:sz w:val="24"/>
          <w:szCs w:val="24"/>
          <w:lang w:val="en-ID"/>
        </w:rPr>
        <w:t xml:space="preserve"> air</w:t>
      </w:r>
    </w:p>
    <w:p w:rsidR="00951AD7" w:rsidRPr="00BD6EEE" w:rsidRDefault="00951AD7" w:rsidP="00951AD7">
      <w:pPr>
        <w:spacing w:after="0" w:line="240" w:lineRule="auto"/>
        <w:ind w:left="0" w:hanging="2"/>
        <w:rPr>
          <w:rFonts w:ascii="Arial Narrow" w:hAnsi="Arial Narrow" w:cs="Times New Roman"/>
          <w:b/>
          <w:bCs/>
          <w:color w:val="000000" w:themeColor="text1"/>
          <w:sz w:val="24"/>
          <w:szCs w:val="24"/>
          <w:lang w:val="en-ID"/>
        </w:rPr>
      </w:pPr>
      <w:r w:rsidRPr="00BD6EEE">
        <w:rPr>
          <w:rFonts w:ascii="Arial Narrow" w:hAnsi="Arial Narrow" w:cs="Times New Roman"/>
          <w:color w:val="000000" w:themeColor="text1"/>
          <w:sz w:val="24"/>
          <w:szCs w:val="24"/>
          <w:lang w:val="en-ID"/>
        </w:rPr>
        <w:lastRenderedPageBreak/>
        <w:tab/>
      </w:r>
    </w:p>
    <w:p w:rsidR="00951AD7" w:rsidRPr="00BD6EEE" w:rsidRDefault="00EC315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ab/>
      </w:r>
      <w:r w:rsidRPr="00BD6EEE">
        <w:rPr>
          <w:rFonts w:ascii="Arial Narrow" w:hAnsi="Arial Narrow" w:cs="Times New Roman"/>
          <w:color w:val="000000" w:themeColor="text1"/>
          <w:sz w:val="24"/>
          <w:szCs w:val="24"/>
          <w:lang w:val="en-ID"/>
        </w:rPr>
        <w:tab/>
      </w:r>
      <w:proofErr w:type="spellStart"/>
      <w:r w:rsidR="00951AD7" w:rsidRPr="00BD6EEE">
        <w:rPr>
          <w:rFonts w:ascii="Arial Narrow" w:hAnsi="Arial Narrow" w:cs="Times New Roman"/>
          <w:color w:val="000000" w:themeColor="text1"/>
          <w:sz w:val="24"/>
          <w:szCs w:val="24"/>
          <w:lang w:val="en-ID"/>
        </w:rPr>
        <w:t>Selanjutnya</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Pauly</w:t>
      </w:r>
      <w:proofErr w:type="spellEnd"/>
      <w:r w:rsidR="00951AD7" w:rsidRPr="00BD6EEE">
        <w:rPr>
          <w:rFonts w:ascii="Arial Narrow" w:hAnsi="Arial Narrow" w:cs="Times New Roman"/>
          <w:color w:val="000000" w:themeColor="text1"/>
          <w:sz w:val="24"/>
          <w:szCs w:val="24"/>
          <w:lang w:val="en-ID"/>
        </w:rPr>
        <w:t xml:space="preserve"> (1983) </w:t>
      </w:r>
      <w:proofErr w:type="spellStart"/>
      <w:r w:rsidR="00951AD7" w:rsidRPr="00BD6EEE">
        <w:rPr>
          <w:rFonts w:ascii="Arial Narrow" w:hAnsi="Arial Narrow" w:cs="Times New Roman"/>
          <w:i/>
          <w:color w:val="000000" w:themeColor="text1"/>
          <w:sz w:val="24"/>
          <w:szCs w:val="24"/>
          <w:lang w:val="en-ID"/>
        </w:rPr>
        <w:t>dalam</w:t>
      </w:r>
      <w:proofErr w:type="spellEnd"/>
      <w:r w:rsidR="00951AD7" w:rsidRPr="00BD6EEE">
        <w:rPr>
          <w:rFonts w:ascii="Arial Narrow" w:hAnsi="Arial Narrow" w:cs="Times New Roman"/>
          <w:color w:val="000000" w:themeColor="text1"/>
          <w:sz w:val="24"/>
          <w:szCs w:val="24"/>
          <w:lang w:val="en-ID"/>
        </w:rPr>
        <w:t xml:space="preserve"> </w:t>
      </w:r>
      <w:r w:rsidR="00951AD7" w:rsidRPr="00BD6EEE">
        <w:rPr>
          <w:rFonts w:ascii="Arial Narrow" w:hAnsi="Arial Narrow" w:cs="Times New Roman"/>
          <w:color w:val="000000" w:themeColor="text1"/>
          <w:sz w:val="24"/>
          <w:szCs w:val="24"/>
        </w:rPr>
        <w:t>Khatam A.M</w:t>
      </w:r>
      <w:proofErr w:type="gramStart"/>
      <w:r w:rsidR="00951AD7" w:rsidRPr="00BD6EEE">
        <w:rPr>
          <w:rFonts w:ascii="Arial Narrow" w:hAnsi="Arial Narrow" w:cs="Times New Roman"/>
          <w:color w:val="000000" w:themeColor="text1"/>
          <w:sz w:val="24"/>
          <w:szCs w:val="24"/>
        </w:rPr>
        <w:t>,dkk</w:t>
      </w:r>
      <w:proofErr w:type="gramEnd"/>
      <w:r w:rsidR="00951AD7" w:rsidRPr="00BD6EEE">
        <w:rPr>
          <w:rFonts w:ascii="Arial Narrow" w:hAnsi="Arial Narrow" w:cs="Times New Roman"/>
          <w:color w:val="000000" w:themeColor="text1"/>
          <w:sz w:val="24"/>
          <w:szCs w:val="24"/>
        </w:rPr>
        <w:t xml:space="preserve"> (2019)</w:t>
      </w:r>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menyarankan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bahwa</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untuk</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memperhitungkan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kebiasaan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menggerombol</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dengan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cara</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mengalikan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persamaan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diatas</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dengan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nilai</w:t>
      </w:r>
      <w:proofErr w:type="spellEnd"/>
      <w:r w:rsidR="00951AD7" w:rsidRPr="00BD6EEE">
        <w:rPr>
          <w:rFonts w:ascii="Arial Narrow" w:hAnsi="Arial Narrow" w:cs="Times New Roman"/>
          <w:color w:val="000000" w:themeColor="text1"/>
          <w:sz w:val="24"/>
          <w:szCs w:val="24"/>
          <w:lang w:val="en-ID"/>
        </w:rPr>
        <w:t xml:space="preserve"> 0,8 </w:t>
      </w:r>
      <w:proofErr w:type="spellStart"/>
      <w:r w:rsidR="00951AD7" w:rsidRPr="00BD6EEE">
        <w:rPr>
          <w:rFonts w:ascii="Arial Narrow" w:hAnsi="Arial Narrow" w:cs="Times New Roman"/>
          <w:color w:val="000000" w:themeColor="text1"/>
          <w:sz w:val="24"/>
          <w:szCs w:val="24"/>
          <w:lang w:val="en-ID"/>
        </w:rPr>
        <w:t>sehingga</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untuk</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spesies</w:t>
      </w:r>
      <w:proofErr w:type="spellEnd"/>
      <w:r w:rsidR="00951AD7" w:rsidRPr="00BD6EEE">
        <w:rPr>
          <w:rFonts w:ascii="Arial Narrow" w:hAnsi="Arial Narrow" w:cs="Times New Roman"/>
          <w:color w:val="000000" w:themeColor="text1"/>
          <w:sz w:val="24"/>
          <w:szCs w:val="24"/>
          <w:lang w:val="en-ID"/>
        </w:rPr>
        <w:t xml:space="preserve"> yang </w:t>
      </w:r>
      <w:proofErr w:type="spellStart"/>
      <w:r w:rsidR="00951AD7" w:rsidRPr="00BD6EEE">
        <w:rPr>
          <w:rFonts w:ascii="Arial Narrow" w:hAnsi="Arial Narrow" w:cs="Times New Roman"/>
          <w:color w:val="000000" w:themeColor="text1"/>
          <w:sz w:val="24"/>
          <w:szCs w:val="24"/>
          <w:lang w:val="en-ID"/>
        </w:rPr>
        <w:t>hidupnya</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menggerombol</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nilai</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dugaan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menjadi</w:t>
      </w:r>
      <w:proofErr w:type="spellEnd"/>
      <w:r w:rsidR="00951AD7" w:rsidRPr="00BD6EEE">
        <w:rPr>
          <w:rFonts w:ascii="Arial Narrow" w:hAnsi="Arial Narrow" w:cs="Times New Roman"/>
          <w:color w:val="000000" w:themeColor="text1"/>
          <w:sz w:val="24"/>
          <w:szCs w:val="24"/>
          <w:lang w:val="en-ID"/>
        </w:rPr>
        <w:t xml:space="preserve"> 20% </w:t>
      </w:r>
      <w:proofErr w:type="spellStart"/>
      <w:r w:rsidR="00951AD7" w:rsidRPr="00BD6EEE">
        <w:rPr>
          <w:rFonts w:ascii="Arial Narrow" w:hAnsi="Arial Narrow" w:cs="Times New Roman"/>
          <w:color w:val="000000" w:themeColor="text1"/>
          <w:sz w:val="24"/>
          <w:szCs w:val="24"/>
          <w:lang w:val="en-ID"/>
        </w:rPr>
        <w:t>lebih</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rendah</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yaitu</w:t>
      </w:r>
      <w:proofErr w:type="spellEnd"/>
      <w:r w:rsidR="00951AD7" w:rsidRPr="00BD6EEE">
        <w:rPr>
          <w:rFonts w:ascii="Arial Narrow" w:hAnsi="Arial Narrow" w:cs="Times New Roman"/>
          <w:color w:val="000000" w:themeColor="text1"/>
          <w:sz w:val="24"/>
          <w:szCs w:val="24"/>
          <w:lang w:val="en-ID"/>
        </w:rPr>
        <w:t>:</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p>
    <w:p w:rsidR="00951AD7" w:rsidRPr="00BD6EEE" w:rsidRDefault="00951AD7" w:rsidP="00951AD7">
      <w:pPr>
        <w:autoSpaceDE w:val="0"/>
        <w:autoSpaceDN w:val="0"/>
        <w:adjustRightInd w:val="0"/>
        <w:spacing w:after="0" w:line="240" w:lineRule="auto"/>
        <w:ind w:left="0" w:hanging="2"/>
        <w:jc w:val="center"/>
        <w:rPr>
          <w:rFonts w:ascii="Arial Narrow" w:hAnsi="Arial Narrow" w:cs="Times New Roman"/>
          <w:b/>
          <w:bCs/>
          <w:color w:val="000000" w:themeColor="text1"/>
          <w:sz w:val="24"/>
          <w:szCs w:val="24"/>
          <w:lang w:val="en-ID"/>
        </w:rPr>
      </w:pPr>
      <w:r w:rsidRPr="00BD6EEE">
        <w:rPr>
          <w:rFonts w:ascii="Arial Narrow" w:hAnsi="Arial Narrow" w:cs="Times New Roman"/>
          <w:b/>
          <w:bCs/>
          <w:color w:val="000000" w:themeColor="text1"/>
          <w:sz w:val="24"/>
          <w:szCs w:val="24"/>
          <w:lang w:val="en-ID"/>
        </w:rPr>
        <w:t>M = 0.8 * exp [- 0.0152 – 0.279 * ln L∞ + 0.6543 * ln K + 0.463 * ln T]</w:t>
      </w:r>
    </w:p>
    <w:p w:rsidR="00951AD7" w:rsidRPr="00BD6EEE" w:rsidRDefault="00951AD7" w:rsidP="00951AD7">
      <w:pPr>
        <w:pStyle w:val="Default0"/>
        <w:spacing w:line="240" w:lineRule="auto"/>
        <w:ind w:hanging="2"/>
        <w:jc w:val="center"/>
        <w:rPr>
          <w:rFonts w:ascii="Arial Narrow" w:hAnsi="Arial Narrow"/>
          <w:color w:val="000000" w:themeColor="text1"/>
          <w:lang w:val="en-US"/>
        </w:rPr>
      </w:pP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proofErr w:type="spellStart"/>
      <w:r w:rsidRPr="00BD6EEE">
        <w:rPr>
          <w:rFonts w:ascii="Arial Narrow" w:hAnsi="Arial Narrow" w:cs="Times New Roman"/>
          <w:color w:val="000000" w:themeColor="text1"/>
          <w:sz w:val="24"/>
          <w:szCs w:val="24"/>
          <w:lang w:val="en-ID"/>
        </w:rPr>
        <w:t>Keterangan</w:t>
      </w:r>
      <w:proofErr w:type="spellEnd"/>
      <w:r w:rsidRPr="00BD6EEE">
        <w:rPr>
          <w:rFonts w:ascii="Arial Narrow" w:hAnsi="Arial Narrow" w:cs="Times New Roman"/>
          <w:color w:val="000000" w:themeColor="text1"/>
          <w:sz w:val="24"/>
          <w:szCs w:val="24"/>
          <w:lang w:val="en-ID"/>
        </w:rPr>
        <w:t>:</w:t>
      </w:r>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M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Mortalitas</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alami</w:t>
      </w:r>
      <w:proofErr w:type="spellEnd"/>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L∞ </w:t>
      </w:r>
      <w:r w:rsidRPr="00BD6EEE">
        <w:rPr>
          <w:rFonts w:ascii="Arial Narrow" w:hAnsi="Arial Narrow" w:cs="Times New Roman"/>
          <w:color w:val="000000" w:themeColor="text1"/>
          <w:sz w:val="24"/>
          <w:szCs w:val="24"/>
          <w:lang w:val="en-ID"/>
        </w:rPr>
        <w:tab/>
        <w:t>=</w:t>
      </w:r>
      <w:proofErr w:type="spellStart"/>
      <w:r w:rsidRPr="00BD6EEE">
        <w:rPr>
          <w:rFonts w:ascii="Arial Narrow" w:hAnsi="Arial Narrow" w:cs="Times New Roman"/>
          <w:color w:val="000000" w:themeColor="text1"/>
          <w:sz w:val="24"/>
          <w:szCs w:val="24"/>
          <w:lang w:val="en-ID"/>
        </w:rPr>
        <w:t>Panjang</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asimtotik</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pada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persamaan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r w:rsidRPr="00BD6EEE">
        <w:rPr>
          <w:rFonts w:ascii="Arial Narrow" w:hAnsi="Arial Narrow" w:cs="Times New Roman"/>
          <w:color w:val="000000" w:themeColor="text1"/>
          <w:sz w:val="24"/>
          <w:szCs w:val="24"/>
          <w:lang w:val="en-ID"/>
        </w:rPr>
        <w:t xml:space="preserve"> von </w:t>
      </w:r>
      <w:proofErr w:type="spellStart"/>
      <w:r w:rsidRPr="00BD6EEE">
        <w:rPr>
          <w:rFonts w:ascii="Arial Narrow" w:hAnsi="Arial Narrow" w:cs="Times New Roman"/>
          <w:color w:val="000000" w:themeColor="text1"/>
          <w:sz w:val="24"/>
          <w:szCs w:val="24"/>
          <w:lang w:val="en-ID"/>
        </w:rPr>
        <w:t>Bertalanffy</w:t>
      </w:r>
      <w:proofErr w:type="spellEnd"/>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K </w:t>
      </w:r>
      <w:r w:rsidRPr="00BD6EEE">
        <w:rPr>
          <w:rFonts w:ascii="Arial Narrow" w:hAnsi="Arial Narrow" w:cs="Times New Roman"/>
          <w:color w:val="000000" w:themeColor="text1"/>
          <w:sz w:val="24"/>
          <w:szCs w:val="24"/>
          <w:lang w:val="en-ID"/>
        </w:rPr>
        <w:tab/>
        <w:t xml:space="preserve">= </w:t>
      </w:r>
      <w:proofErr w:type="spellStart"/>
      <w:r w:rsidRPr="00BD6EEE">
        <w:rPr>
          <w:rFonts w:ascii="Arial Narrow" w:hAnsi="Arial Narrow" w:cs="Times New Roman"/>
          <w:color w:val="000000" w:themeColor="text1"/>
          <w:sz w:val="24"/>
          <w:szCs w:val="24"/>
          <w:lang w:val="en-ID"/>
        </w:rPr>
        <w:t>Koefisien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pada</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persamaan</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pertumbuhan</w:t>
      </w:r>
      <w:proofErr w:type="spellEnd"/>
      <w:r w:rsidRPr="00BD6EEE">
        <w:rPr>
          <w:rFonts w:ascii="Arial Narrow" w:hAnsi="Arial Narrow" w:cs="Times New Roman"/>
          <w:color w:val="000000" w:themeColor="text1"/>
          <w:sz w:val="24"/>
          <w:szCs w:val="24"/>
          <w:lang w:val="en-ID"/>
        </w:rPr>
        <w:t xml:space="preserve"> von </w:t>
      </w:r>
      <w:proofErr w:type="spellStart"/>
      <w:r w:rsidRPr="00BD6EEE">
        <w:rPr>
          <w:rFonts w:ascii="Arial Narrow" w:hAnsi="Arial Narrow" w:cs="Times New Roman"/>
          <w:color w:val="000000" w:themeColor="text1"/>
          <w:sz w:val="24"/>
          <w:szCs w:val="24"/>
          <w:lang w:val="en-ID"/>
        </w:rPr>
        <w:t>Bertalanffy</w:t>
      </w:r>
      <w:proofErr w:type="spellEnd"/>
    </w:p>
    <w:p w:rsidR="00951AD7" w:rsidRPr="00BD6EEE" w:rsidRDefault="00951AD7" w:rsidP="00951AD7">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 xml:space="preserve">T </w:t>
      </w:r>
      <w:r w:rsidRPr="00BD6EEE">
        <w:rPr>
          <w:rFonts w:ascii="Arial Narrow" w:hAnsi="Arial Narrow" w:cs="Times New Roman"/>
          <w:color w:val="000000" w:themeColor="text1"/>
          <w:sz w:val="24"/>
          <w:szCs w:val="24"/>
          <w:lang w:val="en-ID"/>
        </w:rPr>
        <w:tab/>
        <w:t xml:space="preserve">= Rata-rata </w:t>
      </w:r>
      <w:proofErr w:type="spellStart"/>
      <w:r w:rsidRPr="00BD6EEE">
        <w:rPr>
          <w:rFonts w:ascii="Arial Narrow" w:hAnsi="Arial Narrow" w:cs="Times New Roman"/>
          <w:color w:val="000000" w:themeColor="text1"/>
          <w:sz w:val="24"/>
          <w:szCs w:val="24"/>
          <w:lang w:val="en-ID"/>
        </w:rPr>
        <w:t>suhu</w:t>
      </w:r>
      <w:proofErr w:type="spellEnd"/>
      <w:r w:rsidRPr="00BD6EEE">
        <w:rPr>
          <w:rFonts w:ascii="Arial Narrow" w:hAnsi="Arial Narrow" w:cs="Times New Roman"/>
          <w:color w:val="000000" w:themeColor="text1"/>
          <w:sz w:val="24"/>
          <w:szCs w:val="24"/>
          <w:lang w:val="en-ID"/>
        </w:rPr>
        <w:t xml:space="preserve"> </w:t>
      </w:r>
      <w:proofErr w:type="spellStart"/>
      <w:r w:rsidRPr="00BD6EEE">
        <w:rPr>
          <w:rFonts w:ascii="Arial Narrow" w:hAnsi="Arial Narrow" w:cs="Times New Roman"/>
          <w:color w:val="000000" w:themeColor="text1"/>
          <w:sz w:val="24"/>
          <w:szCs w:val="24"/>
          <w:lang w:val="en-ID"/>
        </w:rPr>
        <w:t>permukaan</w:t>
      </w:r>
      <w:proofErr w:type="spellEnd"/>
      <w:r w:rsidRPr="00BD6EEE">
        <w:rPr>
          <w:rFonts w:ascii="Arial Narrow" w:hAnsi="Arial Narrow" w:cs="Times New Roman"/>
          <w:color w:val="000000" w:themeColor="text1"/>
          <w:sz w:val="24"/>
          <w:szCs w:val="24"/>
          <w:lang w:val="en-ID"/>
        </w:rPr>
        <w:t xml:space="preserve"> air (</w:t>
      </w:r>
      <w:r w:rsidRPr="00BD6EEE">
        <w:rPr>
          <w:rFonts w:ascii="Arial Narrow" w:hAnsi="Arial Narrow" w:cs="Times New Roman"/>
          <w:color w:val="000000" w:themeColor="text1"/>
          <w:sz w:val="24"/>
          <w:szCs w:val="24"/>
        </w:rPr>
        <w:t>°C</w:t>
      </w:r>
      <w:r w:rsidRPr="00BD6EEE">
        <w:rPr>
          <w:rFonts w:ascii="Arial Narrow" w:hAnsi="Arial Narrow" w:cs="Times New Roman"/>
          <w:color w:val="000000" w:themeColor="text1"/>
          <w:sz w:val="24"/>
          <w:szCs w:val="24"/>
          <w:lang w:val="en-ID"/>
        </w:rPr>
        <w:t xml:space="preserve">) </w:t>
      </w:r>
    </w:p>
    <w:p w:rsidR="00951AD7" w:rsidRPr="00BD6EEE" w:rsidRDefault="00951AD7" w:rsidP="00951AD7">
      <w:pPr>
        <w:pStyle w:val="Default0"/>
        <w:spacing w:line="240" w:lineRule="auto"/>
        <w:ind w:hanging="2"/>
        <w:rPr>
          <w:rFonts w:ascii="Arial Narrow" w:hAnsi="Arial Narrow"/>
          <w:color w:val="000000" w:themeColor="text1"/>
        </w:rPr>
      </w:pPr>
    </w:p>
    <w:p w:rsidR="008E2089" w:rsidRPr="00BD6EEE" w:rsidRDefault="00951AD7" w:rsidP="008E2089">
      <w:pPr>
        <w:pStyle w:val="Default0"/>
        <w:spacing w:after="240" w:line="240" w:lineRule="auto"/>
        <w:ind w:hanging="2"/>
        <w:rPr>
          <w:rFonts w:ascii="Arial Narrow" w:hAnsi="Arial Narrow"/>
          <w:color w:val="000000" w:themeColor="text1"/>
        </w:rPr>
      </w:pPr>
      <w:r w:rsidRPr="00BD6EEE">
        <w:rPr>
          <w:rFonts w:ascii="Arial Narrow" w:hAnsi="Arial Narrow"/>
          <w:color w:val="000000" w:themeColor="text1"/>
        </w:rPr>
        <w:t xml:space="preserve">Laju mortalitas penangkapan (F) ditentukan dengan (Herlan, dkk 2020): </w:t>
      </w:r>
    </w:p>
    <w:p w:rsidR="00951AD7" w:rsidRPr="00BD6EEE" w:rsidRDefault="00951AD7" w:rsidP="00951AD7">
      <w:pPr>
        <w:autoSpaceDE w:val="0"/>
        <w:autoSpaceDN w:val="0"/>
        <w:adjustRightInd w:val="0"/>
        <w:spacing w:line="240" w:lineRule="auto"/>
        <w:ind w:left="0" w:hanging="2"/>
        <w:jc w:val="center"/>
        <w:rPr>
          <w:rFonts w:ascii="Arial Narrow" w:hAnsi="Arial Narrow" w:cs="Times New Roman"/>
          <w:b/>
          <w:bCs/>
          <w:color w:val="000000" w:themeColor="text1"/>
          <w:sz w:val="24"/>
          <w:szCs w:val="24"/>
          <w:lang w:val="en-ID"/>
        </w:rPr>
      </w:pPr>
      <w:r w:rsidRPr="00BD6EEE">
        <w:rPr>
          <w:rFonts w:ascii="Arial Narrow" w:hAnsi="Arial Narrow" w:cs="Times New Roman"/>
          <w:b/>
          <w:bCs/>
          <w:color w:val="000000" w:themeColor="text1"/>
          <w:sz w:val="24"/>
          <w:szCs w:val="24"/>
          <w:lang w:val="en-ID"/>
        </w:rPr>
        <w:t>F = Z – M</w:t>
      </w:r>
    </w:p>
    <w:p w:rsidR="00951AD7" w:rsidRPr="00BD6EEE" w:rsidRDefault="00EC3157" w:rsidP="008E2089">
      <w:pPr>
        <w:autoSpaceDE w:val="0"/>
        <w:autoSpaceDN w:val="0"/>
        <w:adjustRightInd w:val="0"/>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r>
      <w:r w:rsidR="00951AD7" w:rsidRPr="00BD6EEE">
        <w:rPr>
          <w:rFonts w:ascii="Arial Narrow" w:hAnsi="Arial Narrow" w:cs="Times New Roman"/>
          <w:color w:val="000000" w:themeColor="text1"/>
          <w:sz w:val="24"/>
          <w:szCs w:val="24"/>
        </w:rPr>
        <w:t xml:space="preserve">Laju eksploitasi ditentukan dengan membandingkan mortalitas penangkapan (F) terhadap mortalitas total (Z) (Alaudin, 2021). </w:t>
      </w:r>
    </w:p>
    <w:p w:rsidR="00951AD7" w:rsidRPr="00BD6EEE" w:rsidRDefault="00951AD7" w:rsidP="008E2089">
      <w:pPr>
        <w:pStyle w:val="Default0"/>
        <w:spacing w:after="240" w:line="240" w:lineRule="auto"/>
        <w:ind w:hanging="2"/>
        <w:jc w:val="center"/>
        <w:rPr>
          <w:rFonts w:ascii="Arial Narrow" w:hAnsi="Arial Narrow"/>
          <w:b/>
          <w:color w:val="000000" w:themeColor="text1"/>
          <w:lang w:val="en-US"/>
        </w:rPr>
      </w:pPr>
      <w:r w:rsidRPr="00BD6EEE">
        <w:rPr>
          <w:rFonts w:ascii="Arial Narrow" w:hAnsi="Arial Narrow"/>
          <w:b/>
          <w:color w:val="000000" w:themeColor="text1"/>
        </w:rPr>
        <w:t xml:space="preserve">E = </w:t>
      </w:r>
      <w:r w:rsidRPr="00BD6EEE">
        <w:rPr>
          <w:rFonts w:ascii="Arial Narrow" w:hAnsi="Arial Narrow"/>
          <w:b/>
          <w:color w:val="000000" w:themeColor="text1"/>
          <w:lang w:val="en-US"/>
        </w:rPr>
        <w:t xml:space="preserve">F/F+M </w:t>
      </w:r>
      <w:r w:rsidRPr="00BD6EEE">
        <w:rPr>
          <w:rFonts w:ascii="Arial Narrow" w:hAnsi="Arial Narrow"/>
          <w:b/>
          <w:color w:val="000000" w:themeColor="text1"/>
        </w:rPr>
        <w:t>=</w:t>
      </w:r>
      <w:r w:rsidRPr="00BD6EEE">
        <w:rPr>
          <w:rFonts w:ascii="Arial Narrow" w:hAnsi="Arial Narrow"/>
          <w:b/>
          <w:color w:val="000000" w:themeColor="text1"/>
          <w:lang w:val="en-US"/>
        </w:rPr>
        <w:t xml:space="preserve"> F/Z</w:t>
      </w:r>
    </w:p>
    <w:p w:rsidR="00951AD7" w:rsidRPr="00BD6EEE" w:rsidRDefault="00EC3157" w:rsidP="008E2089">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ab/>
      </w:r>
      <w:r w:rsidRPr="00BD6EEE">
        <w:rPr>
          <w:rFonts w:ascii="Arial Narrow" w:hAnsi="Arial Narrow" w:cs="Times New Roman"/>
          <w:color w:val="000000" w:themeColor="text1"/>
          <w:sz w:val="24"/>
          <w:szCs w:val="24"/>
          <w:lang w:val="en-ID"/>
        </w:rPr>
        <w:tab/>
      </w:r>
      <w:proofErr w:type="spellStart"/>
      <w:r w:rsidR="00951AD7" w:rsidRPr="00BD6EEE">
        <w:rPr>
          <w:rFonts w:ascii="Arial Narrow" w:hAnsi="Arial Narrow" w:cs="Times New Roman"/>
          <w:color w:val="000000" w:themeColor="text1"/>
          <w:sz w:val="24"/>
          <w:szCs w:val="24"/>
          <w:lang w:val="en-ID"/>
        </w:rPr>
        <w:t>Dimana</w:t>
      </w:r>
      <w:proofErr w:type="spellEnd"/>
      <w:r w:rsidR="00951AD7" w:rsidRPr="00BD6EEE">
        <w:rPr>
          <w:rFonts w:ascii="Arial Narrow" w:hAnsi="Arial Narrow" w:cs="Times New Roman"/>
          <w:color w:val="000000" w:themeColor="text1"/>
          <w:sz w:val="24"/>
          <w:szCs w:val="24"/>
          <w:lang w:val="en-ID"/>
        </w:rPr>
        <w:t xml:space="preserve">: Z = total </w:t>
      </w:r>
      <w:proofErr w:type="spellStart"/>
      <w:r w:rsidR="00951AD7" w:rsidRPr="00BD6EEE">
        <w:rPr>
          <w:rFonts w:ascii="Arial Narrow" w:hAnsi="Arial Narrow" w:cs="Times New Roman"/>
          <w:color w:val="000000" w:themeColor="text1"/>
          <w:sz w:val="24"/>
          <w:szCs w:val="24"/>
          <w:lang w:val="en-ID"/>
        </w:rPr>
        <w:t>laju</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mortalitas</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pertahun</w:t>
      </w:r>
      <w:proofErr w:type="spellEnd"/>
      <w:r w:rsidR="00951AD7" w:rsidRPr="00BD6EEE">
        <w:rPr>
          <w:rFonts w:ascii="Arial Narrow" w:hAnsi="Arial Narrow" w:cs="Times New Roman"/>
          <w:color w:val="000000" w:themeColor="text1"/>
          <w:sz w:val="24"/>
          <w:szCs w:val="24"/>
          <w:lang w:val="en-ID"/>
        </w:rPr>
        <w:t xml:space="preserve">), M = </w:t>
      </w:r>
      <w:proofErr w:type="spellStart"/>
      <w:r w:rsidR="00951AD7" w:rsidRPr="00BD6EEE">
        <w:rPr>
          <w:rFonts w:ascii="Arial Narrow" w:hAnsi="Arial Narrow" w:cs="Times New Roman"/>
          <w:color w:val="000000" w:themeColor="text1"/>
          <w:sz w:val="24"/>
          <w:szCs w:val="24"/>
          <w:lang w:val="en-ID"/>
        </w:rPr>
        <w:t>laju</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mortalitas</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alami</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pertahun</w:t>
      </w:r>
      <w:proofErr w:type="spellEnd"/>
      <w:r w:rsidR="00951AD7" w:rsidRPr="00BD6EEE">
        <w:rPr>
          <w:rFonts w:ascii="Arial Narrow" w:hAnsi="Arial Narrow" w:cs="Times New Roman"/>
          <w:color w:val="000000" w:themeColor="text1"/>
          <w:sz w:val="24"/>
          <w:szCs w:val="24"/>
          <w:lang w:val="en-ID"/>
        </w:rPr>
        <w:t xml:space="preserve">), F = </w:t>
      </w:r>
      <w:proofErr w:type="spellStart"/>
      <w:r w:rsidR="00951AD7" w:rsidRPr="00BD6EEE">
        <w:rPr>
          <w:rFonts w:ascii="Arial Narrow" w:hAnsi="Arial Narrow" w:cs="Times New Roman"/>
          <w:color w:val="000000" w:themeColor="text1"/>
          <w:sz w:val="24"/>
          <w:szCs w:val="24"/>
          <w:lang w:val="en-ID"/>
        </w:rPr>
        <w:t>laju</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mortalitas</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penangkapan</w:t>
      </w:r>
      <w:proofErr w:type="spellEnd"/>
      <w:r w:rsidR="00951AD7" w:rsidRPr="00BD6EEE">
        <w:rPr>
          <w:rFonts w:ascii="Arial Narrow" w:hAnsi="Arial Narrow" w:cs="Times New Roman"/>
          <w:color w:val="000000" w:themeColor="text1"/>
          <w:sz w:val="24"/>
          <w:szCs w:val="24"/>
          <w:lang w:val="en-ID"/>
        </w:rPr>
        <w:t xml:space="preserve"> (per </w:t>
      </w:r>
      <w:proofErr w:type="spellStart"/>
      <w:r w:rsidR="00951AD7" w:rsidRPr="00BD6EEE">
        <w:rPr>
          <w:rFonts w:ascii="Arial Narrow" w:hAnsi="Arial Narrow" w:cs="Times New Roman"/>
          <w:color w:val="000000" w:themeColor="text1"/>
          <w:sz w:val="24"/>
          <w:szCs w:val="24"/>
          <w:lang w:val="en-ID"/>
        </w:rPr>
        <w:t>tahun</w:t>
      </w:r>
      <w:proofErr w:type="spellEnd"/>
      <w:r w:rsidR="00951AD7" w:rsidRPr="00BD6EEE">
        <w:rPr>
          <w:rFonts w:ascii="Arial Narrow" w:hAnsi="Arial Narrow" w:cs="Times New Roman"/>
          <w:color w:val="000000" w:themeColor="text1"/>
          <w:sz w:val="24"/>
          <w:szCs w:val="24"/>
          <w:lang w:val="en-ID"/>
        </w:rPr>
        <w:t xml:space="preserve">), E = </w:t>
      </w:r>
      <w:proofErr w:type="spellStart"/>
      <w:r w:rsidR="00951AD7" w:rsidRPr="00BD6EEE">
        <w:rPr>
          <w:rFonts w:ascii="Arial Narrow" w:hAnsi="Arial Narrow" w:cs="Times New Roman"/>
          <w:color w:val="000000" w:themeColor="text1"/>
          <w:sz w:val="24"/>
          <w:szCs w:val="24"/>
          <w:lang w:val="en-ID"/>
        </w:rPr>
        <w:t>laju</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eksploitasi</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pertahun</w:t>
      </w:r>
      <w:proofErr w:type="spellEnd"/>
      <w:r w:rsidR="00951AD7" w:rsidRPr="00BD6EEE">
        <w:rPr>
          <w:rFonts w:ascii="Arial Narrow" w:hAnsi="Arial Narrow" w:cs="Times New Roman"/>
          <w:color w:val="000000" w:themeColor="text1"/>
          <w:sz w:val="24"/>
          <w:szCs w:val="24"/>
          <w:lang w:val="en-ID"/>
        </w:rPr>
        <w:t xml:space="preserve">). </w:t>
      </w:r>
      <w:r w:rsidR="00951AD7" w:rsidRPr="00BD6EEE">
        <w:rPr>
          <w:rFonts w:ascii="Arial Narrow" w:hAnsi="Arial Narrow" w:cs="Times New Roman"/>
          <w:color w:val="000000" w:themeColor="text1"/>
          <w:sz w:val="24"/>
          <w:szCs w:val="24"/>
        </w:rPr>
        <w:t>Eoptimum = 0.5</w:t>
      </w:r>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Jika</w:t>
      </w:r>
      <w:proofErr w:type="spellEnd"/>
      <w:r w:rsidR="00951AD7" w:rsidRPr="00BD6EEE">
        <w:rPr>
          <w:rFonts w:ascii="Arial Narrow" w:hAnsi="Arial Narrow" w:cs="Times New Roman"/>
          <w:color w:val="000000" w:themeColor="text1"/>
          <w:sz w:val="24"/>
          <w:szCs w:val="24"/>
          <w:lang w:val="en-ID"/>
        </w:rPr>
        <w:t xml:space="preserve"> E&gt;0,5 </w:t>
      </w:r>
      <w:proofErr w:type="spellStart"/>
      <w:r w:rsidR="00951AD7" w:rsidRPr="00BD6EEE">
        <w:rPr>
          <w:rFonts w:ascii="Arial Narrow" w:hAnsi="Arial Narrow" w:cs="Times New Roman"/>
          <w:color w:val="000000" w:themeColor="text1"/>
          <w:sz w:val="24"/>
          <w:szCs w:val="24"/>
          <w:lang w:val="en-ID"/>
        </w:rPr>
        <w:t>menunjukkan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tingkat</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eksploitasi</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tinggi</w:t>
      </w:r>
      <w:proofErr w:type="spellEnd"/>
      <w:r w:rsidR="00951AD7" w:rsidRPr="00BD6EEE">
        <w:rPr>
          <w:rFonts w:ascii="Arial Narrow" w:hAnsi="Arial Narrow" w:cs="Times New Roman"/>
          <w:color w:val="000000" w:themeColor="text1"/>
          <w:sz w:val="24"/>
          <w:szCs w:val="24"/>
          <w:lang w:val="en-ID"/>
        </w:rPr>
        <w:t xml:space="preserve"> (</w:t>
      </w:r>
      <w:r w:rsidR="00951AD7" w:rsidRPr="00BD6EEE">
        <w:rPr>
          <w:rFonts w:ascii="Arial Narrow" w:hAnsi="Arial Narrow" w:cs="Times New Roman"/>
          <w:i/>
          <w:iCs/>
          <w:color w:val="000000" w:themeColor="text1"/>
          <w:sz w:val="24"/>
          <w:szCs w:val="24"/>
          <w:lang w:val="en-ID"/>
        </w:rPr>
        <w:t>over fishing</w:t>
      </w:r>
      <w:r w:rsidR="00951AD7" w:rsidRPr="00BD6EEE">
        <w:rPr>
          <w:rFonts w:ascii="Arial Narrow" w:hAnsi="Arial Narrow" w:cs="Times New Roman"/>
          <w:color w:val="000000" w:themeColor="text1"/>
          <w:sz w:val="24"/>
          <w:szCs w:val="24"/>
          <w:lang w:val="en-ID"/>
        </w:rPr>
        <w:t xml:space="preserve">). E&lt;0,5 </w:t>
      </w:r>
      <w:proofErr w:type="spellStart"/>
      <w:r w:rsidR="00951AD7" w:rsidRPr="00BD6EEE">
        <w:rPr>
          <w:rFonts w:ascii="Arial Narrow" w:hAnsi="Arial Narrow" w:cs="Times New Roman"/>
          <w:color w:val="000000" w:themeColor="text1"/>
          <w:sz w:val="24"/>
          <w:szCs w:val="24"/>
          <w:lang w:val="en-ID"/>
        </w:rPr>
        <w:t>menunujukan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tingkat</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eksploitasi</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rendah</w:t>
      </w:r>
      <w:proofErr w:type="spellEnd"/>
      <w:r w:rsidR="00951AD7" w:rsidRPr="00BD6EEE">
        <w:rPr>
          <w:rFonts w:ascii="Arial Narrow" w:hAnsi="Arial Narrow" w:cs="Times New Roman"/>
          <w:color w:val="000000" w:themeColor="text1"/>
          <w:sz w:val="24"/>
          <w:szCs w:val="24"/>
          <w:lang w:val="en-ID"/>
        </w:rPr>
        <w:t xml:space="preserve"> (</w:t>
      </w:r>
      <w:r w:rsidR="00951AD7" w:rsidRPr="00BD6EEE">
        <w:rPr>
          <w:rFonts w:ascii="Arial Narrow" w:hAnsi="Arial Narrow" w:cs="Times New Roman"/>
          <w:i/>
          <w:iCs/>
          <w:color w:val="000000" w:themeColor="text1"/>
          <w:sz w:val="24"/>
          <w:szCs w:val="24"/>
          <w:lang w:val="en-ID"/>
        </w:rPr>
        <w:t>under fishing</w:t>
      </w:r>
      <w:r w:rsidR="00951AD7" w:rsidRPr="00BD6EEE">
        <w:rPr>
          <w:rFonts w:ascii="Arial Narrow" w:hAnsi="Arial Narrow" w:cs="Times New Roman"/>
          <w:color w:val="000000" w:themeColor="text1"/>
          <w:sz w:val="24"/>
          <w:szCs w:val="24"/>
          <w:lang w:val="en-ID"/>
        </w:rPr>
        <w:t xml:space="preserve">); E = 0,5 </w:t>
      </w:r>
      <w:proofErr w:type="spellStart"/>
      <w:r w:rsidR="00951AD7" w:rsidRPr="00BD6EEE">
        <w:rPr>
          <w:rFonts w:ascii="Arial Narrow" w:hAnsi="Arial Narrow" w:cs="Times New Roman"/>
          <w:color w:val="000000" w:themeColor="text1"/>
          <w:sz w:val="24"/>
          <w:szCs w:val="24"/>
          <w:lang w:val="en-ID"/>
        </w:rPr>
        <w:t>menunjukan</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pemanfaatan</w:t>
      </w:r>
      <w:proofErr w:type="spellEnd"/>
      <w:r w:rsidR="00951AD7" w:rsidRPr="00BD6EEE">
        <w:rPr>
          <w:rFonts w:ascii="Arial Narrow" w:hAnsi="Arial Narrow" w:cs="Times New Roman"/>
          <w:color w:val="000000" w:themeColor="text1"/>
          <w:sz w:val="24"/>
          <w:szCs w:val="24"/>
          <w:lang w:val="en-ID"/>
        </w:rPr>
        <w:t xml:space="preserve"> optimal (</w:t>
      </w:r>
      <w:proofErr w:type="spellStart"/>
      <w:r w:rsidR="00951AD7" w:rsidRPr="00BD6EEE">
        <w:rPr>
          <w:rFonts w:ascii="Arial Narrow" w:hAnsi="Arial Narrow" w:cs="Times New Roman"/>
          <w:color w:val="000000" w:themeColor="text1"/>
          <w:sz w:val="24"/>
          <w:szCs w:val="24"/>
          <w:lang w:val="en-ID"/>
        </w:rPr>
        <w:t>gurning</w:t>
      </w:r>
      <w:proofErr w:type="spellEnd"/>
      <w:r w:rsidR="00951AD7" w:rsidRPr="00BD6EEE">
        <w:rPr>
          <w:rFonts w:ascii="Arial Narrow" w:hAnsi="Arial Narrow" w:cs="Times New Roman"/>
          <w:color w:val="000000" w:themeColor="text1"/>
          <w:sz w:val="24"/>
          <w:szCs w:val="24"/>
          <w:lang w:val="en-ID"/>
        </w:rPr>
        <w:t xml:space="preserve">, </w:t>
      </w:r>
      <w:proofErr w:type="spellStart"/>
      <w:r w:rsidR="00951AD7" w:rsidRPr="00BD6EEE">
        <w:rPr>
          <w:rFonts w:ascii="Arial Narrow" w:hAnsi="Arial Narrow" w:cs="Times New Roman"/>
          <w:color w:val="000000" w:themeColor="text1"/>
          <w:sz w:val="24"/>
          <w:szCs w:val="24"/>
          <w:lang w:val="en-ID"/>
        </w:rPr>
        <w:t>dkk</w:t>
      </w:r>
      <w:proofErr w:type="spellEnd"/>
      <w:r w:rsidR="00951AD7" w:rsidRPr="00BD6EEE">
        <w:rPr>
          <w:rFonts w:ascii="Arial Narrow" w:hAnsi="Arial Narrow" w:cs="Times New Roman"/>
          <w:color w:val="000000" w:themeColor="text1"/>
          <w:sz w:val="24"/>
          <w:szCs w:val="24"/>
          <w:lang w:val="en-ID"/>
        </w:rPr>
        <w:t xml:space="preserve"> 2019).</w:t>
      </w:r>
      <w:bookmarkEnd w:id="1"/>
    </w:p>
    <w:p w:rsidR="008E2089" w:rsidRPr="00990ADC" w:rsidRDefault="008E2089" w:rsidP="008E2089">
      <w:pPr>
        <w:autoSpaceDE w:val="0"/>
        <w:autoSpaceDN w:val="0"/>
        <w:adjustRightInd w:val="0"/>
        <w:spacing w:after="0" w:line="240" w:lineRule="auto"/>
        <w:ind w:left="0" w:hanging="2"/>
        <w:jc w:val="both"/>
        <w:rPr>
          <w:rFonts w:ascii="Arial Narrow" w:hAnsi="Arial Narrow" w:cs="Times New Roman"/>
          <w:color w:val="000000" w:themeColor="text1"/>
          <w:sz w:val="24"/>
          <w:szCs w:val="24"/>
          <w:lang w:val="en-ID"/>
        </w:rPr>
      </w:pPr>
    </w:p>
    <w:p w:rsidR="00A975D7" w:rsidRPr="00990ADC" w:rsidRDefault="00E31796">
      <w:pPr>
        <w:pStyle w:val="Heading2"/>
        <w:numPr>
          <w:ilvl w:val="0"/>
          <w:numId w:val="1"/>
        </w:numPr>
        <w:ind w:left="0" w:hanging="2"/>
      </w:pPr>
      <w:proofErr w:type="spellStart"/>
      <w:r w:rsidRPr="00990ADC">
        <w:t>Hasil</w:t>
      </w:r>
      <w:proofErr w:type="spellEnd"/>
      <w:r w:rsidRPr="00990ADC">
        <w:t xml:space="preserve"> Dan </w:t>
      </w:r>
      <w:proofErr w:type="spellStart"/>
      <w:r w:rsidRPr="00990ADC">
        <w:t>Pembahasan</w:t>
      </w:r>
      <w:proofErr w:type="spellEnd"/>
    </w:p>
    <w:p w:rsidR="008E2089" w:rsidRPr="00BD6EEE" w:rsidRDefault="008E2089" w:rsidP="008E2089">
      <w:pPr>
        <w:pStyle w:val="ListParagraph"/>
        <w:spacing w:line="240" w:lineRule="auto"/>
        <w:ind w:left="0" w:hanging="2"/>
        <w:jc w:val="both"/>
        <w:rPr>
          <w:rFonts w:ascii="Arial Narrow" w:eastAsia="Arial Narrow" w:hAnsi="Arial Narrow" w:cs="Arial Narrow"/>
          <w:color w:val="000000"/>
          <w:sz w:val="24"/>
          <w:szCs w:val="24"/>
        </w:rPr>
      </w:pPr>
      <w:r w:rsidRPr="00BD6EEE">
        <w:rPr>
          <w:rFonts w:ascii="Arial Narrow" w:eastAsia="Arial Narrow" w:hAnsi="Arial Narrow" w:cs="Arial Narrow"/>
          <w:color w:val="000000"/>
          <w:sz w:val="24"/>
          <w:szCs w:val="24"/>
        </w:rPr>
        <w:tab/>
      </w:r>
      <w:r w:rsidRPr="00BD6EEE">
        <w:rPr>
          <w:rFonts w:ascii="Arial Narrow" w:eastAsia="Arial Narrow" w:hAnsi="Arial Narrow" w:cs="Arial Narrow"/>
          <w:color w:val="000000"/>
          <w:sz w:val="24"/>
          <w:szCs w:val="24"/>
          <w:lang w:val="en-US"/>
        </w:rPr>
        <w:t>3.1</w:t>
      </w:r>
      <w:r w:rsidR="00E31796" w:rsidRPr="00BD6EEE">
        <w:rPr>
          <w:rFonts w:ascii="Arial Narrow" w:eastAsia="Arial Narrow" w:hAnsi="Arial Narrow" w:cs="Arial Narrow"/>
          <w:color w:val="000000"/>
          <w:sz w:val="24"/>
          <w:szCs w:val="24"/>
          <w:lang w:val="en-US"/>
        </w:rPr>
        <w:t xml:space="preserve"> Hasil</w:t>
      </w:r>
      <w:r w:rsidRPr="00BD6EEE">
        <w:rPr>
          <w:rFonts w:ascii="Arial Narrow" w:eastAsia="Arial Narrow" w:hAnsi="Arial Narrow" w:cs="Arial Narrow"/>
          <w:color w:val="000000"/>
          <w:sz w:val="24"/>
          <w:szCs w:val="24"/>
        </w:rPr>
        <w:tab/>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lang w:val="en-US"/>
        </w:rPr>
        <w:tab/>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yang di </w:t>
      </w:r>
      <w:proofErr w:type="spellStart"/>
      <w:r w:rsidRPr="00BD6EEE">
        <w:rPr>
          <w:rFonts w:ascii="Arial Narrow" w:hAnsi="Arial Narrow" w:cs="Times New Roman"/>
          <w:color w:val="000000" w:themeColor="text1"/>
          <w:sz w:val="24"/>
          <w:szCs w:val="24"/>
          <w:lang w:val="en-US"/>
        </w:rPr>
        <w:t>amati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selama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penelitian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adalah</w:t>
      </w:r>
      <w:proofErr w:type="spellEnd"/>
      <w:r w:rsidRPr="00BD6EEE">
        <w:rPr>
          <w:rFonts w:ascii="Arial Narrow" w:hAnsi="Arial Narrow" w:cs="Times New Roman"/>
          <w:color w:val="000000" w:themeColor="text1"/>
          <w:sz w:val="24"/>
          <w:szCs w:val="24"/>
          <w:lang w:val="en-US"/>
        </w:rPr>
        <w:t xml:space="preserve"> 319 </w:t>
      </w:r>
      <w:proofErr w:type="spellStart"/>
      <w:r w:rsidRPr="00BD6EEE">
        <w:rPr>
          <w:rFonts w:ascii="Arial Narrow" w:hAnsi="Arial Narrow" w:cs="Times New Roman"/>
          <w:color w:val="000000" w:themeColor="text1"/>
          <w:sz w:val="24"/>
          <w:szCs w:val="24"/>
          <w:lang w:val="en-US"/>
        </w:rPr>
        <w:t>ekor</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terdiri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dari</w:t>
      </w:r>
      <w:proofErr w:type="spellEnd"/>
      <w:r w:rsidRPr="00BD6EEE">
        <w:rPr>
          <w:rFonts w:ascii="Arial Narrow" w:hAnsi="Arial Narrow" w:cs="Times New Roman"/>
          <w:color w:val="000000" w:themeColor="text1"/>
          <w:sz w:val="24"/>
          <w:szCs w:val="24"/>
          <w:lang w:val="en-US"/>
        </w:rPr>
        <w:t xml:space="preserve"> 177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142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Dalam</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penelitian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ini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dapat</w:t>
      </w:r>
      <w:proofErr w:type="spellEnd"/>
      <w:r w:rsidRPr="00BD6EEE">
        <w:rPr>
          <w:rFonts w:ascii="Arial Narrow" w:hAnsi="Arial Narrow" w:cs="Times New Roman"/>
          <w:color w:val="000000" w:themeColor="text1"/>
          <w:sz w:val="24"/>
          <w:szCs w:val="24"/>
          <w:lang w:val="en-US"/>
        </w:rPr>
        <w:t xml:space="preserve"> di </w:t>
      </w:r>
      <w:proofErr w:type="spellStart"/>
      <w:r w:rsidRPr="00BD6EEE">
        <w:rPr>
          <w:rFonts w:ascii="Arial Narrow" w:hAnsi="Arial Narrow" w:cs="Times New Roman"/>
          <w:color w:val="000000" w:themeColor="text1"/>
          <w:sz w:val="24"/>
          <w:szCs w:val="24"/>
          <w:lang w:val="en-US"/>
        </w:rPr>
        <w:t>kelompokan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menjadi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berdasarkan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distribusi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Rata-rata </w:t>
      </w:r>
      <w:proofErr w:type="spellStart"/>
      <w:r w:rsidRPr="00BD6EEE">
        <w:rPr>
          <w:rFonts w:ascii="Arial Narrow" w:hAnsi="Arial Narrow" w:cs="Times New Roman"/>
          <w:color w:val="000000" w:themeColor="text1"/>
          <w:sz w:val="24"/>
          <w:szCs w:val="24"/>
          <w:lang w:val="en-US"/>
        </w:rPr>
        <w:t>dari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perhitungan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setiap</w:t>
      </w:r>
      <w:proofErr w:type="spellEnd"/>
      <w:r w:rsidRPr="00BD6EEE">
        <w:rPr>
          <w:rFonts w:ascii="Arial Narrow" w:hAnsi="Arial Narrow" w:cs="Times New Roman"/>
          <w:color w:val="000000" w:themeColor="text1"/>
          <w:sz w:val="24"/>
          <w:szCs w:val="24"/>
          <w:lang w:val="en-US"/>
        </w:rPr>
        <w:t xml:space="preserve"> sampling per </w:t>
      </w:r>
      <w:proofErr w:type="spellStart"/>
      <w:r w:rsidRPr="00BD6EEE">
        <w:rPr>
          <w:rFonts w:ascii="Arial Narrow" w:hAnsi="Arial Narrow" w:cs="Times New Roman"/>
          <w:color w:val="000000" w:themeColor="text1"/>
          <w:sz w:val="24"/>
          <w:szCs w:val="24"/>
          <w:lang w:val="en-US"/>
        </w:rPr>
        <w:t>bulan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menunjukan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adanya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variasi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dengan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jumlah</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tangkapan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terbanyak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bulan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gambar</w:t>
      </w:r>
      <w:proofErr w:type="spellEnd"/>
      <w:r w:rsidRPr="00BD6EEE">
        <w:rPr>
          <w:rFonts w:ascii="Arial Narrow" w:hAnsi="Arial Narrow" w:cs="Times New Roman"/>
          <w:color w:val="000000" w:themeColor="text1"/>
          <w:sz w:val="24"/>
          <w:szCs w:val="24"/>
          <w:lang w:val="en-US"/>
        </w:rPr>
        <w:t xml:space="preserve"> 1).</w:t>
      </w:r>
    </w:p>
    <w:p w:rsidR="00BA543B" w:rsidRPr="00BD6EEE" w:rsidRDefault="00BA543B" w:rsidP="008E2089">
      <w:pPr>
        <w:pStyle w:val="ListParagraph"/>
        <w:spacing w:line="240" w:lineRule="auto"/>
        <w:ind w:left="0" w:hanging="2"/>
        <w:jc w:val="both"/>
        <w:rPr>
          <w:rFonts w:ascii="Arial Narrow" w:hAnsi="Arial Narrow" w:cs="Times New Roman"/>
          <w:color w:val="000000" w:themeColor="text1"/>
          <w:sz w:val="24"/>
          <w:szCs w:val="24"/>
          <w:lang w:val="en-US"/>
        </w:rPr>
      </w:pPr>
    </w:p>
    <w:p w:rsidR="008E2089" w:rsidRPr="00BD6EEE" w:rsidRDefault="008E2089" w:rsidP="008E2089">
      <w:pPr>
        <w:pStyle w:val="ListParagraph"/>
        <w:spacing w:line="240" w:lineRule="auto"/>
        <w:ind w:left="0" w:hanging="2"/>
        <w:rPr>
          <w:rFonts w:ascii="Arial Narrow" w:hAnsi="Arial Narrow" w:cs="Times New Roman"/>
          <w:color w:val="000000" w:themeColor="text1"/>
          <w:sz w:val="24"/>
          <w:szCs w:val="24"/>
          <w:lang w:val="en-US"/>
        </w:rPr>
      </w:pPr>
      <w:r w:rsidRPr="00BD6EEE">
        <w:rPr>
          <w:rFonts w:ascii="Arial Narrow" w:hAnsi="Arial Narrow" w:cs="Times New Roman"/>
          <w:noProof/>
          <w:color w:val="000000" w:themeColor="text1"/>
          <w:sz w:val="24"/>
          <w:szCs w:val="24"/>
          <w:lang w:val="en-US"/>
        </w:rPr>
        <w:drawing>
          <wp:inline distT="0" distB="0" distL="0" distR="0" wp14:anchorId="72A28771" wp14:editId="6032EE30">
            <wp:extent cx="4648200" cy="1885950"/>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940DAA-772D-4064-9A3E-610E3AE1A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2089" w:rsidRPr="00BD6EEE" w:rsidRDefault="008E2089" w:rsidP="00BD6EEE">
      <w:pPr>
        <w:pStyle w:val="ListParagraph"/>
        <w:spacing w:line="240" w:lineRule="auto"/>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b/>
          <w:color w:val="000000" w:themeColor="text1"/>
          <w:sz w:val="24"/>
          <w:szCs w:val="24"/>
          <w:lang w:val="en-US"/>
        </w:rPr>
        <w:t>Gambar 1</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jumlah</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per </w:t>
      </w:r>
      <w:proofErr w:type="spellStart"/>
      <w:r w:rsidRPr="00BD6EEE">
        <w:rPr>
          <w:rFonts w:ascii="Arial Narrow" w:hAnsi="Arial Narrow" w:cs="Times New Roman"/>
          <w:color w:val="000000" w:themeColor="text1"/>
          <w:sz w:val="24"/>
          <w:szCs w:val="24"/>
          <w:lang w:val="en-US"/>
        </w:rPr>
        <w:t>bulan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selama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penelitian</w:t>
      </w:r>
      <w:proofErr w:type="spellEnd"/>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Keterangan</w:t>
      </w:r>
      <w:proofErr w:type="spellEnd"/>
      <w:r w:rsidRPr="00BD6EEE">
        <w:rPr>
          <w:rFonts w:ascii="Arial Narrow" w:hAnsi="Arial Narrow" w:cs="Times New Roman"/>
          <w:color w:val="000000" w:themeColor="text1"/>
          <w:sz w:val="24"/>
          <w:szCs w:val="24"/>
          <w:lang w:val="en-US"/>
        </w:rPr>
        <w:t>:</w:t>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Bulan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maret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dilakukan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dua</w:t>
      </w:r>
      <w:proofErr w:type="spellEnd"/>
      <w:r w:rsidRPr="00BD6EEE">
        <w:rPr>
          <w:rFonts w:ascii="Arial Narrow" w:hAnsi="Arial Narrow" w:cs="Times New Roman"/>
          <w:color w:val="000000" w:themeColor="text1"/>
          <w:sz w:val="24"/>
          <w:szCs w:val="24"/>
          <w:lang w:val="en-US"/>
        </w:rPr>
        <w:t xml:space="preserve"> kali sampling</w:t>
      </w:r>
      <w:r w:rsidR="00BA543B" w:rsidRPr="00BD6EEE">
        <w:rPr>
          <w:rFonts w:ascii="Arial Narrow" w:hAnsi="Arial Narrow" w:cs="Times New Roman"/>
          <w:color w:val="000000" w:themeColor="text1"/>
          <w:sz w:val="24"/>
          <w:szCs w:val="24"/>
          <w:lang w:val="en-US"/>
        </w:rPr>
        <w:t>.</w:t>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lang w:val="en-US"/>
        </w:rPr>
        <w:tab/>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dikelompokan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menjadi</w:t>
      </w:r>
      <w:proofErr w:type="spellEnd"/>
      <w:r w:rsidRPr="00BD6EEE">
        <w:rPr>
          <w:rFonts w:ascii="Arial Narrow" w:hAnsi="Arial Narrow" w:cs="Times New Roman"/>
          <w:color w:val="000000" w:themeColor="text1"/>
          <w:sz w:val="24"/>
          <w:szCs w:val="24"/>
          <w:lang w:val="en-US"/>
        </w:rPr>
        <w:t xml:space="preserve"> 11 </w:t>
      </w:r>
      <w:proofErr w:type="spellStart"/>
      <w:r w:rsidRPr="00BD6EEE">
        <w:rPr>
          <w:rFonts w:ascii="Arial Narrow" w:hAnsi="Arial Narrow" w:cs="Times New Roman"/>
          <w:color w:val="000000" w:themeColor="text1"/>
          <w:sz w:val="24"/>
          <w:szCs w:val="24"/>
          <w:lang w:val="en-US"/>
        </w:rPr>
        <w:t>kelas</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dengan</w:t>
      </w:r>
      <w:proofErr w:type="spellEnd"/>
      <w:r w:rsidRPr="00BD6EEE">
        <w:rPr>
          <w:rFonts w:ascii="Arial Narrow" w:hAnsi="Arial Narrow" w:cs="Times New Roman"/>
          <w:color w:val="000000" w:themeColor="text1"/>
          <w:sz w:val="24"/>
          <w:szCs w:val="24"/>
          <w:lang w:val="en-US"/>
        </w:rPr>
        <w:t xml:space="preserve"> interval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1 (cm). </w:t>
      </w:r>
      <w:proofErr w:type="spellStart"/>
      <w:r w:rsidRPr="00BD6EEE">
        <w:rPr>
          <w:rFonts w:ascii="Arial Narrow" w:hAnsi="Arial Narrow" w:cs="Times New Roman"/>
          <w:color w:val="000000" w:themeColor="text1"/>
          <w:sz w:val="24"/>
          <w:szCs w:val="24"/>
          <w:lang w:val="en-US"/>
        </w:rPr>
        <w:t>menunjukan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bervariasi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mempunyai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lang w:val="en-US"/>
        </w:rPr>
        <w:lastRenderedPageBreak/>
        <w:t xml:space="preserve">rata-rata </w:t>
      </w:r>
      <w:r w:rsidR="001B708D">
        <w:rPr>
          <w:rFonts w:ascii="Arial Narrow" w:hAnsi="Arial Narrow" w:cs="Times New Roman"/>
          <w:color w:val="000000" w:themeColor="text1"/>
          <w:sz w:val="24"/>
          <w:szCs w:val="24"/>
          <w:lang w:val="en-US"/>
        </w:rPr>
        <w:t>52</w:t>
      </w:r>
      <w:proofErr w:type="gramStart"/>
      <w:r w:rsidR="001B708D">
        <w:rPr>
          <w:rFonts w:ascii="Arial Narrow" w:hAnsi="Arial Narrow" w:cs="Times New Roman"/>
          <w:color w:val="000000" w:themeColor="text1"/>
          <w:sz w:val="24"/>
          <w:szCs w:val="24"/>
          <w:lang w:val="en-US"/>
        </w:rPr>
        <w:t>,46</w:t>
      </w:r>
      <w:proofErr w:type="gramEnd"/>
      <w:r w:rsidRPr="00BD6EEE">
        <w:rPr>
          <w:rFonts w:ascii="Arial Narrow" w:hAnsi="Arial Narrow" w:cs="Times New Roman"/>
          <w:color w:val="000000" w:themeColor="text1"/>
          <w:sz w:val="24"/>
          <w:szCs w:val="24"/>
          <w:lang w:val="en-US"/>
        </w:rPr>
        <w:t xml:space="preserve"> gram dan </w:t>
      </w:r>
      <w:r w:rsidR="001B708D">
        <w:rPr>
          <w:rFonts w:ascii="Arial Narrow" w:hAnsi="Arial Narrow" w:cs="Times New Roman"/>
          <w:color w:val="000000" w:themeColor="text1"/>
          <w:sz w:val="24"/>
          <w:szCs w:val="24"/>
          <w:lang w:val="en-US"/>
        </w:rPr>
        <w:t>48,82</w:t>
      </w:r>
      <w:r w:rsidRPr="00BD6EEE">
        <w:rPr>
          <w:rFonts w:ascii="Arial Narrow" w:hAnsi="Arial Narrow" w:cs="Times New Roman"/>
          <w:color w:val="000000" w:themeColor="text1"/>
          <w:sz w:val="24"/>
          <w:szCs w:val="24"/>
          <w:lang w:val="en-US"/>
        </w:rPr>
        <w:t xml:space="preserve"> gram. Rata-rata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adalah</w:t>
      </w:r>
      <w:proofErr w:type="spellEnd"/>
      <w:r w:rsidRPr="00BD6EEE">
        <w:rPr>
          <w:rFonts w:ascii="Arial Narrow" w:hAnsi="Arial Narrow" w:cs="Times New Roman"/>
          <w:color w:val="000000" w:themeColor="text1"/>
          <w:sz w:val="24"/>
          <w:szCs w:val="24"/>
          <w:lang w:val="en-US"/>
        </w:rPr>
        <w:t xml:space="preserve"> 16,</w:t>
      </w:r>
      <w:r w:rsidR="001B708D">
        <w:rPr>
          <w:rFonts w:ascii="Arial Narrow" w:hAnsi="Arial Narrow" w:cs="Times New Roman"/>
          <w:color w:val="000000" w:themeColor="text1"/>
          <w:sz w:val="24"/>
          <w:szCs w:val="24"/>
          <w:lang w:val="en-US"/>
        </w:rPr>
        <w:t>60</w:t>
      </w:r>
      <w:r w:rsidRPr="00BD6EEE">
        <w:rPr>
          <w:rFonts w:ascii="Arial Narrow" w:hAnsi="Arial Narrow" w:cs="Times New Roman"/>
          <w:color w:val="000000" w:themeColor="text1"/>
          <w:sz w:val="24"/>
          <w:szCs w:val="24"/>
          <w:lang w:val="en-US"/>
        </w:rPr>
        <w:t xml:space="preserve"> cm dan 16,3</w:t>
      </w:r>
      <w:r w:rsidR="001B708D">
        <w:rPr>
          <w:rFonts w:ascii="Arial Narrow" w:hAnsi="Arial Narrow" w:cs="Times New Roman"/>
          <w:color w:val="000000" w:themeColor="text1"/>
          <w:sz w:val="24"/>
          <w:szCs w:val="24"/>
          <w:lang w:val="en-US"/>
        </w:rPr>
        <w:t>2</w:t>
      </w:r>
      <w:r w:rsidRPr="00BD6EEE">
        <w:rPr>
          <w:rFonts w:ascii="Arial Narrow" w:hAnsi="Arial Narrow" w:cs="Times New Roman"/>
          <w:color w:val="000000" w:themeColor="text1"/>
          <w:sz w:val="24"/>
          <w:szCs w:val="24"/>
          <w:lang w:val="en-US"/>
        </w:rPr>
        <w:t xml:space="preserve"> cm.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tertinggi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w:t>
      </w:r>
      <w:proofErr w:type="spellEnd"/>
      <w:r w:rsidRPr="00BD6EEE">
        <w:rPr>
          <w:rFonts w:ascii="Arial Narrow" w:hAnsi="Arial Narrow" w:cs="Times New Roman"/>
          <w:color w:val="000000" w:themeColor="text1"/>
          <w:sz w:val="24"/>
          <w:szCs w:val="24"/>
          <w:lang w:val="en-US"/>
        </w:rPr>
        <w:t xml:space="preserve"> </w:t>
      </w:r>
      <w:bookmarkStart w:id="2" w:name="_Hlk108526771"/>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Panjang 17-17,9 cm</w:t>
      </w:r>
      <w:bookmarkEnd w:id="2"/>
      <w:r w:rsidRPr="00BD6EEE">
        <w:rPr>
          <w:rFonts w:ascii="Arial Narrow" w:hAnsi="Arial Narrow" w:cs="Times New Roman"/>
          <w:color w:val="000000" w:themeColor="text1"/>
          <w:sz w:val="24"/>
          <w:szCs w:val="24"/>
          <w:lang w:val="en-US"/>
        </w:rPr>
        <w:t xml:space="preserve"> dan 15-15,9 cm. </w:t>
      </w: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sebaran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dapat</w:t>
      </w:r>
      <w:proofErr w:type="spellEnd"/>
      <w:r w:rsidRPr="00BD6EEE">
        <w:rPr>
          <w:rFonts w:ascii="Arial Narrow" w:hAnsi="Arial Narrow" w:cs="Times New Roman"/>
          <w:color w:val="000000" w:themeColor="text1"/>
          <w:sz w:val="24"/>
          <w:szCs w:val="24"/>
          <w:lang w:val="en-US"/>
        </w:rPr>
        <w:t xml:space="preserve"> di </w:t>
      </w:r>
      <w:proofErr w:type="spellStart"/>
      <w:r w:rsidRPr="00BD6EEE">
        <w:rPr>
          <w:rFonts w:ascii="Arial Narrow" w:hAnsi="Arial Narrow" w:cs="Times New Roman"/>
          <w:color w:val="000000" w:themeColor="text1"/>
          <w:sz w:val="24"/>
          <w:szCs w:val="24"/>
          <w:lang w:val="en-US"/>
        </w:rPr>
        <w:t>lihat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gambar</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Gambar</w:t>
      </w:r>
      <w:proofErr w:type="spellEnd"/>
      <w:r w:rsidRPr="00BD6EEE">
        <w:rPr>
          <w:rFonts w:ascii="Arial Narrow" w:hAnsi="Arial Narrow" w:cs="Times New Roman"/>
          <w:color w:val="000000" w:themeColor="text1"/>
          <w:sz w:val="24"/>
          <w:szCs w:val="24"/>
          <w:lang w:val="en-US"/>
        </w:rPr>
        <w:t xml:space="preserve"> 2.</w:t>
      </w:r>
    </w:p>
    <w:p w:rsidR="00BA543B" w:rsidRPr="00BD6EEE" w:rsidRDefault="00BA543B" w:rsidP="008E2089">
      <w:pPr>
        <w:pStyle w:val="ListParagraph"/>
        <w:spacing w:line="240" w:lineRule="auto"/>
        <w:ind w:left="0" w:hanging="2"/>
        <w:jc w:val="both"/>
        <w:rPr>
          <w:rFonts w:ascii="Arial Narrow" w:hAnsi="Arial Narrow" w:cs="Times New Roman"/>
          <w:color w:val="000000" w:themeColor="text1"/>
          <w:sz w:val="24"/>
          <w:szCs w:val="24"/>
          <w:lang w:val="en-US"/>
        </w:rPr>
      </w:pPr>
    </w:p>
    <w:p w:rsidR="008E2089" w:rsidRPr="00BD6EEE" w:rsidRDefault="008E2089" w:rsidP="008E2089">
      <w:pPr>
        <w:pStyle w:val="ListParagraph"/>
        <w:spacing w:line="240" w:lineRule="auto"/>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noProof/>
          <w:color w:val="000000" w:themeColor="text1"/>
          <w:sz w:val="24"/>
          <w:szCs w:val="24"/>
          <w:lang w:val="en-US"/>
        </w:rPr>
        <w:drawing>
          <wp:inline distT="0" distB="0" distL="0" distR="0" wp14:anchorId="1CE89642" wp14:editId="21D92E41">
            <wp:extent cx="4575175" cy="2474595"/>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367DEC-7B3F-4852-85F4-18DA65D8A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2089" w:rsidRPr="00BD6EEE" w:rsidRDefault="008E2089" w:rsidP="00BD6EEE">
      <w:pPr>
        <w:pStyle w:val="ListParagraph"/>
        <w:spacing w:line="240" w:lineRule="auto"/>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b/>
          <w:color w:val="000000" w:themeColor="text1"/>
          <w:sz w:val="24"/>
          <w:szCs w:val="24"/>
          <w:lang w:val="en-US"/>
        </w:rPr>
        <w:t>Gambar 2</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sebaran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w:t>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
    <w:p w:rsidR="008E2089" w:rsidRPr="00BD6EEE" w:rsidRDefault="008E2089" w:rsidP="008E2089">
      <w:pPr>
        <w:pStyle w:val="ListParagraph"/>
        <w:spacing w:line="240" w:lineRule="auto"/>
        <w:ind w:left="0" w:hanging="2"/>
        <w:jc w:val="both"/>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 xml:space="preserve">Table 1. </w:t>
      </w:r>
      <w:proofErr w:type="spellStart"/>
      <w:r w:rsidRPr="00BD6EEE">
        <w:rPr>
          <w:rFonts w:ascii="Arial Narrow" w:hAnsi="Arial Narrow" w:cs="Times New Roman"/>
          <w:b/>
          <w:color w:val="000000" w:themeColor="text1"/>
          <w:sz w:val="24"/>
          <w:szCs w:val="24"/>
          <w:lang w:val="en-US"/>
        </w:rPr>
        <w:t>Hasil</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perhitungan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hubungan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Panjang</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berat</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ikan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belanak</w:t>
      </w:r>
      <w:proofErr w:type="spellEnd"/>
      <w:r w:rsidRPr="00BD6EEE">
        <w:rPr>
          <w:rFonts w:ascii="Arial Narrow" w:hAnsi="Arial Narrow" w:cs="Times New Roman"/>
          <w:b/>
          <w:color w:val="000000" w:themeColor="text1"/>
          <w:sz w:val="24"/>
          <w:szCs w:val="24"/>
          <w:lang w:val="en-US"/>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1774"/>
        <w:gridCol w:w="1595"/>
        <w:gridCol w:w="1225"/>
        <w:gridCol w:w="1705"/>
        <w:gridCol w:w="1636"/>
      </w:tblGrid>
      <w:tr w:rsidR="008E2089" w:rsidRPr="00BD6EEE" w:rsidTr="00C05011">
        <w:tc>
          <w:tcPr>
            <w:tcW w:w="1101" w:type="dxa"/>
            <w:tcBorders>
              <w:bottom w:val="single" w:sz="4" w:space="0" w:color="auto"/>
            </w:tcBorders>
          </w:tcPr>
          <w:p w:rsidR="008E2089" w:rsidRPr="00BD6EEE" w:rsidRDefault="008E2089" w:rsidP="00C05011">
            <w:pPr>
              <w:pStyle w:val="ListParagraph"/>
              <w:ind w:left="0" w:hanging="2"/>
              <w:jc w:val="center"/>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Ikan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belanak</w:t>
            </w:r>
            <w:proofErr w:type="spellEnd"/>
          </w:p>
        </w:tc>
        <w:tc>
          <w:tcPr>
            <w:tcW w:w="1774" w:type="dxa"/>
            <w:tcBorders>
              <w:bottom w:val="single" w:sz="4" w:space="0" w:color="auto"/>
            </w:tcBorders>
          </w:tcPr>
          <w:p w:rsidR="008E2089" w:rsidRPr="00BD6EEE" w:rsidRDefault="001B708D" w:rsidP="00C05011">
            <w:pPr>
              <w:pStyle w:val="ListParagraph"/>
              <w:ind w:left="0" w:hanging="2"/>
              <w:jc w:val="center"/>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A</w:t>
            </w:r>
          </w:p>
        </w:tc>
        <w:tc>
          <w:tcPr>
            <w:tcW w:w="1595" w:type="dxa"/>
            <w:tcBorders>
              <w:bottom w:val="single" w:sz="4" w:space="0" w:color="auto"/>
            </w:tcBorders>
          </w:tcPr>
          <w:p w:rsidR="008E2089" w:rsidRPr="00BD6EEE" w:rsidRDefault="008E2089" w:rsidP="00C05011">
            <w:pPr>
              <w:pStyle w:val="ListParagraph"/>
              <w:ind w:left="0" w:hanging="2"/>
              <w:jc w:val="center"/>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B</w:t>
            </w:r>
          </w:p>
        </w:tc>
        <w:tc>
          <w:tcPr>
            <w:tcW w:w="1225" w:type="dxa"/>
            <w:tcBorders>
              <w:bottom w:val="single" w:sz="4" w:space="0" w:color="auto"/>
            </w:tcBorders>
          </w:tcPr>
          <w:p w:rsidR="008E2089" w:rsidRPr="00BD6EEE" w:rsidRDefault="008E2089" w:rsidP="00C05011">
            <w:pPr>
              <w:pStyle w:val="ListParagraph"/>
              <w:ind w:left="0" w:hanging="2"/>
              <w:jc w:val="center"/>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R</w:t>
            </w:r>
            <w:r w:rsidRPr="00BD6EEE">
              <w:rPr>
                <w:rFonts w:ascii="Arial Narrow" w:hAnsi="Arial Narrow" w:cs="Times New Roman"/>
                <w:b/>
                <w:color w:val="000000" w:themeColor="text1"/>
                <w:sz w:val="24"/>
                <w:szCs w:val="24"/>
                <w:vertAlign w:val="superscript"/>
                <w:lang w:val="en-US"/>
              </w:rPr>
              <w:t>2</w:t>
            </w:r>
          </w:p>
        </w:tc>
        <w:tc>
          <w:tcPr>
            <w:tcW w:w="1705" w:type="dxa"/>
            <w:tcBorders>
              <w:bottom w:val="single" w:sz="4" w:space="0" w:color="auto"/>
            </w:tcBorders>
          </w:tcPr>
          <w:p w:rsidR="008E2089" w:rsidRPr="00BD6EEE" w:rsidRDefault="008E2089" w:rsidP="00C05011">
            <w:pPr>
              <w:pStyle w:val="ListParagraph"/>
              <w:ind w:left="0" w:hanging="2"/>
              <w:jc w:val="center"/>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W=</w:t>
            </w:r>
            <w:proofErr w:type="spellStart"/>
            <w:r w:rsidRPr="00BD6EEE">
              <w:rPr>
                <w:rFonts w:ascii="Arial Narrow" w:hAnsi="Arial Narrow" w:cs="Times New Roman"/>
                <w:b/>
                <w:color w:val="000000" w:themeColor="text1"/>
                <w:sz w:val="24"/>
                <w:szCs w:val="24"/>
                <w:lang w:val="en-US"/>
              </w:rPr>
              <w:t>aL</w:t>
            </w:r>
            <w:r w:rsidRPr="00BD6EEE">
              <w:rPr>
                <w:rFonts w:ascii="Arial Narrow" w:hAnsi="Arial Narrow" w:cs="Times New Roman"/>
                <w:b/>
                <w:color w:val="000000" w:themeColor="text1"/>
                <w:sz w:val="24"/>
                <w:szCs w:val="24"/>
                <w:vertAlign w:val="superscript"/>
                <w:lang w:val="en-US"/>
              </w:rPr>
              <w:t>b</w:t>
            </w:r>
            <w:proofErr w:type="spellEnd"/>
          </w:p>
        </w:tc>
        <w:tc>
          <w:tcPr>
            <w:tcW w:w="1636" w:type="dxa"/>
            <w:tcBorders>
              <w:bottom w:val="single" w:sz="4" w:space="0" w:color="auto"/>
            </w:tcBorders>
          </w:tcPr>
          <w:p w:rsidR="008E2089" w:rsidRPr="00BD6EEE" w:rsidRDefault="008E2089" w:rsidP="00C05011">
            <w:pPr>
              <w:pStyle w:val="ListParagraph"/>
              <w:ind w:left="0" w:hanging="2"/>
              <w:jc w:val="center"/>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Pola</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pertumbuhan</w:t>
            </w:r>
            <w:proofErr w:type="spellEnd"/>
          </w:p>
        </w:tc>
      </w:tr>
      <w:tr w:rsidR="008E2089" w:rsidRPr="00BD6EEE" w:rsidTr="00C05011">
        <w:tc>
          <w:tcPr>
            <w:tcW w:w="1101" w:type="dxa"/>
            <w:tcBorders>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Jantan</w:t>
            </w:r>
            <w:proofErr w:type="spellEnd"/>
          </w:p>
        </w:tc>
        <w:tc>
          <w:tcPr>
            <w:tcW w:w="1774" w:type="dxa"/>
            <w:tcBorders>
              <w:bottom w:val="nil"/>
            </w:tcBorders>
          </w:tcPr>
          <w:p w:rsidR="008E2089" w:rsidRPr="00BD6EEE" w:rsidRDefault="008E2089" w:rsidP="00667619">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0,</w:t>
            </w:r>
            <w:r w:rsidR="001B708D">
              <w:rPr>
                <w:rFonts w:ascii="Arial Narrow" w:hAnsi="Arial Narrow" w:cs="Times New Roman"/>
                <w:color w:val="000000" w:themeColor="text1"/>
                <w:sz w:val="24"/>
                <w:szCs w:val="24"/>
                <w:lang w:val="en-US"/>
              </w:rPr>
              <w:t>03</w:t>
            </w:r>
          </w:p>
        </w:tc>
        <w:tc>
          <w:tcPr>
            <w:tcW w:w="1595" w:type="dxa"/>
            <w:tcBorders>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2,</w:t>
            </w:r>
            <w:r w:rsidR="001B708D">
              <w:rPr>
                <w:rFonts w:ascii="Arial Narrow" w:hAnsi="Arial Narrow" w:cs="Times New Roman"/>
                <w:color w:val="000000" w:themeColor="text1"/>
                <w:sz w:val="24"/>
                <w:szCs w:val="24"/>
                <w:lang w:val="en-US"/>
              </w:rPr>
              <w:t>64</w:t>
            </w:r>
          </w:p>
        </w:tc>
        <w:tc>
          <w:tcPr>
            <w:tcW w:w="1225" w:type="dxa"/>
            <w:tcBorders>
              <w:bottom w:val="nil"/>
            </w:tcBorders>
          </w:tcPr>
          <w:p w:rsidR="008E2089" w:rsidRPr="00667619" w:rsidRDefault="008E2089"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w:t>
            </w:r>
            <w:r w:rsidR="001B708D" w:rsidRPr="00667619">
              <w:rPr>
                <w:rFonts w:ascii="Arial Narrow" w:hAnsi="Arial Narrow" w:cs="Times New Roman"/>
                <w:color w:val="000000" w:themeColor="text1"/>
                <w:sz w:val="24"/>
                <w:szCs w:val="24"/>
                <w:lang w:val="en-US"/>
              </w:rPr>
              <w:t>86</w:t>
            </w:r>
          </w:p>
        </w:tc>
        <w:tc>
          <w:tcPr>
            <w:tcW w:w="1705" w:type="dxa"/>
            <w:tcBorders>
              <w:bottom w:val="nil"/>
            </w:tcBorders>
          </w:tcPr>
          <w:p w:rsidR="008E2089" w:rsidRPr="00667619" w:rsidRDefault="001B708D"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0,0306L</w:t>
            </w:r>
            <w:r w:rsidRPr="00667619">
              <w:rPr>
                <w:rFonts w:ascii="Arial Narrow" w:hAnsi="Arial Narrow" w:cs="Times New Roman"/>
                <w:color w:val="000000" w:themeColor="text1"/>
                <w:sz w:val="24"/>
                <w:szCs w:val="24"/>
                <w:vertAlign w:val="superscript"/>
                <w:lang w:val="en-US"/>
              </w:rPr>
              <w:t>2,64</w:t>
            </w:r>
          </w:p>
        </w:tc>
        <w:tc>
          <w:tcPr>
            <w:tcW w:w="1636" w:type="dxa"/>
            <w:tcBorders>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allometrik negative</w:t>
            </w:r>
          </w:p>
        </w:tc>
      </w:tr>
      <w:tr w:rsidR="008E2089" w:rsidRPr="00BD6EEE" w:rsidTr="00C05011">
        <w:tc>
          <w:tcPr>
            <w:tcW w:w="1101" w:type="dxa"/>
            <w:tcBorders>
              <w:top w:val="nil"/>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Betina</w:t>
            </w:r>
            <w:proofErr w:type="spellEnd"/>
          </w:p>
        </w:tc>
        <w:tc>
          <w:tcPr>
            <w:tcW w:w="1774" w:type="dxa"/>
            <w:tcBorders>
              <w:top w:val="nil"/>
              <w:bottom w:val="nil"/>
            </w:tcBorders>
          </w:tcPr>
          <w:p w:rsidR="008E2089" w:rsidRPr="00BD6EEE" w:rsidRDefault="008E2089" w:rsidP="00667619">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0,1</w:t>
            </w:r>
            <w:r w:rsidR="001B708D">
              <w:rPr>
                <w:rFonts w:ascii="Arial Narrow" w:hAnsi="Arial Narrow" w:cs="Times New Roman"/>
                <w:color w:val="000000" w:themeColor="text1"/>
                <w:sz w:val="24"/>
                <w:szCs w:val="24"/>
                <w:lang w:val="en-US"/>
              </w:rPr>
              <w:t>2</w:t>
            </w:r>
          </w:p>
        </w:tc>
        <w:tc>
          <w:tcPr>
            <w:tcW w:w="1595" w:type="dxa"/>
            <w:tcBorders>
              <w:top w:val="nil"/>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2,</w:t>
            </w:r>
            <w:r w:rsidR="001B708D">
              <w:rPr>
                <w:rFonts w:ascii="Arial Narrow" w:hAnsi="Arial Narrow" w:cs="Times New Roman"/>
                <w:color w:val="000000" w:themeColor="text1"/>
                <w:sz w:val="24"/>
                <w:szCs w:val="24"/>
                <w:lang w:val="en-US"/>
              </w:rPr>
              <w:t>15</w:t>
            </w:r>
          </w:p>
        </w:tc>
        <w:tc>
          <w:tcPr>
            <w:tcW w:w="1225" w:type="dxa"/>
            <w:tcBorders>
              <w:top w:val="nil"/>
              <w:bottom w:val="nil"/>
            </w:tcBorders>
          </w:tcPr>
          <w:p w:rsidR="008E2089" w:rsidRPr="00667619" w:rsidRDefault="008E2089"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0,7</w:t>
            </w:r>
            <w:r w:rsidR="001B708D" w:rsidRPr="00667619">
              <w:rPr>
                <w:rFonts w:ascii="Arial Narrow" w:hAnsi="Arial Narrow" w:cs="Times New Roman"/>
                <w:color w:val="000000" w:themeColor="text1"/>
                <w:sz w:val="24"/>
                <w:szCs w:val="24"/>
                <w:lang w:val="en-US"/>
              </w:rPr>
              <w:t>9</w:t>
            </w:r>
          </w:p>
          <w:p w:rsidR="008E2089" w:rsidRPr="00667619" w:rsidRDefault="008E2089" w:rsidP="00C05011">
            <w:pPr>
              <w:pStyle w:val="ListParagraph"/>
              <w:ind w:left="0" w:hanging="2"/>
              <w:jc w:val="center"/>
              <w:rPr>
                <w:rFonts w:ascii="Arial Narrow" w:hAnsi="Arial Narrow" w:cs="Times New Roman"/>
                <w:color w:val="000000" w:themeColor="text1"/>
                <w:sz w:val="24"/>
                <w:szCs w:val="24"/>
                <w:lang w:val="en-US"/>
              </w:rPr>
            </w:pPr>
          </w:p>
        </w:tc>
        <w:tc>
          <w:tcPr>
            <w:tcW w:w="1705" w:type="dxa"/>
            <w:tcBorders>
              <w:top w:val="nil"/>
              <w:bottom w:val="nil"/>
            </w:tcBorders>
          </w:tcPr>
          <w:p w:rsidR="008E2089" w:rsidRPr="00667619" w:rsidRDefault="001B708D"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0,1205L</w:t>
            </w:r>
            <w:r w:rsidRPr="00667619">
              <w:rPr>
                <w:rFonts w:ascii="Arial Narrow" w:hAnsi="Arial Narrow" w:cs="Times New Roman"/>
                <w:color w:val="000000" w:themeColor="text1"/>
                <w:sz w:val="24"/>
                <w:szCs w:val="24"/>
                <w:vertAlign w:val="superscript"/>
                <w:lang w:val="en-US"/>
              </w:rPr>
              <w:t>2,15</w:t>
            </w:r>
          </w:p>
        </w:tc>
        <w:tc>
          <w:tcPr>
            <w:tcW w:w="1636" w:type="dxa"/>
            <w:tcBorders>
              <w:top w:val="nil"/>
              <w:bottom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allometrik negative</w:t>
            </w:r>
          </w:p>
        </w:tc>
      </w:tr>
      <w:tr w:rsidR="008E2089" w:rsidRPr="00BD6EEE" w:rsidTr="00C05011">
        <w:trPr>
          <w:trHeight w:val="689"/>
        </w:trPr>
        <w:tc>
          <w:tcPr>
            <w:tcW w:w="1101" w:type="dxa"/>
            <w:tcBorders>
              <w:top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Total</w:t>
            </w:r>
          </w:p>
        </w:tc>
        <w:tc>
          <w:tcPr>
            <w:tcW w:w="1774" w:type="dxa"/>
            <w:tcBorders>
              <w:top w:val="nil"/>
            </w:tcBorders>
          </w:tcPr>
          <w:p w:rsidR="008E2089" w:rsidRPr="00BD6EEE" w:rsidRDefault="008E2089" w:rsidP="00667619">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0,</w:t>
            </w:r>
            <w:r w:rsidR="001B708D">
              <w:rPr>
                <w:rFonts w:ascii="Arial Narrow" w:hAnsi="Arial Narrow" w:cs="Times New Roman"/>
                <w:color w:val="000000" w:themeColor="text1"/>
                <w:sz w:val="24"/>
                <w:szCs w:val="24"/>
                <w:lang w:val="en-US"/>
              </w:rPr>
              <w:t>06</w:t>
            </w:r>
          </w:p>
        </w:tc>
        <w:tc>
          <w:tcPr>
            <w:tcW w:w="1595" w:type="dxa"/>
            <w:tcBorders>
              <w:top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2,</w:t>
            </w:r>
            <w:r w:rsidR="001B708D">
              <w:rPr>
                <w:rFonts w:ascii="Arial Narrow" w:hAnsi="Arial Narrow" w:cs="Times New Roman"/>
                <w:color w:val="000000" w:themeColor="text1"/>
                <w:sz w:val="24"/>
                <w:szCs w:val="24"/>
                <w:lang w:val="en-US"/>
              </w:rPr>
              <w:t>47</w:t>
            </w:r>
          </w:p>
        </w:tc>
        <w:tc>
          <w:tcPr>
            <w:tcW w:w="1225" w:type="dxa"/>
            <w:tcBorders>
              <w:top w:val="nil"/>
            </w:tcBorders>
          </w:tcPr>
          <w:p w:rsidR="008E2089" w:rsidRPr="00667619" w:rsidRDefault="008E2089"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w:t>
            </w:r>
            <w:r w:rsidR="001B708D" w:rsidRPr="00667619">
              <w:rPr>
                <w:rFonts w:ascii="Arial Narrow" w:hAnsi="Arial Narrow" w:cs="Times New Roman"/>
                <w:color w:val="000000" w:themeColor="text1"/>
                <w:sz w:val="24"/>
                <w:szCs w:val="24"/>
                <w:lang w:val="en-US"/>
              </w:rPr>
              <w:t>83</w:t>
            </w:r>
          </w:p>
        </w:tc>
        <w:tc>
          <w:tcPr>
            <w:tcW w:w="1705" w:type="dxa"/>
            <w:tcBorders>
              <w:top w:val="nil"/>
            </w:tcBorders>
          </w:tcPr>
          <w:p w:rsidR="008E2089" w:rsidRPr="00667619" w:rsidRDefault="001B708D" w:rsidP="00C05011">
            <w:pPr>
              <w:pStyle w:val="ListParagraph"/>
              <w:ind w:left="0" w:hanging="2"/>
              <w:jc w:val="center"/>
              <w:rPr>
                <w:rFonts w:ascii="Arial Narrow" w:hAnsi="Arial Narrow" w:cs="Times New Roman"/>
                <w:color w:val="000000" w:themeColor="text1"/>
                <w:sz w:val="24"/>
                <w:szCs w:val="24"/>
                <w:lang w:val="en-US"/>
              </w:rPr>
            </w:pPr>
            <w:r w:rsidRPr="00667619">
              <w:rPr>
                <w:rFonts w:ascii="Arial Narrow" w:hAnsi="Arial Narrow" w:cs="Times New Roman"/>
                <w:color w:val="000000" w:themeColor="text1"/>
                <w:sz w:val="24"/>
                <w:szCs w:val="24"/>
                <w:lang w:val="en-US"/>
              </w:rPr>
              <w:t>0,056L</w:t>
            </w:r>
            <w:r w:rsidRPr="00667619">
              <w:rPr>
                <w:rFonts w:ascii="Arial Narrow" w:hAnsi="Arial Narrow" w:cs="Times New Roman"/>
                <w:color w:val="000000" w:themeColor="text1"/>
                <w:sz w:val="24"/>
                <w:szCs w:val="24"/>
                <w:vertAlign w:val="superscript"/>
                <w:lang w:val="en-US"/>
              </w:rPr>
              <w:t>2,42</w:t>
            </w:r>
            <w:r w:rsidRPr="00667619">
              <w:rPr>
                <w:rFonts w:ascii="Arial Narrow" w:hAnsi="Arial Narrow" w:cs="Times New Roman"/>
                <w:color w:val="000000" w:themeColor="text1"/>
                <w:sz w:val="24"/>
                <w:szCs w:val="24"/>
                <w:lang w:val="en-US"/>
              </w:rPr>
              <w:br/>
            </w:r>
          </w:p>
        </w:tc>
        <w:tc>
          <w:tcPr>
            <w:tcW w:w="1636" w:type="dxa"/>
            <w:tcBorders>
              <w:top w:val="nil"/>
            </w:tcBorders>
          </w:tcPr>
          <w:p w:rsidR="008E2089" w:rsidRPr="00BD6EEE" w:rsidRDefault="008E2089" w:rsidP="00C05011">
            <w:pPr>
              <w:pStyle w:val="ListParagraph"/>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allometrik negative</w:t>
            </w:r>
          </w:p>
        </w:tc>
      </w:tr>
    </w:tbl>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
    <w:p w:rsidR="008E2089" w:rsidRPr="00BD6EEE" w:rsidRDefault="00667619" w:rsidP="008E2089">
      <w:pPr>
        <w:pStyle w:val="ListParagraph"/>
        <w:spacing w:line="240" w:lineRule="auto"/>
        <w:ind w:left="0" w:hanging="2"/>
        <w:jc w:val="center"/>
        <w:rPr>
          <w:rFonts w:ascii="Arial Narrow" w:hAnsi="Arial Narrow" w:cs="Times New Roman"/>
          <w:color w:val="000000" w:themeColor="text1"/>
          <w:sz w:val="24"/>
          <w:szCs w:val="24"/>
          <w:lang w:val="en-US"/>
        </w:rPr>
      </w:pPr>
      <w:r>
        <w:rPr>
          <w:noProof/>
          <w:lang w:val="en-US"/>
        </w:rPr>
        <w:drawing>
          <wp:inline distT="0" distB="0" distL="0" distR="0" wp14:anchorId="000894F4" wp14:editId="64470AE3">
            <wp:extent cx="4572000" cy="2743200"/>
            <wp:effectExtent l="0" t="0" r="0" b="0"/>
            <wp:docPr id="21" name="Chart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D5D9EF-8D92-4D09-B42E-F3F0D4CD5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2089" w:rsidRPr="00BD6EEE" w:rsidRDefault="008E2089" w:rsidP="008E2089">
      <w:pPr>
        <w:pStyle w:val="ListParagraph"/>
        <w:spacing w:line="240" w:lineRule="auto"/>
        <w:ind w:left="0" w:hanging="2"/>
        <w:jc w:val="center"/>
        <w:rPr>
          <w:rFonts w:ascii="Arial Narrow" w:hAnsi="Arial Narrow" w:cs="Times New Roman"/>
          <w:color w:val="000000" w:themeColor="text1"/>
          <w:sz w:val="24"/>
          <w:szCs w:val="24"/>
          <w:lang w:val="en-US"/>
        </w:rPr>
      </w:pPr>
    </w:p>
    <w:p w:rsidR="008E2089" w:rsidRPr="00BD6EEE" w:rsidRDefault="00667619" w:rsidP="008E2089">
      <w:pPr>
        <w:pStyle w:val="ListParagraph"/>
        <w:spacing w:line="240" w:lineRule="auto"/>
        <w:ind w:left="0" w:hanging="2"/>
        <w:jc w:val="center"/>
        <w:rPr>
          <w:rFonts w:ascii="Arial Narrow" w:hAnsi="Arial Narrow" w:cs="Times New Roman"/>
          <w:color w:val="000000" w:themeColor="text1"/>
          <w:sz w:val="24"/>
          <w:szCs w:val="24"/>
          <w:lang w:val="en-US"/>
        </w:rPr>
      </w:pPr>
      <w:r>
        <w:rPr>
          <w:noProof/>
          <w:lang w:val="en-US"/>
        </w:rPr>
        <w:lastRenderedPageBreak/>
        <w:drawing>
          <wp:inline distT="0" distB="0" distL="0" distR="0" wp14:anchorId="55FCB8F3" wp14:editId="5B50263B">
            <wp:extent cx="4572000" cy="2743200"/>
            <wp:effectExtent l="0" t="0" r="0" b="0"/>
            <wp:docPr id="14" name="Chart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122337-3C75-4188-A2CA-F7AD224E6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E2089" w:rsidRPr="00BD6EEE" w:rsidRDefault="00667619" w:rsidP="008E2089">
      <w:pPr>
        <w:pStyle w:val="ListParagraph"/>
        <w:spacing w:line="240" w:lineRule="auto"/>
        <w:ind w:left="0" w:hanging="2"/>
        <w:jc w:val="center"/>
        <w:rPr>
          <w:rFonts w:ascii="Arial Narrow" w:hAnsi="Arial Narrow" w:cs="Times New Roman"/>
          <w:color w:val="000000" w:themeColor="text1"/>
          <w:sz w:val="24"/>
          <w:szCs w:val="24"/>
          <w:lang w:val="en-US"/>
        </w:rPr>
      </w:pPr>
      <w:r>
        <w:rPr>
          <w:noProof/>
          <w:lang w:val="en-US"/>
        </w:rPr>
        <w:drawing>
          <wp:inline distT="0" distB="0" distL="0" distR="0" wp14:anchorId="1F8957D1" wp14:editId="72FAB707">
            <wp:extent cx="4572000" cy="2743200"/>
            <wp:effectExtent l="0" t="0" r="0" b="0"/>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C76494-EFD7-4E2A-AAAB-06A45EB3B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E2089" w:rsidRPr="00BD6EEE" w:rsidRDefault="008E2089" w:rsidP="00BD6EEE">
      <w:pPr>
        <w:pStyle w:val="ListParagraph"/>
        <w:spacing w:line="240" w:lineRule="auto"/>
        <w:ind w:left="0" w:hanging="2"/>
        <w:jc w:val="center"/>
        <w:rPr>
          <w:rFonts w:ascii="Arial Narrow" w:hAnsi="Arial Narrow" w:cs="Times New Roman"/>
          <w:color w:val="000000" w:themeColor="text1"/>
          <w:sz w:val="24"/>
          <w:szCs w:val="24"/>
          <w:lang w:val="en-US"/>
        </w:rPr>
      </w:pPr>
      <w:r w:rsidRPr="00BD6EEE">
        <w:rPr>
          <w:rFonts w:ascii="Arial Narrow" w:hAnsi="Arial Narrow" w:cs="Times New Roman"/>
          <w:b/>
          <w:color w:val="000000" w:themeColor="text1"/>
          <w:sz w:val="24"/>
          <w:szCs w:val="24"/>
          <w:lang w:val="en-US"/>
        </w:rPr>
        <w:t>Gambar 3</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hubungan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w:t>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Keterangan</w:t>
      </w:r>
      <w:proofErr w:type="spellEnd"/>
      <w:r w:rsidRPr="00BD6EEE">
        <w:rPr>
          <w:rFonts w:ascii="Arial Narrow" w:hAnsi="Arial Narrow" w:cs="Times New Roman"/>
          <w:color w:val="000000" w:themeColor="text1"/>
          <w:sz w:val="24"/>
          <w:szCs w:val="24"/>
          <w:lang w:val="en-US"/>
        </w:rPr>
        <w:t>:</w:t>
      </w:r>
    </w:p>
    <w:p w:rsidR="008E2089"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a: </w:t>
      </w:r>
      <w:proofErr w:type="spellStart"/>
      <w:r w:rsidR="00667619" w:rsidRPr="00BD6EEE">
        <w:rPr>
          <w:rFonts w:ascii="Arial Narrow" w:hAnsi="Arial Narrow" w:cs="Times New Roman"/>
          <w:color w:val="000000" w:themeColor="text1"/>
          <w:sz w:val="24"/>
          <w:szCs w:val="24"/>
          <w:lang w:val="en-US"/>
        </w:rPr>
        <w:t>hubungan</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Panjang</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berat</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b:</w:t>
      </w:r>
      <w:r w:rsidR="00667619" w:rsidRPr="00667619">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hubungan</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Panjang</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berat</w:t>
      </w:r>
      <w:proofErr w:type="spellEnd"/>
      <w:r w:rsidR="00667619" w:rsidRPr="00BD6EEE">
        <w:rPr>
          <w:rFonts w:ascii="Arial Narrow" w:hAnsi="Arial Narrow" w:cs="Times New Roman"/>
          <w:color w:val="000000" w:themeColor="text1"/>
          <w:sz w:val="24"/>
          <w:szCs w:val="24"/>
          <w:lang w:val="en-US"/>
        </w:rPr>
        <w:t xml:space="preserve"> </w:t>
      </w:r>
      <w:proofErr w:type="spellStart"/>
      <w:r w:rsidR="00667619"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Grafik</w:t>
      </w:r>
      <w:proofErr w:type="spellEnd"/>
      <w:r w:rsidRPr="00BD6EEE">
        <w:rPr>
          <w:rFonts w:ascii="Arial Narrow" w:hAnsi="Arial Narrow" w:cs="Times New Roman"/>
          <w:color w:val="000000" w:themeColor="text1"/>
          <w:sz w:val="24"/>
          <w:szCs w:val="24"/>
          <w:lang w:val="en-US"/>
        </w:rPr>
        <w:t xml:space="preserve"> c: </w:t>
      </w:r>
      <w:proofErr w:type="spellStart"/>
      <w:r w:rsidRPr="00BD6EEE">
        <w:rPr>
          <w:rFonts w:ascii="Arial Narrow" w:hAnsi="Arial Narrow" w:cs="Times New Roman"/>
          <w:color w:val="000000" w:themeColor="text1"/>
          <w:sz w:val="24"/>
          <w:szCs w:val="24"/>
          <w:lang w:val="en-US"/>
        </w:rPr>
        <w:t>hubungan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total.</w:t>
      </w:r>
    </w:p>
    <w:p w:rsidR="00371CE1" w:rsidRPr="00BD6EEE" w:rsidRDefault="008E2089" w:rsidP="008E2089">
      <w:pPr>
        <w:pStyle w:val="ListParagraph"/>
        <w:spacing w:line="240" w:lineRule="auto"/>
        <w:ind w:left="0" w:hanging="2"/>
        <w:jc w:val="both"/>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Hubungan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di </w:t>
      </w:r>
      <w:proofErr w:type="spellStart"/>
      <w:r w:rsidRPr="00BD6EEE">
        <w:rPr>
          <w:rFonts w:ascii="Arial Narrow" w:hAnsi="Arial Narrow" w:cs="Times New Roman"/>
          <w:color w:val="000000" w:themeColor="text1"/>
          <w:sz w:val="24"/>
          <w:szCs w:val="24"/>
          <w:lang w:val="en-US"/>
        </w:rPr>
        <w:t>tunjukan</w:t>
      </w:r>
      <w:proofErr w:type="spellEnd"/>
      <w:r w:rsidRPr="00BD6EEE">
        <w:rPr>
          <w:rFonts w:ascii="Arial Narrow" w:hAnsi="Arial Narrow" w:cs="Times New Roman"/>
          <w:color w:val="000000" w:themeColor="text1"/>
          <w:sz w:val="24"/>
          <w:szCs w:val="24"/>
          <w:lang w:val="en-US"/>
        </w:rPr>
        <w:t xml:space="preserve"> pada Gambar 6.</w:t>
      </w:r>
    </w:p>
    <w:p w:rsidR="008E2089" w:rsidRPr="00BD6EEE" w:rsidRDefault="008E2089" w:rsidP="00371CE1">
      <w:pPr>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Hasil pertumbuhan dapat di lihat pada tabel 2.</w:t>
      </w:r>
    </w:p>
    <w:tbl>
      <w:tblPr>
        <w:tblStyle w:val="TableGrid"/>
        <w:tblpPr w:leftFromText="180" w:rightFromText="180" w:vertAnchor="text" w:horzAnchor="margin" w:tblpY="41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45"/>
        <w:gridCol w:w="929"/>
        <w:gridCol w:w="1405"/>
        <w:gridCol w:w="1539"/>
        <w:gridCol w:w="3087"/>
      </w:tblGrid>
      <w:tr w:rsidR="00E31796" w:rsidRPr="00BD6EEE" w:rsidTr="00E31796">
        <w:tc>
          <w:tcPr>
            <w:tcW w:w="1545" w:type="dxa"/>
            <w:tcBorders>
              <w:bottom w:val="single" w:sz="4" w:space="0" w:color="auto"/>
            </w:tcBorders>
          </w:tcPr>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Ikan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belanak</w:t>
            </w:r>
            <w:proofErr w:type="spellEnd"/>
          </w:p>
        </w:tc>
        <w:tc>
          <w:tcPr>
            <w:tcW w:w="929" w:type="dxa"/>
            <w:tcBorders>
              <w:bottom w:val="single" w:sz="4" w:space="0" w:color="auto"/>
            </w:tcBorders>
          </w:tcPr>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rPr>
            </w:pPr>
            <w:r w:rsidRPr="00BD6EEE">
              <w:rPr>
                <w:rFonts w:ascii="Arial Narrow" w:hAnsi="Arial Narrow" w:cs="Times New Roman"/>
                <w:b/>
                <w:color w:val="000000" w:themeColor="text1"/>
                <w:sz w:val="24"/>
                <w:szCs w:val="24"/>
                <w:lang w:val="en-US"/>
              </w:rPr>
              <w:t>(</w:t>
            </w:r>
            <w:r w:rsidRPr="00BD6EEE">
              <w:rPr>
                <w:rFonts w:ascii="Arial Narrow" w:hAnsi="Arial Narrow" w:cs="Times New Roman"/>
                <w:b/>
                <w:color w:val="000000" w:themeColor="text1"/>
                <w:sz w:val="24"/>
                <w:szCs w:val="24"/>
              </w:rPr>
              <w:t>L∞)</w:t>
            </w:r>
          </w:p>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(cm)</w:t>
            </w:r>
          </w:p>
        </w:tc>
        <w:tc>
          <w:tcPr>
            <w:tcW w:w="1405" w:type="dxa"/>
            <w:tcBorders>
              <w:bottom w:val="single" w:sz="4" w:space="0" w:color="auto"/>
            </w:tcBorders>
          </w:tcPr>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K</w:t>
            </w:r>
          </w:p>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 xml:space="preserve">(per </w:t>
            </w:r>
            <w:proofErr w:type="spellStart"/>
            <w:r w:rsidRPr="00BD6EEE">
              <w:rPr>
                <w:rFonts w:ascii="Arial Narrow" w:hAnsi="Arial Narrow" w:cs="Times New Roman"/>
                <w:b/>
                <w:color w:val="000000" w:themeColor="text1"/>
                <w:sz w:val="24"/>
                <w:szCs w:val="24"/>
                <w:lang w:val="en-US"/>
              </w:rPr>
              <w:t>tahun</w:t>
            </w:r>
            <w:proofErr w:type="spellEnd"/>
            <w:r w:rsidRPr="00BD6EEE">
              <w:rPr>
                <w:rFonts w:ascii="Arial Narrow" w:hAnsi="Arial Narrow" w:cs="Times New Roman"/>
                <w:b/>
                <w:color w:val="000000" w:themeColor="text1"/>
                <w:sz w:val="24"/>
                <w:szCs w:val="24"/>
                <w:lang w:val="en-US"/>
              </w:rPr>
              <w:t>)</w:t>
            </w:r>
          </w:p>
        </w:tc>
        <w:tc>
          <w:tcPr>
            <w:tcW w:w="1539" w:type="dxa"/>
            <w:tcBorders>
              <w:bottom w:val="single" w:sz="4" w:space="0" w:color="auto"/>
            </w:tcBorders>
          </w:tcPr>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r w:rsidRPr="00BD6EEE">
              <w:rPr>
                <w:rFonts w:ascii="Arial Narrow" w:hAnsi="Arial Narrow" w:cs="Times New Roman"/>
                <w:b/>
                <w:color w:val="000000" w:themeColor="text1"/>
                <w:sz w:val="24"/>
                <w:szCs w:val="24"/>
                <w:lang w:val="en-US"/>
              </w:rPr>
              <w:t>t0</w:t>
            </w:r>
          </w:p>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p>
        </w:tc>
        <w:tc>
          <w:tcPr>
            <w:tcW w:w="3087" w:type="dxa"/>
            <w:tcBorders>
              <w:bottom w:val="single" w:sz="4" w:space="0" w:color="auto"/>
            </w:tcBorders>
          </w:tcPr>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Pertumbuhan</w:t>
            </w:r>
            <w:proofErr w:type="spellEnd"/>
          </w:p>
          <w:p w:rsidR="00E31796" w:rsidRPr="00BD6EEE" w:rsidRDefault="00E31796" w:rsidP="00E31796">
            <w:pPr>
              <w:pStyle w:val="ListParagraph"/>
              <w:ind w:left="0" w:hanging="2"/>
              <w:jc w:val="center"/>
              <w:textDirection w:val="lrTb"/>
              <w:rPr>
                <w:rFonts w:ascii="Arial Narrow" w:hAnsi="Arial Narrow" w:cs="Times New Roman"/>
                <w:b/>
                <w:color w:val="000000" w:themeColor="text1"/>
                <w:sz w:val="24"/>
                <w:szCs w:val="24"/>
                <w:lang w:val="en-US"/>
              </w:rPr>
            </w:pPr>
          </w:p>
        </w:tc>
      </w:tr>
      <w:tr w:rsidR="00E31796" w:rsidRPr="00BD6EEE" w:rsidTr="00E31796">
        <w:tc>
          <w:tcPr>
            <w:tcW w:w="1545" w:type="dxa"/>
            <w:tcBorders>
              <w:bottom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Jantan</w:t>
            </w:r>
            <w:proofErr w:type="spellEnd"/>
          </w:p>
        </w:tc>
        <w:tc>
          <w:tcPr>
            <w:tcW w:w="929" w:type="dxa"/>
            <w:tcBorders>
              <w:bottom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29</w:t>
            </w:r>
          </w:p>
          <w:p w:rsidR="00E31796" w:rsidRPr="00BD6EEE" w:rsidRDefault="00E31796" w:rsidP="00E31796">
            <w:pPr>
              <w:ind w:left="0" w:hanging="2"/>
              <w:jc w:val="both"/>
              <w:textDirection w:val="lrTb"/>
              <w:rPr>
                <w:rFonts w:ascii="Arial Narrow" w:hAnsi="Arial Narrow" w:cs="Times New Roman"/>
                <w:color w:val="000000" w:themeColor="text1"/>
                <w:sz w:val="24"/>
                <w:szCs w:val="24"/>
              </w:rPr>
            </w:pPr>
          </w:p>
        </w:tc>
        <w:tc>
          <w:tcPr>
            <w:tcW w:w="1405" w:type="dxa"/>
            <w:tcBorders>
              <w:bottom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3,01</w:t>
            </w:r>
          </w:p>
          <w:p w:rsidR="00E31796" w:rsidRPr="00BD6EEE" w:rsidRDefault="00E31796" w:rsidP="00E31796">
            <w:pPr>
              <w:ind w:left="0" w:hanging="2"/>
              <w:jc w:val="both"/>
              <w:textDirection w:val="lrTb"/>
              <w:rPr>
                <w:rFonts w:ascii="Arial Narrow" w:hAnsi="Arial Narrow" w:cs="Times New Roman"/>
                <w:color w:val="000000" w:themeColor="text1"/>
                <w:sz w:val="24"/>
                <w:szCs w:val="24"/>
              </w:rPr>
            </w:pPr>
          </w:p>
        </w:tc>
        <w:tc>
          <w:tcPr>
            <w:tcW w:w="1539" w:type="dxa"/>
            <w:tcBorders>
              <w:bottom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-1,2914</w:t>
            </w:r>
          </w:p>
          <w:p w:rsidR="00E31796" w:rsidRPr="00BD6EEE" w:rsidRDefault="00E31796" w:rsidP="00E31796">
            <w:pPr>
              <w:pStyle w:val="ListParagraph"/>
              <w:ind w:left="0" w:hanging="2"/>
              <w:jc w:val="both"/>
              <w:textDirection w:val="lrTb"/>
              <w:rPr>
                <w:rFonts w:ascii="Arial Narrow" w:hAnsi="Arial Narrow" w:cs="Times New Roman"/>
                <w:color w:val="000000" w:themeColor="text1"/>
                <w:sz w:val="24"/>
                <w:szCs w:val="24"/>
                <w:lang w:val="en-US"/>
              </w:rPr>
            </w:pPr>
          </w:p>
        </w:tc>
        <w:tc>
          <w:tcPr>
            <w:tcW w:w="3087" w:type="dxa"/>
            <w:tcBorders>
              <w:bottom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 xml:space="preserve">Lt= 29 [1 – e </w:t>
            </w:r>
            <w:r w:rsidRPr="00BD6EEE">
              <w:rPr>
                <w:rFonts w:ascii="Arial Narrow" w:hAnsi="Arial Narrow" w:cs="Times New Roman"/>
                <w:color w:val="000000" w:themeColor="text1"/>
                <w:sz w:val="24"/>
                <w:szCs w:val="24"/>
                <w:vertAlign w:val="superscript"/>
              </w:rPr>
              <w:t>3,01 (t +1,2914)</w:t>
            </w:r>
            <w:r w:rsidRPr="00BD6EEE">
              <w:rPr>
                <w:rFonts w:ascii="Arial Narrow" w:hAnsi="Arial Narrow" w:cs="Times New Roman"/>
                <w:color w:val="000000" w:themeColor="text1"/>
                <w:sz w:val="24"/>
                <w:szCs w:val="24"/>
              </w:rPr>
              <w:t>]</w:t>
            </w:r>
          </w:p>
        </w:tc>
      </w:tr>
      <w:tr w:rsidR="00E31796" w:rsidRPr="00BD6EEE" w:rsidTr="00E31796">
        <w:tc>
          <w:tcPr>
            <w:tcW w:w="1545" w:type="dxa"/>
            <w:tcBorders>
              <w:top w:val="nil"/>
              <w:bottom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Betina</w:t>
            </w:r>
            <w:proofErr w:type="spellEnd"/>
          </w:p>
        </w:tc>
        <w:tc>
          <w:tcPr>
            <w:tcW w:w="929" w:type="dxa"/>
            <w:tcBorders>
              <w:top w:val="nil"/>
              <w:bottom w:val="nil"/>
            </w:tcBorders>
          </w:tcPr>
          <w:p w:rsidR="00E31796" w:rsidRPr="00BD6EEE" w:rsidRDefault="00E31796" w:rsidP="00E31796">
            <w:pPr>
              <w:pStyle w:val="ListParagraph"/>
              <w:ind w:left="0" w:hanging="2"/>
              <w:jc w:val="both"/>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30,20</w:t>
            </w:r>
          </w:p>
        </w:tc>
        <w:tc>
          <w:tcPr>
            <w:tcW w:w="1405" w:type="dxa"/>
            <w:tcBorders>
              <w:top w:val="nil"/>
              <w:bottom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lang w:val="en-ID"/>
              </w:rPr>
              <w:t>0,51</w:t>
            </w:r>
          </w:p>
          <w:p w:rsidR="00E31796" w:rsidRPr="00BD6EEE" w:rsidRDefault="00E31796" w:rsidP="00E31796">
            <w:pPr>
              <w:pStyle w:val="ListParagraph"/>
              <w:ind w:left="0" w:hanging="2"/>
              <w:jc w:val="both"/>
              <w:textDirection w:val="lrTb"/>
              <w:rPr>
                <w:rFonts w:ascii="Arial Narrow" w:hAnsi="Arial Narrow" w:cs="Times New Roman"/>
                <w:color w:val="000000" w:themeColor="text1"/>
                <w:sz w:val="24"/>
                <w:szCs w:val="24"/>
                <w:lang w:val="en-US"/>
              </w:rPr>
            </w:pPr>
          </w:p>
        </w:tc>
        <w:tc>
          <w:tcPr>
            <w:tcW w:w="1539" w:type="dxa"/>
            <w:tcBorders>
              <w:top w:val="nil"/>
              <w:bottom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-0,4960</w:t>
            </w:r>
          </w:p>
        </w:tc>
        <w:tc>
          <w:tcPr>
            <w:tcW w:w="3087" w:type="dxa"/>
            <w:tcBorders>
              <w:top w:val="nil"/>
              <w:bottom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vertAlign w:val="superscript"/>
              </w:rPr>
            </w:pPr>
            <w:r w:rsidRPr="00BD6EEE">
              <w:rPr>
                <w:rFonts w:ascii="Arial Narrow" w:hAnsi="Arial Narrow" w:cs="Times New Roman"/>
                <w:color w:val="000000" w:themeColor="text1"/>
                <w:sz w:val="24"/>
                <w:szCs w:val="24"/>
              </w:rPr>
              <w:t xml:space="preserve">Lt= 30,2 [1 – e </w:t>
            </w:r>
            <w:r w:rsidRPr="00BD6EEE">
              <w:rPr>
                <w:rFonts w:ascii="Arial Narrow" w:hAnsi="Arial Narrow" w:cs="Times New Roman"/>
                <w:color w:val="000000" w:themeColor="text1"/>
                <w:sz w:val="24"/>
                <w:szCs w:val="24"/>
                <w:vertAlign w:val="superscript"/>
              </w:rPr>
              <w:t>0,51 (t +0,4960)</w:t>
            </w:r>
            <w:r w:rsidRPr="00BD6EEE">
              <w:rPr>
                <w:rFonts w:ascii="Arial Narrow" w:hAnsi="Arial Narrow" w:cs="Times New Roman"/>
                <w:color w:val="000000" w:themeColor="text1"/>
                <w:sz w:val="24"/>
                <w:szCs w:val="24"/>
              </w:rPr>
              <w:t>]</w:t>
            </w:r>
          </w:p>
        </w:tc>
      </w:tr>
      <w:tr w:rsidR="00E31796" w:rsidRPr="00BD6EEE" w:rsidTr="00E31796">
        <w:tc>
          <w:tcPr>
            <w:tcW w:w="1545" w:type="dxa"/>
            <w:tcBorders>
              <w:top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Total</w:t>
            </w:r>
          </w:p>
        </w:tc>
        <w:tc>
          <w:tcPr>
            <w:tcW w:w="929" w:type="dxa"/>
            <w:tcBorders>
              <w:top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33,40</w:t>
            </w:r>
          </w:p>
          <w:p w:rsidR="00E31796" w:rsidRPr="00BD6EEE" w:rsidRDefault="00E31796" w:rsidP="00E31796">
            <w:pPr>
              <w:pStyle w:val="ListParagraph"/>
              <w:ind w:left="0" w:hanging="2"/>
              <w:jc w:val="both"/>
              <w:textDirection w:val="lrTb"/>
              <w:rPr>
                <w:rFonts w:ascii="Arial Narrow" w:hAnsi="Arial Narrow" w:cs="Times New Roman"/>
                <w:color w:val="000000" w:themeColor="text1"/>
                <w:sz w:val="24"/>
                <w:szCs w:val="24"/>
                <w:lang w:val="en-US"/>
              </w:rPr>
            </w:pPr>
          </w:p>
        </w:tc>
        <w:tc>
          <w:tcPr>
            <w:tcW w:w="1405" w:type="dxa"/>
            <w:tcBorders>
              <w:top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0,51</w:t>
            </w:r>
          </w:p>
          <w:p w:rsidR="00E31796" w:rsidRPr="00BD6EEE" w:rsidRDefault="00E31796" w:rsidP="00E31796">
            <w:pPr>
              <w:ind w:left="0" w:hanging="2"/>
              <w:jc w:val="both"/>
              <w:textDirection w:val="lrTb"/>
              <w:rPr>
                <w:rFonts w:ascii="Arial Narrow" w:hAnsi="Arial Narrow" w:cs="Times New Roman"/>
                <w:color w:val="000000" w:themeColor="text1"/>
                <w:sz w:val="24"/>
                <w:szCs w:val="24"/>
              </w:rPr>
            </w:pPr>
          </w:p>
          <w:p w:rsidR="00E31796" w:rsidRPr="00BD6EEE" w:rsidRDefault="00E31796" w:rsidP="00E31796">
            <w:pPr>
              <w:pStyle w:val="ListParagraph"/>
              <w:ind w:left="0" w:hanging="2"/>
              <w:jc w:val="both"/>
              <w:textDirection w:val="lrTb"/>
              <w:rPr>
                <w:rFonts w:ascii="Arial Narrow" w:hAnsi="Arial Narrow" w:cs="Times New Roman"/>
                <w:color w:val="000000" w:themeColor="text1"/>
                <w:sz w:val="24"/>
                <w:szCs w:val="24"/>
                <w:lang w:val="en-US"/>
              </w:rPr>
            </w:pPr>
          </w:p>
        </w:tc>
        <w:tc>
          <w:tcPr>
            <w:tcW w:w="1539" w:type="dxa"/>
            <w:tcBorders>
              <w:top w:val="nil"/>
            </w:tcBorders>
          </w:tcPr>
          <w:p w:rsidR="00E31796" w:rsidRPr="00BD6EEE" w:rsidRDefault="00E31796" w:rsidP="00E31796">
            <w:pPr>
              <w:ind w:left="0" w:hanging="2"/>
              <w:jc w:val="both"/>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-0,5080</w:t>
            </w:r>
          </w:p>
          <w:p w:rsidR="00E31796" w:rsidRPr="00BD6EEE" w:rsidRDefault="00E31796" w:rsidP="00E31796">
            <w:pPr>
              <w:ind w:left="0" w:hanging="2"/>
              <w:jc w:val="both"/>
              <w:textDirection w:val="lrTb"/>
              <w:rPr>
                <w:rFonts w:ascii="Arial Narrow" w:hAnsi="Arial Narrow" w:cs="Times New Roman"/>
                <w:color w:val="000000" w:themeColor="text1"/>
                <w:sz w:val="24"/>
                <w:szCs w:val="24"/>
                <w:lang w:val="en-ID"/>
              </w:rPr>
            </w:pPr>
          </w:p>
        </w:tc>
        <w:tc>
          <w:tcPr>
            <w:tcW w:w="3087" w:type="dxa"/>
            <w:tcBorders>
              <w:top w:val="nil"/>
            </w:tcBorders>
          </w:tcPr>
          <w:p w:rsidR="00E31796" w:rsidRPr="00BD6EEE" w:rsidRDefault="00E31796" w:rsidP="00E31796">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 xml:space="preserve">Lt= 33,4 [1 – e </w:t>
            </w:r>
            <w:r w:rsidRPr="00BD6EEE">
              <w:rPr>
                <w:rFonts w:ascii="Arial Narrow" w:hAnsi="Arial Narrow" w:cs="Times New Roman"/>
                <w:color w:val="000000" w:themeColor="text1"/>
                <w:sz w:val="24"/>
                <w:szCs w:val="24"/>
                <w:vertAlign w:val="superscript"/>
              </w:rPr>
              <w:t>0,51 (t +0,5080)</w:t>
            </w:r>
            <w:r w:rsidRPr="00BD6EEE">
              <w:rPr>
                <w:rFonts w:ascii="Arial Narrow" w:hAnsi="Arial Narrow" w:cs="Times New Roman"/>
                <w:color w:val="000000" w:themeColor="text1"/>
                <w:sz w:val="24"/>
                <w:szCs w:val="24"/>
              </w:rPr>
              <w:t>]</w:t>
            </w:r>
          </w:p>
        </w:tc>
      </w:tr>
    </w:tbl>
    <w:p w:rsidR="008E2089" w:rsidRPr="00BD6EEE" w:rsidRDefault="008E2089" w:rsidP="00371CE1">
      <w:pPr>
        <w:pStyle w:val="ListParagraph"/>
        <w:spacing w:after="0" w:line="240" w:lineRule="auto"/>
        <w:ind w:left="0" w:hanging="2"/>
        <w:jc w:val="both"/>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Tabel</w:t>
      </w:r>
      <w:proofErr w:type="spellEnd"/>
      <w:r w:rsidRPr="00BD6EEE">
        <w:rPr>
          <w:rFonts w:ascii="Arial Narrow" w:hAnsi="Arial Narrow" w:cs="Times New Roman"/>
          <w:b/>
          <w:color w:val="000000" w:themeColor="text1"/>
          <w:sz w:val="24"/>
          <w:szCs w:val="24"/>
          <w:lang w:val="en-US"/>
        </w:rPr>
        <w:t xml:space="preserve"> 2. Parameter </w:t>
      </w:r>
      <w:proofErr w:type="spellStart"/>
      <w:r w:rsidRPr="00BD6EEE">
        <w:rPr>
          <w:rFonts w:ascii="Arial Narrow" w:hAnsi="Arial Narrow" w:cs="Times New Roman"/>
          <w:b/>
          <w:color w:val="000000" w:themeColor="text1"/>
          <w:sz w:val="24"/>
          <w:szCs w:val="24"/>
          <w:lang w:val="en-US"/>
        </w:rPr>
        <w:t>pertumbuhan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ikan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belan</w:t>
      </w:r>
      <w:r w:rsidR="00371CE1" w:rsidRPr="00BD6EEE">
        <w:rPr>
          <w:rFonts w:ascii="Arial Narrow" w:hAnsi="Arial Narrow" w:cs="Times New Roman"/>
          <w:b/>
          <w:color w:val="000000" w:themeColor="text1"/>
          <w:sz w:val="24"/>
          <w:szCs w:val="24"/>
          <w:lang w:val="en-US"/>
        </w:rPr>
        <w:t>ak</w:t>
      </w:r>
      <w:proofErr w:type="spellEnd"/>
    </w:p>
    <w:p w:rsidR="008E2089" w:rsidRPr="00BD6EEE" w:rsidRDefault="00371CE1" w:rsidP="008E2089">
      <w:pPr>
        <w:pStyle w:val="Default0"/>
        <w:spacing w:after="240" w:line="240" w:lineRule="auto"/>
        <w:ind w:hanging="2"/>
        <w:rPr>
          <w:rFonts w:ascii="Arial Narrow" w:hAnsi="Arial Narrow"/>
          <w:i/>
          <w:color w:val="000000" w:themeColor="text1"/>
        </w:rPr>
      </w:pPr>
      <w:r w:rsidRPr="00BD6EEE">
        <w:rPr>
          <w:rFonts w:ascii="Arial Narrow" w:hAnsi="Arial Narrow"/>
          <w:color w:val="000000" w:themeColor="text1"/>
        </w:rPr>
        <w:lastRenderedPageBreak/>
        <w:tab/>
      </w:r>
      <w:r w:rsidR="00E31796" w:rsidRPr="00BD6EEE">
        <w:rPr>
          <w:rFonts w:ascii="Arial Narrow" w:hAnsi="Arial Narrow"/>
          <w:color w:val="000000" w:themeColor="text1"/>
        </w:rPr>
        <w:tab/>
      </w:r>
      <w:r w:rsidR="008E2089" w:rsidRPr="00BD6EEE">
        <w:rPr>
          <w:rFonts w:ascii="Arial Narrow" w:hAnsi="Arial Narrow"/>
          <w:color w:val="000000" w:themeColor="text1"/>
        </w:rPr>
        <w:t xml:space="preserve">Analisis mortalitas menggunakan nilai L∞, nilai K dan suhu rata-rata perairan yang di gunakan adalah 29 C. Ikan belanak jantan, betina dan total menunjukan mortalias alami (M) karena nilainya lebih kecil dari mortalitas penangkapan (F). laju exploitasi pada semua jenis kelamin menujukan nilai E&gt;0,5 yang artinya pemanfaatan sudah melebihi batas optimal </w:t>
      </w:r>
      <w:bookmarkStart w:id="3" w:name="_Hlk108525310"/>
      <w:r w:rsidR="008E2089" w:rsidRPr="00BD6EEE">
        <w:rPr>
          <w:rFonts w:ascii="Arial Narrow" w:hAnsi="Arial Narrow"/>
          <w:i/>
          <w:color w:val="000000" w:themeColor="text1"/>
        </w:rPr>
        <w:t>(over exploited).</w:t>
      </w:r>
      <w:r w:rsidR="008E2089" w:rsidRPr="00BD6EEE">
        <w:rPr>
          <w:rFonts w:ascii="Arial Narrow" w:hAnsi="Arial Narrow"/>
          <w:color w:val="000000" w:themeColor="text1"/>
        </w:rPr>
        <w:t xml:space="preserve"> </w:t>
      </w:r>
      <w:bookmarkEnd w:id="3"/>
    </w:p>
    <w:p w:rsidR="008E2089" w:rsidRPr="00BD6EEE" w:rsidRDefault="008E2089" w:rsidP="008E2089">
      <w:pPr>
        <w:pStyle w:val="ListParagraph"/>
        <w:spacing w:after="0"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Hasil analisis dapat di lihat pada Tabel 3.</w:t>
      </w:r>
    </w:p>
    <w:p w:rsidR="008E2089" w:rsidRPr="00BD6EEE" w:rsidRDefault="008E2089" w:rsidP="008E2089">
      <w:pPr>
        <w:pStyle w:val="ListParagraph"/>
        <w:spacing w:after="0" w:line="240" w:lineRule="auto"/>
        <w:ind w:left="0" w:hanging="2"/>
        <w:jc w:val="both"/>
        <w:rPr>
          <w:rFonts w:ascii="Arial Narrow" w:hAnsi="Arial Narrow" w:cs="Times New Roman"/>
          <w:b/>
          <w:color w:val="000000" w:themeColor="text1"/>
          <w:sz w:val="24"/>
          <w:szCs w:val="24"/>
          <w:lang w:val="en-US"/>
        </w:rPr>
      </w:pPr>
      <w:proofErr w:type="spellStart"/>
      <w:r w:rsidRPr="00BD6EEE">
        <w:rPr>
          <w:rFonts w:ascii="Arial Narrow" w:hAnsi="Arial Narrow" w:cs="Times New Roman"/>
          <w:b/>
          <w:color w:val="000000" w:themeColor="text1"/>
          <w:sz w:val="24"/>
          <w:szCs w:val="24"/>
          <w:lang w:val="en-US"/>
        </w:rPr>
        <w:t>Tabel</w:t>
      </w:r>
      <w:proofErr w:type="spellEnd"/>
      <w:r w:rsidRPr="00BD6EEE">
        <w:rPr>
          <w:rFonts w:ascii="Arial Narrow" w:hAnsi="Arial Narrow" w:cs="Times New Roman"/>
          <w:b/>
          <w:color w:val="000000" w:themeColor="text1"/>
          <w:sz w:val="24"/>
          <w:szCs w:val="24"/>
          <w:lang w:val="en-US"/>
        </w:rPr>
        <w:t xml:space="preserve"> 3. </w:t>
      </w:r>
      <w:proofErr w:type="spellStart"/>
      <w:r w:rsidRPr="00BD6EEE">
        <w:rPr>
          <w:rFonts w:ascii="Arial Narrow" w:hAnsi="Arial Narrow" w:cs="Times New Roman"/>
          <w:b/>
          <w:color w:val="000000" w:themeColor="text1"/>
          <w:sz w:val="24"/>
          <w:szCs w:val="24"/>
          <w:lang w:val="en-US"/>
        </w:rPr>
        <w:t>Mortalitas</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dan</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laju</w:t>
      </w:r>
      <w:proofErr w:type="spellEnd"/>
      <w:r w:rsidRPr="00BD6EEE">
        <w:rPr>
          <w:rFonts w:ascii="Arial Narrow" w:hAnsi="Arial Narrow" w:cs="Times New Roman"/>
          <w:b/>
          <w:color w:val="000000" w:themeColor="text1"/>
          <w:sz w:val="24"/>
          <w:szCs w:val="24"/>
          <w:lang w:val="en-US"/>
        </w:rPr>
        <w:t xml:space="preserve"> </w:t>
      </w:r>
      <w:proofErr w:type="spellStart"/>
      <w:r w:rsidRPr="00BD6EEE">
        <w:rPr>
          <w:rFonts w:ascii="Arial Narrow" w:hAnsi="Arial Narrow" w:cs="Times New Roman"/>
          <w:b/>
          <w:color w:val="000000" w:themeColor="text1"/>
          <w:sz w:val="24"/>
          <w:szCs w:val="24"/>
          <w:lang w:val="en-US"/>
        </w:rPr>
        <w:t>exploitasi</w:t>
      </w:r>
      <w:proofErr w:type="spellEnd"/>
      <w:r w:rsidRPr="00BD6EEE">
        <w:rPr>
          <w:rFonts w:ascii="Arial Narrow" w:hAnsi="Arial Narrow" w:cs="Times New Roman"/>
          <w:b/>
          <w:color w:val="000000" w:themeColor="text1"/>
          <w:sz w:val="24"/>
          <w:szCs w:val="24"/>
          <w:lang w:val="en-US"/>
        </w:rPr>
        <w:t>.</w:t>
      </w:r>
    </w:p>
    <w:tbl>
      <w:tblPr>
        <w:tblStyle w:val="TableGrid"/>
        <w:tblpPr w:leftFromText="180" w:rightFromText="180" w:vertAnchor="page" w:horzAnchor="margin" w:tblpY="355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76"/>
        <w:gridCol w:w="1636"/>
        <w:gridCol w:w="1635"/>
        <w:gridCol w:w="1720"/>
        <w:gridCol w:w="1654"/>
      </w:tblGrid>
      <w:tr w:rsidR="00DD0952" w:rsidRPr="00BD6EEE" w:rsidTr="00DD0952">
        <w:tc>
          <w:tcPr>
            <w:tcW w:w="1576" w:type="dxa"/>
            <w:tcBorders>
              <w:bottom w:val="nil"/>
            </w:tcBorders>
          </w:tcPr>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p>
        </w:tc>
        <w:tc>
          <w:tcPr>
            <w:tcW w:w="6645" w:type="dxa"/>
            <w:gridSpan w:val="4"/>
          </w:tcPr>
          <w:p w:rsidR="00DD0952" w:rsidRPr="00BD6EEE" w:rsidRDefault="00DD0952" w:rsidP="00DD0952">
            <w:pPr>
              <w:pStyle w:val="ListParagraph"/>
              <w:tabs>
                <w:tab w:val="left" w:pos="1654"/>
              </w:tabs>
              <w:ind w:left="0" w:hanging="2"/>
              <w:jc w:val="center"/>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Frekuensi</w:t>
            </w:r>
            <w:proofErr w:type="spellEnd"/>
          </w:p>
        </w:tc>
      </w:tr>
      <w:tr w:rsidR="00DD0952" w:rsidRPr="00BD6EEE" w:rsidTr="00DD0952">
        <w:tc>
          <w:tcPr>
            <w:tcW w:w="1576" w:type="dxa"/>
            <w:tcBorders>
              <w:top w:val="nil"/>
              <w:bottom w:val="single" w:sz="4" w:space="0" w:color="auto"/>
            </w:tcBorders>
          </w:tcPr>
          <w:p w:rsidR="00DD0952" w:rsidRPr="00BD6EEE" w:rsidRDefault="00DD0952" w:rsidP="00DD0952">
            <w:pPr>
              <w:pStyle w:val="ListParagraph"/>
              <w:ind w:left="0" w:hanging="2"/>
              <w:jc w:val="both"/>
              <w:textDirection w:val="lrTb"/>
              <w:rPr>
                <w:rFonts w:ascii="Arial Narrow" w:hAnsi="Arial Narrow" w:cs="Times New Roman"/>
                <w:color w:val="000000" w:themeColor="text1"/>
                <w:sz w:val="24"/>
                <w:szCs w:val="24"/>
                <w:lang w:val="en-US"/>
              </w:rPr>
            </w:pPr>
          </w:p>
        </w:tc>
        <w:tc>
          <w:tcPr>
            <w:tcW w:w="1636" w:type="dxa"/>
            <w:tcBorders>
              <w:bottom w:val="single" w:sz="4" w:space="0" w:color="auto"/>
            </w:tcBorders>
          </w:tcPr>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Total laju mortalitas</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w:t>
            </w:r>
            <w:r w:rsidRPr="00BD6EEE">
              <w:rPr>
                <w:rFonts w:ascii="Arial Narrow" w:hAnsi="Arial Narrow" w:cs="Times New Roman"/>
                <w:color w:val="000000" w:themeColor="text1"/>
                <w:sz w:val="24"/>
                <w:szCs w:val="24"/>
                <w:lang w:val="en-US"/>
              </w:rPr>
              <w:t xml:space="preserve">Z </w:t>
            </w:r>
            <w:proofErr w:type="spellStart"/>
            <w:r w:rsidRPr="00BD6EEE">
              <w:rPr>
                <w:rFonts w:ascii="Arial Narrow" w:hAnsi="Arial Narrow" w:cs="Times New Roman"/>
                <w:color w:val="000000" w:themeColor="text1"/>
                <w:sz w:val="24"/>
                <w:szCs w:val="24"/>
                <w:lang w:val="en-US"/>
              </w:rPr>
              <w:t>tahun</w:t>
            </w:r>
            <w:proofErr w:type="spellEnd"/>
            <w:r w:rsidRPr="00BD6EEE">
              <w:rPr>
                <w:rFonts w:ascii="Arial Narrow" w:hAnsi="Arial Narrow" w:cs="Times New Roman"/>
                <w:color w:val="000000" w:themeColor="text1"/>
                <w:sz w:val="24"/>
                <w:szCs w:val="24"/>
                <w:lang w:val="en-US"/>
              </w:rPr>
              <w:t>)</w:t>
            </w:r>
          </w:p>
        </w:tc>
        <w:tc>
          <w:tcPr>
            <w:tcW w:w="1635" w:type="dxa"/>
            <w:tcBorders>
              <w:bottom w:val="single" w:sz="4" w:space="0" w:color="auto"/>
            </w:tcBorders>
          </w:tcPr>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laju mortalitas alami</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M (</w:t>
            </w:r>
            <w:proofErr w:type="spellStart"/>
            <w:r w:rsidRPr="00BD6EEE">
              <w:rPr>
                <w:rFonts w:ascii="Arial Narrow" w:hAnsi="Arial Narrow" w:cs="Times New Roman"/>
                <w:color w:val="000000" w:themeColor="text1"/>
                <w:sz w:val="24"/>
                <w:szCs w:val="24"/>
                <w:lang w:val="en-US"/>
              </w:rPr>
              <w:t>tahun</w:t>
            </w:r>
            <w:proofErr w:type="spellEnd"/>
            <w:r w:rsidRPr="00BD6EEE">
              <w:rPr>
                <w:rFonts w:ascii="Arial Narrow" w:hAnsi="Arial Narrow" w:cs="Times New Roman"/>
                <w:color w:val="000000" w:themeColor="text1"/>
                <w:sz w:val="24"/>
                <w:szCs w:val="24"/>
                <w:lang w:val="en-US"/>
              </w:rPr>
              <w:t>)</w:t>
            </w:r>
          </w:p>
        </w:tc>
        <w:tc>
          <w:tcPr>
            <w:tcW w:w="1720" w:type="dxa"/>
            <w:tcBorders>
              <w:bottom w:val="single" w:sz="4" w:space="0" w:color="auto"/>
            </w:tcBorders>
          </w:tcPr>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laju mortalitas penangkapan</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F(</w:t>
            </w:r>
            <w:proofErr w:type="spellStart"/>
            <w:r w:rsidRPr="00BD6EEE">
              <w:rPr>
                <w:rFonts w:ascii="Arial Narrow" w:hAnsi="Arial Narrow" w:cs="Times New Roman"/>
                <w:color w:val="000000" w:themeColor="text1"/>
                <w:sz w:val="24"/>
                <w:szCs w:val="24"/>
                <w:lang w:val="en-US"/>
              </w:rPr>
              <w:t>tahun</w:t>
            </w:r>
            <w:proofErr w:type="spellEnd"/>
            <w:r w:rsidRPr="00BD6EEE">
              <w:rPr>
                <w:rFonts w:ascii="Arial Narrow" w:hAnsi="Arial Narrow" w:cs="Times New Roman"/>
                <w:color w:val="000000" w:themeColor="text1"/>
                <w:sz w:val="24"/>
                <w:szCs w:val="24"/>
                <w:lang w:val="en-US"/>
              </w:rPr>
              <w:t>)</w:t>
            </w:r>
          </w:p>
        </w:tc>
        <w:tc>
          <w:tcPr>
            <w:tcW w:w="1654" w:type="dxa"/>
            <w:tcBorders>
              <w:bottom w:val="single" w:sz="4" w:space="0" w:color="auto"/>
            </w:tcBorders>
          </w:tcPr>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laju eksploitasi</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E(</w:t>
            </w:r>
            <w:proofErr w:type="spellStart"/>
            <w:r w:rsidRPr="00BD6EEE">
              <w:rPr>
                <w:rFonts w:ascii="Arial Narrow" w:hAnsi="Arial Narrow" w:cs="Times New Roman"/>
                <w:color w:val="000000" w:themeColor="text1"/>
                <w:sz w:val="24"/>
                <w:szCs w:val="24"/>
                <w:lang w:val="en-US"/>
              </w:rPr>
              <w:t>tahun</w:t>
            </w:r>
            <w:proofErr w:type="spellEnd"/>
            <w:r w:rsidRPr="00BD6EEE">
              <w:rPr>
                <w:rFonts w:ascii="Arial Narrow" w:hAnsi="Arial Narrow" w:cs="Times New Roman"/>
                <w:color w:val="000000" w:themeColor="text1"/>
                <w:sz w:val="24"/>
                <w:szCs w:val="24"/>
                <w:lang w:val="en-US"/>
              </w:rPr>
              <w:t>)</w:t>
            </w:r>
          </w:p>
        </w:tc>
      </w:tr>
      <w:tr w:rsidR="00DD0952" w:rsidRPr="00BD6EEE" w:rsidTr="00DD0952">
        <w:trPr>
          <w:trHeight w:val="537"/>
        </w:trPr>
        <w:tc>
          <w:tcPr>
            <w:tcW w:w="1576" w:type="dxa"/>
            <w:tcBorders>
              <w:bottom w:val="nil"/>
            </w:tcBorders>
          </w:tcPr>
          <w:p w:rsidR="00DD0952" w:rsidRPr="00BD6EEE" w:rsidRDefault="00DD0952" w:rsidP="00DD0952">
            <w:pPr>
              <w:pStyle w:val="ListParagraph"/>
              <w:ind w:left="0" w:hanging="2"/>
              <w:jc w:val="both"/>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Betina</w:t>
            </w:r>
            <w:proofErr w:type="spellEnd"/>
          </w:p>
        </w:tc>
        <w:tc>
          <w:tcPr>
            <w:tcW w:w="1636" w:type="dxa"/>
            <w:tcBorders>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3,03</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rPr>
            </w:pPr>
          </w:p>
        </w:tc>
        <w:tc>
          <w:tcPr>
            <w:tcW w:w="1635" w:type="dxa"/>
            <w:tcBorders>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1,16</w:t>
            </w:r>
          </w:p>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p>
        </w:tc>
        <w:tc>
          <w:tcPr>
            <w:tcW w:w="1720" w:type="dxa"/>
            <w:tcBorders>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1,87</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654" w:type="dxa"/>
            <w:tcBorders>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0,62</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r>
      <w:tr w:rsidR="00DD0952" w:rsidRPr="00BD6EEE" w:rsidTr="00DD0952">
        <w:tc>
          <w:tcPr>
            <w:tcW w:w="1576" w:type="dxa"/>
            <w:tcBorders>
              <w:top w:val="nil"/>
              <w:bottom w:val="nil"/>
            </w:tcBorders>
          </w:tcPr>
          <w:p w:rsidR="00DD0952" w:rsidRPr="00BD6EEE" w:rsidRDefault="00DD0952" w:rsidP="00DD0952">
            <w:pPr>
              <w:pStyle w:val="ListParagraph"/>
              <w:ind w:left="0" w:hanging="2"/>
              <w:jc w:val="both"/>
              <w:textDirection w:val="lrTb"/>
              <w:rPr>
                <w:rFonts w:ascii="Arial Narrow" w:hAnsi="Arial Narrow" w:cs="Times New Roman"/>
                <w:color w:val="000000" w:themeColor="text1"/>
                <w:sz w:val="24"/>
                <w:szCs w:val="24"/>
                <w:lang w:val="en-US"/>
              </w:rPr>
            </w:pPr>
            <w:proofErr w:type="spellStart"/>
            <w:r w:rsidRPr="00BD6EEE">
              <w:rPr>
                <w:rFonts w:ascii="Arial Narrow" w:hAnsi="Arial Narrow" w:cs="Times New Roman"/>
                <w:color w:val="000000" w:themeColor="text1"/>
                <w:sz w:val="24"/>
                <w:szCs w:val="24"/>
                <w:lang w:val="en-US"/>
              </w:rPr>
              <w:t>Jantan</w:t>
            </w:r>
            <w:proofErr w:type="spellEnd"/>
          </w:p>
        </w:tc>
        <w:tc>
          <w:tcPr>
            <w:tcW w:w="1636" w:type="dxa"/>
            <w:tcBorders>
              <w:top w:val="nil"/>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15,88</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635" w:type="dxa"/>
            <w:tcBorders>
              <w:top w:val="nil"/>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3,76</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720" w:type="dxa"/>
            <w:tcBorders>
              <w:top w:val="nil"/>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12,12</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654" w:type="dxa"/>
            <w:tcBorders>
              <w:top w:val="nil"/>
              <w:bottom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0,76</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r>
      <w:tr w:rsidR="00DD0952" w:rsidRPr="00BD6EEE" w:rsidTr="00DD0952">
        <w:trPr>
          <w:trHeight w:val="611"/>
        </w:trPr>
        <w:tc>
          <w:tcPr>
            <w:tcW w:w="1576" w:type="dxa"/>
            <w:tcBorders>
              <w:top w:val="nil"/>
            </w:tcBorders>
          </w:tcPr>
          <w:p w:rsidR="00DD0952" w:rsidRPr="00BD6EEE" w:rsidRDefault="00DD0952" w:rsidP="00DD0952">
            <w:pPr>
              <w:pStyle w:val="ListParagraph"/>
              <w:ind w:left="0" w:hanging="2"/>
              <w:jc w:val="both"/>
              <w:textDirection w:val="lrTb"/>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lang w:val="en-US"/>
              </w:rPr>
              <w:t>Total</w:t>
            </w:r>
          </w:p>
        </w:tc>
        <w:tc>
          <w:tcPr>
            <w:tcW w:w="1636" w:type="dxa"/>
            <w:tcBorders>
              <w:top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3,93</w:t>
            </w:r>
          </w:p>
          <w:p w:rsidR="00DD0952" w:rsidRPr="00BD6EEE" w:rsidRDefault="00DD0952" w:rsidP="00DD0952">
            <w:pPr>
              <w:ind w:left="0" w:hanging="2"/>
              <w:jc w:val="center"/>
              <w:textDirection w:val="lrTb"/>
              <w:rPr>
                <w:rFonts w:ascii="Arial Narrow" w:hAnsi="Arial Narrow" w:cs="Times New Roman"/>
                <w:color w:val="000000" w:themeColor="text1"/>
                <w:sz w:val="24"/>
                <w:szCs w:val="24"/>
              </w:rPr>
            </w:pPr>
          </w:p>
        </w:tc>
        <w:tc>
          <w:tcPr>
            <w:tcW w:w="1635" w:type="dxa"/>
            <w:tcBorders>
              <w:top w:val="nil"/>
            </w:tcBorders>
          </w:tcPr>
          <w:p w:rsidR="00DD0952" w:rsidRPr="00BD6EEE" w:rsidRDefault="00DD0952" w:rsidP="00DD0952">
            <w:pPr>
              <w:ind w:left="0" w:hanging="2"/>
              <w:jc w:val="center"/>
              <w:textDirection w:val="lrTb"/>
              <w:rPr>
                <w:rFonts w:ascii="Arial Narrow" w:hAnsi="Arial Narrow" w:cs="Times New Roman"/>
                <w:bCs/>
                <w:color w:val="000000" w:themeColor="text1"/>
                <w:sz w:val="24"/>
                <w:szCs w:val="24"/>
                <w:lang w:val="en-ID"/>
              </w:rPr>
            </w:pPr>
            <w:r w:rsidRPr="00BD6EEE">
              <w:rPr>
                <w:rFonts w:ascii="Arial Narrow" w:hAnsi="Arial Narrow" w:cs="Times New Roman"/>
                <w:bCs/>
                <w:color w:val="000000" w:themeColor="text1"/>
                <w:sz w:val="24"/>
                <w:szCs w:val="24"/>
              </w:rPr>
              <w:t>1,13</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720" w:type="dxa"/>
            <w:tcBorders>
              <w:top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2,80</w:t>
            </w:r>
          </w:p>
          <w:p w:rsidR="00DD0952" w:rsidRPr="00BD6EEE" w:rsidRDefault="00DD0952" w:rsidP="00DD0952">
            <w:pPr>
              <w:pStyle w:val="ListParagraph"/>
              <w:ind w:left="0" w:hanging="2"/>
              <w:jc w:val="center"/>
              <w:textDirection w:val="lrTb"/>
              <w:rPr>
                <w:rFonts w:ascii="Arial Narrow" w:hAnsi="Arial Narrow" w:cs="Times New Roman"/>
                <w:color w:val="000000" w:themeColor="text1"/>
                <w:sz w:val="24"/>
                <w:szCs w:val="24"/>
                <w:lang w:val="en-US"/>
              </w:rPr>
            </w:pPr>
          </w:p>
        </w:tc>
        <w:tc>
          <w:tcPr>
            <w:tcW w:w="1654" w:type="dxa"/>
            <w:tcBorders>
              <w:top w:val="nil"/>
            </w:tcBorders>
          </w:tcPr>
          <w:p w:rsidR="00DD0952" w:rsidRPr="00BD6EEE" w:rsidRDefault="00DD0952" w:rsidP="00DD0952">
            <w:pPr>
              <w:ind w:left="0" w:hanging="2"/>
              <w:jc w:val="center"/>
              <w:textDirection w:val="lrTb"/>
              <w:rPr>
                <w:rFonts w:ascii="Arial Narrow" w:hAnsi="Arial Narrow" w:cs="Times New Roman"/>
                <w:color w:val="000000" w:themeColor="text1"/>
                <w:sz w:val="24"/>
                <w:szCs w:val="24"/>
                <w:lang w:val="en-ID"/>
              </w:rPr>
            </w:pPr>
            <w:r w:rsidRPr="00BD6EEE">
              <w:rPr>
                <w:rFonts w:ascii="Arial Narrow" w:hAnsi="Arial Narrow" w:cs="Times New Roman"/>
                <w:color w:val="000000" w:themeColor="text1"/>
                <w:sz w:val="24"/>
                <w:szCs w:val="24"/>
              </w:rPr>
              <w:t>0,71</w:t>
            </w:r>
          </w:p>
        </w:tc>
      </w:tr>
    </w:tbl>
    <w:p w:rsidR="008E2089" w:rsidRPr="00BD6EEE" w:rsidRDefault="008E2089" w:rsidP="008E2089">
      <w:pPr>
        <w:pStyle w:val="ListParagraph"/>
        <w:spacing w:line="240" w:lineRule="auto"/>
        <w:ind w:left="0" w:hanging="2"/>
        <w:jc w:val="both"/>
        <w:rPr>
          <w:rFonts w:ascii="Arial Narrow" w:hAnsi="Arial Narrow" w:cs="Times New Roman"/>
          <w:b/>
          <w:color w:val="000000" w:themeColor="text1"/>
          <w:sz w:val="24"/>
          <w:szCs w:val="24"/>
          <w:lang w:val="en-US"/>
        </w:rPr>
      </w:pPr>
    </w:p>
    <w:p w:rsidR="008E2089" w:rsidRPr="00BD6EEE" w:rsidRDefault="008E2089">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rsidR="008E2089" w:rsidRPr="00BD6EEE" w:rsidRDefault="008E2089">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rsidR="00371CE1" w:rsidRPr="00BD6EEE" w:rsidRDefault="00371CE1">
      <w:pPr>
        <w:pBdr>
          <w:top w:val="nil"/>
          <w:left w:val="nil"/>
          <w:bottom w:val="nil"/>
          <w:right w:val="nil"/>
          <w:between w:val="nil"/>
        </w:pBdr>
        <w:spacing w:after="0" w:line="240" w:lineRule="auto"/>
        <w:ind w:left="0" w:hanging="2"/>
        <w:jc w:val="both"/>
        <w:rPr>
          <w:rFonts w:ascii="Arial Narrow" w:eastAsia="Arial Narrow" w:hAnsi="Arial Narrow" w:cs="Arial Narrow"/>
          <w:color w:val="000000"/>
          <w:sz w:val="24"/>
          <w:szCs w:val="24"/>
        </w:rPr>
      </w:pPr>
    </w:p>
    <w:p w:rsidR="00E31796" w:rsidRPr="00BD6EEE"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E31796" w:rsidRPr="00BD6EEE"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E31796" w:rsidRPr="00BD6EEE"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E31796" w:rsidRPr="00BD6EEE"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E31796" w:rsidRPr="00BD6EEE"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BD6EEE" w:rsidRDefault="00BD6EEE"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BD6EEE" w:rsidRDefault="00BD6EEE"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371CE1" w:rsidRDefault="00E31796" w:rsidP="00371CE1">
      <w:pPr>
        <w:pStyle w:val="ListParagraph"/>
        <w:spacing w:after="0" w:line="240" w:lineRule="auto"/>
        <w:ind w:left="0" w:hanging="2"/>
        <w:jc w:val="both"/>
        <w:rPr>
          <w:rFonts w:ascii="Arial Narrow" w:hAnsi="Arial Narrow" w:cs="Times New Roman"/>
          <w:color w:val="000000" w:themeColor="text1"/>
          <w:sz w:val="24"/>
          <w:szCs w:val="24"/>
          <w:lang w:val="en-US"/>
        </w:rPr>
      </w:pPr>
      <w:r>
        <w:rPr>
          <w:rFonts w:ascii="Arial Narrow" w:hAnsi="Arial Narrow" w:cs="Times New Roman"/>
          <w:color w:val="000000" w:themeColor="text1"/>
          <w:sz w:val="24"/>
          <w:szCs w:val="24"/>
          <w:lang w:val="en-US"/>
        </w:rPr>
        <w:t>3.2</w:t>
      </w:r>
      <w:r w:rsidR="00371CE1" w:rsidRPr="00E31796">
        <w:rPr>
          <w:rFonts w:ascii="Arial Narrow" w:hAnsi="Arial Narrow" w:cs="Times New Roman"/>
          <w:color w:val="000000" w:themeColor="text1"/>
          <w:sz w:val="24"/>
          <w:szCs w:val="24"/>
          <w:lang w:val="en-US"/>
        </w:rPr>
        <w:t xml:space="preserve"> </w:t>
      </w:r>
      <w:r>
        <w:rPr>
          <w:rFonts w:ascii="Arial Narrow" w:hAnsi="Arial Narrow" w:cs="Times New Roman"/>
          <w:color w:val="000000" w:themeColor="text1"/>
          <w:sz w:val="24"/>
          <w:szCs w:val="24"/>
          <w:lang w:val="en-US"/>
        </w:rPr>
        <w:tab/>
      </w:r>
      <w:proofErr w:type="spellStart"/>
      <w:r w:rsidR="00371CE1" w:rsidRPr="00E31796">
        <w:rPr>
          <w:rFonts w:ascii="Arial Narrow" w:hAnsi="Arial Narrow" w:cs="Times New Roman"/>
          <w:color w:val="000000" w:themeColor="text1"/>
          <w:sz w:val="24"/>
          <w:szCs w:val="24"/>
          <w:lang w:val="en-US"/>
        </w:rPr>
        <w:t>Pembahasan</w:t>
      </w:r>
      <w:proofErr w:type="spellEnd"/>
    </w:p>
    <w:p w:rsidR="00BD6EEE" w:rsidRPr="00BD6EEE" w:rsidRDefault="00BD6EEE" w:rsidP="00371CE1">
      <w:pPr>
        <w:pStyle w:val="ListParagraph"/>
        <w:spacing w:after="0" w:line="240" w:lineRule="auto"/>
        <w:ind w:left="0" w:hanging="2"/>
        <w:jc w:val="both"/>
        <w:rPr>
          <w:rFonts w:ascii="Arial Narrow" w:hAnsi="Arial Narrow" w:cs="Times New Roman"/>
          <w:color w:val="000000" w:themeColor="text1"/>
          <w:sz w:val="24"/>
          <w:szCs w:val="24"/>
          <w:lang w:val="en-US"/>
        </w:rPr>
      </w:pPr>
    </w:p>
    <w:p w:rsidR="00371CE1" w:rsidRPr="00BD6EEE" w:rsidRDefault="00371CE1" w:rsidP="00371CE1">
      <w:pPr>
        <w:pStyle w:val="ListParagraph"/>
        <w:spacing w:after="0" w:line="240" w:lineRule="auto"/>
        <w:ind w:left="1" w:hanging="3"/>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8"/>
          <w:szCs w:val="24"/>
        </w:rPr>
        <w:tab/>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dikelompokan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menjadi</w:t>
      </w:r>
      <w:proofErr w:type="spellEnd"/>
      <w:r w:rsidRPr="00BD6EEE">
        <w:rPr>
          <w:rFonts w:ascii="Arial Narrow" w:hAnsi="Arial Narrow" w:cs="Times New Roman"/>
          <w:color w:val="000000" w:themeColor="text1"/>
          <w:sz w:val="24"/>
          <w:szCs w:val="24"/>
          <w:lang w:val="en-US"/>
        </w:rPr>
        <w:t xml:space="preserve"> 11 </w:t>
      </w:r>
      <w:proofErr w:type="spellStart"/>
      <w:r w:rsidRPr="00BD6EEE">
        <w:rPr>
          <w:rFonts w:ascii="Arial Narrow" w:hAnsi="Arial Narrow" w:cs="Times New Roman"/>
          <w:color w:val="000000" w:themeColor="text1"/>
          <w:sz w:val="24"/>
          <w:szCs w:val="24"/>
          <w:lang w:val="en-US"/>
        </w:rPr>
        <w:t>kelas</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dengan</w:t>
      </w:r>
      <w:proofErr w:type="spellEnd"/>
      <w:r w:rsidRPr="00BD6EEE">
        <w:rPr>
          <w:rFonts w:ascii="Arial Narrow" w:hAnsi="Arial Narrow" w:cs="Times New Roman"/>
          <w:color w:val="000000" w:themeColor="text1"/>
          <w:sz w:val="24"/>
          <w:szCs w:val="24"/>
          <w:lang w:val="en-US"/>
        </w:rPr>
        <w:t xml:space="preserve"> interval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1 (cm). </w:t>
      </w:r>
      <w:proofErr w:type="spellStart"/>
      <w:r w:rsidRPr="00BD6EEE">
        <w:rPr>
          <w:rFonts w:ascii="Arial Narrow" w:hAnsi="Arial Narrow" w:cs="Times New Roman"/>
          <w:color w:val="000000" w:themeColor="text1"/>
          <w:sz w:val="24"/>
          <w:szCs w:val="24"/>
          <w:lang w:val="en-US"/>
        </w:rPr>
        <w:t>menujukan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bervariasi</w:t>
      </w:r>
      <w:proofErr w:type="spellEnd"/>
      <w:r w:rsidRPr="00BD6EEE">
        <w:rPr>
          <w:rFonts w:ascii="Arial Narrow" w:hAnsi="Arial Narrow" w:cs="Times New Roman"/>
          <w:color w:val="000000" w:themeColor="text1"/>
          <w:sz w:val="24"/>
          <w:szCs w:val="24"/>
          <w:lang w:val="en-US"/>
        </w:rPr>
        <w:t xml:space="preserve">. </w:t>
      </w:r>
      <w:proofErr w:type="spellStart"/>
      <w:proofErr w:type="gramStart"/>
      <w:r w:rsidRPr="00BD6EEE">
        <w:rPr>
          <w:rFonts w:ascii="Arial Narrow" w:hAnsi="Arial Narrow" w:cs="Times New Roman"/>
          <w:color w:val="000000" w:themeColor="text1"/>
          <w:sz w:val="24"/>
          <w:szCs w:val="24"/>
          <w:lang w:val="en-US"/>
        </w:rPr>
        <w:t>ikan</w:t>
      </w:r>
      <w:proofErr w:type="spellEnd"/>
      <w:proofErr w:type="gram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belanank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mempunyai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rata-rata </w:t>
      </w:r>
      <w:r w:rsidR="00667619">
        <w:rPr>
          <w:rFonts w:ascii="Arial Narrow" w:hAnsi="Arial Narrow" w:cs="Times New Roman"/>
          <w:color w:val="000000" w:themeColor="text1"/>
          <w:sz w:val="24"/>
          <w:szCs w:val="24"/>
          <w:lang w:val="en-US"/>
        </w:rPr>
        <w:t>52,46</w:t>
      </w:r>
      <w:r w:rsidR="00667619" w:rsidRPr="00BD6EEE">
        <w:rPr>
          <w:rFonts w:ascii="Arial Narrow" w:hAnsi="Arial Narrow" w:cs="Times New Roman"/>
          <w:color w:val="000000" w:themeColor="text1"/>
          <w:sz w:val="24"/>
          <w:szCs w:val="24"/>
          <w:lang w:val="en-US"/>
        </w:rPr>
        <w:t xml:space="preserve"> gram dan </w:t>
      </w:r>
      <w:r w:rsidR="00667619">
        <w:rPr>
          <w:rFonts w:ascii="Arial Narrow" w:hAnsi="Arial Narrow" w:cs="Times New Roman"/>
          <w:color w:val="000000" w:themeColor="text1"/>
          <w:sz w:val="24"/>
          <w:szCs w:val="24"/>
          <w:lang w:val="en-US"/>
        </w:rPr>
        <w:t>48,82 gram</w:t>
      </w:r>
      <w:r w:rsidRPr="00BD6EEE">
        <w:rPr>
          <w:rFonts w:ascii="Arial Narrow" w:hAnsi="Arial Narrow" w:cs="Times New Roman"/>
          <w:color w:val="000000" w:themeColor="text1"/>
          <w:sz w:val="24"/>
          <w:szCs w:val="24"/>
          <w:lang w:val="en-US"/>
        </w:rPr>
        <w:t xml:space="preserve">. Rata-rata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adalah</w:t>
      </w:r>
      <w:proofErr w:type="spellEnd"/>
      <w:r w:rsidRPr="00BD6EEE">
        <w:rPr>
          <w:rFonts w:ascii="Arial Narrow" w:hAnsi="Arial Narrow" w:cs="Times New Roman"/>
          <w:color w:val="000000" w:themeColor="text1"/>
          <w:sz w:val="24"/>
          <w:szCs w:val="24"/>
          <w:lang w:val="en-US"/>
        </w:rPr>
        <w:t xml:space="preserve"> </w:t>
      </w:r>
      <w:r w:rsidR="00667619" w:rsidRPr="00BD6EEE">
        <w:rPr>
          <w:rFonts w:ascii="Arial Narrow" w:hAnsi="Arial Narrow" w:cs="Times New Roman"/>
          <w:color w:val="000000" w:themeColor="text1"/>
          <w:sz w:val="24"/>
          <w:szCs w:val="24"/>
          <w:lang w:val="en-US"/>
        </w:rPr>
        <w:t>16,</w:t>
      </w:r>
      <w:r w:rsidR="00667619">
        <w:rPr>
          <w:rFonts w:ascii="Arial Narrow" w:hAnsi="Arial Narrow" w:cs="Times New Roman"/>
          <w:color w:val="000000" w:themeColor="text1"/>
          <w:sz w:val="24"/>
          <w:szCs w:val="24"/>
          <w:lang w:val="en-US"/>
        </w:rPr>
        <w:t>60</w:t>
      </w:r>
      <w:r w:rsidR="00667619" w:rsidRPr="00BD6EEE">
        <w:rPr>
          <w:rFonts w:ascii="Arial Narrow" w:hAnsi="Arial Narrow" w:cs="Times New Roman"/>
          <w:color w:val="000000" w:themeColor="text1"/>
          <w:sz w:val="24"/>
          <w:szCs w:val="24"/>
          <w:lang w:val="en-US"/>
        </w:rPr>
        <w:t xml:space="preserve"> cm dan 16,3</w:t>
      </w:r>
      <w:r w:rsidR="00667619">
        <w:rPr>
          <w:rFonts w:ascii="Arial Narrow" w:hAnsi="Arial Narrow" w:cs="Times New Roman"/>
          <w:color w:val="000000" w:themeColor="text1"/>
          <w:sz w:val="24"/>
          <w:szCs w:val="24"/>
          <w:lang w:val="en-US"/>
        </w:rPr>
        <w:t>2</w:t>
      </w:r>
      <w:r w:rsidR="00667619"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lang w:val="en-US"/>
        </w:rPr>
        <w:t xml:space="preserve">cm.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tertinggi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17-17,9 cm dan 15-15,9 cm. </w:t>
      </w:r>
      <w:r w:rsidRPr="00BD6EEE">
        <w:rPr>
          <w:rFonts w:ascii="Arial Narrow" w:hAnsi="Arial Narrow" w:cs="Times New Roman"/>
          <w:color w:val="000000" w:themeColor="text1"/>
          <w:sz w:val="24"/>
          <w:szCs w:val="24"/>
        </w:rPr>
        <w:t xml:space="preserve">dan secara keseluruhan ikan belanak yang tertangkap terdapat pada ukuran yang dominan ikan ukuran sedang </w:t>
      </w:r>
      <w:r w:rsidRPr="00BD6EEE">
        <w:rPr>
          <w:rFonts w:ascii="Arial Narrow" w:hAnsi="Arial Narrow" w:cs="Times New Roman"/>
          <w:color w:val="000000" w:themeColor="text1"/>
          <w:sz w:val="24"/>
          <w:szCs w:val="24"/>
          <w:lang w:val="en-US"/>
        </w:rPr>
        <w:t>15-15,9 cm</w:t>
      </w:r>
      <w:r w:rsidRPr="00BD6EEE">
        <w:rPr>
          <w:rFonts w:ascii="Arial Narrow" w:hAnsi="Arial Narrow" w:cs="Times New Roman"/>
          <w:color w:val="000000" w:themeColor="text1"/>
          <w:sz w:val="24"/>
          <w:szCs w:val="24"/>
        </w:rPr>
        <w:t xml:space="preserve"> </w:t>
      </w:r>
      <w:proofErr w:type="spellStart"/>
      <w:r w:rsidRPr="00BD6EEE">
        <w:rPr>
          <w:rFonts w:ascii="Arial Narrow" w:hAnsi="Arial Narrow" w:cs="Times New Roman"/>
          <w:color w:val="000000" w:themeColor="text1"/>
          <w:sz w:val="24"/>
          <w:szCs w:val="24"/>
          <w:lang w:val="en-US"/>
        </w:rPr>
        <w:t>dengan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mengunakan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jaring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isang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atau</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i/>
          <w:color w:val="000000" w:themeColor="text1"/>
          <w:sz w:val="24"/>
          <w:szCs w:val="24"/>
          <w:lang w:val="en-US"/>
        </w:rPr>
        <w:t>gillnet</w:t>
      </w:r>
      <w:r w:rsidRPr="00BD6EEE">
        <w:rPr>
          <w:rFonts w:ascii="Arial Narrow" w:hAnsi="Arial Narrow" w:cs="Times New Roman"/>
          <w:color w:val="000000" w:themeColor="text1"/>
          <w:sz w:val="24"/>
          <w:szCs w:val="24"/>
        </w:rPr>
        <w:t xml:space="preserve"> (1,5 inci) selama bulan Maret</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Mei 2022.</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 xml:space="preserve">Nilai distribusi ukuran ikan Belanak berdasarkan kelas panjang dapat dilihat pada Gambar 4. </w:t>
      </w:r>
    </w:p>
    <w:p w:rsidR="00371CE1" w:rsidRPr="00BD6EEE" w:rsidRDefault="00371CE1" w:rsidP="00371CE1">
      <w:pPr>
        <w:pStyle w:val="ListParagraph"/>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b/>
        <w:t xml:space="preserve"> </w:t>
      </w:r>
      <w:r w:rsidRPr="00BD6EEE">
        <w:rPr>
          <w:rFonts w:ascii="Arial Narrow" w:hAnsi="Arial Narrow" w:cs="Times New Roman"/>
          <w:color w:val="000000" w:themeColor="text1"/>
          <w:sz w:val="24"/>
          <w:szCs w:val="24"/>
        </w:rPr>
        <w:tab/>
        <w:t>Ghiffary</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(2018) menyatakan bahwa Ikan berukuran sedang</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tersebut</w:t>
      </w:r>
      <w:proofErr w:type="spellEnd"/>
      <w:r w:rsidRPr="00BD6EEE">
        <w:rPr>
          <w:rFonts w:ascii="Arial Narrow" w:hAnsi="Arial Narrow" w:cs="Times New Roman"/>
          <w:color w:val="000000" w:themeColor="text1"/>
          <w:sz w:val="24"/>
          <w:szCs w:val="24"/>
        </w:rPr>
        <w:t xml:space="preserve"> dominan tertangkap diduga karena adanya faktor selektivitas alat tangkap. Alat tangkap yang digunakan hanya memiliki satu ukuran mata jaring atau selektivitasnya tinggi, jaring insang (1,5-1,75 inci). Hal tersebut diduga akan menghasilkan tangkapan ikan dengan ukuran yang seragam. Terjadinya perbedaan hasil tangkapan setiap bulannya dikarenakan pengaruh selektivitas penangkapan, musim, perbedaan habitat pada setiap stasiun dan pola tingkah laku, pola ruaya, reproduksi, mortalitas dan rekrutmen. Subagja dkk</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color w:val="000000" w:themeColor="text1"/>
          <w:sz w:val="24"/>
          <w:szCs w:val="24"/>
        </w:rPr>
        <w:t xml:space="preserve">(2009) menyatakan bahwa jumlah contoh yang sedikit juga menyebabkan sebaran frekuensi panjang tidak menyebar secara merata dan menyebabkan terdapatnya selang ukuran panjang yang tidak terwakili. </w:t>
      </w:r>
    </w:p>
    <w:p w:rsidR="00371CE1" w:rsidRPr="00BD6EEE" w:rsidRDefault="00371CE1" w:rsidP="00371CE1">
      <w:pPr>
        <w:pStyle w:val="ListParagraph"/>
        <w:spacing w:line="240" w:lineRule="auto"/>
        <w:ind w:left="0" w:hanging="2"/>
        <w:jc w:val="both"/>
        <w:rPr>
          <w:rFonts w:ascii="Arial Narrow" w:hAnsi="Arial Narrow" w:cs="Times New Roman"/>
          <w:color w:val="000000" w:themeColor="text1"/>
          <w:sz w:val="24"/>
          <w:szCs w:val="24"/>
          <w:lang w:val="en-US"/>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 xml:space="preserve">Hal tersebut berbeda dari penelitian penelitian Sulistiono, dkk. (2001) yang banyak tertangkap di di perairan Ujung Pangkah ikan belanak yang tertangkap berukuran kecil dengan kisaran Panjang 12,5-16,5 cm. perbedaan ukuran Panjang </w:t>
      </w:r>
      <w:proofErr w:type="spellStart"/>
      <w:r w:rsidRPr="00BD6EEE">
        <w:rPr>
          <w:rFonts w:ascii="Arial Narrow" w:hAnsi="Arial Narrow" w:cs="Times New Roman"/>
          <w:color w:val="000000" w:themeColor="text1"/>
          <w:sz w:val="24"/>
          <w:szCs w:val="24"/>
          <w:lang w:val="en-US"/>
        </w:rPr>
        <w:t>terjadi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akibat</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perbedaan musim pemijahan serta umur ikan tersebut dan akan berkaitan dengan kondisi habitatnya ikan belanak di Sungai Opak umumnya berukuran 10-19,9 cm, Djumanto, dkk. (2015).</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Jumlah ikan</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i/>
          <w:color w:val="000000" w:themeColor="text1"/>
          <w:sz w:val="24"/>
          <w:szCs w:val="24"/>
          <w:lang w:val="en-US"/>
        </w:rPr>
        <w:t>Mugil</w:t>
      </w:r>
      <w:proofErr w:type="spellEnd"/>
      <w:r w:rsidRPr="00BD6EEE">
        <w:rPr>
          <w:rFonts w:ascii="Arial Narrow" w:hAnsi="Arial Narrow" w:cs="Times New Roman"/>
          <w:i/>
          <w:color w:val="000000" w:themeColor="text1"/>
          <w:sz w:val="24"/>
          <w:szCs w:val="24"/>
        </w:rPr>
        <w:t xml:space="preserve"> cephalus</w:t>
      </w:r>
      <w:r w:rsidRPr="00BD6EEE">
        <w:rPr>
          <w:rFonts w:ascii="Arial Narrow" w:hAnsi="Arial Narrow" w:cs="Times New Roman"/>
          <w:i/>
          <w:color w:val="000000" w:themeColor="text1"/>
          <w:sz w:val="24"/>
          <w:szCs w:val="24"/>
          <w:lang w:val="en-US"/>
        </w:rPr>
        <w:t>)</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color w:val="000000" w:themeColor="text1"/>
          <w:sz w:val="24"/>
          <w:szCs w:val="24"/>
        </w:rPr>
        <w:t>yang tertangkap lebih banyak daripada (</w:t>
      </w:r>
      <w:r w:rsidRPr="00BD6EEE">
        <w:rPr>
          <w:rFonts w:ascii="Arial Narrow" w:hAnsi="Arial Narrow" w:cs="Times New Roman"/>
          <w:i/>
          <w:iCs/>
          <w:color w:val="000000" w:themeColor="text1"/>
          <w:sz w:val="24"/>
          <w:szCs w:val="24"/>
        </w:rPr>
        <w:t xml:space="preserve">M. engeli) dalam </w:t>
      </w:r>
      <w:r w:rsidRPr="00BD6EEE">
        <w:rPr>
          <w:rFonts w:ascii="Arial Narrow" w:hAnsi="Arial Narrow" w:cs="Times New Roman"/>
          <w:iCs/>
          <w:color w:val="000000" w:themeColor="text1"/>
          <w:sz w:val="24"/>
          <w:szCs w:val="24"/>
        </w:rPr>
        <w:t>penelitian</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color w:val="000000" w:themeColor="text1"/>
          <w:sz w:val="24"/>
          <w:szCs w:val="24"/>
        </w:rPr>
        <w:t>Ghiffary</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dkk</w:t>
      </w:r>
      <w:proofErr w:type="spellEnd"/>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(2018) </w:t>
      </w:r>
      <w:r w:rsidRPr="00BD6EEE">
        <w:rPr>
          <w:rFonts w:ascii="Arial Narrow" w:hAnsi="Arial Narrow" w:cs="Times New Roman"/>
          <w:bCs/>
          <w:color w:val="000000" w:themeColor="text1"/>
          <w:sz w:val="24"/>
          <w:szCs w:val="24"/>
        </w:rPr>
        <w:t>di Teluk Pabean</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karena kebiasaan </w:t>
      </w:r>
      <w:r w:rsidRPr="00BD6EEE">
        <w:rPr>
          <w:rFonts w:ascii="Arial Narrow" w:hAnsi="Arial Narrow" w:cs="Times New Roman"/>
          <w:i/>
          <w:color w:val="000000" w:themeColor="text1"/>
          <w:sz w:val="24"/>
          <w:szCs w:val="24"/>
          <w:lang w:val="en-US"/>
        </w:rPr>
        <w:t>M</w:t>
      </w:r>
      <w:r w:rsidRPr="00BD6EEE">
        <w:rPr>
          <w:rFonts w:ascii="Arial Narrow" w:hAnsi="Arial Narrow" w:cs="Times New Roman"/>
          <w:i/>
          <w:color w:val="000000" w:themeColor="text1"/>
          <w:sz w:val="24"/>
          <w:szCs w:val="24"/>
        </w:rPr>
        <w:t xml:space="preserve"> cephalus</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color w:val="000000" w:themeColor="text1"/>
          <w:sz w:val="24"/>
          <w:szCs w:val="24"/>
        </w:rPr>
        <w:t xml:space="preserve">yang hidup bergerombol dan didukung oleh kondisi habitat ikan tersebut </w:t>
      </w:r>
      <w:r w:rsidRPr="00BD6EEE">
        <w:rPr>
          <w:rFonts w:ascii="Arial Narrow" w:hAnsi="Arial Narrow" w:cs="Times New Roman"/>
          <w:color w:val="000000" w:themeColor="text1"/>
          <w:sz w:val="24"/>
          <w:szCs w:val="24"/>
          <w:lang w:val="en-US"/>
        </w:rPr>
        <w:t xml:space="preserve">di </w:t>
      </w:r>
      <w:r w:rsidRPr="00BD6EEE">
        <w:rPr>
          <w:rFonts w:ascii="Arial Narrow" w:hAnsi="Arial Narrow" w:cs="Times New Roman"/>
          <w:color w:val="000000" w:themeColor="text1"/>
          <w:sz w:val="24"/>
          <w:szCs w:val="24"/>
        </w:rPr>
        <w:t xml:space="preserve">Teluk Pabean. Berbeda dengan </w:t>
      </w:r>
      <w:r w:rsidRPr="00BD6EEE">
        <w:rPr>
          <w:rFonts w:ascii="Arial Narrow" w:hAnsi="Arial Narrow" w:cs="Times New Roman"/>
          <w:color w:val="000000" w:themeColor="text1"/>
          <w:sz w:val="24"/>
          <w:szCs w:val="24"/>
          <w:lang w:val="en-US"/>
        </w:rPr>
        <w:t>(</w:t>
      </w:r>
      <w:r w:rsidRPr="00BD6EEE">
        <w:rPr>
          <w:rFonts w:ascii="Arial Narrow" w:hAnsi="Arial Narrow" w:cs="Times New Roman"/>
          <w:i/>
          <w:iCs/>
          <w:color w:val="000000" w:themeColor="text1"/>
          <w:sz w:val="24"/>
          <w:szCs w:val="24"/>
        </w:rPr>
        <w:t>M. Engeli</w:t>
      </w:r>
      <w:r w:rsidRPr="00BD6EEE">
        <w:rPr>
          <w:rFonts w:ascii="Arial Narrow" w:hAnsi="Arial Narrow" w:cs="Times New Roman"/>
          <w:i/>
          <w:iCs/>
          <w:color w:val="000000" w:themeColor="text1"/>
          <w:sz w:val="24"/>
          <w:szCs w:val="24"/>
          <w:lang w:val="en-US"/>
        </w:rPr>
        <w:t>)</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color w:val="000000" w:themeColor="text1"/>
          <w:sz w:val="24"/>
          <w:szCs w:val="24"/>
        </w:rPr>
        <w:t>yang lebih banyak hidup di sekitar pantai berpasir atau berlumpur serta pasir yang dangkal</w:t>
      </w:r>
      <w:r w:rsidRPr="00BD6EEE">
        <w:rPr>
          <w:rFonts w:ascii="Arial Narrow" w:hAnsi="Arial Narrow" w:cs="Times New Roman"/>
          <w:color w:val="000000" w:themeColor="text1"/>
          <w:sz w:val="24"/>
          <w:szCs w:val="24"/>
          <w:lang w:val="en-US"/>
        </w:rPr>
        <w:t>.</w:t>
      </w:r>
    </w:p>
    <w:p w:rsidR="00371CE1" w:rsidRPr="00BD6EEE" w:rsidRDefault="00371CE1" w:rsidP="00371CE1">
      <w:pPr>
        <w:pStyle w:val="ListParagraph"/>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rPr>
        <w:t>Berdasarkan hasil analisis hubungan panjang dan berat ikan Belanak</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 xml:space="preserve"> betina</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rPr>
        <w:t xml:space="preserve"> menunjukan bahwa nilai b sebesar 2,</w:t>
      </w:r>
      <w:r w:rsidR="00667619">
        <w:rPr>
          <w:rFonts w:ascii="Arial Narrow" w:hAnsi="Arial Narrow" w:cs="Times New Roman"/>
          <w:color w:val="000000" w:themeColor="text1"/>
          <w:sz w:val="24"/>
          <w:szCs w:val="24"/>
          <w:lang w:val="en-US"/>
        </w:rPr>
        <w:t>64</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2,15.</w:t>
      </w:r>
      <w:r w:rsidR="00667619">
        <w:rPr>
          <w:rFonts w:ascii="Arial Narrow" w:hAnsi="Arial Narrow" w:cs="Times New Roman"/>
          <w:color w:val="000000" w:themeColor="text1"/>
          <w:sz w:val="24"/>
          <w:szCs w:val="24"/>
          <w:lang w:val="en-US"/>
        </w:rPr>
        <w:t xml:space="preserve"> </w:t>
      </w:r>
      <w:r w:rsidR="00667619" w:rsidRPr="00667619">
        <w:rPr>
          <w:rFonts w:ascii="Arial Narrow" w:hAnsi="Arial Narrow" w:cs="Times New Roman"/>
          <w:color w:val="000000" w:themeColor="text1"/>
          <w:sz w:val="24"/>
          <w:szCs w:val="24"/>
        </w:rPr>
        <w:t>Dan total kedua jenis kelamin tersebut adalah b sebesar 2,42</w:t>
      </w:r>
      <w:r w:rsidR="00667619">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Hasil analisis hubungan panjang dan berat ikan Belanak jantan dan betina menunjukan bahwa nilai konstanta b yang lebih kecil dari 3, diperole</w:t>
      </w:r>
      <w:r w:rsidRPr="00BD6EEE">
        <w:rPr>
          <w:rFonts w:ascii="Arial Narrow" w:hAnsi="Arial Narrow" w:cs="Times New Roman"/>
          <w:color w:val="000000" w:themeColor="text1"/>
          <w:sz w:val="24"/>
          <w:szCs w:val="24"/>
          <w:lang w:val="en-US"/>
        </w:rPr>
        <w:t xml:space="preserve">h </w:t>
      </w:r>
      <w:r w:rsidRPr="00BD6EEE">
        <w:rPr>
          <w:rFonts w:ascii="Arial Narrow" w:hAnsi="Arial Narrow" w:cs="Times New Roman"/>
          <w:color w:val="000000" w:themeColor="text1"/>
          <w:sz w:val="24"/>
          <w:szCs w:val="24"/>
        </w:rPr>
        <w:t xml:space="preserve">alometrik negatif, dimana pertambahan panjang </w:t>
      </w:r>
      <w:r w:rsidRPr="00BD6EEE">
        <w:rPr>
          <w:rFonts w:ascii="Arial Narrow" w:hAnsi="Arial Narrow" w:cs="Times New Roman"/>
          <w:color w:val="000000" w:themeColor="text1"/>
          <w:sz w:val="24"/>
          <w:szCs w:val="24"/>
        </w:rPr>
        <w:lastRenderedPageBreak/>
        <w:t>ikan lebih cepat dibandingkan pertambahan bobot ikan. Ikan belanak memiliki pola pertumbuhan alometrik negatif. Hasil yang sama juga didapatkan pada ikan belanak di Kuala Gigieng, Aceh Besar dengan nilai b adalah 2,81 (Mulfizar, dkk., 2012)</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pada ikan</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rPr>
        <w:t xml:space="preserve"> </w:t>
      </w:r>
      <w:r w:rsidRPr="00BD6EEE">
        <w:rPr>
          <w:rFonts w:ascii="Arial Narrow" w:hAnsi="Arial Narrow" w:cs="Times New Roman"/>
          <w:color w:val="000000" w:themeColor="text1"/>
          <w:sz w:val="24"/>
          <w:szCs w:val="24"/>
          <w:lang w:val="en-US"/>
        </w:rPr>
        <w:t>(</w:t>
      </w:r>
      <w:r w:rsidRPr="00BD6EEE">
        <w:rPr>
          <w:rFonts w:ascii="Arial Narrow" w:hAnsi="Arial Narrow" w:cs="Times New Roman"/>
          <w:i/>
          <w:color w:val="000000" w:themeColor="text1"/>
          <w:sz w:val="24"/>
          <w:szCs w:val="24"/>
        </w:rPr>
        <w:t>Mugil dussumieri</w:t>
      </w:r>
      <w:r w:rsidRPr="00BD6EEE">
        <w:rPr>
          <w:rFonts w:ascii="Arial Narrow" w:hAnsi="Arial Narrow" w:cs="Times New Roman"/>
          <w:i/>
          <w:color w:val="000000" w:themeColor="text1"/>
          <w:sz w:val="24"/>
          <w:szCs w:val="24"/>
          <w:lang w:val="en-US"/>
        </w:rPr>
        <w:t>)</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di Perairan Ujung Pangkah, (Sulistiono,</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2001)</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serta</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di perairan Jawa Timur</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Biantoro</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2014)</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memiliki allometri</w:t>
      </w:r>
      <w:r w:rsidRPr="00BD6EEE">
        <w:rPr>
          <w:rFonts w:ascii="Arial Narrow" w:hAnsi="Arial Narrow" w:cs="Times New Roman"/>
          <w:color w:val="000000" w:themeColor="text1"/>
          <w:sz w:val="24"/>
          <w:szCs w:val="24"/>
          <w:lang w:val="en-US"/>
        </w:rPr>
        <w:t>k</w:t>
      </w:r>
      <w:r w:rsidRPr="00BD6EEE">
        <w:rPr>
          <w:rFonts w:ascii="Arial Narrow" w:hAnsi="Arial Narrow" w:cs="Times New Roman"/>
          <w:color w:val="000000" w:themeColor="text1"/>
          <w:sz w:val="24"/>
          <w:szCs w:val="24"/>
        </w:rPr>
        <w:t xml:space="preserve"> negati</w:t>
      </w:r>
      <w:r w:rsidRPr="00BD6EEE">
        <w:rPr>
          <w:rFonts w:ascii="Arial Narrow" w:hAnsi="Arial Narrow" w:cs="Times New Roman"/>
          <w:color w:val="000000" w:themeColor="text1"/>
          <w:sz w:val="24"/>
          <w:szCs w:val="24"/>
          <w:lang w:val="en-US"/>
        </w:rPr>
        <w:t>f</w:t>
      </w:r>
      <w:r w:rsidRPr="00BD6EEE">
        <w:rPr>
          <w:rFonts w:ascii="Arial Narrow" w:hAnsi="Arial Narrow" w:cs="Times New Roman"/>
          <w:color w:val="000000" w:themeColor="text1"/>
          <w:sz w:val="24"/>
          <w:szCs w:val="24"/>
        </w:rPr>
        <w:t>.</w:t>
      </w:r>
    </w:p>
    <w:p w:rsidR="00371CE1" w:rsidRPr="00BD6EEE" w:rsidRDefault="00371CE1" w:rsidP="00371CE1">
      <w:pPr>
        <w:pStyle w:val="ListParagraph"/>
        <w:spacing w:line="240" w:lineRule="auto"/>
        <w:ind w:left="0" w:hanging="2"/>
        <w:jc w:val="both"/>
        <w:rPr>
          <w:rFonts w:ascii="Arial Narrow" w:hAnsi="Arial Narrow" w:cs="Times New Roman"/>
          <w:b/>
          <w:color w:val="000000" w:themeColor="text1"/>
          <w:sz w:val="24"/>
          <w:szCs w:val="24"/>
          <w:lang w:val="en-US"/>
        </w:rPr>
      </w:pP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lang w:val="en-US"/>
        </w:rPr>
        <w:tab/>
      </w:r>
      <w:r w:rsidRPr="00BD6EEE">
        <w:rPr>
          <w:rFonts w:ascii="Arial Narrow" w:hAnsi="Arial Narrow" w:cs="Times New Roman"/>
          <w:color w:val="000000" w:themeColor="text1"/>
          <w:sz w:val="24"/>
          <w:szCs w:val="24"/>
        </w:rPr>
        <w:t>Menurut Jenning</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dkk. (2001) </w:t>
      </w:r>
      <w:r w:rsidRPr="00BD6EEE">
        <w:rPr>
          <w:rFonts w:ascii="Arial Narrow" w:hAnsi="Arial Narrow" w:cs="Times New Roman"/>
          <w:i/>
          <w:color w:val="000000" w:themeColor="text1"/>
          <w:sz w:val="24"/>
          <w:szCs w:val="24"/>
        </w:rPr>
        <w:t>dalam</w:t>
      </w:r>
      <w:r w:rsidRPr="00BD6EEE">
        <w:rPr>
          <w:rFonts w:ascii="Arial Narrow" w:hAnsi="Arial Narrow" w:cs="Times New Roman"/>
          <w:color w:val="000000" w:themeColor="text1"/>
          <w:sz w:val="24"/>
          <w:szCs w:val="24"/>
        </w:rPr>
        <w:t xml:space="preserve"> Muttaqin, dkk. (2016) menyatakan pada umum, Untuk nilai b tergantung pada kondisi fisiologis dan lingkungan seperti letak geografis, salinitas, suhu, pH dan teknik sampling dan (Froese, 2006) perkembangan gonad</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serta</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 xml:space="preserve">ketersediaan makanan. </w:t>
      </w:r>
      <w:r w:rsidRPr="00BD6EEE">
        <w:rPr>
          <w:rFonts w:ascii="Arial Narrow" w:hAnsi="Arial Narrow" w:cs="Times New Roman"/>
          <w:color w:val="000000" w:themeColor="text1"/>
          <w:sz w:val="24"/>
          <w:szCs w:val="24"/>
          <w:lang w:val="en-US"/>
        </w:rPr>
        <w:t>K</w:t>
      </w:r>
      <w:r w:rsidRPr="00BD6EEE">
        <w:rPr>
          <w:rFonts w:ascii="Arial Narrow" w:hAnsi="Arial Narrow" w:cs="Times New Roman"/>
          <w:color w:val="000000" w:themeColor="text1"/>
          <w:sz w:val="24"/>
          <w:szCs w:val="24"/>
        </w:rPr>
        <w:t>oefisien determinasi (R2) ikan Belanak di muara sungai kakap sebesar 0</w:t>
      </w:r>
      <w:r w:rsidR="00667619">
        <w:rPr>
          <w:rFonts w:ascii="Arial Narrow" w:hAnsi="Arial Narrow" w:cs="Times New Roman"/>
          <w:color w:val="000000" w:themeColor="text1"/>
          <w:sz w:val="24"/>
          <w:szCs w:val="24"/>
          <w:lang w:val="en-US"/>
        </w:rPr>
        <w:t>,83</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artinya</w:t>
      </w:r>
      <w:proofErr w:type="spellEnd"/>
      <w:r w:rsidRPr="00BD6EEE">
        <w:rPr>
          <w:rFonts w:ascii="Arial Narrow" w:hAnsi="Arial Narrow" w:cs="Times New Roman"/>
          <w:color w:val="000000" w:themeColor="text1"/>
          <w:sz w:val="24"/>
          <w:szCs w:val="24"/>
        </w:rPr>
        <w:t xml:space="preserve"> </w:t>
      </w:r>
      <w:r w:rsidR="00667619">
        <w:rPr>
          <w:rFonts w:ascii="Arial Narrow" w:hAnsi="Arial Narrow" w:cs="Times New Roman"/>
          <w:color w:val="000000" w:themeColor="text1"/>
          <w:sz w:val="24"/>
          <w:szCs w:val="24"/>
          <w:lang w:val="en-US"/>
        </w:rPr>
        <w:t>83</w:t>
      </w:r>
      <w:r w:rsidRPr="00BD6EEE">
        <w:rPr>
          <w:rFonts w:ascii="Arial Narrow" w:hAnsi="Arial Narrow" w:cs="Times New Roman"/>
          <w:color w:val="000000" w:themeColor="text1"/>
          <w:sz w:val="24"/>
          <w:szCs w:val="24"/>
        </w:rPr>
        <w:t xml:space="preserve">% keadaan sebenarnya di alam serta keragaman yang dipengaruhi oleh variabel lain cukup kecil. Hal ini sesuai dengan pernyataan Walpole (1992) yang menyatakan besarnya nilai tersebut hampir yang mendekati 1, menunjukkan bahwa keragaman yang dipengaruhi oleh variabel lain cukup kecil dan hubungan antara panjang dan berat ikan sangat erat. Hal ini diduga karena kondisi perairan yang mampu mendukung kehidupan ikan cukup baik. </w:t>
      </w:r>
    </w:p>
    <w:p w:rsidR="00371CE1" w:rsidRPr="00BD6EEE" w:rsidRDefault="00371CE1" w:rsidP="00371CE1">
      <w:pPr>
        <w:pStyle w:val="ListParagraph"/>
        <w:spacing w:line="240" w:lineRule="auto"/>
        <w:ind w:left="0" w:hanging="2"/>
        <w:jc w:val="both"/>
        <w:rPr>
          <w:rFonts w:ascii="Arial Narrow" w:hAnsi="Arial Narrow" w:cs="Times New Roman"/>
          <w:color w:val="000000" w:themeColor="text1"/>
          <w:sz w:val="24"/>
          <w:szCs w:val="24"/>
          <w:lang w:val="en-US"/>
        </w:rPr>
      </w:pPr>
      <w:r w:rsidRPr="00BD6EEE">
        <w:rPr>
          <w:rFonts w:ascii="Arial Narrow" w:hAnsi="Arial Narrow" w:cs="Times New Roman"/>
          <w:b/>
          <w:color w:val="000000" w:themeColor="text1"/>
          <w:sz w:val="24"/>
          <w:szCs w:val="24"/>
        </w:rPr>
        <w:tab/>
      </w:r>
      <w:r w:rsidRPr="00BD6EEE">
        <w:rPr>
          <w:rFonts w:ascii="Arial Narrow" w:hAnsi="Arial Narrow" w:cs="Times New Roman"/>
          <w:b/>
          <w:color w:val="000000" w:themeColor="text1"/>
          <w:sz w:val="24"/>
          <w:szCs w:val="24"/>
        </w:rPr>
        <w:tab/>
      </w:r>
      <w:r w:rsidRPr="00BD6EEE">
        <w:rPr>
          <w:rFonts w:ascii="Arial Narrow" w:hAnsi="Arial Narrow" w:cs="Times New Roman"/>
          <w:color w:val="000000" w:themeColor="text1"/>
          <w:sz w:val="24"/>
          <w:szCs w:val="24"/>
        </w:rPr>
        <w:t xml:space="preserve">Nilai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asimtotik</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 xml:space="preserve">L∞) pada ikan belanak betina lebih tinggi di bandingkan jantan, </w:t>
      </w:r>
      <w:proofErr w:type="spellStart"/>
      <w:r w:rsidRPr="00BD6EEE">
        <w:rPr>
          <w:rFonts w:ascii="Arial Narrow" w:hAnsi="Arial Narrow" w:cs="Times New Roman"/>
          <w:color w:val="000000" w:themeColor="text1"/>
          <w:sz w:val="24"/>
          <w:szCs w:val="24"/>
          <w:lang w:val="en-US"/>
        </w:rPr>
        <w:t>hasil</w:t>
      </w:r>
      <w:proofErr w:type="spellEnd"/>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sama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juga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didapat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penelitian di muara Sungai Opak, Yogyakarta (Djumanto</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2015). Apabila nilai K semakin rendah akan memiliki nilai L∞ yang besar maka pemulihan kondisi populasi ikan di suatu perairan semakin lambat dan sebaliknya apabila nilai K semakin tinggi akan memiliki nilai L∞ yang kecil maka pemulihan kondisi populasi ikan di suatu perairan tersebut semakin cepat pula (Iriansyah</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2022).</w:t>
      </w:r>
      <w:r w:rsidRPr="00BD6EEE">
        <w:rPr>
          <w:rFonts w:ascii="Arial Narrow" w:hAnsi="Arial Narrow" w:cs="Times New Roman"/>
          <w:color w:val="000000" w:themeColor="text1"/>
          <w:sz w:val="24"/>
          <w:szCs w:val="24"/>
          <w:lang w:val="en-US"/>
        </w:rPr>
        <w:t xml:space="preserve"> </w:t>
      </w:r>
      <w:r w:rsidRPr="00BD6EEE">
        <w:rPr>
          <w:rFonts w:ascii="Arial Narrow" w:hAnsi="Arial Narrow" w:cs="Times New Roman"/>
          <w:color w:val="000000" w:themeColor="text1"/>
          <w:sz w:val="24"/>
          <w:szCs w:val="24"/>
        </w:rPr>
        <w:t xml:space="preserve">Yanti (2020) menjelaskan bahwa umur, genetik ikan, parasit, dan penyakit merupakan faktor dalam yang mempengaruhi pertumbuhan ikan. Sedangkan faktor luar yaitu ukuran dan jumlah makanan yang tersedia serta kondisi lingkungan perairan tersebut. Selain itu, perbedaan nilai L∞ dan K diduga karena perbedaan panjang maksimum ikan yang diperoleh ketika pengambilan contoh, jumlah contoh yang diambil, lokasi penangkapan dan juga disebabkan oleh stok dan rekruitmennya yang berbeda </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Amir, 201</w:t>
      </w:r>
      <w:r w:rsidRPr="00BD6EEE">
        <w:rPr>
          <w:rFonts w:ascii="Arial Narrow" w:hAnsi="Arial Narrow" w:cs="Times New Roman"/>
          <w:color w:val="000000" w:themeColor="text1"/>
          <w:sz w:val="24"/>
          <w:szCs w:val="24"/>
          <w:lang w:val="en-US"/>
        </w:rPr>
        <w:t>5).</w:t>
      </w:r>
    </w:p>
    <w:p w:rsidR="00371CE1" w:rsidRPr="00BD6EEE" w:rsidRDefault="00371CE1" w:rsidP="00371CE1">
      <w:pPr>
        <w:pStyle w:val="ListParagraph"/>
        <w:spacing w:line="240" w:lineRule="auto"/>
        <w:ind w:left="0" w:hanging="2"/>
        <w:jc w:val="both"/>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Mortalitas alami (M) lebih rendah dibandingkan dengan mortalitas penangkapan (F) terdapat juga di Di Perairan Desa Selotong Kecamatan Secanggang Kabupaten Langkat. Hasil yang didapatkan menunjukkan bahwa faktor kematian ikan belanak lebih banyak disebabkan oleh aktivitas penangkapan. Dalam penelitian ini ikan belanak jantan</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rPr>
        <w:t xml:space="preserve"> memiliki nilai M=3,76; F=12,12 </w:t>
      </w:r>
      <w:r w:rsidRPr="00BD6EEE">
        <w:rPr>
          <w:rFonts w:ascii="Arial Narrow" w:hAnsi="Arial Narrow" w:cs="Times New Roman"/>
          <w:color w:val="000000" w:themeColor="text1"/>
          <w:sz w:val="24"/>
          <w:szCs w:val="24"/>
          <w:lang w:val="en-US"/>
        </w:rPr>
        <w:t>dan</w:t>
      </w:r>
      <w:r w:rsidRPr="00BD6EEE">
        <w:rPr>
          <w:rFonts w:ascii="Arial Narrow" w:hAnsi="Arial Narrow" w:cs="Times New Roman"/>
          <w:color w:val="000000" w:themeColor="text1"/>
          <w:sz w:val="24"/>
          <w:szCs w:val="24"/>
        </w:rPr>
        <w:t xml:space="preserve"> M=1,16; F=1,87. Monika, 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(2020) menyatakan bahwa Adapun rendahnya laju mortalitas alami disebabkan oleh rendahnya jumlah ikan belanak yang tumbuh hingga berusia tua dan mengalami kematian secara alami akibat telah tertangkap lebih dulu karena aktifitas penangkapan yang tinggi. Rendahnya laju mortalitas alami dan tingginya laju mortalitas penangkapan juga dapat menunjukkan dugaan terjadinya kondisi </w:t>
      </w:r>
      <w:r w:rsidRPr="00BD6EEE">
        <w:rPr>
          <w:rFonts w:ascii="Arial Narrow" w:hAnsi="Arial Narrow" w:cs="Times New Roman"/>
          <w:i/>
          <w:iCs/>
          <w:color w:val="000000" w:themeColor="text1"/>
          <w:sz w:val="24"/>
          <w:szCs w:val="24"/>
        </w:rPr>
        <w:t xml:space="preserve">growth overfishing </w:t>
      </w:r>
      <w:r w:rsidRPr="00BD6EEE">
        <w:rPr>
          <w:rFonts w:ascii="Arial Narrow" w:hAnsi="Arial Narrow" w:cs="Times New Roman"/>
          <w:color w:val="000000" w:themeColor="text1"/>
          <w:sz w:val="24"/>
          <w:szCs w:val="24"/>
        </w:rPr>
        <w:t>yaitu sedikitnya jumlah ikan tua, karena ikan muda tidak sempat tumbuh akibat tertangkap sehingga tekanan penangkapan terhadap stok tersebut seharusnya dikurangi hingga mencapai kondisi optimum yaitu laju mortalitas penangkapan sama dengan laju mortalitas alami (Bahrin, dkk 2020). Berbeda dari penelitian yang dilakukan oleh Djumanto, dkk. (2015) Hasil perhitungan menunjukkan nilai mortalitas total pada ikan belanak jantan</w:t>
      </w:r>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berturut-turut</w:t>
      </w:r>
      <w:proofErr w:type="spellEnd"/>
      <w:r w:rsidRPr="00BD6EEE">
        <w:rPr>
          <w:rFonts w:ascii="Arial Narrow" w:hAnsi="Arial Narrow" w:cs="Times New Roman"/>
          <w:color w:val="000000" w:themeColor="text1"/>
          <w:sz w:val="24"/>
          <w:szCs w:val="24"/>
        </w:rPr>
        <w:t xml:space="preserve"> M= 0,69; F=0,52. </w:t>
      </w:r>
      <w:r w:rsidRPr="00BD6EEE">
        <w:rPr>
          <w:rFonts w:ascii="Arial Narrow" w:hAnsi="Arial Narrow" w:cs="Times New Roman"/>
          <w:color w:val="000000" w:themeColor="text1"/>
          <w:sz w:val="24"/>
          <w:szCs w:val="24"/>
          <w:lang w:val="en-US"/>
        </w:rPr>
        <w:t xml:space="preserve">Dan </w:t>
      </w:r>
      <w:r w:rsidRPr="00BD6EEE">
        <w:rPr>
          <w:rFonts w:ascii="Arial Narrow" w:hAnsi="Arial Narrow" w:cs="Times New Roman"/>
          <w:color w:val="000000" w:themeColor="text1"/>
          <w:sz w:val="24"/>
          <w:szCs w:val="24"/>
        </w:rPr>
        <w:t>M=1,19; F=0,17. sehingga kematian alami belanak jantan dan betina di Muara Sungai Opak sangat tinggi.</w:t>
      </w:r>
      <w:bookmarkStart w:id="4" w:name="_Hlk108525596"/>
    </w:p>
    <w:p w:rsidR="00371CE1" w:rsidRPr="00BD6EEE" w:rsidRDefault="00371CE1" w:rsidP="00371CE1">
      <w:pPr>
        <w:pStyle w:val="ListParagraph"/>
        <w:spacing w:line="240" w:lineRule="auto"/>
        <w:ind w:left="0" w:hanging="2"/>
        <w:jc w:val="both"/>
        <w:rPr>
          <w:rFonts w:ascii="Arial Narrow" w:hAnsi="Arial Narrow" w:cs="Times New Roman"/>
          <w:iCs/>
          <w:color w:val="000000" w:themeColor="text1"/>
          <w:sz w:val="24"/>
          <w:szCs w:val="24"/>
        </w:rPr>
      </w:pPr>
      <w:r w:rsidRPr="00BD6EEE">
        <w:rPr>
          <w:rFonts w:ascii="Arial Narrow" w:hAnsi="Arial Narrow" w:cs="Times New Roman"/>
          <w:color w:val="000000" w:themeColor="text1"/>
          <w:sz w:val="24"/>
          <w:szCs w:val="24"/>
        </w:rPr>
        <w:tab/>
      </w:r>
      <w:r w:rsidRPr="00BD6EEE">
        <w:rPr>
          <w:rFonts w:ascii="Arial Narrow" w:hAnsi="Arial Narrow" w:cs="Times New Roman"/>
          <w:color w:val="000000" w:themeColor="text1"/>
          <w:sz w:val="24"/>
          <w:szCs w:val="24"/>
        </w:rPr>
        <w:tab/>
        <w:t>Laju eksploitasi (E) ikan belanak jantan dan betina penelitian ini adala</w:t>
      </w:r>
      <w:r w:rsidRPr="00BD6EEE">
        <w:rPr>
          <w:rFonts w:ascii="Arial Narrow" w:hAnsi="Arial Narrow" w:cs="Times New Roman"/>
          <w:color w:val="000000" w:themeColor="text1"/>
          <w:sz w:val="24"/>
          <w:szCs w:val="24"/>
          <w:lang w:val="en-US"/>
        </w:rPr>
        <w:t>h</w:t>
      </w:r>
      <w:r w:rsidRPr="00BD6EEE">
        <w:rPr>
          <w:rFonts w:ascii="Arial Narrow" w:hAnsi="Arial Narrow" w:cs="Times New Roman"/>
          <w:color w:val="000000" w:themeColor="text1"/>
          <w:sz w:val="24"/>
          <w:szCs w:val="24"/>
        </w:rPr>
        <w:t xml:space="preserve"> 0,76 artinya 76% dan 0,62 artinya 62% </w:t>
      </w:r>
      <w:bookmarkEnd w:id="4"/>
      <w:r w:rsidRPr="00BD6EEE">
        <w:rPr>
          <w:rFonts w:ascii="Arial Narrow" w:hAnsi="Arial Narrow" w:cs="Times New Roman"/>
          <w:color w:val="000000" w:themeColor="text1"/>
          <w:sz w:val="24"/>
          <w:szCs w:val="24"/>
        </w:rPr>
        <w:t>kematian Ikan belanak diakibatkan oleh penangkapan.</w:t>
      </w:r>
      <w:r w:rsidRPr="00BD6EEE">
        <w:rPr>
          <w:rFonts w:ascii="Arial Narrow" w:hAnsi="Arial Narrow" w:cs="Times New Roman"/>
          <w:color w:val="000000" w:themeColor="text1"/>
          <w:sz w:val="24"/>
          <w:szCs w:val="24"/>
          <w:shd w:val="clear" w:color="auto" w:fill="FFFFFF"/>
        </w:rPr>
        <w:t xml:space="preserve"> </w:t>
      </w:r>
      <w:r w:rsidRPr="00BD6EEE">
        <w:rPr>
          <w:rFonts w:ascii="Arial Narrow" w:hAnsi="Arial Narrow" w:cs="Times New Roman"/>
          <w:color w:val="000000" w:themeColor="text1"/>
          <w:sz w:val="24"/>
          <w:szCs w:val="24"/>
          <w:shd w:val="clear" w:color="auto" w:fill="FFFFFF"/>
          <w:lang w:val="en-US"/>
        </w:rPr>
        <w:t>L</w:t>
      </w:r>
      <w:r w:rsidRPr="00BD6EEE">
        <w:rPr>
          <w:rFonts w:ascii="Arial Narrow" w:hAnsi="Arial Narrow" w:cs="Times New Roman"/>
          <w:color w:val="000000" w:themeColor="text1"/>
          <w:sz w:val="24"/>
          <w:szCs w:val="24"/>
          <w:shd w:val="clear" w:color="auto" w:fill="FFFFFF"/>
        </w:rPr>
        <w:t xml:space="preserve">aju eksploitasi </w:t>
      </w:r>
      <w:r w:rsidRPr="00BD6EEE">
        <w:rPr>
          <w:rFonts w:ascii="Arial Narrow" w:hAnsi="Arial Narrow" w:cs="Times New Roman"/>
          <w:color w:val="000000" w:themeColor="text1"/>
          <w:sz w:val="24"/>
          <w:szCs w:val="24"/>
          <w:shd w:val="clear" w:color="auto" w:fill="FFFFFF"/>
          <w:lang w:val="en-US"/>
        </w:rPr>
        <w:t>p</w:t>
      </w:r>
      <w:r w:rsidRPr="00BD6EEE">
        <w:rPr>
          <w:rFonts w:ascii="Arial Narrow" w:hAnsi="Arial Narrow" w:cs="Times New Roman"/>
          <w:color w:val="000000" w:themeColor="text1"/>
          <w:sz w:val="24"/>
          <w:szCs w:val="24"/>
          <w:shd w:val="clear" w:color="auto" w:fill="FFFFFF"/>
        </w:rPr>
        <w:t>enelitian di Pangkalan Pendaratan Ikan Pal Jaya menunjukan 0,7 atau E&gt;0,5</w:t>
      </w:r>
      <w:r w:rsidRPr="00BD6EEE">
        <w:rPr>
          <w:rFonts w:ascii="Arial Narrow" w:hAnsi="Arial Narrow" w:cs="Times New Roman"/>
          <w:color w:val="000000" w:themeColor="text1"/>
          <w:sz w:val="24"/>
          <w:szCs w:val="24"/>
          <w:shd w:val="clear" w:color="auto" w:fill="FFFFFF"/>
          <w:lang w:val="en-US"/>
        </w:rPr>
        <w:t xml:space="preserve"> </w:t>
      </w:r>
      <w:proofErr w:type="spellStart"/>
      <w:r w:rsidRPr="00BD6EEE">
        <w:rPr>
          <w:rFonts w:ascii="Arial Narrow" w:hAnsi="Arial Narrow" w:cs="Times New Roman"/>
          <w:color w:val="000000" w:themeColor="text1"/>
          <w:sz w:val="24"/>
          <w:szCs w:val="24"/>
          <w:shd w:val="clear" w:color="auto" w:fill="FFFFFF"/>
          <w:lang w:val="en-US"/>
        </w:rPr>
        <w:t>yaitu</w:t>
      </w:r>
      <w:proofErr w:type="spellEnd"/>
      <w:r w:rsidRPr="00BD6EEE">
        <w:rPr>
          <w:rFonts w:ascii="Arial Narrow" w:hAnsi="Arial Narrow" w:cs="Times New Roman"/>
          <w:color w:val="000000" w:themeColor="text1"/>
          <w:sz w:val="24"/>
          <w:szCs w:val="24"/>
          <w:shd w:val="clear" w:color="auto" w:fill="FFFFFF"/>
          <w:lang w:val="en-US"/>
        </w:rPr>
        <w:t xml:space="preserve"> </w:t>
      </w:r>
      <w:proofErr w:type="spellStart"/>
      <w:r w:rsidRPr="00BD6EEE">
        <w:rPr>
          <w:rFonts w:ascii="Arial Narrow" w:hAnsi="Arial Narrow" w:cs="Times New Roman"/>
          <w:color w:val="000000" w:themeColor="text1"/>
          <w:sz w:val="24"/>
          <w:szCs w:val="24"/>
          <w:shd w:val="clear" w:color="auto" w:fill="FFFFFF"/>
          <w:lang w:val="en-US"/>
        </w:rPr>
        <w:t>melebihi</w:t>
      </w:r>
      <w:proofErr w:type="spellEnd"/>
      <w:r w:rsidRPr="00BD6EEE">
        <w:rPr>
          <w:rFonts w:ascii="Arial Narrow" w:hAnsi="Arial Narrow" w:cs="Times New Roman"/>
          <w:color w:val="000000" w:themeColor="text1"/>
          <w:sz w:val="24"/>
          <w:szCs w:val="24"/>
          <w:shd w:val="clear" w:color="auto" w:fill="FFFFFF"/>
          <w:lang w:val="en-US"/>
        </w:rPr>
        <w:t xml:space="preserve"> </w:t>
      </w:r>
      <w:proofErr w:type="spellStart"/>
      <w:r w:rsidRPr="00BD6EEE">
        <w:rPr>
          <w:rFonts w:ascii="Arial Narrow" w:hAnsi="Arial Narrow" w:cs="Times New Roman"/>
          <w:color w:val="000000" w:themeColor="text1"/>
          <w:sz w:val="24"/>
          <w:szCs w:val="24"/>
          <w:shd w:val="clear" w:color="auto" w:fill="FFFFFF"/>
          <w:lang w:val="en-US"/>
        </w:rPr>
        <w:t>batas</w:t>
      </w:r>
      <w:proofErr w:type="spellEnd"/>
      <w:r w:rsidRPr="00BD6EEE">
        <w:rPr>
          <w:rFonts w:ascii="Arial Narrow" w:hAnsi="Arial Narrow" w:cs="Times New Roman"/>
          <w:color w:val="000000" w:themeColor="text1"/>
          <w:sz w:val="24"/>
          <w:szCs w:val="24"/>
          <w:shd w:val="clear" w:color="auto" w:fill="FFFFFF"/>
          <w:lang w:val="en-US"/>
        </w:rPr>
        <w:t xml:space="preserve"> optimum</w:t>
      </w:r>
      <w:r w:rsidRPr="00BD6EEE">
        <w:rPr>
          <w:rFonts w:ascii="Arial Narrow" w:hAnsi="Arial Narrow" w:cs="Times New Roman"/>
          <w:color w:val="000000" w:themeColor="text1"/>
          <w:sz w:val="24"/>
          <w:szCs w:val="24"/>
          <w:shd w:val="clear" w:color="auto" w:fill="FFFFFF"/>
        </w:rPr>
        <w:t xml:space="preserve"> (</w:t>
      </w:r>
      <w:r w:rsidRPr="00BD6EEE">
        <w:rPr>
          <w:rStyle w:val="personname"/>
          <w:rFonts w:ascii="Arial Narrow" w:hAnsi="Arial Narrow" w:cs="Times New Roman"/>
          <w:color w:val="000000" w:themeColor="text1"/>
          <w:sz w:val="24"/>
          <w:szCs w:val="24"/>
          <w:shd w:val="clear" w:color="auto" w:fill="FFFFFF"/>
        </w:rPr>
        <w:t>Harly dan Fauziah</w:t>
      </w:r>
      <w:r w:rsidRPr="00BD6EEE">
        <w:rPr>
          <w:rFonts w:ascii="Arial Narrow" w:hAnsi="Arial Narrow" w:cs="Times New Roman"/>
          <w:color w:val="000000" w:themeColor="text1"/>
          <w:sz w:val="24"/>
          <w:szCs w:val="24"/>
          <w:shd w:val="clear" w:color="auto" w:fill="FFFFFF"/>
        </w:rPr>
        <w:t> 2017). </w:t>
      </w:r>
      <w:r w:rsidRPr="00BD6EEE">
        <w:rPr>
          <w:rFonts w:ascii="Arial Narrow" w:hAnsi="Arial Narrow" w:cs="Times New Roman"/>
          <w:color w:val="000000" w:themeColor="text1"/>
          <w:sz w:val="24"/>
          <w:szCs w:val="24"/>
        </w:rPr>
        <w:t>Laju eksploitasi ikan belanak yang besar disebabkan oleh penangkapan ikan belanak yang berlangsung setiap harinya oleh nelayan di muara sungai kakap. Nilai mortalitas penangkapan dipengaruhi oleh tingkat eksploitasi. Semakin tinggi tingkat eksploitasi di suatu daerah maka mortalitas penangkapannya semakin besar ( Lubis, dkk</w:t>
      </w:r>
      <w:r w:rsidRPr="00BD6EEE">
        <w:rPr>
          <w:rFonts w:ascii="Arial Narrow" w:hAnsi="Arial Narrow" w:cs="Times New Roman"/>
          <w:color w:val="000000" w:themeColor="text1"/>
          <w:sz w:val="24"/>
          <w:szCs w:val="24"/>
          <w:lang w:val="en-US"/>
        </w:rPr>
        <w:t>.</w:t>
      </w:r>
      <w:r w:rsidRPr="00BD6EEE">
        <w:rPr>
          <w:rFonts w:ascii="Arial Narrow" w:hAnsi="Arial Narrow" w:cs="Times New Roman"/>
          <w:color w:val="000000" w:themeColor="text1"/>
          <w:sz w:val="24"/>
          <w:szCs w:val="24"/>
        </w:rPr>
        <w:t xml:space="preserve"> 2019). Bila dibandingkan dengan laju eksploitasi optimum yaitu sebesar 0,5 maka laju eksploitasi ikan belanak di muara sungai kakap sudah melebihi nilai optimum tersebut</w:t>
      </w:r>
      <w:r w:rsidRPr="00BD6EEE">
        <w:rPr>
          <w:rFonts w:ascii="Arial Narrow" w:hAnsi="Arial Narrow" w:cs="Times New Roman"/>
          <w:i/>
          <w:iCs/>
          <w:color w:val="000000" w:themeColor="text1"/>
          <w:sz w:val="24"/>
          <w:szCs w:val="24"/>
        </w:rPr>
        <w:t xml:space="preserve">. </w:t>
      </w:r>
      <w:r w:rsidRPr="00BD6EEE">
        <w:rPr>
          <w:rFonts w:ascii="Arial Narrow" w:hAnsi="Arial Narrow" w:cs="Times New Roman"/>
          <w:iCs/>
          <w:color w:val="000000" w:themeColor="text1"/>
          <w:sz w:val="24"/>
          <w:szCs w:val="24"/>
        </w:rPr>
        <w:t xml:space="preserve">Ikan belanak yang sering tertangkap secara terus-menerus maka akan mempengaruhi pertumbuhan ikan belanak, karena ikan tidak memiliki waktu untuk tumbuh atau berkembang biak. </w:t>
      </w:r>
      <w:r w:rsidRPr="00BD6EEE">
        <w:rPr>
          <w:rFonts w:ascii="Arial Narrow" w:hAnsi="Arial Narrow" w:cs="Times New Roman"/>
          <w:iCs/>
          <w:color w:val="000000" w:themeColor="text1"/>
          <w:sz w:val="24"/>
          <w:szCs w:val="24"/>
        </w:rPr>
        <w:lastRenderedPageBreak/>
        <w:t xml:space="preserve">Pengelolaan penangkapan sebaiknya dilakukan sejak dini, supaya penangkapan dan pertumbuhan seimbang. </w:t>
      </w:r>
    </w:p>
    <w:p w:rsidR="00371CE1" w:rsidRPr="00BD6EEE" w:rsidRDefault="00371CE1" w:rsidP="00371CE1">
      <w:pPr>
        <w:pStyle w:val="ListParagraph"/>
        <w:spacing w:line="240" w:lineRule="auto"/>
        <w:ind w:left="0" w:hanging="2"/>
        <w:jc w:val="both"/>
        <w:rPr>
          <w:rFonts w:ascii="Arial Narrow" w:hAnsi="Arial Narrow" w:cs="Times New Roman"/>
          <w:iCs/>
          <w:color w:val="000000" w:themeColor="text1"/>
          <w:sz w:val="24"/>
          <w:szCs w:val="24"/>
        </w:rPr>
      </w:pPr>
      <w:r w:rsidRPr="00BD6EEE">
        <w:rPr>
          <w:rFonts w:ascii="Arial Narrow" w:hAnsi="Arial Narrow" w:cs="Times New Roman"/>
          <w:iCs/>
          <w:color w:val="000000" w:themeColor="text1"/>
          <w:sz w:val="24"/>
          <w:szCs w:val="24"/>
        </w:rPr>
        <w:tab/>
      </w:r>
      <w:r w:rsidRPr="00BD6EEE">
        <w:rPr>
          <w:rFonts w:ascii="Arial Narrow" w:hAnsi="Arial Narrow" w:cs="Times New Roman"/>
          <w:iCs/>
          <w:color w:val="000000" w:themeColor="text1"/>
          <w:sz w:val="24"/>
          <w:szCs w:val="24"/>
        </w:rPr>
        <w:tab/>
        <w:t xml:space="preserve">Berdasarkan hasil dari penelitian ini maka perlu dilakukan pengelolaan baik mengenai alat tangkap dan Teknik penangkapan. Ukuran ikan yang tertangkap pada penelitian ini sebagian masih di bawah ukuran ikan kategori muda. Sehingga sebaiknya alat tangkap yang di gunakan seperti </w:t>
      </w:r>
      <w:r w:rsidRPr="00BD6EEE">
        <w:rPr>
          <w:rFonts w:ascii="Arial Narrow" w:hAnsi="Arial Narrow" w:cs="Times New Roman"/>
          <w:i/>
          <w:iCs/>
          <w:color w:val="000000" w:themeColor="text1"/>
          <w:sz w:val="24"/>
          <w:szCs w:val="24"/>
        </w:rPr>
        <w:t>gillnet</w:t>
      </w:r>
      <w:r w:rsidRPr="00BD6EEE">
        <w:rPr>
          <w:rFonts w:ascii="Arial Narrow" w:hAnsi="Arial Narrow" w:cs="Times New Roman"/>
          <w:iCs/>
          <w:color w:val="000000" w:themeColor="text1"/>
          <w:sz w:val="24"/>
          <w:szCs w:val="24"/>
        </w:rPr>
        <w:t xml:space="preserve">, ukuran mata jaring yang digunakan di perbesar yang tujuannya adalah ikan belanak yang berukuran kecil dapat meloloskan diri ketika tertangkap. Ikan kecil yang tertangkap sebaiknya dilepaskan kembali sehingga memberikan keuntungan bagi masyarakat. </w:t>
      </w:r>
      <w:bookmarkStart w:id="5" w:name="_Toc46564564"/>
      <w:bookmarkStart w:id="6" w:name="_Toc87813228"/>
      <w:bookmarkStart w:id="7" w:name="_Hlk89834824"/>
    </w:p>
    <w:p w:rsidR="00BD6EEE" w:rsidRPr="00BD6EEE" w:rsidRDefault="00BD6EEE" w:rsidP="00371CE1">
      <w:pPr>
        <w:pStyle w:val="ListParagraph"/>
        <w:spacing w:line="240" w:lineRule="auto"/>
        <w:ind w:left="1" w:hanging="3"/>
        <w:jc w:val="both"/>
        <w:rPr>
          <w:rFonts w:ascii="Arial Narrow" w:hAnsi="Arial Narrow" w:cs="Times New Roman"/>
          <w:b/>
          <w:color w:val="000000" w:themeColor="text1"/>
          <w:sz w:val="28"/>
          <w:szCs w:val="24"/>
        </w:rPr>
      </w:pPr>
    </w:p>
    <w:p w:rsidR="00371CE1" w:rsidRPr="00BD6EEE" w:rsidRDefault="00893B58" w:rsidP="00371CE1">
      <w:pPr>
        <w:pStyle w:val="ListParagraph"/>
        <w:spacing w:line="240" w:lineRule="auto"/>
        <w:ind w:left="0" w:hanging="2"/>
        <w:jc w:val="both"/>
        <w:rPr>
          <w:rFonts w:ascii="Arial Narrow" w:hAnsi="Arial Narrow" w:cs="Times New Roman"/>
          <w:iCs/>
          <w:color w:val="000000" w:themeColor="text1"/>
          <w:sz w:val="24"/>
          <w:szCs w:val="24"/>
        </w:rPr>
      </w:pPr>
      <w:r>
        <w:rPr>
          <w:rFonts w:ascii="Arial Narrow" w:hAnsi="Arial Narrow" w:cs="Times New Roman"/>
          <w:b/>
          <w:color w:val="000000" w:themeColor="text1"/>
          <w:sz w:val="24"/>
          <w:szCs w:val="24"/>
        </w:rPr>
        <w:t>IV</w:t>
      </w:r>
      <w:r w:rsidR="00E31796" w:rsidRPr="00990ADC">
        <w:rPr>
          <w:rFonts w:ascii="Arial Narrow" w:hAnsi="Arial Narrow" w:cs="Times New Roman"/>
          <w:b/>
          <w:color w:val="000000" w:themeColor="text1"/>
          <w:sz w:val="24"/>
          <w:szCs w:val="24"/>
        </w:rPr>
        <w:t>. Penutup</w:t>
      </w:r>
      <w:bookmarkEnd w:id="5"/>
    </w:p>
    <w:p w:rsidR="00371CE1" w:rsidRPr="00BD6EEE" w:rsidRDefault="00893B58" w:rsidP="00E31796">
      <w:pPr>
        <w:pStyle w:val="Heading2"/>
        <w:numPr>
          <w:ilvl w:val="0"/>
          <w:numId w:val="0"/>
        </w:numPr>
        <w:rPr>
          <w:rFonts w:cs="Times New Roman"/>
          <w:b w:val="0"/>
          <w:color w:val="000000" w:themeColor="text1"/>
        </w:rPr>
      </w:pPr>
      <w:bookmarkStart w:id="8" w:name="_Toc46564565"/>
      <w:r>
        <w:rPr>
          <w:rFonts w:cs="Times New Roman"/>
          <w:b w:val="0"/>
          <w:color w:val="000000" w:themeColor="text1"/>
        </w:rPr>
        <w:t>4</w:t>
      </w:r>
      <w:r w:rsidR="00E31796" w:rsidRPr="00BD6EEE">
        <w:rPr>
          <w:rFonts w:cs="Times New Roman"/>
          <w:b w:val="0"/>
          <w:color w:val="000000" w:themeColor="text1"/>
        </w:rPr>
        <w:t>.</w:t>
      </w:r>
      <w:r w:rsidR="00BD6EEE" w:rsidRPr="00BD6EEE">
        <w:rPr>
          <w:rFonts w:cs="Times New Roman"/>
          <w:b w:val="0"/>
          <w:color w:val="000000" w:themeColor="text1"/>
        </w:rPr>
        <w:t>1</w:t>
      </w:r>
      <w:r w:rsidR="00BD6EEE" w:rsidRPr="00BD6EEE">
        <w:rPr>
          <w:rFonts w:cs="Times New Roman"/>
          <w:b w:val="0"/>
          <w:color w:val="000000" w:themeColor="text1"/>
        </w:rPr>
        <w:tab/>
      </w:r>
      <w:proofErr w:type="spellStart"/>
      <w:r w:rsidR="00371CE1" w:rsidRPr="00BD6EEE">
        <w:rPr>
          <w:rFonts w:cs="Times New Roman"/>
          <w:b w:val="0"/>
          <w:color w:val="000000" w:themeColor="text1"/>
        </w:rPr>
        <w:t>Kesimpulan</w:t>
      </w:r>
      <w:bookmarkEnd w:id="8"/>
      <w:proofErr w:type="spellEnd"/>
    </w:p>
    <w:p w:rsidR="00371CE1" w:rsidRPr="00BD6EEE" w:rsidRDefault="00371CE1" w:rsidP="00371CE1">
      <w:pPr>
        <w:autoSpaceDE w:val="0"/>
        <w:autoSpaceDN w:val="0"/>
        <w:adjustRightInd w:val="0"/>
        <w:spacing w:after="0" w:line="240" w:lineRule="auto"/>
        <w:ind w:left="0" w:hanging="2"/>
        <w:rPr>
          <w:rFonts w:ascii="Arial Narrow" w:hAnsi="Arial Narrow" w:cs="Times New Roman"/>
          <w:color w:val="000000" w:themeColor="text1"/>
          <w:sz w:val="24"/>
          <w:szCs w:val="24"/>
        </w:rPr>
      </w:pPr>
      <w:r w:rsidRPr="00BD6EEE">
        <w:rPr>
          <w:rFonts w:ascii="Arial Narrow" w:hAnsi="Arial Narrow" w:cs="Times New Roman"/>
          <w:color w:val="000000" w:themeColor="text1"/>
          <w:sz w:val="24"/>
          <w:szCs w:val="24"/>
        </w:rPr>
        <w:t>Berdasarkan hasil penelitian yang di telah dilakukan dapat disimpulkan bahwa:</w:t>
      </w:r>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Sebaran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frekuensi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yan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tertinggi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17-17,9 cm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ukuran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15-15,9 cm.</w:t>
      </w:r>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Hubungan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Panjang</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berat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di </w:t>
      </w:r>
      <w:proofErr w:type="spellStart"/>
      <w:r w:rsidRPr="00BD6EEE">
        <w:rPr>
          <w:rFonts w:ascii="Arial Narrow" w:hAnsi="Arial Narrow" w:cs="Times New Roman"/>
          <w:color w:val="000000" w:themeColor="text1"/>
          <w:sz w:val="24"/>
          <w:szCs w:val="24"/>
          <w:lang w:val="en-US"/>
        </w:rPr>
        <w:t>muara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sungai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kakap</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memiliki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pola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pertumbuhan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allometrik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negatif</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baik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jantanb</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total.</w:t>
      </w:r>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Pertumbuhan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lebih</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cepat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dibandingkan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pertumbuhan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Mortalitas</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disebabkan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oleh</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mortalitas</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penangkapan</w:t>
      </w:r>
      <w:proofErr w:type="spellEnd"/>
      <w:r w:rsidRPr="00BD6EEE">
        <w:rPr>
          <w:rFonts w:ascii="Arial Narrow" w:hAnsi="Arial Narrow" w:cs="Times New Roman"/>
          <w:color w:val="000000" w:themeColor="text1"/>
          <w:sz w:val="24"/>
          <w:szCs w:val="24"/>
          <w:lang w:val="en-US"/>
        </w:rPr>
        <w:t xml:space="preserve"> (F) </w:t>
      </w:r>
      <w:proofErr w:type="spellStart"/>
      <w:r w:rsidRPr="00BD6EEE">
        <w:rPr>
          <w:rFonts w:ascii="Arial Narrow" w:hAnsi="Arial Narrow" w:cs="Times New Roman"/>
          <w:color w:val="000000" w:themeColor="text1"/>
          <w:sz w:val="24"/>
          <w:szCs w:val="24"/>
          <w:lang w:val="en-US"/>
        </w:rPr>
        <w:t>yaitu</w:t>
      </w:r>
      <w:proofErr w:type="spellEnd"/>
      <w:r w:rsidRPr="00BD6EEE">
        <w:rPr>
          <w:rFonts w:ascii="Arial Narrow" w:hAnsi="Arial Narrow" w:cs="Times New Roman"/>
          <w:color w:val="000000" w:themeColor="text1"/>
          <w:sz w:val="24"/>
          <w:szCs w:val="24"/>
          <w:lang w:val="en-US"/>
        </w:rPr>
        <w:t xml:space="preserve"> 12,12 </w:t>
      </w:r>
      <w:proofErr w:type="spellStart"/>
      <w:r w:rsidRPr="00BD6EEE">
        <w:rPr>
          <w:rFonts w:ascii="Arial Narrow" w:hAnsi="Arial Narrow" w:cs="Times New Roman"/>
          <w:color w:val="000000" w:themeColor="text1"/>
          <w:sz w:val="24"/>
          <w:szCs w:val="24"/>
          <w:lang w:val="en-US"/>
        </w:rPr>
        <w:t>pertahun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jantan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dan</w:t>
      </w:r>
      <w:proofErr w:type="spellEnd"/>
      <w:r w:rsidRPr="00BD6EEE">
        <w:rPr>
          <w:rFonts w:ascii="Arial Narrow" w:hAnsi="Arial Narrow" w:cs="Times New Roman"/>
          <w:color w:val="000000" w:themeColor="text1"/>
          <w:sz w:val="24"/>
          <w:szCs w:val="24"/>
          <w:lang w:val="en-US"/>
        </w:rPr>
        <w:t xml:space="preserve"> 1,87 </w:t>
      </w:r>
      <w:proofErr w:type="spellStart"/>
      <w:r w:rsidRPr="00BD6EEE">
        <w:rPr>
          <w:rFonts w:ascii="Arial Narrow" w:hAnsi="Arial Narrow" w:cs="Times New Roman"/>
          <w:color w:val="000000" w:themeColor="text1"/>
          <w:sz w:val="24"/>
          <w:szCs w:val="24"/>
          <w:lang w:val="en-US"/>
        </w:rPr>
        <w:t>pertahun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untuk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betina</w:t>
      </w:r>
      <w:proofErr w:type="spellEnd"/>
      <w:r w:rsidRPr="00BD6EEE">
        <w:rPr>
          <w:rFonts w:ascii="Arial Narrow" w:hAnsi="Arial Narrow" w:cs="Times New Roman"/>
          <w:color w:val="000000" w:themeColor="text1"/>
          <w:sz w:val="24"/>
          <w:szCs w:val="24"/>
          <w:lang w:val="en-US"/>
        </w:rPr>
        <w:t xml:space="preserve"> </w:t>
      </w:r>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Laju</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ekploitasi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menunjukan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tingkat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ekploitasi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pada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di </w:t>
      </w:r>
      <w:proofErr w:type="spellStart"/>
      <w:r w:rsidRPr="00BD6EEE">
        <w:rPr>
          <w:rFonts w:ascii="Arial Narrow" w:hAnsi="Arial Narrow" w:cs="Times New Roman"/>
          <w:color w:val="000000" w:themeColor="text1"/>
          <w:sz w:val="24"/>
          <w:szCs w:val="24"/>
          <w:lang w:val="en-US"/>
        </w:rPr>
        <w:t>muara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sungai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kakap</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yaitu</w:t>
      </w:r>
      <w:proofErr w:type="spellEnd"/>
      <w:r w:rsidRPr="00BD6EEE">
        <w:rPr>
          <w:rFonts w:ascii="Arial Narrow" w:hAnsi="Arial Narrow" w:cs="Times New Roman"/>
          <w:color w:val="000000" w:themeColor="text1"/>
          <w:sz w:val="24"/>
          <w:szCs w:val="24"/>
        </w:rPr>
        <w:t xml:space="preserve"> (E) ikan belanak jantan dan betina yang diperoleh dari penelitian ini adalah sebesar 0,76 dan 0,62</w:t>
      </w:r>
      <w:r w:rsidRPr="00BD6EEE">
        <w:rPr>
          <w:rFonts w:ascii="Arial Narrow" w:hAnsi="Arial Narrow" w:cs="Times New Roman"/>
          <w:color w:val="000000" w:themeColor="text1"/>
          <w:sz w:val="24"/>
          <w:szCs w:val="24"/>
          <w:lang w:val="en-US"/>
        </w:rPr>
        <w:t xml:space="preserve"> yang </w:t>
      </w:r>
      <w:proofErr w:type="spellStart"/>
      <w:r w:rsidRPr="00BD6EEE">
        <w:rPr>
          <w:rFonts w:ascii="Arial Narrow" w:hAnsi="Arial Narrow" w:cs="Times New Roman"/>
          <w:color w:val="000000" w:themeColor="text1"/>
          <w:sz w:val="24"/>
          <w:szCs w:val="24"/>
          <w:lang w:val="en-US"/>
        </w:rPr>
        <w:t>artinya</w:t>
      </w:r>
      <w:proofErr w:type="spellEnd"/>
      <w:r w:rsidRPr="00BD6EEE">
        <w:rPr>
          <w:rFonts w:ascii="Arial Narrow" w:hAnsi="Arial Narrow" w:cs="Times New Roman"/>
          <w:color w:val="000000" w:themeColor="text1"/>
          <w:sz w:val="24"/>
          <w:szCs w:val="24"/>
          <w:lang w:val="en-US"/>
        </w:rPr>
        <w:t xml:space="preserve"> E&gt;0,5</w:t>
      </w:r>
      <w:r w:rsidRPr="00BD6EEE">
        <w:rPr>
          <w:rFonts w:ascii="Arial Narrow" w:hAnsi="Arial Narrow" w:cs="Times New Roman"/>
          <w:color w:val="000000" w:themeColor="text1"/>
          <w:sz w:val="24"/>
          <w:szCs w:val="24"/>
        </w:rPr>
        <w:t xml:space="preserve"> </w:t>
      </w:r>
      <w:proofErr w:type="spellStart"/>
      <w:r w:rsidRPr="00BD6EEE">
        <w:rPr>
          <w:rFonts w:ascii="Arial Narrow" w:hAnsi="Arial Narrow" w:cs="Times New Roman"/>
          <w:color w:val="000000" w:themeColor="text1"/>
          <w:sz w:val="24"/>
          <w:szCs w:val="24"/>
          <w:lang w:val="en-US"/>
        </w:rPr>
        <w:t>mengindikasikan</w:t>
      </w:r>
      <w:proofErr w:type="spellEnd"/>
      <w:r w:rsidRPr="00BD6EEE">
        <w:rPr>
          <w:rFonts w:ascii="Arial Narrow" w:hAnsi="Arial Narrow" w:cs="Times New Roman"/>
          <w:color w:val="000000" w:themeColor="text1"/>
          <w:sz w:val="24"/>
          <w:szCs w:val="24"/>
          <w:lang w:val="en-US"/>
        </w:rPr>
        <w:t xml:space="preserve"> status </w:t>
      </w:r>
      <w:proofErr w:type="spellStart"/>
      <w:r w:rsidRPr="00BD6EEE">
        <w:rPr>
          <w:rFonts w:ascii="Arial Narrow" w:hAnsi="Arial Narrow" w:cs="Times New Roman"/>
          <w:color w:val="000000" w:themeColor="text1"/>
          <w:sz w:val="24"/>
          <w:szCs w:val="24"/>
          <w:lang w:val="en-US"/>
        </w:rPr>
        <w:t>pemanfaatan</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sumberdaya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ikan</w:t>
      </w:r>
      <w:proofErr w:type="spellEnd"/>
    </w:p>
    <w:p w:rsidR="00371CE1" w:rsidRPr="00BD6EEE" w:rsidRDefault="00371CE1" w:rsidP="00371CE1">
      <w:pPr>
        <w:pStyle w:val="ListParagraph"/>
        <w:suppressAutoHyphens w:val="0"/>
        <w:autoSpaceDE w:val="0"/>
        <w:autoSpaceDN w:val="0"/>
        <w:adjustRightInd w:val="0"/>
        <w:spacing w:after="0" w:line="240" w:lineRule="auto"/>
        <w:ind w:leftChars="0" w:left="718" w:firstLineChars="0" w:firstLine="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color w:val="000000" w:themeColor="text1"/>
          <w:sz w:val="24"/>
          <w:szCs w:val="24"/>
          <w:lang w:val="en-US"/>
        </w:rPr>
        <w:t>belanak</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tingkat</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pemanfaatannya</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melebihi</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batas</w:t>
      </w:r>
      <w:proofErr w:type="spellEnd"/>
      <w:r w:rsidRPr="00BD6EEE">
        <w:rPr>
          <w:rFonts w:ascii="Arial Narrow" w:hAnsi="Arial Narrow" w:cs="Times New Roman"/>
          <w:color w:val="000000" w:themeColor="text1"/>
          <w:sz w:val="24"/>
          <w:szCs w:val="24"/>
          <w:lang w:val="en-US"/>
        </w:rPr>
        <w:t xml:space="preserve"> </w:t>
      </w:r>
      <w:proofErr w:type="spellStart"/>
      <w:r w:rsidRPr="00BD6EEE">
        <w:rPr>
          <w:rFonts w:ascii="Arial Narrow" w:hAnsi="Arial Narrow" w:cs="Times New Roman"/>
          <w:color w:val="000000" w:themeColor="text1"/>
          <w:sz w:val="24"/>
          <w:szCs w:val="24"/>
          <w:lang w:val="en-US"/>
        </w:rPr>
        <w:t>nilai</w:t>
      </w:r>
      <w:proofErr w:type="spellEnd"/>
      <w:r w:rsidRPr="00BD6EEE">
        <w:rPr>
          <w:rFonts w:ascii="Arial Narrow" w:hAnsi="Arial Narrow" w:cs="Times New Roman"/>
          <w:color w:val="000000" w:themeColor="text1"/>
          <w:sz w:val="24"/>
          <w:szCs w:val="24"/>
          <w:lang w:val="en-US"/>
        </w:rPr>
        <w:t xml:space="preserve"> optimum </w:t>
      </w:r>
      <w:r w:rsidRPr="00BD6EEE">
        <w:rPr>
          <w:rFonts w:ascii="Arial Narrow" w:hAnsi="Arial Narrow" w:cs="Times New Roman"/>
          <w:i/>
          <w:color w:val="000000" w:themeColor="text1"/>
          <w:sz w:val="24"/>
          <w:szCs w:val="24"/>
        </w:rPr>
        <w:t>(over exploited).</w:t>
      </w:r>
    </w:p>
    <w:p w:rsidR="00371CE1" w:rsidRPr="00BD6EEE" w:rsidRDefault="00371CE1" w:rsidP="00371CE1">
      <w:pPr>
        <w:pStyle w:val="ListParagraph"/>
        <w:numPr>
          <w:ilvl w:val="0"/>
          <w:numId w:val="7"/>
        </w:numPr>
        <w:suppressAutoHyphens w:val="0"/>
        <w:autoSpaceDE w:val="0"/>
        <w:autoSpaceDN w:val="0"/>
        <w:adjustRightInd w:val="0"/>
        <w:spacing w:after="0" w:line="240" w:lineRule="auto"/>
        <w:ind w:leftChars="0" w:firstLineChars="0"/>
        <w:jc w:val="both"/>
        <w:textDirection w:val="lrTb"/>
        <w:textAlignment w:val="auto"/>
        <w:outlineLvl w:val="9"/>
        <w:rPr>
          <w:rFonts w:ascii="Arial Narrow" w:hAnsi="Arial Narrow" w:cs="Times New Roman"/>
          <w:color w:val="000000" w:themeColor="text1"/>
          <w:sz w:val="24"/>
          <w:szCs w:val="24"/>
        </w:rPr>
      </w:pPr>
      <w:proofErr w:type="spellStart"/>
      <w:r w:rsidRPr="00BD6EEE">
        <w:rPr>
          <w:rFonts w:ascii="Arial Narrow" w:hAnsi="Arial Narrow" w:cs="Times New Roman"/>
          <w:sz w:val="24"/>
          <w:szCs w:val="24"/>
          <w:lang w:val="en-ID"/>
        </w:rPr>
        <w:t>Pendugaan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stok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disarankan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dilakukan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penelitian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dalam</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jangka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waktu</w:t>
      </w:r>
      <w:proofErr w:type="spellEnd"/>
      <w:r w:rsidRPr="00BD6EEE">
        <w:rPr>
          <w:rFonts w:ascii="Arial Narrow" w:hAnsi="Arial Narrow" w:cs="Times New Roman"/>
          <w:sz w:val="24"/>
          <w:szCs w:val="24"/>
          <w:lang w:val="en-ID"/>
        </w:rPr>
        <w:t xml:space="preserve"> yang </w:t>
      </w:r>
      <w:proofErr w:type="spellStart"/>
      <w:r w:rsidRPr="00BD6EEE">
        <w:rPr>
          <w:rFonts w:ascii="Arial Narrow" w:hAnsi="Arial Narrow" w:cs="Times New Roman"/>
          <w:sz w:val="24"/>
          <w:szCs w:val="24"/>
          <w:lang w:val="en-ID"/>
        </w:rPr>
        <w:t>lebih</w:t>
      </w:r>
      <w:proofErr w:type="spellEnd"/>
      <w:r w:rsidRPr="00BD6EEE">
        <w:rPr>
          <w:rFonts w:ascii="Arial Narrow" w:hAnsi="Arial Narrow" w:cs="Times New Roman"/>
          <w:sz w:val="24"/>
          <w:szCs w:val="24"/>
          <w:lang w:val="en-ID"/>
        </w:rPr>
        <w:t xml:space="preserve"> lama, </w:t>
      </w:r>
      <w:proofErr w:type="spellStart"/>
      <w:r w:rsidRPr="00BD6EEE">
        <w:rPr>
          <w:rFonts w:ascii="Arial Narrow" w:hAnsi="Arial Narrow" w:cs="Times New Roman"/>
          <w:sz w:val="24"/>
          <w:szCs w:val="24"/>
          <w:lang w:val="en-ID"/>
        </w:rPr>
        <w:t>supaya</w:t>
      </w:r>
      <w:proofErr w:type="spellEnd"/>
      <w:r w:rsidRPr="00BD6EEE">
        <w:rPr>
          <w:rFonts w:ascii="Arial Narrow" w:hAnsi="Arial Narrow" w:cs="Times New Roman"/>
          <w:sz w:val="24"/>
          <w:szCs w:val="24"/>
          <w:lang w:val="en-ID"/>
        </w:rPr>
        <w:t xml:space="preserve"> data yang </w:t>
      </w:r>
      <w:proofErr w:type="spellStart"/>
      <w:r w:rsidRPr="00BD6EEE">
        <w:rPr>
          <w:rFonts w:ascii="Arial Narrow" w:hAnsi="Arial Narrow" w:cs="Times New Roman"/>
          <w:sz w:val="24"/>
          <w:szCs w:val="24"/>
          <w:lang w:val="en-ID"/>
        </w:rPr>
        <w:t>diperoleh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lebih</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lengkap</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sehingga</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dapat</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mengetahui</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musim</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puncak</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ikan</w:t>
      </w:r>
      <w:proofErr w:type="spellEnd"/>
      <w:r w:rsidRPr="00BD6EEE">
        <w:rPr>
          <w:rFonts w:ascii="Arial Narrow" w:hAnsi="Arial Narrow" w:cs="Times New Roman"/>
          <w:sz w:val="24"/>
          <w:szCs w:val="24"/>
          <w:lang w:val="en-ID"/>
        </w:rPr>
        <w:t xml:space="preserve"> </w:t>
      </w:r>
      <w:proofErr w:type="spellStart"/>
      <w:r w:rsidRPr="00BD6EEE">
        <w:rPr>
          <w:rFonts w:ascii="Arial Narrow" w:hAnsi="Arial Narrow" w:cs="Times New Roman"/>
          <w:sz w:val="24"/>
          <w:szCs w:val="24"/>
          <w:lang w:val="en-ID"/>
        </w:rPr>
        <w:t>belanak</w:t>
      </w:r>
      <w:proofErr w:type="spellEnd"/>
      <w:r w:rsidRPr="00BD6EEE">
        <w:rPr>
          <w:rFonts w:ascii="Arial Narrow" w:hAnsi="Arial Narrow" w:cs="Times New Roman"/>
          <w:sz w:val="24"/>
          <w:szCs w:val="24"/>
          <w:lang w:val="en-ID"/>
        </w:rPr>
        <w:t xml:space="preserve"> </w:t>
      </w:r>
      <w:r w:rsidRPr="00BD6EEE">
        <w:rPr>
          <w:rFonts w:ascii="Arial Narrow" w:hAnsi="Arial Narrow" w:cs="Times New Roman"/>
          <w:color w:val="000000" w:themeColor="text1"/>
          <w:sz w:val="24"/>
          <w:szCs w:val="24"/>
          <w:lang w:val="en-US"/>
        </w:rPr>
        <w:t>(</w:t>
      </w:r>
      <w:proofErr w:type="spellStart"/>
      <w:r w:rsidRPr="00BD6EEE">
        <w:rPr>
          <w:rFonts w:ascii="Arial Narrow" w:hAnsi="Arial Narrow" w:cs="Times New Roman"/>
          <w:i/>
          <w:color w:val="000000" w:themeColor="text1"/>
          <w:sz w:val="24"/>
          <w:szCs w:val="24"/>
          <w:lang w:val="en-US"/>
        </w:rPr>
        <w:t>Mugil</w:t>
      </w:r>
      <w:proofErr w:type="spellEnd"/>
      <w:r w:rsidRPr="00BD6EEE">
        <w:rPr>
          <w:rFonts w:ascii="Arial Narrow" w:hAnsi="Arial Narrow" w:cs="Times New Roman"/>
          <w:i/>
          <w:color w:val="000000" w:themeColor="text1"/>
          <w:sz w:val="24"/>
          <w:szCs w:val="24"/>
        </w:rPr>
        <w:t xml:space="preserve"> cephalus</w:t>
      </w:r>
      <w:r w:rsidRPr="00BD6EEE">
        <w:rPr>
          <w:rFonts w:ascii="Arial Narrow" w:hAnsi="Arial Narrow" w:cs="Times New Roman"/>
          <w:i/>
          <w:color w:val="000000" w:themeColor="text1"/>
          <w:sz w:val="24"/>
          <w:szCs w:val="24"/>
          <w:lang w:val="en-US"/>
        </w:rPr>
        <w:t>).</w:t>
      </w:r>
    </w:p>
    <w:p w:rsidR="00371CE1" w:rsidRPr="00990ADC" w:rsidRDefault="00371CE1" w:rsidP="00371CE1">
      <w:pPr>
        <w:tabs>
          <w:tab w:val="left" w:pos="8080"/>
        </w:tabs>
        <w:spacing w:after="0" w:line="240" w:lineRule="auto"/>
        <w:ind w:left="0" w:hanging="2"/>
        <w:jc w:val="center"/>
        <w:rPr>
          <w:rFonts w:ascii="Arial Narrow" w:hAnsi="Arial Narrow" w:cs="Times New Roman"/>
          <w:b/>
          <w:color w:val="000000" w:themeColor="text1"/>
          <w:sz w:val="24"/>
          <w:szCs w:val="24"/>
        </w:rPr>
      </w:pPr>
    </w:p>
    <w:p w:rsidR="00371CE1" w:rsidRPr="00990ADC" w:rsidRDefault="00371CE1" w:rsidP="00371CE1">
      <w:pPr>
        <w:tabs>
          <w:tab w:val="left" w:pos="8080"/>
        </w:tabs>
        <w:spacing w:after="0" w:line="240" w:lineRule="auto"/>
        <w:ind w:left="0" w:hanging="2"/>
        <w:jc w:val="center"/>
        <w:rPr>
          <w:rFonts w:ascii="Arial Narrow" w:hAnsi="Arial Narrow" w:cs="Times New Roman"/>
          <w:b/>
          <w:color w:val="000000" w:themeColor="text1"/>
          <w:sz w:val="24"/>
          <w:szCs w:val="24"/>
        </w:rPr>
      </w:pPr>
    </w:p>
    <w:p w:rsidR="00371CE1" w:rsidRPr="00990ADC" w:rsidRDefault="00BD6EEE" w:rsidP="00371CE1">
      <w:pPr>
        <w:tabs>
          <w:tab w:val="left" w:pos="8080"/>
        </w:tabs>
        <w:spacing w:after="0" w:line="240" w:lineRule="auto"/>
        <w:ind w:left="0" w:hanging="2"/>
        <w:rPr>
          <w:rFonts w:ascii="Arial Narrow" w:hAnsi="Arial Narrow" w:cs="Times New Roman"/>
          <w:sz w:val="24"/>
          <w:szCs w:val="24"/>
        </w:rPr>
      </w:pPr>
      <w:r w:rsidRPr="00990ADC">
        <w:rPr>
          <w:rFonts w:ascii="Arial Narrow" w:hAnsi="Arial Narrow" w:cs="Times New Roman"/>
          <w:b/>
          <w:color w:val="000000" w:themeColor="text1"/>
          <w:sz w:val="24"/>
          <w:szCs w:val="24"/>
        </w:rPr>
        <w:t>Daftar Pustaka</w:t>
      </w:r>
      <w:bookmarkEnd w:id="6"/>
      <w:bookmarkEnd w:id="7"/>
    </w:p>
    <w:p w:rsidR="00371CE1" w:rsidRPr="00BD6EEE" w:rsidRDefault="00371CE1" w:rsidP="00BD6EEE">
      <w:pPr>
        <w:tabs>
          <w:tab w:val="left" w:pos="142"/>
        </w:tabs>
        <w:autoSpaceDE w:val="0"/>
        <w:autoSpaceDN w:val="0"/>
        <w:adjustRightInd w:val="0"/>
        <w:spacing w:after="0" w:line="240" w:lineRule="auto"/>
        <w:ind w:left="0" w:hanging="2"/>
        <w:jc w:val="both"/>
        <w:rPr>
          <w:rFonts w:ascii="Arial Narrow" w:hAnsi="Arial Narrow" w:cs="Times New Roman"/>
          <w:sz w:val="24"/>
          <w:szCs w:val="24"/>
        </w:rPr>
      </w:pPr>
    </w:p>
    <w:p w:rsidR="00371CE1" w:rsidRPr="00BD6EEE" w:rsidRDefault="00371CE1" w:rsidP="00BD6EEE">
      <w:pPr>
        <w:spacing w:line="240" w:lineRule="auto"/>
        <w:ind w:left="850" w:hangingChars="355" w:hanging="852"/>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Al Ghiffary, G. A. A. D., Rahardjo, M. F., Zahid, A., Simanjuntak, C. P. H., Asriansyah, A., &amp; Aditriawan, R. M. (2018). Komposisi Dan Luas Relung Makanan Ikan Belanak Chelon Subviridis </w:t>
      </w:r>
      <w:r w:rsidRPr="00BD6EEE">
        <w:rPr>
          <w:rFonts w:ascii="Arial Narrow" w:hAnsi="Arial Narrow" w:cs="Times New Roman"/>
          <w:i/>
          <w:color w:val="222222"/>
          <w:sz w:val="24"/>
          <w:szCs w:val="24"/>
          <w:shd w:val="clear" w:color="auto" w:fill="FFFFFF"/>
        </w:rPr>
        <w:t>(Valenciennes, 1836)</w:t>
      </w:r>
      <w:r w:rsidRPr="00BD6EEE">
        <w:rPr>
          <w:rFonts w:ascii="Arial Narrow" w:hAnsi="Arial Narrow" w:cs="Times New Roman"/>
          <w:color w:val="222222"/>
          <w:sz w:val="24"/>
          <w:szCs w:val="24"/>
          <w:shd w:val="clear" w:color="auto" w:fill="FFFFFF"/>
        </w:rPr>
        <w:t xml:space="preserve"> Dan Moolgarda Engeli </w:t>
      </w:r>
      <w:r w:rsidRPr="00BD6EEE">
        <w:rPr>
          <w:rFonts w:ascii="Arial Narrow" w:hAnsi="Arial Narrow" w:cs="Times New Roman"/>
          <w:i/>
          <w:color w:val="222222"/>
          <w:sz w:val="24"/>
          <w:szCs w:val="24"/>
          <w:shd w:val="clear" w:color="auto" w:fill="FFFFFF"/>
        </w:rPr>
        <w:t>(Bleeker, 1858)</w:t>
      </w:r>
      <w:r w:rsidRPr="00BD6EEE">
        <w:rPr>
          <w:rFonts w:ascii="Arial Narrow" w:hAnsi="Arial Narrow" w:cs="Times New Roman"/>
          <w:color w:val="222222"/>
          <w:sz w:val="24"/>
          <w:szCs w:val="24"/>
          <w:shd w:val="clear" w:color="auto" w:fill="FFFFFF"/>
        </w:rPr>
        <w:t xml:space="preserve"> Di Teluk Pabean, Kabupaten Indramayu, Provinsi Jawa Barat. </w:t>
      </w:r>
      <w:r w:rsidRPr="00BD6EEE">
        <w:rPr>
          <w:rFonts w:ascii="Arial Narrow" w:hAnsi="Arial Narrow" w:cs="Times New Roman"/>
          <w:i/>
          <w:iCs/>
          <w:color w:val="222222"/>
          <w:sz w:val="24"/>
          <w:szCs w:val="24"/>
          <w:shd w:val="clear" w:color="auto" w:fill="FFFFFF"/>
        </w:rPr>
        <w:t>Jurnal Iktiologi Indonesia</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18</w:t>
      </w:r>
      <w:r w:rsidRPr="00BD6EEE">
        <w:rPr>
          <w:rFonts w:ascii="Arial Narrow" w:hAnsi="Arial Narrow" w:cs="Times New Roman"/>
          <w:color w:val="222222"/>
          <w:sz w:val="24"/>
          <w:szCs w:val="24"/>
          <w:shd w:val="clear" w:color="auto" w:fill="FFFFFF"/>
        </w:rPr>
        <w:t>(1), 41-56.</w:t>
      </w:r>
    </w:p>
    <w:p w:rsidR="00371CE1" w:rsidRPr="00BD6EEE" w:rsidRDefault="00371CE1" w:rsidP="00BD6EEE">
      <w:pPr>
        <w:spacing w:line="240" w:lineRule="auto"/>
        <w:ind w:left="850" w:hangingChars="355" w:hanging="852"/>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Azizah, H., Boer, M., &amp; Butet, N. A. (2019). Dinamika Populasi Ikan Kuniran</w:t>
      </w:r>
      <w:r w:rsidRPr="00BD6EEE">
        <w:rPr>
          <w:rFonts w:ascii="Arial Narrow" w:hAnsi="Arial Narrow" w:cs="Times New Roman"/>
          <w:i/>
          <w:color w:val="222222"/>
          <w:sz w:val="24"/>
          <w:szCs w:val="24"/>
          <w:shd w:val="clear" w:color="auto" w:fill="FFFFFF"/>
        </w:rPr>
        <w:t xml:space="preserve"> (Upeneus sulphureus, Cuvier 1829)</w:t>
      </w:r>
      <w:r w:rsidRPr="00BD6EEE">
        <w:rPr>
          <w:rFonts w:ascii="Arial Narrow" w:hAnsi="Arial Narrow" w:cs="Times New Roman"/>
          <w:color w:val="222222"/>
          <w:sz w:val="24"/>
          <w:szCs w:val="24"/>
          <w:shd w:val="clear" w:color="auto" w:fill="FFFFFF"/>
        </w:rPr>
        <w:t xml:space="preserve"> di Perairan Selat Sunda, Banten. </w:t>
      </w:r>
      <w:r w:rsidRPr="00BD6EEE">
        <w:rPr>
          <w:rFonts w:ascii="Arial Narrow" w:hAnsi="Arial Narrow" w:cs="Times New Roman"/>
          <w:i/>
          <w:iCs/>
          <w:color w:val="222222"/>
          <w:sz w:val="24"/>
          <w:szCs w:val="24"/>
          <w:shd w:val="clear" w:color="auto" w:fill="FFFFFF"/>
        </w:rPr>
        <w:t>J. Trop. Fish. Manag.</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3</w:t>
      </w:r>
      <w:r w:rsidRPr="00BD6EEE">
        <w:rPr>
          <w:rFonts w:ascii="Arial Narrow" w:hAnsi="Arial Narrow" w:cs="Times New Roman"/>
          <w:color w:val="222222"/>
          <w:sz w:val="24"/>
          <w:szCs w:val="24"/>
          <w:shd w:val="clear" w:color="auto" w:fill="FFFFFF"/>
        </w:rPr>
        <w:t>, 53-61.</w:t>
      </w:r>
    </w:p>
    <w:p w:rsidR="00371CE1" w:rsidRPr="00BD6EEE" w:rsidRDefault="00371CE1" w:rsidP="00BD6EEE">
      <w:pPr>
        <w:autoSpaceDE w:val="0"/>
        <w:autoSpaceDN w:val="0"/>
        <w:adjustRightInd w:val="0"/>
        <w:spacing w:line="240" w:lineRule="auto"/>
        <w:ind w:left="850" w:hangingChars="355" w:hanging="852"/>
        <w:jc w:val="both"/>
        <w:rPr>
          <w:rFonts w:ascii="Arial Narrow" w:hAnsi="Arial Narrow" w:cs="Times New Roman"/>
          <w:sz w:val="24"/>
          <w:szCs w:val="24"/>
        </w:rPr>
      </w:pPr>
      <w:r w:rsidRPr="00BD6EEE">
        <w:rPr>
          <w:rFonts w:ascii="Arial Narrow" w:hAnsi="Arial Narrow" w:cs="Times New Roman"/>
          <w:sz w:val="24"/>
          <w:szCs w:val="24"/>
        </w:rPr>
        <w:t>Biantoro, R. 2014. Hubungan Berat-Panjang Beberapa Jenis Ikan Pantai Timur Pananjung Pangandaran. 10 (2): 2548-4842.</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Bahrin, N., &amp; Asriyana, A. (2020). Population parameters and exploitation level of striped snakehead, Channa striata (Bloch, 1793) in Aopa Swamp, Southeast Sulawesi. </w:t>
      </w:r>
      <w:r w:rsidRPr="00BD6EEE">
        <w:rPr>
          <w:rFonts w:ascii="Arial Narrow" w:hAnsi="Arial Narrow" w:cs="Times New Roman"/>
          <w:i/>
          <w:iCs/>
          <w:color w:val="222222"/>
          <w:sz w:val="24"/>
          <w:szCs w:val="24"/>
          <w:shd w:val="clear" w:color="auto" w:fill="FFFFFF"/>
        </w:rPr>
        <w:t>AQUASAINS</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8</w:t>
      </w:r>
      <w:r w:rsidRPr="00BD6EEE">
        <w:rPr>
          <w:rFonts w:ascii="Arial Narrow" w:hAnsi="Arial Narrow" w:cs="Times New Roman"/>
          <w:color w:val="222222"/>
          <w:sz w:val="24"/>
          <w:szCs w:val="24"/>
          <w:shd w:val="clear" w:color="auto" w:fill="FFFFFF"/>
        </w:rPr>
        <w:t>(2), 829-840.</w:t>
      </w:r>
    </w:p>
    <w:p w:rsidR="00371CE1" w:rsidRPr="00BD6EEE" w:rsidRDefault="00371CE1" w:rsidP="00BD6EEE">
      <w:pPr>
        <w:tabs>
          <w:tab w:val="left" w:pos="142"/>
        </w:tabs>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Djumanto, D., Gustiana, M., &amp; Setyobudi, E. (2015). Dinamika Populasi Ikan Belanak, Chelon Subviridis </w:t>
      </w:r>
      <w:r w:rsidRPr="00BD6EEE">
        <w:rPr>
          <w:rFonts w:ascii="Arial Narrow" w:hAnsi="Arial Narrow" w:cs="Times New Roman"/>
          <w:i/>
          <w:color w:val="222222"/>
          <w:sz w:val="24"/>
          <w:szCs w:val="24"/>
          <w:shd w:val="clear" w:color="auto" w:fill="FFFFFF"/>
        </w:rPr>
        <w:t>(Valenciennes, 1836)</w:t>
      </w:r>
      <w:r w:rsidRPr="00BD6EEE">
        <w:rPr>
          <w:rFonts w:ascii="Arial Narrow" w:hAnsi="Arial Narrow" w:cs="Times New Roman"/>
          <w:color w:val="222222"/>
          <w:sz w:val="24"/>
          <w:szCs w:val="24"/>
          <w:shd w:val="clear" w:color="auto" w:fill="FFFFFF"/>
        </w:rPr>
        <w:t xml:space="preserve"> Di Muara Sungai Opak-Yogyakarta. </w:t>
      </w:r>
      <w:r w:rsidRPr="00BD6EEE">
        <w:rPr>
          <w:rFonts w:ascii="Arial Narrow" w:hAnsi="Arial Narrow" w:cs="Times New Roman"/>
          <w:i/>
          <w:iCs/>
          <w:color w:val="222222"/>
          <w:sz w:val="24"/>
          <w:szCs w:val="24"/>
          <w:shd w:val="clear" w:color="auto" w:fill="FFFFFF"/>
        </w:rPr>
        <w:t>Jurnal Iktiologi Indonesia</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15</w:t>
      </w:r>
      <w:r w:rsidRPr="00BD6EEE">
        <w:rPr>
          <w:rFonts w:ascii="Arial Narrow" w:hAnsi="Arial Narrow" w:cs="Times New Roman"/>
          <w:color w:val="222222"/>
          <w:sz w:val="24"/>
          <w:szCs w:val="24"/>
          <w:shd w:val="clear" w:color="auto" w:fill="FFFFFF"/>
        </w:rPr>
        <w:t>(1), 13-24.</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sz w:val="24"/>
          <w:szCs w:val="24"/>
        </w:rPr>
        <w:lastRenderedPageBreak/>
        <w:t xml:space="preserve">Froese, R. 2006. Cube Law,Condition Factor And Weight±Length Relationships : History, Metaanalysis And Recommendations. </w:t>
      </w:r>
      <w:r w:rsidRPr="00BD6EEE">
        <w:rPr>
          <w:rFonts w:ascii="Arial Narrow" w:hAnsi="Arial Narrow" w:cs="Times New Roman"/>
          <w:i/>
          <w:sz w:val="24"/>
          <w:szCs w:val="24"/>
        </w:rPr>
        <w:t>J.Appl.Ichthyol</w:t>
      </w:r>
      <w:r w:rsidRPr="00BD6EEE">
        <w:rPr>
          <w:rFonts w:ascii="Arial Narrow" w:hAnsi="Arial Narrow" w:cs="Times New Roman"/>
          <w:sz w:val="24"/>
          <w:szCs w:val="24"/>
        </w:rPr>
        <w:t>., 22: 241-253.</w:t>
      </w:r>
    </w:p>
    <w:p w:rsidR="00371CE1" w:rsidRPr="00BD6EEE" w:rsidRDefault="00371CE1" w:rsidP="00BD6EEE">
      <w:pPr>
        <w:pStyle w:val="Default0"/>
        <w:spacing w:after="240" w:line="240" w:lineRule="auto"/>
        <w:ind w:left="993" w:hanging="995"/>
        <w:rPr>
          <w:rFonts w:ascii="Arial Narrow" w:hAnsi="Arial Narrow"/>
          <w:color w:val="auto"/>
        </w:rPr>
      </w:pPr>
      <w:r w:rsidRPr="00BD6EEE">
        <w:rPr>
          <w:rFonts w:ascii="Arial Narrow" w:hAnsi="Arial Narrow"/>
          <w:color w:val="auto"/>
        </w:rPr>
        <w:t xml:space="preserve">Fuadi, Z., Dewiyanti, I., dan Purnawan, S., 2106. Hubungan Panjang Berat Ikan Yang Tertangkap Di Krueng Simpoe, Kabupaten Bireun, Aceh, </w:t>
      </w:r>
      <w:r w:rsidRPr="00BD6EEE">
        <w:rPr>
          <w:rFonts w:ascii="Arial Narrow" w:hAnsi="Arial Narrow"/>
          <w:i/>
          <w:color w:val="auto"/>
        </w:rPr>
        <w:t>Jurnal Ilmiah Mahasiswa Kelautan Dan Perikanan Unsyiah</w:t>
      </w:r>
      <w:r w:rsidRPr="00BD6EEE">
        <w:rPr>
          <w:rFonts w:ascii="Arial Narrow" w:hAnsi="Arial Narrow"/>
          <w:color w:val="auto"/>
        </w:rPr>
        <w:t>, Vol 1(1)</w:t>
      </w:r>
      <w:r w:rsidRPr="00BD6EEE">
        <w:rPr>
          <w:rFonts w:ascii="Arial Narrow" w:hAnsi="Arial Narrow"/>
          <w:bCs/>
          <w:iCs/>
          <w:color w:val="auto"/>
        </w:rPr>
        <w:t>:</w:t>
      </w:r>
      <w:r w:rsidRPr="00BD6EEE">
        <w:rPr>
          <w:rFonts w:ascii="Arial Narrow" w:hAnsi="Arial Narrow"/>
          <w:color w:val="auto"/>
        </w:rPr>
        <w:t>169-176.</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Gurning, R. V., Susiana, S. A., &amp; Suryanti, A. (2019). Pertumbuhan dan Status Eksploitasi Ikan Sembilang </w:t>
      </w:r>
      <w:r w:rsidRPr="00BD6EEE">
        <w:rPr>
          <w:rFonts w:ascii="Arial Narrow" w:hAnsi="Arial Narrow" w:cs="Times New Roman"/>
          <w:i/>
          <w:color w:val="222222"/>
          <w:sz w:val="24"/>
          <w:szCs w:val="24"/>
          <w:shd w:val="clear" w:color="auto" w:fill="FFFFFF"/>
        </w:rPr>
        <w:t>(Plotosus canius)</w:t>
      </w:r>
      <w:r w:rsidRPr="00BD6EEE">
        <w:rPr>
          <w:rFonts w:ascii="Arial Narrow" w:hAnsi="Arial Narrow" w:cs="Times New Roman"/>
          <w:color w:val="222222"/>
          <w:sz w:val="24"/>
          <w:szCs w:val="24"/>
          <w:shd w:val="clear" w:color="auto" w:fill="FFFFFF"/>
        </w:rPr>
        <w:t xml:space="preserve"> di Perairan Kota Tanjung Pinang, Kepulauan Riau. </w:t>
      </w:r>
      <w:r w:rsidRPr="00BD6EEE">
        <w:rPr>
          <w:rFonts w:ascii="Arial Narrow" w:hAnsi="Arial Narrow" w:cs="Times New Roman"/>
          <w:i/>
          <w:iCs/>
          <w:color w:val="222222"/>
          <w:sz w:val="24"/>
          <w:szCs w:val="24"/>
          <w:shd w:val="clear" w:color="auto" w:fill="FFFFFF"/>
        </w:rPr>
        <w:t>Akuatikisle</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3</w:t>
      </w:r>
      <w:r w:rsidRPr="00BD6EEE">
        <w:rPr>
          <w:rFonts w:ascii="Arial Narrow" w:hAnsi="Arial Narrow" w:cs="Times New Roman"/>
          <w:color w:val="222222"/>
          <w:sz w:val="24"/>
          <w:szCs w:val="24"/>
          <w:shd w:val="clear" w:color="auto" w:fill="FFFFFF"/>
        </w:rPr>
        <w:t>(2), 63-72.</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Harly, Syifa Fauziah. </w:t>
      </w:r>
      <w:r w:rsidRPr="00BD6EEE">
        <w:rPr>
          <w:rFonts w:ascii="Arial Narrow" w:hAnsi="Arial Narrow" w:cs="Times New Roman"/>
          <w:iCs/>
          <w:color w:val="222222"/>
          <w:sz w:val="24"/>
          <w:szCs w:val="24"/>
          <w:shd w:val="clear" w:color="auto" w:fill="FFFFFF"/>
        </w:rPr>
        <w:t xml:space="preserve">Dinamika Populasi Ikan Belanak </w:t>
      </w:r>
      <w:r w:rsidRPr="00BD6EEE">
        <w:rPr>
          <w:rFonts w:ascii="Arial Narrow" w:hAnsi="Arial Narrow" w:cs="Times New Roman"/>
          <w:i/>
          <w:iCs/>
          <w:color w:val="222222"/>
          <w:sz w:val="24"/>
          <w:szCs w:val="24"/>
          <w:shd w:val="clear" w:color="auto" w:fill="FFFFFF"/>
        </w:rPr>
        <w:t>(Mugil cephalus)</w:t>
      </w:r>
      <w:r w:rsidRPr="00BD6EEE">
        <w:rPr>
          <w:rFonts w:ascii="Arial Narrow" w:hAnsi="Arial Narrow" w:cs="Times New Roman"/>
          <w:iCs/>
          <w:color w:val="222222"/>
          <w:sz w:val="24"/>
          <w:szCs w:val="24"/>
          <w:shd w:val="clear" w:color="auto" w:fill="FFFFFF"/>
        </w:rPr>
        <w:t xml:space="preserve"> yang Didaratkan di Pangkalan Pendaratan Ikan Pal Jaya Tarumajaya Kabupaten Bekasi Jawa Barat</w:t>
      </w:r>
      <w:r w:rsidRPr="00BD6EEE">
        <w:rPr>
          <w:rFonts w:ascii="Arial Narrow" w:hAnsi="Arial Narrow" w:cs="Times New Roman"/>
          <w:color w:val="222222"/>
          <w:sz w:val="24"/>
          <w:szCs w:val="24"/>
          <w:shd w:val="clear" w:color="auto" w:fill="FFFFFF"/>
        </w:rPr>
        <w:t xml:space="preserve">. </w:t>
      </w:r>
      <w:r w:rsidRPr="00BD6EEE">
        <w:rPr>
          <w:rFonts w:ascii="Arial Narrow" w:hAnsi="Arial Narrow" w:cs="Times New Roman"/>
          <w:i/>
          <w:color w:val="222222"/>
          <w:sz w:val="24"/>
          <w:szCs w:val="24"/>
          <w:shd w:val="clear" w:color="auto" w:fill="FFFFFF"/>
        </w:rPr>
        <w:t>Diss</w:t>
      </w:r>
      <w:r w:rsidRPr="00BD6EEE">
        <w:rPr>
          <w:rFonts w:ascii="Arial Narrow" w:hAnsi="Arial Narrow" w:cs="Times New Roman"/>
          <w:color w:val="222222"/>
          <w:sz w:val="24"/>
          <w:szCs w:val="24"/>
          <w:shd w:val="clear" w:color="auto" w:fill="FFFFFF"/>
        </w:rPr>
        <w:t>. Universitas Brawijaya, 2017.</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Iriansyah, R., Wahab, A. A., &amp; Mu’awanah, R. (2022). Dinamika Populasi Ikan Betok </w:t>
      </w:r>
      <w:r w:rsidRPr="00BD6EEE">
        <w:rPr>
          <w:rFonts w:ascii="Arial Narrow" w:hAnsi="Arial Narrow" w:cs="Times New Roman"/>
          <w:i/>
          <w:color w:val="222222"/>
          <w:sz w:val="24"/>
          <w:szCs w:val="24"/>
          <w:shd w:val="clear" w:color="auto" w:fill="FFFFFF"/>
        </w:rPr>
        <w:t>(Anabas Testudineus)</w:t>
      </w:r>
      <w:r w:rsidRPr="00BD6EEE">
        <w:rPr>
          <w:rFonts w:ascii="Arial Narrow" w:hAnsi="Arial Narrow" w:cs="Times New Roman"/>
          <w:color w:val="222222"/>
          <w:sz w:val="24"/>
          <w:szCs w:val="24"/>
          <w:shd w:val="clear" w:color="auto" w:fill="FFFFFF"/>
        </w:rPr>
        <w:t xml:space="preserve"> Yang Tertangkap Di Perairan Rawa Desa Telok Selong Kabupaten Banjar. In </w:t>
      </w:r>
      <w:r w:rsidRPr="00BD6EEE">
        <w:rPr>
          <w:rFonts w:ascii="Arial Narrow" w:hAnsi="Arial Narrow" w:cs="Times New Roman"/>
          <w:i/>
          <w:iCs/>
          <w:color w:val="222222"/>
          <w:sz w:val="24"/>
          <w:szCs w:val="24"/>
          <w:shd w:val="clear" w:color="auto" w:fill="FFFFFF"/>
        </w:rPr>
        <w:t>PROSIDING SEMINAR NASIONAL LINGKUNGAN LAHAN BASAH</w:t>
      </w:r>
      <w:r w:rsidRPr="00BD6EEE">
        <w:rPr>
          <w:rFonts w:ascii="Arial Narrow" w:hAnsi="Arial Narrow" w:cs="Times New Roman"/>
          <w:color w:val="222222"/>
          <w:sz w:val="24"/>
          <w:szCs w:val="24"/>
          <w:shd w:val="clear" w:color="auto" w:fill="FFFFFF"/>
        </w:rPr>
        <w:t> (Vol. 7, No. 2).</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Monika, D., Arlius, A., &amp; Masrizal, M. (2021). Kajian Laju Eksploitasi Hasil Tangkapan Di Sekitar Kawasan Taman Wisata Perairan (Twp) Pulau Pieh. </w:t>
      </w:r>
      <w:r w:rsidRPr="00BD6EEE">
        <w:rPr>
          <w:rFonts w:ascii="Arial Narrow" w:hAnsi="Arial Narrow" w:cs="Times New Roman"/>
          <w:i/>
          <w:iCs/>
          <w:color w:val="222222"/>
          <w:sz w:val="24"/>
          <w:szCs w:val="24"/>
          <w:shd w:val="clear" w:color="auto" w:fill="FFFFFF"/>
        </w:rPr>
        <w:t>SEMAH Jurnal Pengelolaan Sumberdaya Perairan</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4</w:t>
      </w:r>
      <w:r w:rsidRPr="00BD6EEE">
        <w:rPr>
          <w:rFonts w:ascii="Arial Narrow" w:hAnsi="Arial Narrow" w:cs="Times New Roman"/>
          <w:color w:val="222222"/>
          <w:sz w:val="24"/>
          <w:szCs w:val="24"/>
          <w:shd w:val="clear" w:color="auto" w:fill="FFFFFF"/>
        </w:rPr>
        <w:t>(2).</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Mulfizar, M., Muchlisin, Z. A., &amp; Dewiyanti, I. (2012). Hubungan Panjang Berat Dan Faktor Kondisi Tiga Jenis Ikan Yang Tertangkap Di Perairan Kuala Gigieng, Aceh Besar, Provinsi Aceh. </w:t>
      </w:r>
      <w:r w:rsidRPr="00BD6EEE">
        <w:rPr>
          <w:rFonts w:ascii="Arial Narrow" w:hAnsi="Arial Narrow" w:cs="Times New Roman"/>
          <w:i/>
          <w:iCs/>
          <w:color w:val="222222"/>
          <w:sz w:val="24"/>
          <w:szCs w:val="24"/>
          <w:shd w:val="clear" w:color="auto" w:fill="FFFFFF"/>
        </w:rPr>
        <w:t>Depik</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1</w:t>
      </w:r>
      <w:r w:rsidRPr="00BD6EEE">
        <w:rPr>
          <w:rFonts w:ascii="Arial Narrow" w:hAnsi="Arial Narrow" w:cs="Times New Roman"/>
          <w:color w:val="222222"/>
          <w:sz w:val="24"/>
          <w:szCs w:val="24"/>
          <w:shd w:val="clear" w:color="auto" w:fill="FFFFFF"/>
        </w:rPr>
        <w:t>(1).</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Muttaqin, Z., Dewiyanti, I., &amp; Aliza, D. (2016). </w:t>
      </w:r>
      <w:r w:rsidRPr="00BD6EEE">
        <w:rPr>
          <w:rFonts w:ascii="Arial Narrow" w:hAnsi="Arial Narrow" w:cs="Times New Roman"/>
          <w:iCs/>
          <w:color w:val="222222"/>
          <w:sz w:val="24"/>
          <w:szCs w:val="24"/>
          <w:shd w:val="clear" w:color="auto" w:fill="FFFFFF"/>
        </w:rPr>
        <w:t xml:space="preserve">Kajian hubungan panjang berat dan faktor kondisi ikan nila </w:t>
      </w:r>
      <w:r w:rsidRPr="00BD6EEE">
        <w:rPr>
          <w:rFonts w:ascii="Arial Narrow" w:hAnsi="Arial Narrow" w:cs="Times New Roman"/>
          <w:i/>
          <w:iCs/>
          <w:color w:val="222222"/>
          <w:sz w:val="24"/>
          <w:szCs w:val="24"/>
          <w:shd w:val="clear" w:color="auto" w:fill="FFFFFF"/>
        </w:rPr>
        <w:t>(Oreochromis niloticus)</w:t>
      </w:r>
      <w:r w:rsidRPr="00BD6EEE">
        <w:rPr>
          <w:rFonts w:ascii="Arial Narrow" w:hAnsi="Arial Narrow" w:cs="Times New Roman"/>
          <w:iCs/>
          <w:color w:val="222222"/>
          <w:sz w:val="24"/>
          <w:szCs w:val="24"/>
          <w:shd w:val="clear" w:color="auto" w:fill="FFFFFF"/>
        </w:rPr>
        <w:t xml:space="preserve"> dan ikan belanak (Mugil cephalus) yang tertangkap di Sungai Matang Guru, Kecamatan Madat, Kabupaten Aceh Timur</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color w:val="222222"/>
          <w:sz w:val="24"/>
          <w:szCs w:val="24"/>
          <w:shd w:val="clear" w:color="auto" w:fill="FFFFFF"/>
        </w:rPr>
        <w:t>Doctoral dissertation</w:t>
      </w:r>
      <w:r w:rsidRPr="00BD6EEE">
        <w:rPr>
          <w:rFonts w:ascii="Arial Narrow" w:hAnsi="Arial Narrow" w:cs="Times New Roman"/>
          <w:color w:val="222222"/>
          <w:sz w:val="24"/>
          <w:szCs w:val="24"/>
          <w:shd w:val="clear" w:color="auto" w:fill="FFFFFF"/>
        </w:rPr>
        <w:t>, Syiah Kuala University).</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Nuringtyas, A. E., Larasati, A. P., Septiyan, F., Mulyana, I., &amp; Israwati, W. (2019). Acacia Z. Araminta Mourniaty, Winda Nainggolan1, Ratna Suharti, Meuthia A. Jabbar. </w:t>
      </w:r>
      <w:r w:rsidRPr="00BD6EEE">
        <w:rPr>
          <w:rFonts w:ascii="Arial Narrow" w:hAnsi="Arial Narrow" w:cs="Times New Roman"/>
          <w:i/>
          <w:iCs/>
          <w:color w:val="222222"/>
          <w:sz w:val="24"/>
          <w:szCs w:val="24"/>
          <w:shd w:val="clear" w:color="auto" w:fill="FFFFFF"/>
        </w:rPr>
        <w:t>Buletin JSJ</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1</w:t>
      </w:r>
      <w:r w:rsidRPr="00BD6EEE">
        <w:rPr>
          <w:rFonts w:ascii="Arial Narrow" w:hAnsi="Arial Narrow" w:cs="Times New Roman"/>
          <w:color w:val="222222"/>
          <w:sz w:val="24"/>
          <w:szCs w:val="24"/>
          <w:shd w:val="clear" w:color="auto" w:fill="FFFFFF"/>
        </w:rPr>
        <w:t>(2), 81-77.</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Prasetiyono, E., Utami, E., Rendy, R., Iskandar, T., &amp; Isnawati, E. P. (2022). Pengembangan Budidaya Ikan Belanak Belinyu di Kecamatan Belinyu, Kabupaten Bangka. </w:t>
      </w:r>
      <w:r w:rsidRPr="00BD6EEE">
        <w:rPr>
          <w:rFonts w:ascii="Arial Narrow" w:hAnsi="Arial Narrow" w:cs="Times New Roman"/>
          <w:i/>
          <w:iCs/>
          <w:color w:val="222222"/>
          <w:sz w:val="24"/>
          <w:szCs w:val="24"/>
          <w:shd w:val="clear" w:color="auto" w:fill="FFFFFF"/>
        </w:rPr>
        <w:t>Jurnal Pengabdian Masyarakat Indonesia</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2</w:t>
      </w:r>
      <w:r w:rsidRPr="00BD6EEE">
        <w:rPr>
          <w:rFonts w:ascii="Arial Narrow" w:hAnsi="Arial Narrow" w:cs="Times New Roman"/>
          <w:color w:val="222222"/>
          <w:sz w:val="24"/>
          <w:szCs w:val="24"/>
          <w:shd w:val="clear" w:color="auto" w:fill="FFFFFF"/>
        </w:rPr>
        <w:t xml:space="preserve">(1), 67-76. </w:t>
      </w:r>
    </w:p>
    <w:p w:rsidR="00371CE1" w:rsidRPr="00BD6EEE" w:rsidRDefault="00371CE1" w:rsidP="00BD6EEE">
      <w:pPr>
        <w:pStyle w:val="Default0"/>
        <w:spacing w:after="240" w:line="240" w:lineRule="auto"/>
        <w:ind w:left="993" w:hanging="995"/>
        <w:rPr>
          <w:rFonts w:ascii="Arial Narrow" w:hAnsi="Arial Narrow"/>
          <w:color w:val="auto"/>
        </w:rPr>
      </w:pPr>
      <w:r w:rsidRPr="00BD6EEE">
        <w:rPr>
          <w:rFonts w:ascii="Arial Narrow" w:hAnsi="Arial Narrow"/>
          <w:color w:val="auto"/>
        </w:rPr>
        <w:t xml:space="preserve">Santoso D., Karnan, Japa, L., dan Raksun. 2016. </w:t>
      </w:r>
      <w:r w:rsidRPr="00BD6EEE">
        <w:rPr>
          <w:rFonts w:ascii="Arial Narrow" w:hAnsi="Arial Narrow"/>
          <w:bCs/>
          <w:color w:val="auto"/>
        </w:rPr>
        <w:t xml:space="preserve">Karakteristik Bioekologi Rajungan </w:t>
      </w:r>
      <w:r w:rsidRPr="00BD6EEE">
        <w:rPr>
          <w:rFonts w:ascii="Arial Narrow" w:hAnsi="Arial Narrow"/>
          <w:bCs/>
          <w:i/>
          <w:color w:val="auto"/>
        </w:rPr>
        <w:t>(</w:t>
      </w:r>
      <w:r w:rsidRPr="00BD6EEE">
        <w:rPr>
          <w:rFonts w:ascii="Arial Narrow" w:hAnsi="Arial Narrow"/>
          <w:bCs/>
          <w:i/>
          <w:iCs/>
          <w:color w:val="auto"/>
        </w:rPr>
        <w:t>Portunus Pelagicus</w:t>
      </w:r>
      <w:r w:rsidRPr="00BD6EEE">
        <w:rPr>
          <w:rFonts w:ascii="Arial Narrow" w:hAnsi="Arial Narrow"/>
          <w:bCs/>
          <w:i/>
          <w:color w:val="auto"/>
        </w:rPr>
        <w:t>)</w:t>
      </w:r>
      <w:r w:rsidRPr="00BD6EEE">
        <w:rPr>
          <w:rFonts w:ascii="Arial Narrow" w:hAnsi="Arial Narrow"/>
          <w:bCs/>
          <w:color w:val="auto"/>
        </w:rPr>
        <w:t xml:space="preserve"> Di Perairan Dusun Ujung Lombok Timur. </w:t>
      </w:r>
      <w:r w:rsidRPr="00BD6EEE">
        <w:rPr>
          <w:rFonts w:ascii="Arial Narrow" w:hAnsi="Arial Narrow"/>
          <w:bCs/>
          <w:i/>
          <w:color w:val="auto"/>
        </w:rPr>
        <w:t>Jurnal Biologi Tropis,</w:t>
      </w:r>
      <w:r w:rsidRPr="00BD6EEE">
        <w:rPr>
          <w:rFonts w:ascii="Arial Narrow" w:hAnsi="Arial Narrow"/>
          <w:bCs/>
          <w:color w:val="auto"/>
        </w:rPr>
        <w:t xml:space="preserve"> </w:t>
      </w:r>
      <w:r w:rsidRPr="00BD6EEE">
        <w:rPr>
          <w:rFonts w:ascii="Arial Narrow" w:hAnsi="Arial Narrow"/>
          <w:color w:val="auto"/>
        </w:rPr>
        <w:t>Vol 16(2)</w:t>
      </w:r>
      <w:r w:rsidRPr="00BD6EEE">
        <w:rPr>
          <w:rFonts w:ascii="Arial Narrow" w:hAnsi="Arial Narrow"/>
          <w:bCs/>
          <w:iCs/>
          <w:color w:val="auto"/>
        </w:rPr>
        <w:t>:</w:t>
      </w:r>
      <w:r w:rsidRPr="00BD6EEE">
        <w:rPr>
          <w:rFonts w:ascii="Arial Narrow" w:hAnsi="Arial Narrow"/>
          <w:color w:val="auto"/>
        </w:rPr>
        <w:t>94-105.</w:t>
      </w:r>
    </w:p>
    <w:p w:rsidR="00371CE1" w:rsidRPr="00BD6EEE" w:rsidRDefault="00371CE1" w:rsidP="00BD6EEE">
      <w:pPr>
        <w:spacing w:line="240" w:lineRule="auto"/>
        <w:ind w:leftChars="-64" w:left="994" w:hangingChars="473" w:hanging="1135"/>
        <w:jc w:val="both"/>
        <w:rPr>
          <w:rFonts w:ascii="Arial Narrow" w:hAnsi="Arial Narrow" w:cs="Times New Roman"/>
          <w:color w:val="222222"/>
          <w:sz w:val="24"/>
          <w:szCs w:val="24"/>
          <w:shd w:val="clear" w:color="auto" w:fill="FFFFFF"/>
        </w:rPr>
      </w:pPr>
      <w:r w:rsidRPr="00BD6EEE">
        <w:rPr>
          <w:rFonts w:ascii="Arial Narrow" w:hAnsi="Arial Narrow" w:cs="Times New Roman"/>
          <w:sz w:val="24"/>
          <w:szCs w:val="24"/>
        </w:rPr>
        <w:t>Subagja, J. 2009. Proses Domestikasi dan Reproduksi Ikan Tambra yang Telah Langka Menuju Budidaya. Lembaga Ilmu Pengetahuan Indonesia, Bogor.</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Sugiarti, A., Hariyadi, S., &amp; Nasution, S. H. (2016). Keterkaitan Antara Kualitas Air Dengan Hasil Tangkapan Ikan Di Muara Sungai Teluk Banten, Provinsi Banten. </w:t>
      </w:r>
      <w:r w:rsidRPr="00BD6EEE">
        <w:rPr>
          <w:rFonts w:ascii="Arial Narrow" w:hAnsi="Arial Narrow" w:cs="Times New Roman"/>
          <w:i/>
          <w:iCs/>
          <w:color w:val="222222"/>
          <w:sz w:val="24"/>
          <w:szCs w:val="24"/>
          <w:shd w:val="clear" w:color="auto" w:fill="FFFFFF"/>
        </w:rPr>
        <w:t>Limnotek: perairan darat tropis di Indonesia</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23</w:t>
      </w:r>
      <w:r w:rsidRPr="00BD6EEE">
        <w:rPr>
          <w:rFonts w:ascii="Arial Narrow" w:hAnsi="Arial Narrow" w:cs="Times New Roman"/>
          <w:color w:val="222222"/>
          <w:sz w:val="24"/>
          <w:szCs w:val="24"/>
          <w:shd w:val="clear" w:color="auto" w:fill="FFFFFF"/>
        </w:rPr>
        <w:t>(1).</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Sulistiono, S., Arwani, M., &amp; Aziz, K. A. (2001). Pertumbuhanikan Belanak </w:t>
      </w:r>
      <w:r w:rsidRPr="00BD6EEE">
        <w:rPr>
          <w:rFonts w:ascii="Arial Narrow" w:hAnsi="Arial Narrow" w:cs="Times New Roman"/>
          <w:i/>
          <w:color w:val="222222"/>
          <w:sz w:val="24"/>
          <w:szCs w:val="24"/>
          <w:shd w:val="clear" w:color="auto" w:fill="FFFFFF"/>
        </w:rPr>
        <w:t>{Mugildussumieri)</w:t>
      </w:r>
      <w:r w:rsidRPr="00BD6EEE">
        <w:rPr>
          <w:rFonts w:ascii="Arial Narrow" w:hAnsi="Arial Narrow" w:cs="Times New Roman"/>
          <w:color w:val="222222"/>
          <w:sz w:val="24"/>
          <w:szCs w:val="24"/>
          <w:shd w:val="clear" w:color="auto" w:fill="FFFFFF"/>
        </w:rPr>
        <w:t xml:space="preserve"> Diperairan Ujung Pangkah, Jawa Timur [Growth of Mullet, Mugil dussumieri in Ujung Pangkah, East Java]. </w:t>
      </w:r>
      <w:r w:rsidRPr="00BD6EEE">
        <w:rPr>
          <w:rFonts w:ascii="Arial Narrow" w:hAnsi="Arial Narrow" w:cs="Times New Roman"/>
          <w:i/>
          <w:iCs/>
          <w:color w:val="222222"/>
          <w:sz w:val="24"/>
          <w:szCs w:val="24"/>
          <w:shd w:val="clear" w:color="auto" w:fill="FFFFFF"/>
        </w:rPr>
        <w:t>Jurnal Iktiologi Indonesia</w:t>
      </w:r>
      <w:r w:rsidRPr="00BD6EEE">
        <w:rPr>
          <w:rFonts w:ascii="Arial Narrow" w:hAnsi="Arial Narrow" w:cs="Times New Roman"/>
          <w:color w:val="222222"/>
          <w:sz w:val="24"/>
          <w:szCs w:val="24"/>
          <w:shd w:val="clear" w:color="auto" w:fill="FFFFFF"/>
        </w:rPr>
        <w:t>, </w:t>
      </w:r>
      <w:r w:rsidRPr="00BD6EEE">
        <w:rPr>
          <w:rFonts w:ascii="Arial Narrow" w:hAnsi="Arial Narrow" w:cs="Times New Roman"/>
          <w:i/>
          <w:iCs/>
          <w:color w:val="222222"/>
          <w:sz w:val="24"/>
          <w:szCs w:val="24"/>
          <w:shd w:val="clear" w:color="auto" w:fill="FFFFFF"/>
        </w:rPr>
        <w:t>1</w:t>
      </w:r>
      <w:r w:rsidRPr="00BD6EEE">
        <w:rPr>
          <w:rFonts w:ascii="Arial Narrow" w:hAnsi="Arial Narrow" w:cs="Times New Roman"/>
          <w:color w:val="222222"/>
          <w:sz w:val="24"/>
          <w:szCs w:val="24"/>
          <w:shd w:val="clear" w:color="auto" w:fill="FFFFFF"/>
        </w:rPr>
        <w:t>(2), 39-47.</w:t>
      </w:r>
    </w:p>
    <w:p w:rsidR="00371CE1" w:rsidRPr="00BD6EEE" w:rsidRDefault="00371CE1" w:rsidP="00BD6EEE">
      <w:pPr>
        <w:tabs>
          <w:tab w:val="left" w:pos="142"/>
        </w:tabs>
        <w:autoSpaceDE w:val="0"/>
        <w:autoSpaceDN w:val="0"/>
        <w:adjustRightInd w:val="0"/>
        <w:spacing w:line="240" w:lineRule="auto"/>
        <w:ind w:left="992" w:hangingChars="414" w:hanging="994"/>
        <w:jc w:val="both"/>
        <w:rPr>
          <w:rFonts w:ascii="Arial Narrow" w:hAnsi="Arial Narrow" w:cs="Times New Roman"/>
          <w:sz w:val="24"/>
          <w:szCs w:val="24"/>
        </w:rPr>
      </w:pPr>
      <w:r w:rsidRPr="00BD6EEE">
        <w:rPr>
          <w:rFonts w:ascii="Arial Narrow" w:hAnsi="Arial Narrow" w:cs="Times New Roman"/>
          <w:bCs/>
          <w:sz w:val="24"/>
          <w:szCs w:val="24"/>
        </w:rPr>
        <w:lastRenderedPageBreak/>
        <w:t>Wijaya, N, I., Yulianda, F., Boer, M., dan Juwana, S., 2010. Biologi Populasi Kepiting Bakau (</w:t>
      </w:r>
      <w:r w:rsidRPr="00BD6EEE">
        <w:rPr>
          <w:rFonts w:ascii="Arial Narrow" w:hAnsi="Arial Narrow" w:cs="Times New Roman"/>
          <w:bCs/>
          <w:i/>
          <w:iCs/>
          <w:sz w:val="24"/>
          <w:szCs w:val="24"/>
        </w:rPr>
        <w:t xml:space="preserve">Scylla Serrata </w:t>
      </w:r>
      <w:r w:rsidRPr="00BD6EEE">
        <w:rPr>
          <w:rFonts w:ascii="Arial Narrow" w:hAnsi="Arial Narrow" w:cs="Times New Roman"/>
          <w:bCs/>
          <w:sz w:val="24"/>
          <w:szCs w:val="24"/>
        </w:rPr>
        <w:t xml:space="preserve">F.) Di Habitat Mangrove Taman Nasional Kutai Kabupaten Kutai Timur, </w:t>
      </w:r>
      <w:r w:rsidRPr="00BD6EEE">
        <w:rPr>
          <w:rFonts w:ascii="Arial Narrow" w:hAnsi="Arial Narrow" w:cs="Times New Roman"/>
          <w:i/>
          <w:iCs/>
          <w:sz w:val="24"/>
          <w:szCs w:val="24"/>
        </w:rPr>
        <w:t xml:space="preserve">Oseanologi Dan Limnologi Di Indonesia, </w:t>
      </w:r>
      <w:r w:rsidRPr="00BD6EEE">
        <w:rPr>
          <w:rFonts w:ascii="Arial Narrow" w:hAnsi="Arial Narrow" w:cs="Times New Roman"/>
          <w:sz w:val="24"/>
          <w:szCs w:val="24"/>
        </w:rPr>
        <w:t>Vol 36(3)</w:t>
      </w:r>
      <w:r w:rsidRPr="00BD6EEE">
        <w:rPr>
          <w:rFonts w:ascii="Arial Narrow" w:hAnsi="Arial Narrow" w:cs="Times New Roman"/>
          <w:bCs/>
          <w:iCs/>
          <w:sz w:val="24"/>
          <w:szCs w:val="24"/>
        </w:rPr>
        <w:t>:</w:t>
      </w:r>
      <w:r w:rsidRPr="00BD6EEE">
        <w:rPr>
          <w:rFonts w:ascii="Arial Narrow" w:hAnsi="Arial Narrow" w:cs="Times New Roman"/>
          <w:sz w:val="24"/>
          <w:szCs w:val="24"/>
        </w:rPr>
        <w:t>43-461.</w:t>
      </w:r>
    </w:p>
    <w:p w:rsidR="00371CE1" w:rsidRPr="00BD6EEE" w:rsidRDefault="00371CE1" w:rsidP="00BD6EEE">
      <w:pPr>
        <w:autoSpaceDE w:val="0"/>
        <w:autoSpaceDN w:val="0"/>
        <w:adjustRightInd w:val="0"/>
        <w:spacing w:line="240" w:lineRule="auto"/>
        <w:ind w:left="992" w:hangingChars="414" w:hanging="994"/>
        <w:jc w:val="both"/>
        <w:rPr>
          <w:rFonts w:ascii="Arial Narrow" w:hAnsi="Arial Narrow" w:cs="Times New Roman"/>
          <w:sz w:val="24"/>
          <w:szCs w:val="24"/>
        </w:rPr>
      </w:pPr>
      <w:r w:rsidRPr="00BD6EEE">
        <w:rPr>
          <w:rFonts w:ascii="Arial Narrow" w:hAnsi="Arial Narrow" w:cs="Times New Roman"/>
          <w:bCs/>
          <w:sz w:val="24"/>
          <w:szCs w:val="24"/>
        </w:rPr>
        <w:t>Wudji, A., Suwarno, dan Wudianto. 2012. Hubungan Panjang bobot, Faktor kondisi Dan Struktur Ukuran Ikan Lemuru (</w:t>
      </w:r>
      <w:r w:rsidRPr="00BD6EEE">
        <w:rPr>
          <w:rFonts w:ascii="Arial Narrow" w:hAnsi="Arial Narrow" w:cs="Times New Roman"/>
          <w:bCs/>
          <w:i/>
          <w:iCs/>
          <w:sz w:val="24"/>
          <w:szCs w:val="24"/>
        </w:rPr>
        <w:t>Sardinella Lemuru Bleeker, 1853</w:t>
      </w:r>
      <w:r w:rsidRPr="00BD6EEE">
        <w:rPr>
          <w:rFonts w:ascii="Arial Narrow" w:hAnsi="Arial Narrow" w:cs="Times New Roman"/>
          <w:bCs/>
          <w:sz w:val="24"/>
          <w:szCs w:val="24"/>
        </w:rPr>
        <w:t xml:space="preserve">) Di Perairan Selat Bali, </w:t>
      </w:r>
      <w:r w:rsidRPr="00BD6EEE">
        <w:rPr>
          <w:rFonts w:ascii="Arial Narrow" w:hAnsi="Arial Narrow" w:cs="Times New Roman"/>
          <w:i/>
          <w:iCs/>
          <w:sz w:val="24"/>
          <w:szCs w:val="24"/>
        </w:rPr>
        <w:t xml:space="preserve">Bawal, </w:t>
      </w:r>
      <w:r w:rsidRPr="00BD6EEE">
        <w:rPr>
          <w:rFonts w:ascii="Arial Narrow" w:hAnsi="Arial Narrow" w:cs="Times New Roman"/>
          <w:sz w:val="24"/>
          <w:szCs w:val="24"/>
        </w:rPr>
        <w:t>Vol 4(2)</w:t>
      </w:r>
      <w:r w:rsidRPr="00BD6EEE">
        <w:rPr>
          <w:rFonts w:ascii="Arial Narrow" w:hAnsi="Arial Narrow" w:cs="Times New Roman"/>
          <w:bCs/>
          <w:iCs/>
          <w:sz w:val="24"/>
          <w:szCs w:val="24"/>
        </w:rPr>
        <w:t>:</w:t>
      </w:r>
      <w:r w:rsidRPr="00BD6EEE">
        <w:rPr>
          <w:rFonts w:ascii="Arial Narrow" w:hAnsi="Arial Narrow" w:cs="Times New Roman"/>
          <w:sz w:val="24"/>
          <w:szCs w:val="24"/>
        </w:rPr>
        <w:t>83-89.</w:t>
      </w:r>
    </w:p>
    <w:p w:rsidR="00371CE1" w:rsidRPr="00BD6EEE" w:rsidRDefault="00371CE1" w:rsidP="00BD6EEE">
      <w:pPr>
        <w:spacing w:line="240" w:lineRule="auto"/>
        <w:ind w:left="992" w:hangingChars="414" w:hanging="994"/>
        <w:jc w:val="both"/>
        <w:rPr>
          <w:rFonts w:ascii="Arial Narrow" w:hAnsi="Arial Narrow" w:cs="Times New Roman"/>
          <w:color w:val="222222"/>
          <w:sz w:val="24"/>
          <w:szCs w:val="24"/>
          <w:shd w:val="clear" w:color="auto" w:fill="FFFFFF"/>
        </w:rPr>
      </w:pPr>
      <w:r w:rsidRPr="00BD6EEE">
        <w:rPr>
          <w:rFonts w:ascii="Arial Narrow" w:hAnsi="Arial Narrow" w:cs="Times New Roman"/>
          <w:color w:val="222222"/>
          <w:sz w:val="24"/>
          <w:szCs w:val="24"/>
          <w:shd w:val="clear" w:color="auto" w:fill="FFFFFF"/>
        </w:rPr>
        <w:t xml:space="preserve">Yanti, R. (2020). Morfologi dan Pertumbuhan Ikan Kulare </w:t>
      </w:r>
      <w:r w:rsidRPr="00BD6EEE">
        <w:rPr>
          <w:rFonts w:ascii="Arial Narrow" w:hAnsi="Arial Narrow" w:cs="Times New Roman"/>
          <w:i/>
          <w:color w:val="222222"/>
          <w:sz w:val="24"/>
          <w:szCs w:val="24"/>
          <w:shd w:val="clear" w:color="auto" w:fill="FFFFFF"/>
        </w:rPr>
        <w:t>(Labiobarbus festivus)</w:t>
      </w:r>
      <w:r w:rsidRPr="00BD6EEE">
        <w:rPr>
          <w:rFonts w:ascii="Arial Narrow" w:hAnsi="Arial Narrow" w:cs="Times New Roman"/>
          <w:color w:val="222222"/>
          <w:sz w:val="24"/>
          <w:szCs w:val="24"/>
          <w:shd w:val="clear" w:color="auto" w:fill="FFFFFF"/>
        </w:rPr>
        <w:t xml:space="preserve"> di Sungai Tasik Kecamatan Torgamba Kabupaten Labuhanbatu Selatan Provinsi Sumatera Utara.</w:t>
      </w:r>
    </w:p>
    <w:sectPr w:rsidR="00371CE1" w:rsidRPr="00BD6EEE" w:rsidSect="00DD0952">
      <w:type w:val="continuous"/>
      <w:pgSz w:w="11907" w:h="16840"/>
      <w:pgMar w:top="1418" w:right="1418" w:bottom="1418" w:left="1418" w:header="709" w:footer="6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1F0" w:rsidRDefault="001131F0">
      <w:pPr>
        <w:spacing w:after="0" w:line="240" w:lineRule="auto"/>
        <w:ind w:left="0" w:hanging="2"/>
      </w:pPr>
      <w:r>
        <w:separator/>
      </w:r>
    </w:p>
  </w:endnote>
  <w:endnote w:type="continuationSeparator" w:id="0">
    <w:p w:rsidR="001131F0" w:rsidRDefault="001131F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96" w:rsidRDefault="00E31796">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167012"/>
      <w:docPartObj>
        <w:docPartGallery w:val="Page Numbers (Bottom of Page)"/>
        <w:docPartUnique/>
      </w:docPartObj>
    </w:sdtPr>
    <w:sdtEndPr>
      <w:rPr>
        <w:noProof/>
      </w:rPr>
    </w:sdtEndPr>
    <w:sdtContent>
      <w:p w:rsidR="00304D50" w:rsidRDefault="00304D50">
        <w:pPr>
          <w:pStyle w:val="Footer"/>
          <w:ind w:left="0" w:hanging="2"/>
          <w:jc w:val="center"/>
        </w:pPr>
        <w:r>
          <w:rPr>
            <w:noProof/>
            <w:lang w:val="en-US"/>
          </w:rPr>
          <mc:AlternateContent>
            <mc:Choice Requires="wps">
              <w:drawing>
                <wp:anchor distT="0" distB="0" distL="114300" distR="114300" simplePos="0" relativeHeight="251659264" behindDoc="0" locked="0" layoutInCell="1" allowOverlap="1" wp14:anchorId="2CE01638" wp14:editId="2BC13B5C">
                  <wp:simplePos x="0" y="0"/>
                  <wp:positionH relativeFrom="margin">
                    <wp:posOffset>49085</wp:posOffset>
                  </wp:positionH>
                  <wp:positionV relativeFrom="paragraph">
                    <wp:posOffset>635</wp:posOffset>
                  </wp:positionV>
                  <wp:extent cx="57594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5759450" cy="0"/>
                          </a:xfrm>
                          <a:prstGeom prst="line">
                            <a:avLst/>
                          </a:prstGeom>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A39A31"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3.85pt,.05pt" to="45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" strokecolor="black [3040]">
                  <w10:wrap anchorx="margin"/>
                </v:line>
              </w:pict>
            </mc:Fallback>
          </mc:AlternateContent>
        </w:r>
        <w:r>
          <w:fldChar w:fldCharType="begin"/>
        </w:r>
        <w:r>
          <w:instrText xml:space="preserve"> PAGE   \* MERGEFORMAT </w:instrText>
        </w:r>
        <w:r>
          <w:fldChar w:fldCharType="separate"/>
        </w:r>
        <w:r w:rsidR="00D85EC7">
          <w:rPr>
            <w:noProof/>
          </w:rPr>
          <w:t>11</w:t>
        </w:r>
        <w:r>
          <w:rPr>
            <w:noProof/>
          </w:rPr>
          <w:fldChar w:fldCharType="end"/>
        </w:r>
      </w:p>
    </w:sdtContent>
  </w:sdt>
  <w:p w:rsidR="00E31796" w:rsidRDefault="00E31796">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96" w:rsidRDefault="00E31796">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1F0" w:rsidRDefault="001131F0">
      <w:pPr>
        <w:spacing w:after="0" w:line="240" w:lineRule="auto"/>
        <w:ind w:left="0" w:hanging="2"/>
      </w:pPr>
      <w:r>
        <w:separator/>
      </w:r>
    </w:p>
  </w:footnote>
  <w:footnote w:type="continuationSeparator" w:id="0">
    <w:p w:rsidR="001131F0" w:rsidRDefault="001131F0">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96" w:rsidRDefault="00E31796">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52" w:rsidRDefault="00DD0952" w:rsidP="00DD0952">
    <w:pPr>
      <w:pBdr>
        <w:top w:val="nil"/>
        <w:left w:val="nil"/>
        <w:bottom w:val="single" w:sz="4" w:space="1" w:color="000000"/>
        <w:right w:val="nil"/>
        <w:between w:val="nil"/>
      </w:pBdr>
      <w:spacing w:after="0" w:line="240" w:lineRule="auto"/>
      <w:ind w:left="0" w:hanging="2"/>
      <w:rPr>
        <w:rFonts w:ascii="Arial Narrow" w:eastAsia="Arial Narrow" w:hAnsi="Arial Narrow" w:cs="Arial Narrow"/>
        <w:color w:val="000000"/>
        <w:highlight w:val="white"/>
      </w:rPr>
    </w:pPr>
    <w:r>
      <w:rPr>
        <w:rFonts w:ascii="Arial Narrow" w:eastAsia="Arial Narrow" w:hAnsi="Arial Narrow" w:cs="Arial Narrow"/>
        <w:color w:val="000000"/>
        <w:lang w:val="en-US"/>
      </w:rPr>
      <w:t>kurniawan</w:t>
    </w:r>
    <w:r>
      <w:rPr>
        <w:rFonts w:ascii="Arial Narrow" w:eastAsia="Arial Narrow" w:hAnsi="Arial Narrow" w:cs="Arial Narrow"/>
        <w:i/>
        <w:color w:val="000000"/>
      </w:rPr>
      <w:t xml:space="preserve"> et al.</w:t>
    </w:r>
    <w:r>
      <w:rPr>
        <w:rFonts w:ascii="Arial Narrow" w:eastAsia="Arial Narrow" w:hAnsi="Arial Narrow" w:cs="Arial Narrow"/>
        <w:color w:val="000000"/>
      </w:rPr>
      <w:t xml:space="preserve">, </w:t>
    </w:r>
    <w:r w:rsidR="004E2A9E">
      <w:rPr>
        <w:rFonts w:ascii="Arial Narrow" w:eastAsia="Arial Narrow" w:hAnsi="Arial Narrow" w:cs="Arial Narrow"/>
        <w:color w:val="000000"/>
        <w:lang w:val="en-US"/>
      </w:rPr>
      <w:t>(</w:t>
    </w:r>
    <w:r>
      <w:rPr>
        <w:rFonts w:ascii="Arial Narrow" w:eastAsia="Arial Narrow" w:hAnsi="Arial Narrow" w:cs="Arial Narrow"/>
        <w:color w:val="000000"/>
      </w:rPr>
      <w:t>20</w:t>
    </w:r>
    <w:r>
      <w:rPr>
        <w:rFonts w:ascii="Arial Narrow" w:eastAsia="Arial Narrow" w:hAnsi="Arial Narrow" w:cs="Arial Narrow"/>
        <w:color w:val="000000"/>
        <w:lang w:val="en-US"/>
      </w:rPr>
      <w:t>22</w:t>
    </w:r>
    <w:r w:rsidR="004E2A9E">
      <w:rPr>
        <w:rFonts w:ascii="Arial Narrow" w:eastAsia="Arial Narrow" w:hAnsi="Arial Narrow" w:cs="Arial Narrow"/>
        <w:color w:val="000000"/>
        <w:lang w:val="en-US"/>
      </w:rPr>
      <w:t>)</w:t>
    </w:r>
    <w:r>
      <w:rPr>
        <w:rFonts w:ascii="Arial Narrow" w:eastAsia="Arial Narrow" w:hAnsi="Arial Narrow" w:cs="Arial Narrow"/>
        <w:color w:val="000000"/>
      </w:rPr>
      <w:tab/>
      <w:t xml:space="preserve">                                                                                       p-ISSN 0000</w:t>
    </w:r>
    <w:r>
      <w:rPr>
        <w:rFonts w:ascii="Arial Narrow" w:eastAsia="Arial Narrow" w:hAnsi="Arial Narrow" w:cs="Arial Narrow"/>
        <w:color w:val="000000"/>
        <w:highlight w:val="white"/>
      </w:rPr>
      <w:t>-0000, e-ISSN 0000-0000</w:t>
    </w:r>
  </w:p>
  <w:p w:rsidR="00E31796" w:rsidRPr="00DD0952" w:rsidRDefault="00DD0952" w:rsidP="00DD0952">
    <w:pPr>
      <w:pBdr>
        <w:top w:val="nil"/>
        <w:left w:val="nil"/>
        <w:bottom w:val="nil"/>
        <w:right w:val="nil"/>
        <w:between w:val="nil"/>
      </w:pBdr>
      <w:spacing w:after="0" w:line="240" w:lineRule="auto"/>
      <w:ind w:left="0" w:hanging="2"/>
      <w:jc w:val="right"/>
      <w:rPr>
        <w:rFonts w:ascii="Arial Narrow" w:eastAsia="Arial Narrow" w:hAnsi="Arial Narrow" w:cs="Arial Narrow"/>
        <w:color w:val="000000"/>
      </w:rPr>
    </w:pPr>
    <w:r>
      <w:rPr>
        <w:rFonts w:ascii="Arial Narrow" w:eastAsia="Arial Narrow" w:hAnsi="Arial Narrow" w:cs="Arial Narrow"/>
        <w:color w:val="000000"/>
      </w:rPr>
      <w:t xml:space="preserve">Aurelia Journal, Vol. 1 (1): 00 – 015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96" w:rsidRDefault="00E31796">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C0D76"/>
    <w:multiLevelType w:val="multilevel"/>
    <w:tmpl w:val="2244F6CE"/>
    <w:lvl w:ilvl="0">
      <w:start w:val="1"/>
      <w:numFmt w:val="decimal"/>
      <w:pStyle w:val="Heading2"/>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12E3385"/>
    <w:multiLevelType w:val="hybridMultilevel"/>
    <w:tmpl w:val="D4C88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AC3890"/>
    <w:multiLevelType w:val="multilevel"/>
    <w:tmpl w:val="3252FF56"/>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3">
    <w:nsid w:val="237200CC"/>
    <w:multiLevelType w:val="multilevel"/>
    <w:tmpl w:val="678CFAC0"/>
    <w:lvl w:ilvl="0">
      <w:start w:val="2"/>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nsid w:val="3276035A"/>
    <w:multiLevelType w:val="multilevel"/>
    <w:tmpl w:val="38FA1DA6"/>
    <w:lvl w:ilvl="0">
      <w:start w:val="1"/>
      <w:numFmt w:val="decimal"/>
      <w:lvlText w:val="%1."/>
      <w:lvlJc w:val="left"/>
      <w:pPr>
        <w:ind w:left="360" w:hanging="360"/>
      </w:pPr>
      <w:rPr>
        <w:b/>
      </w:r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7D438B6"/>
    <w:multiLevelType w:val="hybridMultilevel"/>
    <w:tmpl w:val="AC908D20"/>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6">
    <w:nsid w:val="6B282F13"/>
    <w:multiLevelType w:val="hybridMultilevel"/>
    <w:tmpl w:val="B6A0B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D7"/>
    <w:rsid w:val="001131F0"/>
    <w:rsid w:val="0018722B"/>
    <w:rsid w:val="001B708D"/>
    <w:rsid w:val="002215FA"/>
    <w:rsid w:val="00304D50"/>
    <w:rsid w:val="00371CE1"/>
    <w:rsid w:val="004E2A9E"/>
    <w:rsid w:val="00625D03"/>
    <w:rsid w:val="00667619"/>
    <w:rsid w:val="006B58B1"/>
    <w:rsid w:val="006D006A"/>
    <w:rsid w:val="007C0F88"/>
    <w:rsid w:val="00893B58"/>
    <w:rsid w:val="008E2089"/>
    <w:rsid w:val="00951AD7"/>
    <w:rsid w:val="00990ADC"/>
    <w:rsid w:val="009B68B3"/>
    <w:rsid w:val="00A975D7"/>
    <w:rsid w:val="00AE04EE"/>
    <w:rsid w:val="00BA543B"/>
    <w:rsid w:val="00BD6EEE"/>
    <w:rsid w:val="00C70DD1"/>
    <w:rsid w:val="00D73C9B"/>
    <w:rsid w:val="00D85EC7"/>
    <w:rsid w:val="00DD0952"/>
    <w:rsid w:val="00E31796"/>
    <w:rsid w:val="00EA3047"/>
    <w:rsid w:val="00EC3157"/>
    <w:rsid w:val="00F71184"/>
    <w:rsid w:val="00F83AFA"/>
    <w:rsid w:val="00FB2C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C33487-53BD-4F4B-B378-B8242F4B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line="240" w:lineRule="auto"/>
      <w:ind w:left="720" w:hanging="720"/>
    </w:pPr>
    <w:rPr>
      <w:rFonts w:ascii="Cambria" w:eastAsia="Times New Roman" w:hAnsi="Cambria" w:cs="Times New Roman"/>
      <w:b/>
      <w:bCs/>
      <w:kern w:val="32"/>
      <w:sz w:val="32"/>
      <w:szCs w:val="32"/>
      <w:lang w:val="en-US"/>
    </w:rPr>
  </w:style>
  <w:style w:type="paragraph" w:styleId="Heading2">
    <w:name w:val="heading 2"/>
    <w:basedOn w:val="Normal"/>
    <w:next w:val="Normal"/>
    <w:uiPriority w:val="9"/>
    <w:unhideWhenUsed/>
    <w:qFormat/>
    <w:pPr>
      <w:numPr>
        <w:numId w:val="3"/>
      </w:numPr>
      <w:spacing w:after="120" w:line="240" w:lineRule="auto"/>
      <w:ind w:left="567" w:right="-34" w:hanging="567"/>
      <w:jc w:val="both"/>
      <w:outlineLvl w:val="1"/>
    </w:pPr>
    <w:rPr>
      <w:rFonts w:ascii="Arial Narrow" w:hAnsi="Arial Narrow"/>
      <w:b/>
      <w:sz w:val="24"/>
      <w:szCs w:val="24"/>
      <w:lang w:val="en-US"/>
    </w:rPr>
  </w:style>
  <w:style w:type="paragraph" w:styleId="Heading3">
    <w:name w:val="heading 3"/>
    <w:basedOn w:val="Normal"/>
    <w:uiPriority w:val="9"/>
    <w:unhideWhenUsed/>
    <w:qFormat/>
    <w:pPr>
      <w:numPr>
        <w:ilvl w:val="1"/>
        <w:numId w:val="3"/>
      </w:numPr>
      <w:spacing w:after="120" w:line="240" w:lineRule="auto"/>
      <w:ind w:left="567" w:hanging="567"/>
      <w:jc w:val="both"/>
      <w:outlineLvl w:val="2"/>
    </w:pPr>
    <w:rPr>
      <w:rFonts w:ascii="Arial Narrow" w:eastAsia="Times New Roman" w:hAnsi="Arial Narrow"/>
      <w:bCs/>
      <w:i/>
      <w:sz w:val="24"/>
      <w:szCs w:val="24"/>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uiPriority w:val="9"/>
    <w:semiHidden/>
    <w:unhideWhenUsed/>
    <w:qFormat/>
    <w:pPr>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qFormat/>
    <w:pPr>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qFormat/>
    <w:pPr>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qFormat/>
    <w:pPr>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Arial Narrow" w:hAnsi="Arial Narrow"/>
      <w:b/>
      <w:w w:val="100"/>
      <w:position w:val="-1"/>
      <w:sz w:val="24"/>
      <w:szCs w:val="24"/>
      <w:effect w:val="none"/>
      <w:vertAlign w:val="baseline"/>
      <w:cs w:val="0"/>
      <w:em w:val="none"/>
    </w:rPr>
  </w:style>
  <w:style w:type="character" w:customStyle="1" w:styleId="Heading3Char">
    <w:name w:val="Heading 3 Char"/>
    <w:rPr>
      <w:rFonts w:ascii="Arial Narrow" w:eastAsia="Times New Roman" w:hAnsi="Arial Narrow"/>
      <w:bCs/>
      <w:i/>
      <w:w w:val="100"/>
      <w:position w:val="-1"/>
      <w:sz w:val="24"/>
      <w:szCs w:val="24"/>
      <w:effect w:val="none"/>
      <w:vertAlign w:val="baseline"/>
      <w:cs w:val="0"/>
      <w:em w:val="none"/>
      <w:lang w:val="id-ID"/>
    </w:rPr>
  </w:style>
  <w:style w:type="character" w:customStyle="1" w:styleId="Heading4Char">
    <w:name w:val="Heading 4 Char"/>
    <w:rPr>
      <w:b/>
      <w:bCs/>
      <w:w w:val="100"/>
      <w:position w:val="-1"/>
      <w:sz w:val="28"/>
      <w:szCs w:val="28"/>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rFonts w:ascii="Times New Roman" w:eastAsia="Times New Roman" w:hAnsi="Times New Roman" w:cs="Times New Roman"/>
      <w:b/>
      <w:bCs/>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Cambria" w:eastAsia="Times New Roman" w:hAnsi="Cambria" w:cs="Times New Roman"/>
      <w:w w:val="100"/>
      <w:position w:val="-1"/>
      <w:effect w:val="none"/>
      <w:vertAlign w:val="baseline"/>
      <w:cs w:val="0"/>
      <w:em w:val="none"/>
    </w:rPr>
  </w:style>
  <w:style w:type="paragraph" w:styleId="ListParagraph">
    <w:name w:val="List Paragraph"/>
    <w:basedOn w:val="Normal"/>
    <w:uiPriority w:val="34"/>
    <w:qFormat/>
    <w:pPr>
      <w:ind w:left="720"/>
      <w:contextualSpacing/>
    </w:pPr>
  </w:style>
  <w:style w:type="paragraph" w:styleId="Header">
    <w:name w:val="header"/>
    <w:basedOn w:val="Normal"/>
    <w:qFormat/>
    <w:pPr>
      <w:spacing w:after="0" w:line="240" w:lineRule="auto"/>
    </w:p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uiPriority w:val="99"/>
    <w:qFormat/>
    <w:pPr>
      <w:spacing w:after="0" w:line="240" w:lineRule="auto"/>
    </w:pPr>
  </w:style>
  <w:style w:type="character" w:customStyle="1" w:styleId="FooterChar">
    <w:name w:val="Footer Char"/>
    <w:uiPriority w:val="99"/>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eastAsia="Calibri" w:hAnsi="Segoe UI" w:cs="Segoe UI"/>
      <w:w w:val="100"/>
      <w:position w:val="-1"/>
      <w:sz w:val="18"/>
      <w:szCs w:val="18"/>
      <w:effect w:val="none"/>
      <w:vertAlign w:val="baseline"/>
      <w:cs w:val="0"/>
      <w:em w:val="none"/>
      <w:lang w:val="id-ID"/>
    </w:rPr>
  </w:style>
  <w:style w:type="numbering" w:customStyle="1" w:styleId="NoList1">
    <w:name w:val="No List1"/>
    <w:next w:val="NoList"/>
    <w:qFormat/>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rFonts w:ascii="Arial" w:hAnsi="Arial"/>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numbering" w:customStyle="1" w:styleId="NoList2">
    <w:name w:val="No List2"/>
    <w:next w:val="NoList"/>
    <w:qFormat/>
  </w:style>
  <w:style w:type="paragraph" w:styleId="BodyText">
    <w:name w:val="Body Text"/>
    <w:basedOn w:val="Normal"/>
    <w:pPr>
      <w:spacing w:after="0" w:line="360" w:lineRule="auto"/>
      <w:jc w:val="both"/>
    </w:pPr>
    <w:rPr>
      <w:rFonts w:ascii="Times New Roman" w:eastAsia="Times New Roman" w:hAnsi="Times New Roman"/>
      <w:sz w:val="24"/>
      <w:szCs w:val="24"/>
      <w:lang w:val="en-GB"/>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GB"/>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rPr>
      <w:b/>
      <w:bCs/>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paragraph" w:customStyle="1" w:styleId="Els-keywords">
    <w:name w:val="Els-keywords"/>
    <w:next w:val="Normal"/>
    <w:pPr>
      <w:pBdr>
        <w:bottom w:val="single" w:sz="4" w:space="10" w:color="auto"/>
      </w:pBdr>
      <w:suppressAutoHyphens/>
      <w:spacing w:line="200" w:lineRule="atLeast"/>
      <w:ind w:leftChars="-1" w:left="-1" w:hangingChars="1" w:hanging="1"/>
      <w:textDirection w:val="btLr"/>
      <w:textAlignment w:val="top"/>
      <w:outlineLvl w:val="0"/>
    </w:pPr>
    <w:rPr>
      <w:rFonts w:ascii="Times New Roman" w:eastAsia="SimSun" w:hAnsi="Times New Roman"/>
      <w:noProof/>
      <w:position w:val="-1"/>
      <w:sz w:val="16"/>
    </w:rPr>
  </w:style>
  <w:style w:type="paragraph" w:customStyle="1" w:styleId="NoSpacingParagraf">
    <w:name w:val="No Spacing;Paragraf"/>
    <w:basedOn w:val="Normal"/>
    <w:pPr>
      <w:spacing w:after="0" w:line="240" w:lineRule="auto"/>
      <w:jc w:val="both"/>
    </w:pPr>
    <w:rPr>
      <w:rFonts w:ascii="Arial Narrow" w:eastAsia="Times New Roman" w:hAnsi="Arial Narrow"/>
      <w:sz w:val="24"/>
      <w:szCs w:val="24"/>
    </w:rPr>
  </w:style>
  <w:style w:type="character" w:customStyle="1" w:styleId="ListParagraphChar">
    <w:name w:val="List Paragraph Char"/>
    <w:uiPriority w:val="34"/>
    <w:rPr>
      <w:w w:val="100"/>
      <w:position w:val="-1"/>
      <w:sz w:val="22"/>
      <w:szCs w:val="22"/>
      <w:effect w:val="none"/>
      <w:vertAlign w:val="baseline"/>
      <w:cs w:val="0"/>
      <w:em w:val="none"/>
      <w:lang w:val="id-ID"/>
    </w:rPr>
  </w:style>
  <w:style w:type="character" w:customStyle="1" w:styleId="hps">
    <w:name w:val="hps"/>
    <w:rPr>
      <w:w w:val="100"/>
      <w:position w:val="-1"/>
      <w:effect w:val="none"/>
      <w:vertAlign w:val="baseline"/>
      <w:cs w:val="0"/>
      <w:em w:val="none"/>
    </w:rPr>
  </w:style>
  <w:style w:type="paragraph" w:styleId="Caption">
    <w:name w:val="caption"/>
    <w:basedOn w:val="Normal"/>
    <w:next w:val="Normal"/>
    <w:qFormat/>
    <w:pPr>
      <w:spacing w:line="240" w:lineRule="auto"/>
    </w:pPr>
    <w:rPr>
      <w:b/>
      <w:bCs/>
      <w:color w:val="4F81BD"/>
      <w:sz w:val="18"/>
      <w:szCs w:val="18"/>
      <w:lang w:val="en-US" w:bidi="en-US"/>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B2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ID" w:eastAsia="en-ID"/>
    </w:rPr>
  </w:style>
  <w:style w:type="character" w:customStyle="1" w:styleId="HTMLPreformattedChar">
    <w:name w:val="HTML Preformatted Char"/>
    <w:basedOn w:val="DefaultParagraphFont"/>
    <w:link w:val="HTMLPreformatted"/>
    <w:uiPriority w:val="99"/>
    <w:rsid w:val="00FB2C53"/>
    <w:rPr>
      <w:rFonts w:ascii="Courier New" w:eastAsia="Times New Roman" w:hAnsi="Courier New" w:cs="Courier New"/>
      <w:sz w:val="20"/>
      <w:szCs w:val="20"/>
      <w:lang w:val="en-ID"/>
    </w:rPr>
  </w:style>
  <w:style w:type="character" w:customStyle="1" w:styleId="y2iqfc">
    <w:name w:val="y2iqfc"/>
    <w:basedOn w:val="DefaultParagraphFont"/>
    <w:rsid w:val="00FB2C53"/>
  </w:style>
  <w:style w:type="paragraph" w:customStyle="1" w:styleId="Default0">
    <w:name w:val="Default"/>
    <w:rsid w:val="00951AD7"/>
    <w:pPr>
      <w:autoSpaceDE w:val="0"/>
      <w:autoSpaceDN w:val="0"/>
      <w:adjustRightInd w:val="0"/>
      <w:spacing w:after="0" w:line="360" w:lineRule="auto"/>
      <w:ind w:firstLine="720"/>
      <w:jc w:val="both"/>
    </w:pPr>
    <w:rPr>
      <w:rFonts w:ascii="Times New Roman" w:eastAsia="Times New Roman" w:hAnsi="Times New Roman" w:cs="Times New Roman"/>
      <w:color w:val="000000"/>
      <w:sz w:val="24"/>
      <w:szCs w:val="24"/>
      <w:lang w:eastAsia="id-ID"/>
    </w:rPr>
  </w:style>
  <w:style w:type="character" w:customStyle="1" w:styleId="personname">
    <w:name w:val="person_name"/>
    <w:basedOn w:val="DefaultParagraphFont"/>
    <w:rsid w:val="0037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kurniawan001@gmail.com" TargetMode="External"/><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e\Desktop\Sebaran%20Frekuensi%20Panjang%20Ikan%20belana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se\Desktop\Sebaran%20Frekuensi%20Panjang%20Ikan%20belana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727034120735"/>
          <c:y val="5.0925925925925923E-2"/>
          <c:w val="0.83129396325459315"/>
          <c:h val="0.74350320793234181"/>
        </c:manualLayout>
      </c:layout>
      <c:barChart>
        <c:barDir val="col"/>
        <c:grouping val="clustered"/>
        <c:varyColors val="0"/>
        <c:ser>
          <c:idx val="0"/>
          <c:order val="0"/>
          <c:spPr>
            <a:solidFill>
              <a:schemeClr val="accent1"/>
            </a:solidFill>
            <a:ln>
              <a:noFill/>
            </a:ln>
            <a:effectLst/>
          </c:spPr>
          <c:invertIfNegative val="0"/>
          <c:cat>
            <c:strRef>
              <c:f>'rata2 jumlah ikan per bulan'!$G$9:$G$11</c:f>
              <c:strCache>
                <c:ptCount val="3"/>
                <c:pt idx="0">
                  <c:v>Maret</c:v>
                </c:pt>
                <c:pt idx="1">
                  <c:v>April</c:v>
                </c:pt>
                <c:pt idx="2">
                  <c:v>Mei</c:v>
                </c:pt>
              </c:strCache>
            </c:strRef>
          </c:cat>
          <c:val>
            <c:numRef>
              <c:f>'rata2 jumlah ikan per bulan'!$H$9:$H$11</c:f>
              <c:numCache>
                <c:formatCode>General</c:formatCode>
                <c:ptCount val="3"/>
                <c:pt idx="0">
                  <c:v>130</c:v>
                </c:pt>
                <c:pt idx="1">
                  <c:v>87</c:v>
                </c:pt>
                <c:pt idx="2">
                  <c:v>102</c:v>
                </c:pt>
              </c:numCache>
            </c:numRef>
          </c:val>
          <c:extLst xmlns:c16r2="http://schemas.microsoft.com/office/drawing/2015/06/chart">
            <c:ext xmlns:c16="http://schemas.microsoft.com/office/drawing/2014/chart" uri="{C3380CC4-5D6E-409C-BE32-E72D297353CC}">
              <c16:uniqueId val="{00000000-5BC4-408C-B06F-F2FDF721D29E}"/>
            </c:ext>
          </c:extLst>
        </c:ser>
        <c:dLbls>
          <c:showLegendKey val="0"/>
          <c:showVal val="0"/>
          <c:showCatName val="0"/>
          <c:showSerName val="0"/>
          <c:showPercent val="0"/>
          <c:showBubbleSize val="0"/>
        </c:dLbls>
        <c:gapWidth val="219"/>
        <c:overlap val="-27"/>
        <c:axId val="392086528"/>
        <c:axId val="392084960"/>
      </c:barChart>
      <c:catAx>
        <c:axId val="392086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Bulan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4960"/>
        <c:crosses val="autoZero"/>
        <c:auto val="1"/>
        <c:lblAlgn val="ctr"/>
        <c:lblOffset val="100"/>
        <c:noMultiLvlLbl val="0"/>
      </c:catAx>
      <c:valAx>
        <c:axId val="392084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rata-rata</a:t>
                </a:r>
                <a:r>
                  <a:rPr lang="en-ID" b="1" baseline="0"/>
                  <a:t> (ekor)</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392086528"/>
        <c:crosses val="autoZero"/>
        <c:crossBetween val="between"/>
      </c:valAx>
      <c:spPr>
        <a:noFill/>
        <a:ln>
          <a:solidFill>
            <a:schemeClr val="bg1"/>
          </a:solidFill>
          <a:prstDash val="solid"/>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noFill/>
        <a:ln>
          <a:solidFill>
            <a:schemeClr val="tx1"/>
          </a:solidFill>
        </a:ln>
        <a:effectLst/>
        <a:sp3d>
          <a:contourClr>
            <a:schemeClr val="tx1"/>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Sheet1!$BF$2</c:f>
              <c:strCache>
                <c:ptCount val="1"/>
                <c:pt idx="0">
                  <c:v>Betina</c:v>
                </c:pt>
              </c:strCache>
            </c:strRef>
          </c:tx>
          <c:spPr>
            <a:solidFill>
              <a:srgbClr val="595959"/>
            </a:solidFill>
            <a:ln cmpd="sng">
              <a:solidFill>
                <a:schemeClr val="tx1"/>
              </a:solidFill>
            </a:ln>
            <a:effectLst/>
            <a:sp3d>
              <a:contourClr>
                <a:schemeClr val="tx1"/>
              </a:contourClr>
            </a:sp3d>
          </c:spPr>
          <c:invertIfNegative val="1"/>
          <c:cat>
            <c:strRef>
              <c:f>Sheet1!$BE$4:$BE$14</c:f>
              <c:strCache>
                <c:ptCount val="11"/>
                <c:pt idx="0">
                  <c:v>12-12,9</c:v>
                </c:pt>
                <c:pt idx="1">
                  <c:v>13-13,9</c:v>
                </c:pt>
                <c:pt idx="2">
                  <c:v>14-14,9</c:v>
                </c:pt>
                <c:pt idx="3">
                  <c:v>15-15,9</c:v>
                </c:pt>
                <c:pt idx="4">
                  <c:v>16-16,9</c:v>
                </c:pt>
                <c:pt idx="5">
                  <c:v>17-17,9</c:v>
                </c:pt>
                <c:pt idx="6">
                  <c:v>18-18,9</c:v>
                </c:pt>
                <c:pt idx="7">
                  <c:v>19-19,9</c:v>
                </c:pt>
                <c:pt idx="8">
                  <c:v>20-20,9</c:v>
                </c:pt>
                <c:pt idx="9">
                  <c:v>21-21,9</c:v>
                </c:pt>
                <c:pt idx="10">
                  <c:v>22-22,9</c:v>
                </c:pt>
              </c:strCache>
            </c:strRef>
          </c:cat>
          <c:val>
            <c:numRef>
              <c:f>Sheet1!$BF$4:$BF$14</c:f>
              <c:numCache>
                <c:formatCode>@</c:formatCode>
                <c:ptCount val="11"/>
                <c:pt idx="1">
                  <c:v>0</c:v>
                </c:pt>
                <c:pt idx="2" formatCode="General">
                  <c:v>11</c:v>
                </c:pt>
                <c:pt idx="3" formatCode="General">
                  <c:v>72</c:v>
                </c:pt>
                <c:pt idx="4" formatCode="General">
                  <c:v>39</c:v>
                </c:pt>
                <c:pt idx="5" formatCode="General">
                  <c:v>29</c:v>
                </c:pt>
                <c:pt idx="6" formatCode="General">
                  <c:v>18</c:v>
                </c:pt>
                <c:pt idx="7" formatCode="General">
                  <c:v>4</c:v>
                </c:pt>
                <c:pt idx="8" formatCode="General">
                  <c:v>2</c:v>
                </c:pt>
              </c:numCache>
            </c:numRef>
          </c:val>
          <c:extLst xmlns:c16r2="http://schemas.microsoft.com/office/drawing/2015/06/chart">
            <c:ext xmlns:c16="http://schemas.microsoft.com/office/drawing/2014/chart" uri="{C3380CC4-5D6E-409C-BE32-E72D297353CC}">
              <c16:uniqueId val="{00000000-5895-42A4-8170-D35993A4C477}"/>
            </c:ext>
            <c:ext xmlns:c14="http://schemas.microsoft.com/office/drawing/2007/8/2/chart" uri="{6F2FDCE9-48DA-4B69-8628-5D25D57E5C99}">
              <c14:invertSolidFillFmt>
                <c14:spPr xmlns:c14="http://schemas.microsoft.com/office/drawing/2007/8/2/chart">
                  <a:solidFill>
                    <a:srgbClr val="FFFFFF"/>
                  </a:solidFill>
                  <a:ln cmpd="sng">
                    <a:solidFill>
                      <a:schemeClr val="tx1"/>
                    </a:solidFill>
                  </a:ln>
                  <a:effectLst/>
                  <a:sp3d>
                    <a:contourClr>
                      <a:schemeClr val="tx1"/>
                    </a:contourClr>
                  </a:sp3d>
                </c14:spPr>
              </c14:invertSolidFillFmt>
            </c:ext>
          </c:extLst>
        </c:ser>
        <c:ser>
          <c:idx val="1"/>
          <c:order val="1"/>
          <c:tx>
            <c:strRef>
              <c:f>Sheet1!$BG$2</c:f>
              <c:strCache>
                <c:ptCount val="1"/>
                <c:pt idx="0">
                  <c:v>Jantan</c:v>
                </c:pt>
              </c:strCache>
            </c:strRef>
          </c:tx>
          <c:spPr>
            <a:solidFill>
              <a:schemeClr val="accent2"/>
            </a:solidFill>
            <a:ln w="22225">
              <a:solidFill>
                <a:schemeClr val="accent2">
                  <a:alpha val="89000"/>
                </a:schemeClr>
              </a:solidFill>
            </a:ln>
            <a:effectLst/>
            <a:sp3d contourW="22225">
              <a:contourClr>
                <a:schemeClr val="accent2">
                  <a:alpha val="89000"/>
                </a:schemeClr>
              </a:contourClr>
            </a:sp3d>
          </c:spPr>
          <c:invertIfNegative val="0"/>
          <c:cat>
            <c:strRef>
              <c:f>Sheet1!$BE$4:$BE$14</c:f>
              <c:strCache>
                <c:ptCount val="11"/>
                <c:pt idx="0">
                  <c:v>12-12,9</c:v>
                </c:pt>
                <c:pt idx="1">
                  <c:v>13-13,9</c:v>
                </c:pt>
                <c:pt idx="2">
                  <c:v>14-14,9</c:v>
                </c:pt>
                <c:pt idx="3">
                  <c:v>15-15,9</c:v>
                </c:pt>
                <c:pt idx="4">
                  <c:v>16-16,9</c:v>
                </c:pt>
                <c:pt idx="5">
                  <c:v>17-17,9</c:v>
                </c:pt>
                <c:pt idx="6">
                  <c:v>18-18,9</c:v>
                </c:pt>
                <c:pt idx="7">
                  <c:v>19-19,9</c:v>
                </c:pt>
                <c:pt idx="8">
                  <c:v>20-20,9</c:v>
                </c:pt>
                <c:pt idx="9">
                  <c:v>21-21,9</c:v>
                </c:pt>
                <c:pt idx="10">
                  <c:v>22-22,9</c:v>
                </c:pt>
              </c:strCache>
            </c:strRef>
          </c:cat>
          <c:val>
            <c:numRef>
              <c:f>Sheet1!$BG$4:$BG$14</c:f>
              <c:numCache>
                <c:formatCode>General</c:formatCode>
                <c:ptCount val="11"/>
                <c:pt idx="0">
                  <c:v>2</c:v>
                </c:pt>
                <c:pt idx="1">
                  <c:v>3</c:v>
                </c:pt>
                <c:pt idx="2">
                  <c:v>16</c:v>
                </c:pt>
                <c:pt idx="3">
                  <c:v>35</c:v>
                </c:pt>
                <c:pt idx="4">
                  <c:v>21</c:v>
                </c:pt>
                <c:pt idx="5">
                  <c:v>44</c:v>
                </c:pt>
                <c:pt idx="6">
                  <c:v>15</c:v>
                </c:pt>
                <c:pt idx="7">
                  <c:v>3</c:v>
                </c:pt>
                <c:pt idx="8">
                  <c:v>1</c:v>
                </c:pt>
                <c:pt idx="9">
                  <c:v>1</c:v>
                </c:pt>
                <c:pt idx="10">
                  <c:v>1</c:v>
                </c:pt>
              </c:numCache>
            </c:numRef>
          </c:val>
          <c:extLst xmlns:c16r2="http://schemas.microsoft.com/office/drawing/2015/06/chart">
            <c:ext xmlns:c16="http://schemas.microsoft.com/office/drawing/2014/chart" uri="{C3380CC4-5D6E-409C-BE32-E72D297353CC}">
              <c16:uniqueId val="{00000001-5895-42A4-8170-D35993A4C477}"/>
            </c:ext>
          </c:extLst>
        </c:ser>
        <c:dLbls>
          <c:showLegendKey val="0"/>
          <c:showVal val="0"/>
          <c:showCatName val="0"/>
          <c:showSerName val="0"/>
          <c:showPercent val="0"/>
          <c:showBubbleSize val="0"/>
        </c:dLbls>
        <c:gapWidth val="150"/>
        <c:shape val="box"/>
        <c:axId val="392083392"/>
        <c:axId val="392085352"/>
        <c:axId val="0"/>
      </c:bar3DChart>
      <c:catAx>
        <c:axId val="3920833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ID"/>
                  <a:t>panjang ikan (cm)</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5352"/>
        <c:crosses val="autoZero"/>
        <c:auto val="1"/>
        <c:lblAlgn val="ctr"/>
        <c:lblOffset val="100"/>
        <c:noMultiLvlLbl val="0"/>
      </c:catAx>
      <c:valAx>
        <c:axId val="392085352"/>
        <c:scaling>
          <c:orientation val="minMax"/>
          <c:max val="100"/>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ID"/>
                  <a:t>frekuensi (ekor)</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3392"/>
        <c:crosses val="autoZero"/>
        <c:crossBetween val="between"/>
        <c:majorUnit val="1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t>grafik</a:t>
            </a:r>
            <a:r>
              <a:rPr lang="en-ID" b="1" baseline="0"/>
              <a:t> A</a:t>
            </a:r>
            <a:endParaRPr lang="en-ID"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olid"/>
              </a:ln>
              <a:effectLst/>
            </c:spPr>
            <c:trendlineType val="power"/>
            <c:dispRSqr val="1"/>
            <c:dispEq val="1"/>
            <c:trendlineLbl>
              <c:layout>
                <c:manualLayout>
                  <c:x val="-0.46625065616797901"/>
                  <c:y val="-2.8194444444444466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W = 0,0306L</a:t>
                    </a:r>
                    <a:r>
                      <a:rPr lang="en-US" baseline="30000"/>
                      <a:t>2,641</a:t>
                    </a:r>
                    <a:r>
                      <a:rPr lang="en-US" baseline="0"/>
                      <a:t/>
                    </a:r>
                    <a:br>
                      <a:rPr lang="en-US" baseline="0"/>
                    </a:br>
                    <a:r>
                      <a:rPr lang="en-US" baseline="0"/>
                      <a:t>R² = 0,8642</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Sheet1!$V$2:$V$143</c:f>
              <c:numCache>
                <c:formatCode>General</c:formatCode>
                <c:ptCount val="142"/>
                <c:pt idx="0">
                  <c:v>12</c:v>
                </c:pt>
                <c:pt idx="1">
                  <c:v>12.5</c:v>
                </c:pt>
                <c:pt idx="2">
                  <c:v>13.2</c:v>
                </c:pt>
                <c:pt idx="3">
                  <c:v>13.4</c:v>
                </c:pt>
                <c:pt idx="4">
                  <c:v>13.9</c:v>
                </c:pt>
                <c:pt idx="5">
                  <c:v>14</c:v>
                </c:pt>
                <c:pt idx="6">
                  <c:v>14</c:v>
                </c:pt>
                <c:pt idx="7">
                  <c:v>14</c:v>
                </c:pt>
                <c:pt idx="8">
                  <c:v>14</c:v>
                </c:pt>
                <c:pt idx="9">
                  <c:v>14.3</c:v>
                </c:pt>
                <c:pt idx="10">
                  <c:v>14.3</c:v>
                </c:pt>
                <c:pt idx="11">
                  <c:v>14.5</c:v>
                </c:pt>
                <c:pt idx="12">
                  <c:v>14.5</c:v>
                </c:pt>
                <c:pt idx="13">
                  <c:v>14.5</c:v>
                </c:pt>
                <c:pt idx="14">
                  <c:v>14.7</c:v>
                </c:pt>
                <c:pt idx="15">
                  <c:v>14.8</c:v>
                </c:pt>
                <c:pt idx="16">
                  <c:v>14.8</c:v>
                </c:pt>
                <c:pt idx="17">
                  <c:v>14.8</c:v>
                </c:pt>
                <c:pt idx="18">
                  <c:v>14.8</c:v>
                </c:pt>
                <c:pt idx="19">
                  <c:v>14.9</c:v>
                </c:pt>
                <c:pt idx="20">
                  <c:v>14.9</c:v>
                </c:pt>
                <c:pt idx="21">
                  <c:v>15</c:v>
                </c:pt>
                <c:pt idx="22">
                  <c:v>15</c:v>
                </c:pt>
                <c:pt idx="23">
                  <c:v>15</c:v>
                </c:pt>
                <c:pt idx="24">
                  <c:v>15</c:v>
                </c:pt>
                <c:pt idx="25">
                  <c:v>15</c:v>
                </c:pt>
                <c:pt idx="26">
                  <c:v>15</c:v>
                </c:pt>
                <c:pt idx="27">
                  <c:v>15</c:v>
                </c:pt>
                <c:pt idx="28">
                  <c:v>15</c:v>
                </c:pt>
                <c:pt idx="29">
                  <c:v>15.2</c:v>
                </c:pt>
                <c:pt idx="30">
                  <c:v>15.2</c:v>
                </c:pt>
                <c:pt idx="31">
                  <c:v>15.2</c:v>
                </c:pt>
                <c:pt idx="32">
                  <c:v>15.2</c:v>
                </c:pt>
                <c:pt idx="33">
                  <c:v>15.2</c:v>
                </c:pt>
                <c:pt idx="34">
                  <c:v>15.2</c:v>
                </c:pt>
                <c:pt idx="35">
                  <c:v>15.4</c:v>
                </c:pt>
                <c:pt idx="36">
                  <c:v>15.4</c:v>
                </c:pt>
                <c:pt idx="37">
                  <c:v>15.4</c:v>
                </c:pt>
                <c:pt idx="38">
                  <c:v>15.4</c:v>
                </c:pt>
                <c:pt idx="39">
                  <c:v>15.4</c:v>
                </c:pt>
                <c:pt idx="40">
                  <c:v>15.5</c:v>
                </c:pt>
                <c:pt idx="41">
                  <c:v>15.5</c:v>
                </c:pt>
                <c:pt idx="42">
                  <c:v>15.6</c:v>
                </c:pt>
                <c:pt idx="43">
                  <c:v>15.6</c:v>
                </c:pt>
                <c:pt idx="44">
                  <c:v>15.6</c:v>
                </c:pt>
                <c:pt idx="45">
                  <c:v>15.7</c:v>
                </c:pt>
                <c:pt idx="46">
                  <c:v>15.8</c:v>
                </c:pt>
                <c:pt idx="47">
                  <c:v>15.8</c:v>
                </c:pt>
                <c:pt idx="48">
                  <c:v>15.8</c:v>
                </c:pt>
                <c:pt idx="49">
                  <c:v>15.9</c:v>
                </c:pt>
                <c:pt idx="50">
                  <c:v>15.9</c:v>
                </c:pt>
                <c:pt idx="51">
                  <c:v>15.9</c:v>
                </c:pt>
                <c:pt idx="52">
                  <c:v>15.9</c:v>
                </c:pt>
                <c:pt idx="53">
                  <c:v>15.9</c:v>
                </c:pt>
                <c:pt idx="54">
                  <c:v>15.9</c:v>
                </c:pt>
                <c:pt idx="55">
                  <c:v>15.9</c:v>
                </c:pt>
                <c:pt idx="56">
                  <c:v>16.100000000000001</c:v>
                </c:pt>
                <c:pt idx="57">
                  <c:v>16.2</c:v>
                </c:pt>
                <c:pt idx="58">
                  <c:v>16.3</c:v>
                </c:pt>
                <c:pt idx="59">
                  <c:v>16.399999999999999</c:v>
                </c:pt>
                <c:pt idx="60">
                  <c:v>16.399999999999999</c:v>
                </c:pt>
                <c:pt idx="61">
                  <c:v>16.399999999999999</c:v>
                </c:pt>
                <c:pt idx="62">
                  <c:v>16.5</c:v>
                </c:pt>
                <c:pt idx="63">
                  <c:v>16.600000000000001</c:v>
                </c:pt>
                <c:pt idx="64">
                  <c:v>16.600000000000001</c:v>
                </c:pt>
                <c:pt idx="65">
                  <c:v>16.600000000000001</c:v>
                </c:pt>
                <c:pt idx="66">
                  <c:v>16.7</c:v>
                </c:pt>
                <c:pt idx="67">
                  <c:v>16.7</c:v>
                </c:pt>
                <c:pt idx="68">
                  <c:v>16.8</c:v>
                </c:pt>
                <c:pt idx="69">
                  <c:v>16.8</c:v>
                </c:pt>
                <c:pt idx="70">
                  <c:v>16.8</c:v>
                </c:pt>
                <c:pt idx="71">
                  <c:v>16.8</c:v>
                </c:pt>
                <c:pt idx="72">
                  <c:v>16.8</c:v>
                </c:pt>
                <c:pt idx="73">
                  <c:v>16.8</c:v>
                </c:pt>
                <c:pt idx="74">
                  <c:v>16.899999999999999</c:v>
                </c:pt>
                <c:pt idx="75">
                  <c:v>16.899999999999999</c:v>
                </c:pt>
                <c:pt idx="76">
                  <c:v>16.899999999999999</c:v>
                </c:pt>
                <c:pt idx="77">
                  <c:v>17.100000000000001</c:v>
                </c:pt>
                <c:pt idx="78">
                  <c:v>17.100000000000001</c:v>
                </c:pt>
                <c:pt idx="79">
                  <c:v>17.100000000000001</c:v>
                </c:pt>
                <c:pt idx="80">
                  <c:v>17.100000000000001</c:v>
                </c:pt>
                <c:pt idx="81">
                  <c:v>17.2</c:v>
                </c:pt>
                <c:pt idx="82">
                  <c:v>17.2</c:v>
                </c:pt>
                <c:pt idx="83">
                  <c:v>17.2</c:v>
                </c:pt>
                <c:pt idx="84">
                  <c:v>17.2</c:v>
                </c:pt>
                <c:pt idx="85">
                  <c:v>17.3</c:v>
                </c:pt>
                <c:pt idx="86">
                  <c:v>17.3</c:v>
                </c:pt>
                <c:pt idx="87">
                  <c:v>17.3</c:v>
                </c:pt>
                <c:pt idx="88">
                  <c:v>17.3</c:v>
                </c:pt>
                <c:pt idx="89">
                  <c:v>17.3</c:v>
                </c:pt>
                <c:pt idx="90">
                  <c:v>17.3</c:v>
                </c:pt>
                <c:pt idx="91">
                  <c:v>17.399999999999999</c:v>
                </c:pt>
                <c:pt idx="92">
                  <c:v>17.399999999999999</c:v>
                </c:pt>
                <c:pt idx="93">
                  <c:v>17.399999999999999</c:v>
                </c:pt>
                <c:pt idx="94">
                  <c:v>17.399999999999999</c:v>
                </c:pt>
                <c:pt idx="95">
                  <c:v>17.399999999999999</c:v>
                </c:pt>
                <c:pt idx="96">
                  <c:v>17.5</c:v>
                </c:pt>
                <c:pt idx="97">
                  <c:v>17.5</c:v>
                </c:pt>
                <c:pt idx="98">
                  <c:v>17.5</c:v>
                </c:pt>
                <c:pt idx="99">
                  <c:v>17.5</c:v>
                </c:pt>
                <c:pt idx="100">
                  <c:v>17.5</c:v>
                </c:pt>
                <c:pt idx="101">
                  <c:v>17.5</c:v>
                </c:pt>
                <c:pt idx="102">
                  <c:v>17.5</c:v>
                </c:pt>
                <c:pt idx="103">
                  <c:v>17.5</c:v>
                </c:pt>
                <c:pt idx="104">
                  <c:v>17.5</c:v>
                </c:pt>
                <c:pt idx="105">
                  <c:v>17.600000000000001</c:v>
                </c:pt>
                <c:pt idx="106">
                  <c:v>17.600000000000001</c:v>
                </c:pt>
                <c:pt idx="107">
                  <c:v>17.7</c:v>
                </c:pt>
                <c:pt idx="108">
                  <c:v>17.7</c:v>
                </c:pt>
                <c:pt idx="109">
                  <c:v>17.7</c:v>
                </c:pt>
                <c:pt idx="110">
                  <c:v>17.7</c:v>
                </c:pt>
                <c:pt idx="111">
                  <c:v>17.7</c:v>
                </c:pt>
                <c:pt idx="112">
                  <c:v>17.7</c:v>
                </c:pt>
                <c:pt idx="113">
                  <c:v>17.8</c:v>
                </c:pt>
                <c:pt idx="114">
                  <c:v>17.8</c:v>
                </c:pt>
                <c:pt idx="115">
                  <c:v>17.8</c:v>
                </c:pt>
                <c:pt idx="116">
                  <c:v>17.899999999999999</c:v>
                </c:pt>
                <c:pt idx="117">
                  <c:v>17.899999999999999</c:v>
                </c:pt>
                <c:pt idx="118">
                  <c:v>17.899999999999999</c:v>
                </c:pt>
                <c:pt idx="119">
                  <c:v>17.899999999999999</c:v>
                </c:pt>
                <c:pt idx="120">
                  <c:v>17.899999999999999</c:v>
                </c:pt>
                <c:pt idx="121">
                  <c:v>18.100000000000001</c:v>
                </c:pt>
                <c:pt idx="122">
                  <c:v>18.100000000000001</c:v>
                </c:pt>
                <c:pt idx="123">
                  <c:v>18.2</c:v>
                </c:pt>
                <c:pt idx="124">
                  <c:v>18.2</c:v>
                </c:pt>
                <c:pt idx="125">
                  <c:v>18.399999999999999</c:v>
                </c:pt>
                <c:pt idx="126">
                  <c:v>18.5</c:v>
                </c:pt>
                <c:pt idx="127">
                  <c:v>18.5</c:v>
                </c:pt>
                <c:pt idx="128">
                  <c:v>18.5</c:v>
                </c:pt>
                <c:pt idx="129">
                  <c:v>18.600000000000001</c:v>
                </c:pt>
                <c:pt idx="130">
                  <c:v>18.600000000000001</c:v>
                </c:pt>
                <c:pt idx="131">
                  <c:v>18.7</c:v>
                </c:pt>
                <c:pt idx="132">
                  <c:v>18.8</c:v>
                </c:pt>
                <c:pt idx="133">
                  <c:v>18.8</c:v>
                </c:pt>
                <c:pt idx="134">
                  <c:v>18.899999999999999</c:v>
                </c:pt>
                <c:pt idx="135">
                  <c:v>18.899999999999999</c:v>
                </c:pt>
                <c:pt idx="136">
                  <c:v>19.5</c:v>
                </c:pt>
                <c:pt idx="137">
                  <c:v>19.899999999999999</c:v>
                </c:pt>
                <c:pt idx="138">
                  <c:v>19.899999999999999</c:v>
                </c:pt>
                <c:pt idx="139">
                  <c:v>20.8</c:v>
                </c:pt>
                <c:pt idx="140">
                  <c:v>21.7</c:v>
                </c:pt>
                <c:pt idx="141">
                  <c:v>22</c:v>
                </c:pt>
              </c:numCache>
            </c:numRef>
          </c:xVal>
          <c:yVal>
            <c:numRef>
              <c:f>Sheet1!$W$2:$W$143</c:f>
              <c:numCache>
                <c:formatCode>General</c:formatCode>
                <c:ptCount val="142"/>
                <c:pt idx="0">
                  <c:v>38</c:v>
                </c:pt>
                <c:pt idx="1">
                  <c:v>21</c:v>
                </c:pt>
                <c:pt idx="2">
                  <c:v>37</c:v>
                </c:pt>
                <c:pt idx="3">
                  <c:v>32</c:v>
                </c:pt>
                <c:pt idx="4">
                  <c:v>31</c:v>
                </c:pt>
                <c:pt idx="5">
                  <c:v>32</c:v>
                </c:pt>
                <c:pt idx="6">
                  <c:v>33</c:v>
                </c:pt>
                <c:pt idx="7">
                  <c:v>33</c:v>
                </c:pt>
                <c:pt idx="8">
                  <c:v>35</c:v>
                </c:pt>
                <c:pt idx="9">
                  <c:v>31</c:v>
                </c:pt>
                <c:pt idx="10">
                  <c:v>34</c:v>
                </c:pt>
                <c:pt idx="11">
                  <c:v>35</c:v>
                </c:pt>
                <c:pt idx="12">
                  <c:v>37</c:v>
                </c:pt>
                <c:pt idx="13">
                  <c:v>39</c:v>
                </c:pt>
                <c:pt idx="14">
                  <c:v>32</c:v>
                </c:pt>
                <c:pt idx="15">
                  <c:v>37</c:v>
                </c:pt>
                <c:pt idx="16">
                  <c:v>38</c:v>
                </c:pt>
                <c:pt idx="17">
                  <c:v>37</c:v>
                </c:pt>
                <c:pt idx="18">
                  <c:v>33</c:v>
                </c:pt>
                <c:pt idx="19">
                  <c:v>36</c:v>
                </c:pt>
                <c:pt idx="20">
                  <c:v>43</c:v>
                </c:pt>
                <c:pt idx="21">
                  <c:v>37</c:v>
                </c:pt>
                <c:pt idx="22">
                  <c:v>37</c:v>
                </c:pt>
                <c:pt idx="23">
                  <c:v>36</c:v>
                </c:pt>
                <c:pt idx="24">
                  <c:v>35</c:v>
                </c:pt>
                <c:pt idx="25">
                  <c:v>34</c:v>
                </c:pt>
                <c:pt idx="26">
                  <c:v>39</c:v>
                </c:pt>
                <c:pt idx="27">
                  <c:v>36</c:v>
                </c:pt>
                <c:pt idx="28">
                  <c:v>34</c:v>
                </c:pt>
                <c:pt idx="29">
                  <c:v>39</c:v>
                </c:pt>
                <c:pt idx="30">
                  <c:v>38</c:v>
                </c:pt>
                <c:pt idx="31">
                  <c:v>41</c:v>
                </c:pt>
                <c:pt idx="32">
                  <c:v>39</c:v>
                </c:pt>
                <c:pt idx="33">
                  <c:v>43</c:v>
                </c:pt>
                <c:pt idx="34">
                  <c:v>42</c:v>
                </c:pt>
                <c:pt idx="35">
                  <c:v>39</c:v>
                </c:pt>
                <c:pt idx="36">
                  <c:v>41</c:v>
                </c:pt>
                <c:pt idx="37">
                  <c:v>38</c:v>
                </c:pt>
                <c:pt idx="38">
                  <c:v>40</c:v>
                </c:pt>
                <c:pt idx="39">
                  <c:v>40</c:v>
                </c:pt>
                <c:pt idx="40">
                  <c:v>40</c:v>
                </c:pt>
                <c:pt idx="41">
                  <c:v>42</c:v>
                </c:pt>
                <c:pt idx="42">
                  <c:v>44</c:v>
                </c:pt>
                <c:pt idx="43">
                  <c:v>47</c:v>
                </c:pt>
                <c:pt idx="44">
                  <c:v>45</c:v>
                </c:pt>
                <c:pt idx="45">
                  <c:v>47</c:v>
                </c:pt>
                <c:pt idx="46">
                  <c:v>41</c:v>
                </c:pt>
                <c:pt idx="47">
                  <c:v>42</c:v>
                </c:pt>
                <c:pt idx="48">
                  <c:v>45</c:v>
                </c:pt>
                <c:pt idx="49">
                  <c:v>46</c:v>
                </c:pt>
                <c:pt idx="50">
                  <c:v>48</c:v>
                </c:pt>
                <c:pt idx="51">
                  <c:v>41</c:v>
                </c:pt>
                <c:pt idx="52">
                  <c:v>40</c:v>
                </c:pt>
                <c:pt idx="53">
                  <c:v>44</c:v>
                </c:pt>
                <c:pt idx="54">
                  <c:v>46</c:v>
                </c:pt>
                <c:pt idx="55">
                  <c:v>55</c:v>
                </c:pt>
                <c:pt idx="56">
                  <c:v>52</c:v>
                </c:pt>
                <c:pt idx="57">
                  <c:v>50</c:v>
                </c:pt>
                <c:pt idx="58">
                  <c:v>48</c:v>
                </c:pt>
                <c:pt idx="59">
                  <c:v>40</c:v>
                </c:pt>
                <c:pt idx="60">
                  <c:v>51</c:v>
                </c:pt>
                <c:pt idx="61">
                  <c:v>51</c:v>
                </c:pt>
                <c:pt idx="62">
                  <c:v>39</c:v>
                </c:pt>
                <c:pt idx="63">
                  <c:v>38</c:v>
                </c:pt>
                <c:pt idx="64">
                  <c:v>57</c:v>
                </c:pt>
                <c:pt idx="65">
                  <c:v>53</c:v>
                </c:pt>
                <c:pt idx="66">
                  <c:v>44</c:v>
                </c:pt>
                <c:pt idx="67">
                  <c:v>47</c:v>
                </c:pt>
                <c:pt idx="68">
                  <c:v>55</c:v>
                </c:pt>
                <c:pt idx="69">
                  <c:v>46</c:v>
                </c:pt>
                <c:pt idx="70">
                  <c:v>45</c:v>
                </c:pt>
                <c:pt idx="71">
                  <c:v>57</c:v>
                </c:pt>
                <c:pt idx="72">
                  <c:v>54</c:v>
                </c:pt>
                <c:pt idx="73">
                  <c:v>52</c:v>
                </c:pt>
                <c:pt idx="74">
                  <c:v>45</c:v>
                </c:pt>
                <c:pt idx="75">
                  <c:v>52</c:v>
                </c:pt>
                <c:pt idx="76">
                  <c:v>55</c:v>
                </c:pt>
                <c:pt idx="77">
                  <c:v>51</c:v>
                </c:pt>
                <c:pt idx="78">
                  <c:v>52</c:v>
                </c:pt>
                <c:pt idx="79">
                  <c:v>49</c:v>
                </c:pt>
                <c:pt idx="80">
                  <c:v>50</c:v>
                </c:pt>
                <c:pt idx="81">
                  <c:v>48</c:v>
                </c:pt>
                <c:pt idx="82">
                  <c:v>61</c:v>
                </c:pt>
                <c:pt idx="83">
                  <c:v>55</c:v>
                </c:pt>
                <c:pt idx="84">
                  <c:v>58</c:v>
                </c:pt>
                <c:pt idx="85">
                  <c:v>55</c:v>
                </c:pt>
                <c:pt idx="86">
                  <c:v>44</c:v>
                </c:pt>
                <c:pt idx="87">
                  <c:v>53</c:v>
                </c:pt>
                <c:pt idx="88">
                  <c:v>56</c:v>
                </c:pt>
                <c:pt idx="89">
                  <c:v>59</c:v>
                </c:pt>
                <c:pt idx="90">
                  <c:v>57</c:v>
                </c:pt>
                <c:pt idx="91">
                  <c:v>53</c:v>
                </c:pt>
                <c:pt idx="92">
                  <c:v>61</c:v>
                </c:pt>
                <c:pt idx="93">
                  <c:v>57</c:v>
                </c:pt>
                <c:pt idx="94">
                  <c:v>58</c:v>
                </c:pt>
                <c:pt idx="95">
                  <c:v>59</c:v>
                </c:pt>
                <c:pt idx="96">
                  <c:v>55</c:v>
                </c:pt>
                <c:pt idx="97">
                  <c:v>54</c:v>
                </c:pt>
                <c:pt idx="98">
                  <c:v>58</c:v>
                </c:pt>
                <c:pt idx="99">
                  <c:v>56</c:v>
                </c:pt>
                <c:pt idx="100">
                  <c:v>58</c:v>
                </c:pt>
                <c:pt idx="101">
                  <c:v>62</c:v>
                </c:pt>
                <c:pt idx="102">
                  <c:v>53</c:v>
                </c:pt>
                <c:pt idx="103">
                  <c:v>57</c:v>
                </c:pt>
                <c:pt idx="104">
                  <c:v>64</c:v>
                </c:pt>
                <c:pt idx="105">
                  <c:v>66</c:v>
                </c:pt>
                <c:pt idx="106">
                  <c:v>61</c:v>
                </c:pt>
                <c:pt idx="107">
                  <c:v>67</c:v>
                </c:pt>
                <c:pt idx="108">
                  <c:v>68</c:v>
                </c:pt>
                <c:pt idx="109">
                  <c:v>68</c:v>
                </c:pt>
                <c:pt idx="110">
                  <c:v>57</c:v>
                </c:pt>
                <c:pt idx="111">
                  <c:v>61</c:v>
                </c:pt>
                <c:pt idx="112">
                  <c:v>67</c:v>
                </c:pt>
                <c:pt idx="113">
                  <c:v>71</c:v>
                </c:pt>
                <c:pt idx="114">
                  <c:v>70</c:v>
                </c:pt>
                <c:pt idx="115">
                  <c:v>71</c:v>
                </c:pt>
                <c:pt idx="116">
                  <c:v>68</c:v>
                </c:pt>
                <c:pt idx="117">
                  <c:v>72</c:v>
                </c:pt>
                <c:pt idx="118">
                  <c:v>69</c:v>
                </c:pt>
                <c:pt idx="119">
                  <c:v>76</c:v>
                </c:pt>
                <c:pt idx="120">
                  <c:v>72</c:v>
                </c:pt>
                <c:pt idx="121">
                  <c:v>72</c:v>
                </c:pt>
                <c:pt idx="122">
                  <c:v>70</c:v>
                </c:pt>
                <c:pt idx="123">
                  <c:v>67</c:v>
                </c:pt>
                <c:pt idx="124">
                  <c:v>69</c:v>
                </c:pt>
                <c:pt idx="125">
                  <c:v>72</c:v>
                </c:pt>
                <c:pt idx="126">
                  <c:v>69</c:v>
                </c:pt>
                <c:pt idx="127">
                  <c:v>74</c:v>
                </c:pt>
                <c:pt idx="128">
                  <c:v>73</c:v>
                </c:pt>
                <c:pt idx="129">
                  <c:v>72</c:v>
                </c:pt>
                <c:pt idx="130">
                  <c:v>78</c:v>
                </c:pt>
                <c:pt idx="131">
                  <c:v>71</c:v>
                </c:pt>
                <c:pt idx="132">
                  <c:v>70</c:v>
                </c:pt>
                <c:pt idx="133">
                  <c:v>77</c:v>
                </c:pt>
                <c:pt idx="134">
                  <c:v>75</c:v>
                </c:pt>
                <c:pt idx="135">
                  <c:v>79</c:v>
                </c:pt>
                <c:pt idx="136">
                  <c:v>80</c:v>
                </c:pt>
                <c:pt idx="137">
                  <c:v>83</c:v>
                </c:pt>
                <c:pt idx="138">
                  <c:v>86</c:v>
                </c:pt>
                <c:pt idx="139">
                  <c:v>87</c:v>
                </c:pt>
                <c:pt idx="140">
                  <c:v>90</c:v>
                </c:pt>
                <c:pt idx="141">
                  <c:v>102</c:v>
                </c:pt>
              </c:numCache>
            </c:numRef>
          </c:yVal>
          <c:smooth val="0"/>
          <c:extLst xmlns:c16r2="http://schemas.microsoft.com/office/drawing/2015/06/chart">
            <c:ext xmlns:c16="http://schemas.microsoft.com/office/drawing/2014/chart" uri="{C3380CC4-5D6E-409C-BE32-E72D297353CC}">
              <c16:uniqueId val="{00000001-EBEE-482C-B1DF-508F381EF743}"/>
            </c:ext>
          </c:extLst>
        </c:ser>
        <c:dLbls>
          <c:showLegendKey val="0"/>
          <c:showVal val="0"/>
          <c:showCatName val="0"/>
          <c:showSerName val="0"/>
          <c:showPercent val="0"/>
          <c:showBubbleSize val="0"/>
        </c:dLbls>
        <c:axId val="392085744"/>
        <c:axId val="392086136"/>
      </c:scatterChart>
      <c:valAx>
        <c:axId val="392085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Panjang ikan</a:t>
                </a:r>
                <a:r>
                  <a:rPr lang="en-ID" b="1" baseline="0"/>
                  <a:t> (cm)</a:t>
                </a:r>
                <a:endParaRPr lang="en-ID"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6136"/>
        <c:crosses val="autoZero"/>
        <c:crossBetween val="midCat"/>
      </c:valAx>
      <c:valAx>
        <c:axId val="3920861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Beart</a:t>
                </a:r>
                <a:r>
                  <a:rPr lang="en-ID" b="1" baseline="0"/>
                  <a:t> (gram)</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574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t>grafik 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olid"/>
              </a:ln>
              <a:effectLst/>
            </c:spPr>
            <c:trendlineType val="power"/>
            <c:dispRSqr val="1"/>
            <c:dispEq val="1"/>
            <c:trendlineLbl>
              <c:layout>
                <c:manualLayout>
                  <c:x val="-0.43628674540682416"/>
                  <c:y val="-0.13080672207640714"/>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W= 0,1205L</a:t>
                    </a:r>
                    <a:r>
                      <a:rPr lang="en-US" baseline="30000"/>
                      <a:t>2,1458</a:t>
                    </a:r>
                    <a:r>
                      <a:rPr lang="en-US" baseline="0"/>
                      <a:t/>
                    </a:r>
                    <a:br>
                      <a:rPr lang="en-US" baseline="0"/>
                    </a:br>
                    <a:r>
                      <a:rPr lang="en-US" baseline="0"/>
                      <a:t>R² = 0,7926</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Sheet1!$K$2:$K$178</c:f>
              <c:numCache>
                <c:formatCode>General</c:formatCode>
                <c:ptCount val="177"/>
                <c:pt idx="0">
                  <c:v>12</c:v>
                </c:pt>
                <c:pt idx="1">
                  <c:v>13.4</c:v>
                </c:pt>
                <c:pt idx="2">
                  <c:v>13.7</c:v>
                </c:pt>
                <c:pt idx="3">
                  <c:v>13.9</c:v>
                </c:pt>
                <c:pt idx="4">
                  <c:v>14</c:v>
                </c:pt>
                <c:pt idx="5">
                  <c:v>14.2</c:v>
                </c:pt>
                <c:pt idx="6">
                  <c:v>14.5</c:v>
                </c:pt>
                <c:pt idx="7">
                  <c:v>14.5</c:v>
                </c:pt>
                <c:pt idx="8">
                  <c:v>14.5</c:v>
                </c:pt>
                <c:pt idx="9">
                  <c:v>14.6</c:v>
                </c:pt>
                <c:pt idx="10">
                  <c:v>14.7</c:v>
                </c:pt>
                <c:pt idx="11">
                  <c:v>14.8</c:v>
                </c:pt>
                <c:pt idx="12">
                  <c:v>14.9</c:v>
                </c:pt>
                <c:pt idx="13">
                  <c:v>14.9</c:v>
                </c:pt>
                <c:pt idx="14">
                  <c:v>14.9</c:v>
                </c:pt>
                <c:pt idx="15">
                  <c:v>15.1</c:v>
                </c:pt>
                <c:pt idx="16">
                  <c:v>15.1</c:v>
                </c:pt>
                <c:pt idx="17">
                  <c:v>15.1</c:v>
                </c:pt>
                <c:pt idx="18">
                  <c:v>15.1</c:v>
                </c:pt>
                <c:pt idx="19">
                  <c:v>15.1</c:v>
                </c:pt>
                <c:pt idx="20">
                  <c:v>15.1</c:v>
                </c:pt>
                <c:pt idx="21">
                  <c:v>15.1</c:v>
                </c:pt>
                <c:pt idx="22">
                  <c:v>15.1</c:v>
                </c:pt>
                <c:pt idx="23">
                  <c:v>15.1</c:v>
                </c:pt>
                <c:pt idx="24">
                  <c:v>15.1</c:v>
                </c:pt>
                <c:pt idx="25">
                  <c:v>15.1</c:v>
                </c:pt>
                <c:pt idx="26">
                  <c:v>15.1</c:v>
                </c:pt>
                <c:pt idx="27">
                  <c:v>15.1</c:v>
                </c:pt>
                <c:pt idx="28">
                  <c:v>15.1</c:v>
                </c:pt>
                <c:pt idx="29">
                  <c:v>15.1</c:v>
                </c:pt>
                <c:pt idx="30">
                  <c:v>15.1</c:v>
                </c:pt>
                <c:pt idx="31">
                  <c:v>15.1</c:v>
                </c:pt>
                <c:pt idx="32">
                  <c:v>15.1</c:v>
                </c:pt>
                <c:pt idx="33">
                  <c:v>15.1</c:v>
                </c:pt>
                <c:pt idx="34">
                  <c:v>15.1</c:v>
                </c:pt>
                <c:pt idx="35">
                  <c:v>15.2</c:v>
                </c:pt>
                <c:pt idx="36">
                  <c:v>15.2</c:v>
                </c:pt>
                <c:pt idx="37">
                  <c:v>15.2</c:v>
                </c:pt>
                <c:pt idx="38">
                  <c:v>15.2</c:v>
                </c:pt>
                <c:pt idx="39">
                  <c:v>15.2</c:v>
                </c:pt>
                <c:pt idx="40">
                  <c:v>15.2</c:v>
                </c:pt>
                <c:pt idx="41">
                  <c:v>15.2</c:v>
                </c:pt>
                <c:pt idx="42">
                  <c:v>15.2</c:v>
                </c:pt>
                <c:pt idx="43">
                  <c:v>15.2</c:v>
                </c:pt>
                <c:pt idx="44">
                  <c:v>15.2</c:v>
                </c:pt>
                <c:pt idx="45">
                  <c:v>15.2</c:v>
                </c:pt>
                <c:pt idx="46">
                  <c:v>15.3</c:v>
                </c:pt>
                <c:pt idx="47">
                  <c:v>15.3</c:v>
                </c:pt>
                <c:pt idx="48">
                  <c:v>15.4</c:v>
                </c:pt>
                <c:pt idx="49">
                  <c:v>15.4</c:v>
                </c:pt>
                <c:pt idx="50">
                  <c:v>15.4</c:v>
                </c:pt>
                <c:pt idx="51">
                  <c:v>15.4</c:v>
                </c:pt>
                <c:pt idx="52">
                  <c:v>15.5</c:v>
                </c:pt>
                <c:pt idx="53">
                  <c:v>15.5</c:v>
                </c:pt>
                <c:pt idx="54">
                  <c:v>15.5</c:v>
                </c:pt>
                <c:pt idx="55">
                  <c:v>15.5</c:v>
                </c:pt>
                <c:pt idx="56">
                  <c:v>15.6</c:v>
                </c:pt>
                <c:pt idx="57">
                  <c:v>15.6</c:v>
                </c:pt>
                <c:pt idx="58">
                  <c:v>15.6</c:v>
                </c:pt>
                <c:pt idx="59">
                  <c:v>15.6</c:v>
                </c:pt>
                <c:pt idx="60">
                  <c:v>15.6</c:v>
                </c:pt>
                <c:pt idx="61">
                  <c:v>15.6</c:v>
                </c:pt>
                <c:pt idx="62">
                  <c:v>15.7</c:v>
                </c:pt>
                <c:pt idx="63">
                  <c:v>15.7</c:v>
                </c:pt>
                <c:pt idx="64">
                  <c:v>15.7</c:v>
                </c:pt>
                <c:pt idx="65">
                  <c:v>15.7</c:v>
                </c:pt>
                <c:pt idx="66">
                  <c:v>15.7</c:v>
                </c:pt>
                <c:pt idx="67">
                  <c:v>15.7</c:v>
                </c:pt>
                <c:pt idx="68">
                  <c:v>15.7</c:v>
                </c:pt>
                <c:pt idx="69">
                  <c:v>15.7</c:v>
                </c:pt>
                <c:pt idx="70">
                  <c:v>15.7</c:v>
                </c:pt>
                <c:pt idx="71">
                  <c:v>15.7</c:v>
                </c:pt>
                <c:pt idx="72">
                  <c:v>15.7</c:v>
                </c:pt>
                <c:pt idx="73">
                  <c:v>15.7</c:v>
                </c:pt>
                <c:pt idx="74">
                  <c:v>15.7</c:v>
                </c:pt>
                <c:pt idx="75">
                  <c:v>15.7</c:v>
                </c:pt>
                <c:pt idx="76">
                  <c:v>15.7</c:v>
                </c:pt>
                <c:pt idx="77">
                  <c:v>15.7</c:v>
                </c:pt>
                <c:pt idx="78">
                  <c:v>15.7</c:v>
                </c:pt>
                <c:pt idx="79">
                  <c:v>15.7</c:v>
                </c:pt>
                <c:pt idx="80">
                  <c:v>15.8</c:v>
                </c:pt>
                <c:pt idx="81">
                  <c:v>15.8</c:v>
                </c:pt>
                <c:pt idx="82">
                  <c:v>15.8</c:v>
                </c:pt>
                <c:pt idx="83">
                  <c:v>15.8</c:v>
                </c:pt>
                <c:pt idx="84">
                  <c:v>15.9</c:v>
                </c:pt>
                <c:pt idx="85">
                  <c:v>15.9</c:v>
                </c:pt>
                <c:pt idx="86">
                  <c:v>15.9</c:v>
                </c:pt>
                <c:pt idx="87">
                  <c:v>16</c:v>
                </c:pt>
                <c:pt idx="88">
                  <c:v>16.100000000000001</c:v>
                </c:pt>
                <c:pt idx="89">
                  <c:v>16.2</c:v>
                </c:pt>
                <c:pt idx="90">
                  <c:v>16.3</c:v>
                </c:pt>
                <c:pt idx="91">
                  <c:v>16.399999999999999</c:v>
                </c:pt>
                <c:pt idx="92">
                  <c:v>16.5</c:v>
                </c:pt>
                <c:pt idx="93">
                  <c:v>16.5</c:v>
                </c:pt>
                <c:pt idx="94">
                  <c:v>16.5</c:v>
                </c:pt>
                <c:pt idx="95">
                  <c:v>16.5</c:v>
                </c:pt>
                <c:pt idx="96">
                  <c:v>16.5</c:v>
                </c:pt>
                <c:pt idx="97">
                  <c:v>16.5</c:v>
                </c:pt>
                <c:pt idx="98">
                  <c:v>16.5</c:v>
                </c:pt>
                <c:pt idx="99">
                  <c:v>16.5</c:v>
                </c:pt>
                <c:pt idx="100">
                  <c:v>16.5</c:v>
                </c:pt>
                <c:pt idx="101">
                  <c:v>16.5</c:v>
                </c:pt>
                <c:pt idx="102">
                  <c:v>16.5</c:v>
                </c:pt>
                <c:pt idx="103">
                  <c:v>16.5</c:v>
                </c:pt>
                <c:pt idx="104">
                  <c:v>16.5</c:v>
                </c:pt>
                <c:pt idx="105">
                  <c:v>16.5</c:v>
                </c:pt>
                <c:pt idx="106">
                  <c:v>16.5</c:v>
                </c:pt>
                <c:pt idx="107">
                  <c:v>16.5</c:v>
                </c:pt>
                <c:pt idx="108">
                  <c:v>16.5</c:v>
                </c:pt>
                <c:pt idx="109">
                  <c:v>16.5</c:v>
                </c:pt>
                <c:pt idx="110">
                  <c:v>16.600000000000001</c:v>
                </c:pt>
                <c:pt idx="111">
                  <c:v>16.600000000000001</c:v>
                </c:pt>
                <c:pt idx="112">
                  <c:v>16.600000000000001</c:v>
                </c:pt>
                <c:pt idx="113">
                  <c:v>16.600000000000001</c:v>
                </c:pt>
                <c:pt idx="114">
                  <c:v>16.600000000000001</c:v>
                </c:pt>
                <c:pt idx="115">
                  <c:v>16.7</c:v>
                </c:pt>
                <c:pt idx="116">
                  <c:v>16.7</c:v>
                </c:pt>
                <c:pt idx="117">
                  <c:v>16.7</c:v>
                </c:pt>
                <c:pt idx="118">
                  <c:v>16.8</c:v>
                </c:pt>
                <c:pt idx="119">
                  <c:v>16.8</c:v>
                </c:pt>
                <c:pt idx="120">
                  <c:v>16.8</c:v>
                </c:pt>
                <c:pt idx="121">
                  <c:v>16.8</c:v>
                </c:pt>
                <c:pt idx="122">
                  <c:v>16.8</c:v>
                </c:pt>
                <c:pt idx="123">
                  <c:v>16.899999999999999</c:v>
                </c:pt>
                <c:pt idx="124">
                  <c:v>16.899999999999999</c:v>
                </c:pt>
                <c:pt idx="125">
                  <c:v>17</c:v>
                </c:pt>
                <c:pt idx="126">
                  <c:v>17</c:v>
                </c:pt>
                <c:pt idx="127">
                  <c:v>17</c:v>
                </c:pt>
                <c:pt idx="128">
                  <c:v>17</c:v>
                </c:pt>
                <c:pt idx="129">
                  <c:v>17</c:v>
                </c:pt>
                <c:pt idx="130">
                  <c:v>17</c:v>
                </c:pt>
                <c:pt idx="131">
                  <c:v>17.100000000000001</c:v>
                </c:pt>
                <c:pt idx="132">
                  <c:v>17.100000000000001</c:v>
                </c:pt>
                <c:pt idx="133">
                  <c:v>17.2</c:v>
                </c:pt>
                <c:pt idx="134">
                  <c:v>17.2</c:v>
                </c:pt>
                <c:pt idx="135">
                  <c:v>17.2</c:v>
                </c:pt>
                <c:pt idx="136">
                  <c:v>17.3</c:v>
                </c:pt>
                <c:pt idx="137">
                  <c:v>17.3</c:v>
                </c:pt>
                <c:pt idx="138">
                  <c:v>17.399999999999999</c:v>
                </c:pt>
                <c:pt idx="139">
                  <c:v>17.399999999999999</c:v>
                </c:pt>
                <c:pt idx="140">
                  <c:v>17.399999999999999</c:v>
                </c:pt>
                <c:pt idx="141">
                  <c:v>17.5</c:v>
                </c:pt>
                <c:pt idx="142">
                  <c:v>17.5</c:v>
                </c:pt>
                <c:pt idx="143">
                  <c:v>17.5</c:v>
                </c:pt>
                <c:pt idx="144">
                  <c:v>17.5</c:v>
                </c:pt>
                <c:pt idx="145">
                  <c:v>17.600000000000001</c:v>
                </c:pt>
                <c:pt idx="146">
                  <c:v>17.7</c:v>
                </c:pt>
                <c:pt idx="147">
                  <c:v>17.7</c:v>
                </c:pt>
                <c:pt idx="148">
                  <c:v>17.7</c:v>
                </c:pt>
                <c:pt idx="149">
                  <c:v>17.7</c:v>
                </c:pt>
                <c:pt idx="150">
                  <c:v>17.8</c:v>
                </c:pt>
                <c:pt idx="151">
                  <c:v>17.8</c:v>
                </c:pt>
                <c:pt idx="152">
                  <c:v>17.899999999999999</c:v>
                </c:pt>
                <c:pt idx="153">
                  <c:v>17.899999999999999</c:v>
                </c:pt>
                <c:pt idx="154">
                  <c:v>18</c:v>
                </c:pt>
                <c:pt idx="155">
                  <c:v>18</c:v>
                </c:pt>
                <c:pt idx="156">
                  <c:v>18</c:v>
                </c:pt>
                <c:pt idx="157">
                  <c:v>18</c:v>
                </c:pt>
                <c:pt idx="158">
                  <c:v>18</c:v>
                </c:pt>
                <c:pt idx="159">
                  <c:v>18</c:v>
                </c:pt>
                <c:pt idx="160">
                  <c:v>18.100000000000001</c:v>
                </c:pt>
                <c:pt idx="161">
                  <c:v>18.2</c:v>
                </c:pt>
                <c:pt idx="162">
                  <c:v>18.399999999999999</c:v>
                </c:pt>
                <c:pt idx="163">
                  <c:v>18.5</c:v>
                </c:pt>
                <c:pt idx="164">
                  <c:v>18.5</c:v>
                </c:pt>
                <c:pt idx="165">
                  <c:v>18.5</c:v>
                </c:pt>
                <c:pt idx="166">
                  <c:v>18.5</c:v>
                </c:pt>
                <c:pt idx="167">
                  <c:v>18.600000000000001</c:v>
                </c:pt>
                <c:pt idx="168">
                  <c:v>18.8</c:v>
                </c:pt>
                <c:pt idx="169">
                  <c:v>18.899999999999999</c:v>
                </c:pt>
                <c:pt idx="170">
                  <c:v>18.899999999999999</c:v>
                </c:pt>
                <c:pt idx="171">
                  <c:v>19.2</c:v>
                </c:pt>
                <c:pt idx="172">
                  <c:v>19.399999999999999</c:v>
                </c:pt>
                <c:pt idx="173">
                  <c:v>19.399999999999999</c:v>
                </c:pt>
                <c:pt idx="174">
                  <c:v>19.5</c:v>
                </c:pt>
                <c:pt idx="175">
                  <c:v>20.5</c:v>
                </c:pt>
                <c:pt idx="176">
                  <c:v>20.9</c:v>
                </c:pt>
              </c:numCache>
            </c:numRef>
          </c:xVal>
          <c:yVal>
            <c:numRef>
              <c:f>Sheet1!$L$2:$L$178</c:f>
              <c:numCache>
                <c:formatCode>General</c:formatCode>
                <c:ptCount val="177"/>
                <c:pt idx="0">
                  <c:v>30</c:v>
                </c:pt>
                <c:pt idx="1">
                  <c:v>36</c:v>
                </c:pt>
                <c:pt idx="2">
                  <c:v>37</c:v>
                </c:pt>
                <c:pt idx="3">
                  <c:v>37</c:v>
                </c:pt>
                <c:pt idx="4">
                  <c:v>44</c:v>
                </c:pt>
                <c:pt idx="5">
                  <c:v>43</c:v>
                </c:pt>
                <c:pt idx="6">
                  <c:v>38</c:v>
                </c:pt>
                <c:pt idx="7">
                  <c:v>34</c:v>
                </c:pt>
                <c:pt idx="8">
                  <c:v>39</c:v>
                </c:pt>
                <c:pt idx="9">
                  <c:v>44</c:v>
                </c:pt>
                <c:pt idx="10">
                  <c:v>47</c:v>
                </c:pt>
                <c:pt idx="11">
                  <c:v>36</c:v>
                </c:pt>
                <c:pt idx="12">
                  <c:v>40</c:v>
                </c:pt>
                <c:pt idx="13">
                  <c:v>39</c:v>
                </c:pt>
                <c:pt idx="14">
                  <c:v>40</c:v>
                </c:pt>
                <c:pt idx="15">
                  <c:v>38</c:v>
                </c:pt>
                <c:pt idx="16">
                  <c:v>39</c:v>
                </c:pt>
                <c:pt idx="17">
                  <c:v>37</c:v>
                </c:pt>
                <c:pt idx="18">
                  <c:v>38</c:v>
                </c:pt>
                <c:pt idx="19">
                  <c:v>36</c:v>
                </c:pt>
                <c:pt idx="20">
                  <c:v>37</c:v>
                </c:pt>
                <c:pt idx="21">
                  <c:v>35</c:v>
                </c:pt>
                <c:pt idx="22">
                  <c:v>41</c:v>
                </c:pt>
                <c:pt idx="23">
                  <c:v>40</c:v>
                </c:pt>
                <c:pt idx="24">
                  <c:v>35</c:v>
                </c:pt>
                <c:pt idx="25">
                  <c:v>40</c:v>
                </c:pt>
                <c:pt idx="26">
                  <c:v>36</c:v>
                </c:pt>
                <c:pt idx="27">
                  <c:v>40</c:v>
                </c:pt>
                <c:pt idx="28">
                  <c:v>39</c:v>
                </c:pt>
                <c:pt idx="29">
                  <c:v>42</c:v>
                </c:pt>
                <c:pt idx="30">
                  <c:v>40</c:v>
                </c:pt>
                <c:pt idx="31">
                  <c:v>37</c:v>
                </c:pt>
                <c:pt idx="32">
                  <c:v>37</c:v>
                </c:pt>
                <c:pt idx="33">
                  <c:v>39</c:v>
                </c:pt>
                <c:pt idx="34">
                  <c:v>40</c:v>
                </c:pt>
                <c:pt idx="35">
                  <c:v>56</c:v>
                </c:pt>
                <c:pt idx="36">
                  <c:v>40</c:v>
                </c:pt>
                <c:pt idx="37">
                  <c:v>47</c:v>
                </c:pt>
                <c:pt idx="38">
                  <c:v>40</c:v>
                </c:pt>
                <c:pt idx="39">
                  <c:v>44</c:v>
                </c:pt>
                <c:pt idx="40">
                  <c:v>38</c:v>
                </c:pt>
                <c:pt idx="41">
                  <c:v>37</c:v>
                </c:pt>
                <c:pt idx="42">
                  <c:v>42</c:v>
                </c:pt>
                <c:pt idx="43">
                  <c:v>41</c:v>
                </c:pt>
                <c:pt idx="44">
                  <c:v>40</c:v>
                </c:pt>
                <c:pt idx="45">
                  <c:v>44</c:v>
                </c:pt>
                <c:pt idx="46">
                  <c:v>40</c:v>
                </c:pt>
                <c:pt idx="47">
                  <c:v>41</c:v>
                </c:pt>
                <c:pt idx="48">
                  <c:v>43</c:v>
                </c:pt>
                <c:pt idx="49">
                  <c:v>43</c:v>
                </c:pt>
                <c:pt idx="50">
                  <c:v>42</c:v>
                </c:pt>
                <c:pt idx="51">
                  <c:v>42</c:v>
                </c:pt>
                <c:pt idx="52">
                  <c:v>44</c:v>
                </c:pt>
                <c:pt idx="53">
                  <c:v>43</c:v>
                </c:pt>
                <c:pt idx="54">
                  <c:v>40</c:v>
                </c:pt>
                <c:pt idx="55">
                  <c:v>45</c:v>
                </c:pt>
                <c:pt idx="56">
                  <c:v>42</c:v>
                </c:pt>
                <c:pt idx="57">
                  <c:v>47</c:v>
                </c:pt>
                <c:pt idx="58">
                  <c:v>44</c:v>
                </c:pt>
                <c:pt idx="59">
                  <c:v>41</c:v>
                </c:pt>
                <c:pt idx="60">
                  <c:v>43</c:v>
                </c:pt>
                <c:pt idx="61">
                  <c:v>44</c:v>
                </c:pt>
                <c:pt idx="62">
                  <c:v>46</c:v>
                </c:pt>
                <c:pt idx="63">
                  <c:v>48</c:v>
                </c:pt>
                <c:pt idx="64">
                  <c:v>48</c:v>
                </c:pt>
                <c:pt idx="65">
                  <c:v>37</c:v>
                </c:pt>
                <c:pt idx="66">
                  <c:v>41</c:v>
                </c:pt>
                <c:pt idx="67">
                  <c:v>46</c:v>
                </c:pt>
                <c:pt idx="68">
                  <c:v>41</c:v>
                </c:pt>
                <c:pt idx="69">
                  <c:v>42</c:v>
                </c:pt>
                <c:pt idx="70">
                  <c:v>47</c:v>
                </c:pt>
                <c:pt idx="71">
                  <c:v>49</c:v>
                </c:pt>
                <c:pt idx="72">
                  <c:v>48</c:v>
                </c:pt>
                <c:pt idx="73">
                  <c:v>49</c:v>
                </c:pt>
                <c:pt idx="74">
                  <c:v>40</c:v>
                </c:pt>
                <c:pt idx="75">
                  <c:v>47</c:v>
                </c:pt>
                <c:pt idx="76">
                  <c:v>43</c:v>
                </c:pt>
                <c:pt idx="77">
                  <c:v>44</c:v>
                </c:pt>
                <c:pt idx="78">
                  <c:v>45</c:v>
                </c:pt>
                <c:pt idx="79">
                  <c:v>49</c:v>
                </c:pt>
                <c:pt idx="80">
                  <c:v>45</c:v>
                </c:pt>
                <c:pt idx="81">
                  <c:v>48</c:v>
                </c:pt>
                <c:pt idx="82">
                  <c:v>41</c:v>
                </c:pt>
                <c:pt idx="83">
                  <c:v>39</c:v>
                </c:pt>
                <c:pt idx="84">
                  <c:v>38</c:v>
                </c:pt>
                <c:pt idx="85">
                  <c:v>36</c:v>
                </c:pt>
                <c:pt idx="86">
                  <c:v>49</c:v>
                </c:pt>
                <c:pt idx="87">
                  <c:v>45</c:v>
                </c:pt>
                <c:pt idx="88">
                  <c:v>46</c:v>
                </c:pt>
                <c:pt idx="89">
                  <c:v>46</c:v>
                </c:pt>
                <c:pt idx="90">
                  <c:v>46</c:v>
                </c:pt>
                <c:pt idx="91">
                  <c:v>47</c:v>
                </c:pt>
                <c:pt idx="92">
                  <c:v>51</c:v>
                </c:pt>
                <c:pt idx="93">
                  <c:v>51</c:v>
                </c:pt>
                <c:pt idx="94">
                  <c:v>53</c:v>
                </c:pt>
                <c:pt idx="95">
                  <c:v>51</c:v>
                </c:pt>
                <c:pt idx="96">
                  <c:v>41</c:v>
                </c:pt>
                <c:pt idx="97">
                  <c:v>49</c:v>
                </c:pt>
                <c:pt idx="98">
                  <c:v>50</c:v>
                </c:pt>
                <c:pt idx="99">
                  <c:v>45</c:v>
                </c:pt>
                <c:pt idx="100">
                  <c:v>47</c:v>
                </c:pt>
                <c:pt idx="101">
                  <c:v>49</c:v>
                </c:pt>
                <c:pt idx="102">
                  <c:v>56</c:v>
                </c:pt>
                <c:pt idx="103">
                  <c:v>49</c:v>
                </c:pt>
                <c:pt idx="104">
                  <c:v>43</c:v>
                </c:pt>
                <c:pt idx="105">
                  <c:v>47</c:v>
                </c:pt>
                <c:pt idx="106">
                  <c:v>42</c:v>
                </c:pt>
                <c:pt idx="107">
                  <c:v>45</c:v>
                </c:pt>
                <c:pt idx="108">
                  <c:v>51</c:v>
                </c:pt>
                <c:pt idx="109">
                  <c:v>54</c:v>
                </c:pt>
                <c:pt idx="110">
                  <c:v>48</c:v>
                </c:pt>
                <c:pt idx="111">
                  <c:v>51</c:v>
                </c:pt>
                <c:pt idx="112">
                  <c:v>48</c:v>
                </c:pt>
                <c:pt idx="113">
                  <c:v>49</c:v>
                </c:pt>
                <c:pt idx="114">
                  <c:v>50</c:v>
                </c:pt>
                <c:pt idx="115">
                  <c:v>59</c:v>
                </c:pt>
                <c:pt idx="116">
                  <c:v>53</c:v>
                </c:pt>
                <c:pt idx="117">
                  <c:v>54</c:v>
                </c:pt>
                <c:pt idx="118">
                  <c:v>53</c:v>
                </c:pt>
                <c:pt idx="119">
                  <c:v>53</c:v>
                </c:pt>
                <c:pt idx="120">
                  <c:v>54</c:v>
                </c:pt>
                <c:pt idx="121">
                  <c:v>51</c:v>
                </c:pt>
                <c:pt idx="122">
                  <c:v>48</c:v>
                </c:pt>
                <c:pt idx="123">
                  <c:v>51</c:v>
                </c:pt>
                <c:pt idx="124">
                  <c:v>53</c:v>
                </c:pt>
                <c:pt idx="125">
                  <c:v>50</c:v>
                </c:pt>
                <c:pt idx="126">
                  <c:v>46</c:v>
                </c:pt>
                <c:pt idx="127">
                  <c:v>50</c:v>
                </c:pt>
                <c:pt idx="128">
                  <c:v>54</c:v>
                </c:pt>
                <c:pt idx="129">
                  <c:v>56</c:v>
                </c:pt>
                <c:pt idx="130">
                  <c:v>58</c:v>
                </c:pt>
                <c:pt idx="131">
                  <c:v>57</c:v>
                </c:pt>
                <c:pt idx="132">
                  <c:v>60</c:v>
                </c:pt>
                <c:pt idx="133">
                  <c:v>60</c:v>
                </c:pt>
                <c:pt idx="134">
                  <c:v>55</c:v>
                </c:pt>
                <c:pt idx="135">
                  <c:v>59</c:v>
                </c:pt>
                <c:pt idx="136">
                  <c:v>53</c:v>
                </c:pt>
                <c:pt idx="137">
                  <c:v>59</c:v>
                </c:pt>
                <c:pt idx="138">
                  <c:v>45</c:v>
                </c:pt>
                <c:pt idx="139">
                  <c:v>51</c:v>
                </c:pt>
                <c:pt idx="140">
                  <c:v>56</c:v>
                </c:pt>
                <c:pt idx="141">
                  <c:v>55</c:v>
                </c:pt>
                <c:pt idx="142">
                  <c:v>56</c:v>
                </c:pt>
                <c:pt idx="143">
                  <c:v>58</c:v>
                </c:pt>
                <c:pt idx="144">
                  <c:v>62</c:v>
                </c:pt>
                <c:pt idx="145">
                  <c:v>53</c:v>
                </c:pt>
                <c:pt idx="146">
                  <c:v>52</c:v>
                </c:pt>
                <c:pt idx="147">
                  <c:v>60</c:v>
                </c:pt>
                <c:pt idx="148">
                  <c:v>60</c:v>
                </c:pt>
                <c:pt idx="149">
                  <c:v>47</c:v>
                </c:pt>
                <c:pt idx="150">
                  <c:v>60</c:v>
                </c:pt>
                <c:pt idx="151">
                  <c:v>57</c:v>
                </c:pt>
                <c:pt idx="152">
                  <c:v>61</c:v>
                </c:pt>
                <c:pt idx="153">
                  <c:v>62</c:v>
                </c:pt>
                <c:pt idx="154">
                  <c:v>59</c:v>
                </c:pt>
                <c:pt idx="155">
                  <c:v>69</c:v>
                </c:pt>
                <c:pt idx="156">
                  <c:v>56</c:v>
                </c:pt>
                <c:pt idx="157">
                  <c:v>62</c:v>
                </c:pt>
                <c:pt idx="158">
                  <c:v>69</c:v>
                </c:pt>
                <c:pt idx="159">
                  <c:v>63</c:v>
                </c:pt>
                <c:pt idx="160">
                  <c:v>57</c:v>
                </c:pt>
                <c:pt idx="161">
                  <c:v>52</c:v>
                </c:pt>
                <c:pt idx="162">
                  <c:v>59</c:v>
                </c:pt>
                <c:pt idx="163">
                  <c:v>56</c:v>
                </c:pt>
                <c:pt idx="164">
                  <c:v>58</c:v>
                </c:pt>
                <c:pt idx="165">
                  <c:v>65</c:v>
                </c:pt>
                <c:pt idx="166">
                  <c:v>61</c:v>
                </c:pt>
                <c:pt idx="167">
                  <c:v>59</c:v>
                </c:pt>
                <c:pt idx="168">
                  <c:v>88</c:v>
                </c:pt>
                <c:pt idx="169">
                  <c:v>66</c:v>
                </c:pt>
                <c:pt idx="170">
                  <c:v>72</c:v>
                </c:pt>
                <c:pt idx="171">
                  <c:v>65</c:v>
                </c:pt>
                <c:pt idx="172">
                  <c:v>72</c:v>
                </c:pt>
                <c:pt idx="173">
                  <c:v>73</c:v>
                </c:pt>
                <c:pt idx="174">
                  <c:v>74</c:v>
                </c:pt>
                <c:pt idx="175">
                  <c:v>92</c:v>
                </c:pt>
                <c:pt idx="176">
                  <c:v>94</c:v>
                </c:pt>
              </c:numCache>
            </c:numRef>
          </c:yVal>
          <c:smooth val="0"/>
          <c:extLst xmlns:c16r2="http://schemas.microsoft.com/office/drawing/2015/06/chart">
            <c:ext xmlns:c16="http://schemas.microsoft.com/office/drawing/2014/chart" uri="{C3380CC4-5D6E-409C-BE32-E72D297353CC}">
              <c16:uniqueId val="{00000001-4301-4AD2-8EFB-EEA2FF6BFD85}"/>
            </c:ext>
          </c:extLst>
        </c:ser>
        <c:dLbls>
          <c:showLegendKey val="0"/>
          <c:showVal val="0"/>
          <c:showCatName val="0"/>
          <c:showSerName val="0"/>
          <c:showPercent val="0"/>
          <c:showBubbleSize val="0"/>
        </c:dLbls>
        <c:axId val="392084176"/>
        <c:axId val="392083784"/>
      </c:scatterChart>
      <c:valAx>
        <c:axId val="39208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Panjang ikan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3784"/>
        <c:crosses val="autoZero"/>
        <c:crossBetween val="midCat"/>
      </c:valAx>
      <c:valAx>
        <c:axId val="392083784"/>
        <c:scaling>
          <c:orientation val="minMax"/>
          <c:max val="1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Berat</a:t>
                </a:r>
                <a:r>
                  <a:rPr lang="en-ID" b="1" baseline="0"/>
                  <a:t> (gram)</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4176"/>
        <c:crosses val="autoZero"/>
        <c:crossBetween val="midCat"/>
        <c:majorUnit val="20"/>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t>grafik</a:t>
            </a:r>
            <a:r>
              <a:rPr lang="en-ID" b="1" baseline="0"/>
              <a:t> C</a:t>
            </a:r>
            <a:endParaRPr lang="en-ID"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olid"/>
              </a:ln>
              <a:effectLst/>
            </c:spPr>
            <c:trendlineType val="power"/>
            <c:dispRSqr val="1"/>
            <c:dispEq val="1"/>
            <c:trendlineLbl>
              <c:layout>
                <c:manualLayout>
                  <c:x val="-0.50709798775153103"/>
                  <c:y val="-6.4548702245552633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W = 0,056L</a:t>
                    </a:r>
                    <a:r>
                      <a:rPr lang="en-US" baseline="30000"/>
                      <a:t>2,4224</a:t>
                    </a:r>
                    <a:r>
                      <a:rPr lang="en-US" baseline="0"/>
                      <a:t/>
                    </a:r>
                    <a:br>
                      <a:rPr lang="en-US" baseline="0"/>
                    </a:br>
                    <a:r>
                      <a:rPr lang="en-US" baseline="0"/>
                      <a:t>R² = 0,8299</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Sheet1!$AK$2:$AK$320</c:f>
              <c:numCache>
                <c:formatCode>General</c:formatCode>
                <c:ptCount val="319"/>
                <c:pt idx="0">
                  <c:v>12</c:v>
                </c:pt>
                <c:pt idx="1">
                  <c:v>12</c:v>
                </c:pt>
                <c:pt idx="2">
                  <c:v>12.5</c:v>
                </c:pt>
                <c:pt idx="3">
                  <c:v>13.2</c:v>
                </c:pt>
                <c:pt idx="4">
                  <c:v>13.4</c:v>
                </c:pt>
                <c:pt idx="5">
                  <c:v>13.4</c:v>
                </c:pt>
                <c:pt idx="6">
                  <c:v>13.7</c:v>
                </c:pt>
                <c:pt idx="7">
                  <c:v>13.9</c:v>
                </c:pt>
                <c:pt idx="8">
                  <c:v>13.9</c:v>
                </c:pt>
                <c:pt idx="9">
                  <c:v>14</c:v>
                </c:pt>
                <c:pt idx="10">
                  <c:v>14</c:v>
                </c:pt>
                <c:pt idx="11">
                  <c:v>14</c:v>
                </c:pt>
                <c:pt idx="12">
                  <c:v>14</c:v>
                </c:pt>
                <c:pt idx="13">
                  <c:v>14</c:v>
                </c:pt>
                <c:pt idx="14">
                  <c:v>14.2</c:v>
                </c:pt>
                <c:pt idx="15">
                  <c:v>14.3</c:v>
                </c:pt>
                <c:pt idx="16">
                  <c:v>14.3</c:v>
                </c:pt>
                <c:pt idx="17">
                  <c:v>14.5</c:v>
                </c:pt>
                <c:pt idx="18">
                  <c:v>14.5</c:v>
                </c:pt>
                <c:pt idx="19">
                  <c:v>14.5</c:v>
                </c:pt>
                <c:pt idx="20">
                  <c:v>14.5</c:v>
                </c:pt>
                <c:pt idx="21">
                  <c:v>14.5</c:v>
                </c:pt>
                <c:pt idx="22">
                  <c:v>14.5</c:v>
                </c:pt>
                <c:pt idx="23">
                  <c:v>14.6</c:v>
                </c:pt>
                <c:pt idx="24">
                  <c:v>14.7</c:v>
                </c:pt>
                <c:pt idx="25">
                  <c:v>14.7</c:v>
                </c:pt>
                <c:pt idx="26">
                  <c:v>14.8</c:v>
                </c:pt>
                <c:pt idx="27">
                  <c:v>14.8</c:v>
                </c:pt>
                <c:pt idx="28">
                  <c:v>14.8</c:v>
                </c:pt>
                <c:pt idx="29">
                  <c:v>14.8</c:v>
                </c:pt>
                <c:pt idx="30">
                  <c:v>14.8</c:v>
                </c:pt>
                <c:pt idx="31">
                  <c:v>14.9</c:v>
                </c:pt>
                <c:pt idx="32">
                  <c:v>14.9</c:v>
                </c:pt>
                <c:pt idx="33">
                  <c:v>14.9</c:v>
                </c:pt>
                <c:pt idx="34">
                  <c:v>14.9</c:v>
                </c:pt>
                <c:pt idx="35">
                  <c:v>14.9</c:v>
                </c:pt>
                <c:pt idx="36">
                  <c:v>15</c:v>
                </c:pt>
                <c:pt idx="37">
                  <c:v>15</c:v>
                </c:pt>
                <c:pt idx="38">
                  <c:v>15</c:v>
                </c:pt>
                <c:pt idx="39">
                  <c:v>15</c:v>
                </c:pt>
                <c:pt idx="40">
                  <c:v>15</c:v>
                </c:pt>
                <c:pt idx="41">
                  <c:v>15</c:v>
                </c:pt>
                <c:pt idx="42">
                  <c:v>15</c:v>
                </c:pt>
                <c:pt idx="43">
                  <c:v>15</c:v>
                </c:pt>
                <c:pt idx="44">
                  <c:v>15.1</c:v>
                </c:pt>
                <c:pt idx="45">
                  <c:v>15.1</c:v>
                </c:pt>
                <c:pt idx="46">
                  <c:v>15.1</c:v>
                </c:pt>
                <c:pt idx="47">
                  <c:v>15.1</c:v>
                </c:pt>
                <c:pt idx="48">
                  <c:v>15.1</c:v>
                </c:pt>
                <c:pt idx="49">
                  <c:v>15.1</c:v>
                </c:pt>
                <c:pt idx="50">
                  <c:v>15.1</c:v>
                </c:pt>
                <c:pt idx="51">
                  <c:v>15.1</c:v>
                </c:pt>
                <c:pt idx="52">
                  <c:v>15.1</c:v>
                </c:pt>
                <c:pt idx="53">
                  <c:v>15.1</c:v>
                </c:pt>
                <c:pt idx="54">
                  <c:v>15.1</c:v>
                </c:pt>
                <c:pt idx="55">
                  <c:v>15.1</c:v>
                </c:pt>
                <c:pt idx="56">
                  <c:v>15.1</c:v>
                </c:pt>
                <c:pt idx="57">
                  <c:v>15.1</c:v>
                </c:pt>
                <c:pt idx="58">
                  <c:v>15.1</c:v>
                </c:pt>
                <c:pt idx="59">
                  <c:v>15.1</c:v>
                </c:pt>
                <c:pt idx="60">
                  <c:v>15.1</c:v>
                </c:pt>
                <c:pt idx="61">
                  <c:v>15.1</c:v>
                </c:pt>
                <c:pt idx="62">
                  <c:v>15.1</c:v>
                </c:pt>
                <c:pt idx="63">
                  <c:v>15.1</c:v>
                </c:pt>
                <c:pt idx="64">
                  <c:v>15.2</c:v>
                </c:pt>
                <c:pt idx="65">
                  <c:v>15.2</c:v>
                </c:pt>
                <c:pt idx="66">
                  <c:v>15.2</c:v>
                </c:pt>
                <c:pt idx="67">
                  <c:v>15.2</c:v>
                </c:pt>
                <c:pt idx="68">
                  <c:v>15.2</c:v>
                </c:pt>
                <c:pt idx="69">
                  <c:v>15.2</c:v>
                </c:pt>
                <c:pt idx="70">
                  <c:v>15.2</c:v>
                </c:pt>
                <c:pt idx="71">
                  <c:v>15.2</c:v>
                </c:pt>
                <c:pt idx="72">
                  <c:v>15.2</c:v>
                </c:pt>
                <c:pt idx="73">
                  <c:v>15.2</c:v>
                </c:pt>
                <c:pt idx="74">
                  <c:v>15.2</c:v>
                </c:pt>
                <c:pt idx="75">
                  <c:v>15.2</c:v>
                </c:pt>
                <c:pt idx="76">
                  <c:v>15.2</c:v>
                </c:pt>
                <c:pt idx="77">
                  <c:v>15.2</c:v>
                </c:pt>
                <c:pt idx="78">
                  <c:v>15.2</c:v>
                </c:pt>
                <c:pt idx="79">
                  <c:v>15.2</c:v>
                </c:pt>
                <c:pt idx="80">
                  <c:v>15.2</c:v>
                </c:pt>
                <c:pt idx="81">
                  <c:v>15.3</c:v>
                </c:pt>
                <c:pt idx="82">
                  <c:v>15.3</c:v>
                </c:pt>
                <c:pt idx="83">
                  <c:v>15.4</c:v>
                </c:pt>
                <c:pt idx="84">
                  <c:v>15.4</c:v>
                </c:pt>
                <c:pt idx="85">
                  <c:v>15.4</c:v>
                </c:pt>
                <c:pt idx="86">
                  <c:v>15.4</c:v>
                </c:pt>
                <c:pt idx="87">
                  <c:v>15.4</c:v>
                </c:pt>
                <c:pt idx="88">
                  <c:v>15.4</c:v>
                </c:pt>
                <c:pt idx="89">
                  <c:v>15.4</c:v>
                </c:pt>
                <c:pt idx="90">
                  <c:v>15.4</c:v>
                </c:pt>
                <c:pt idx="91">
                  <c:v>15.4</c:v>
                </c:pt>
                <c:pt idx="92">
                  <c:v>15.5</c:v>
                </c:pt>
                <c:pt idx="93">
                  <c:v>15.5</c:v>
                </c:pt>
                <c:pt idx="94">
                  <c:v>15.5</c:v>
                </c:pt>
                <c:pt idx="95">
                  <c:v>15.5</c:v>
                </c:pt>
                <c:pt idx="96">
                  <c:v>15.5</c:v>
                </c:pt>
                <c:pt idx="97">
                  <c:v>15.5</c:v>
                </c:pt>
                <c:pt idx="98">
                  <c:v>15.6</c:v>
                </c:pt>
                <c:pt idx="99">
                  <c:v>15.6</c:v>
                </c:pt>
                <c:pt idx="100">
                  <c:v>15.6</c:v>
                </c:pt>
                <c:pt idx="101">
                  <c:v>15.6</c:v>
                </c:pt>
                <c:pt idx="102">
                  <c:v>15.6</c:v>
                </c:pt>
                <c:pt idx="103">
                  <c:v>15.6</c:v>
                </c:pt>
                <c:pt idx="104">
                  <c:v>15.6</c:v>
                </c:pt>
                <c:pt idx="105">
                  <c:v>15.6</c:v>
                </c:pt>
                <c:pt idx="106">
                  <c:v>15.6</c:v>
                </c:pt>
                <c:pt idx="107">
                  <c:v>15.7</c:v>
                </c:pt>
                <c:pt idx="108">
                  <c:v>15.7</c:v>
                </c:pt>
                <c:pt idx="109">
                  <c:v>15.7</c:v>
                </c:pt>
                <c:pt idx="110">
                  <c:v>15.7</c:v>
                </c:pt>
                <c:pt idx="111">
                  <c:v>15.7</c:v>
                </c:pt>
                <c:pt idx="112">
                  <c:v>15.7</c:v>
                </c:pt>
                <c:pt idx="113">
                  <c:v>15.7</c:v>
                </c:pt>
                <c:pt idx="114">
                  <c:v>15.7</c:v>
                </c:pt>
                <c:pt idx="115">
                  <c:v>15.7</c:v>
                </c:pt>
                <c:pt idx="116">
                  <c:v>15.7</c:v>
                </c:pt>
                <c:pt idx="117">
                  <c:v>15.7</c:v>
                </c:pt>
                <c:pt idx="118">
                  <c:v>15.7</c:v>
                </c:pt>
                <c:pt idx="119">
                  <c:v>15.7</c:v>
                </c:pt>
                <c:pt idx="120">
                  <c:v>15.7</c:v>
                </c:pt>
                <c:pt idx="121">
                  <c:v>15.7</c:v>
                </c:pt>
                <c:pt idx="122">
                  <c:v>15.7</c:v>
                </c:pt>
                <c:pt idx="123">
                  <c:v>15.7</c:v>
                </c:pt>
                <c:pt idx="124">
                  <c:v>15.7</c:v>
                </c:pt>
                <c:pt idx="125">
                  <c:v>15.7</c:v>
                </c:pt>
                <c:pt idx="126">
                  <c:v>15.8</c:v>
                </c:pt>
                <c:pt idx="127">
                  <c:v>15.8</c:v>
                </c:pt>
                <c:pt idx="128">
                  <c:v>15.8</c:v>
                </c:pt>
                <c:pt idx="129">
                  <c:v>15.8</c:v>
                </c:pt>
                <c:pt idx="130">
                  <c:v>15.8</c:v>
                </c:pt>
                <c:pt idx="131">
                  <c:v>15.8</c:v>
                </c:pt>
                <c:pt idx="132">
                  <c:v>15.8</c:v>
                </c:pt>
                <c:pt idx="133">
                  <c:v>15.9</c:v>
                </c:pt>
                <c:pt idx="134">
                  <c:v>15.9</c:v>
                </c:pt>
                <c:pt idx="135">
                  <c:v>15.9</c:v>
                </c:pt>
                <c:pt idx="136">
                  <c:v>15.9</c:v>
                </c:pt>
                <c:pt idx="137">
                  <c:v>15.9</c:v>
                </c:pt>
                <c:pt idx="138">
                  <c:v>15.9</c:v>
                </c:pt>
                <c:pt idx="139">
                  <c:v>15.9</c:v>
                </c:pt>
                <c:pt idx="140">
                  <c:v>15.9</c:v>
                </c:pt>
                <c:pt idx="141">
                  <c:v>15.9</c:v>
                </c:pt>
                <c:pt idx="142">
                  <c:v>15.9</c:v>
                </c:pt>
                <c:pt idx="143">
                  <c:v>16</c:v>
                </c:pt>
                <c:pt idx="144">
                  <c:v>16.100000000000001</c:v>
                </c:pt>
                <c:pt idx="145">
                  <c:v>16.100000000000001</c:v>
                </c:pt>
                <c:pt idx="146">
                  <c:v>16.2</c:v>
                </c:pt>
                <c:pt idx="147">
                  <c:v>16.2</c:v>
                </c:pt>
                <c:pt idx="148">
                  <c:v>16.3</c:v>
                </c:pt>
                <c:pt idx="149">
                  <c:v>16.3</c:v>
                </c:pt>
                <c:pt idx="150">
                  <c:v>16.399999999999999</c:v>
                </c:pt>
                <c:pt idx="151">
                  <c:v>16.399999999999999</c:v>
                </c:pt>
                <c:pt idx="152">
                  <c:v>16.399999999999999</c:v>
                </c:pt>
                <c:pt idx="153">
                  <c:v>16.399999999999999</c:v>
                </c:pt>
                <c:pt idx="154">
                  <c:v>16.5</c:v>
                </c:pt>
                <c:pt idx="155">
                  <c:v>16.5</c:v>
                </c:pt>
                <c:pt idx="156">
                  <c:v>16.5</c:v>
                </c:pt>
                <c:pt idx="157">
                  <c:v>16.5</c:v>
                </c:pt>
                <c:pt idx="158">
                  <c:v>16.5</c:v>
                </c:pt>
                <c:pt idx="159">
                  <c:v>16.5</c:v>
                </c:pt>
                <c:pt idx="160">
                  <c:v>16.5</c:v>
                </c:pt>
                <c:pt idx="161">
                  <c:v>16.5</c:v>
                </c:pt>
                <c:pt idx="162">
                  <c:v>16.5</c:v>
                </c:pt>
                <c:pt idx="163">
                  <c:v>16.5</c:v>
                </c:pt>
                <c:pt idx="164">
                  <c:v>16.5</c:v>
                </c:pt>
                <c:pt idx="165">
                  <c:v>16.5</c:v>
                </c:pt>
                <c:pt idx="166">
                  <c:v>16.5</c:v>
                </c:pt>
                <c:pt idx="167">
                  <c:v>16.5</c:v>
                </c:pt>
                <c:pt idx="168">
                  <c:v>16.5</c:v>
                </c:pt>
                <c:pt idx="169">
                  <c:v>16.5</c:v>
                </c:pt>
                <c:pt idx="170">
                  <c:v>16.5</c:v>
                </c:pt>
                <c:pt idx="171">
                  <c:v>16.5</c:v>
                </c:pt>
                <c:pt idx="172">
                  <c:v>16.5</c:v>
                </c:pt>
                <c:pt idx="173">
                  <c:v>16.600000000000001</c:v>
                </c:pt>
                <c:pt idx="174">
                  <c:v>16.600000000000001</c:v>
                </c:pt>
                <c:pt idx="175">
                  <c:v>16.600000000000001</c:v>
                </c:pt>
                <c:pt idx="176">
                  <c:v>16.600000000000001</c:v>
                </c:pt>
                <c:pt idx="177">
                  <c:v>16.600000000000001</c:v>
                </c:pt>
                <c:pt idx="178">
                  <c:v>16.600000000000001</c:v>
                </c:pt>
                <c:pt idx="179">
                  <c:v>16.600000000000001</c:v>
                </c:pt>
                <c:pt idx="180">
                  <c:v>16.600000000000001</c:v>
                </c:pt>
                <c:pt idx="181">
                  <c:v>16.7</c:v>
                </c:pt>
                <c:pt idx="182">
                  <c:v>16.7</c:v>
                </c:pt>
                <c:pt idx="183">
                  <c:v>16.7</c:v>
                </c:pt>
                <c:pt idx="184">
                  <c:v>16.7</c:v>
                </c:pt>
                <c:pt idx="185">
                  <c:v>16.7</c:v>
                </c:pt>
                <c:pt idx="186">
                  <c:v>16.8</c:v>
                </c:pt>
                <c:pt idx="187">
                  <c:v>16.8</c:v>
                </c:pt>
                <c:pt idx="188">
                  <c:v>16.8</c:v>
                </c:pt>
                <c:pt idx="189">
                  <c:v>16.8</c:v>
                </c:pt>
                <c:pt idx="190">
                  <c:v>16.8</c:v>
                </c:pt>
                <c:pt idx="191">
                  <c:v>16.8</c:v>
                </c:pt>
                <c:pt idx="192">
                  <c:v>16.8</c:v>
                </c:pt>
                <c:pt idx="193">
                  <c:v>16.8</c:v>
                </c:pt>
                <c:pt idx="194">
                  <c:v>16.8</c:v>
                </c:pt>
                <c:pt idx="195">
                  <c:v>16.8</c:v>
                </c:pt>
                <c:pt idx="196">
                  <c:v>16.8</c:v>
                </c:pt>
                <c:pt idx="197">
                  <c:v>16.899999999999999</c:v>
                </c:pt>
                <c:pt idx="198">
                  <c:v>16.899999999999999</c:v>
                </c:pt>
                <c:pt idx="199">
                  <c:v>16.899999999999999</c:v>
                </c:pt>
                <c:pt idx="200">
                  <c:v>16.899999999999999</c:v>
                </c:pt>
                <c:pt idx="201">
                  <c:v>16.899999999999999</c:v>
                </c:pt>
                <c:pt idx="202">
                  <c:v>17</c:v>
                </c:pt>
                <c:pt idx="203">
                  <c:v>17</c:v>
                </c:pt>
                <c:pt idx="204">
                  <c:v>17</c:v>
                </c:pt>
                <c:pt idx="205">
                  <c:v>17</c:v>
                </c:pt>
                <c:pt idx="206">
                  <c:v>17</c:v>
                </c:pt>
                <c:pt idx="207">
                  <c:v>17</c:v>
                </c:pt>
                <c:pt idx="208">
                  <c:v>17.100000000000001</c:v>
                </c:pt>
                <c:pt idx="209">
                  <c:v>17.100000000000001</c:v>
                </c:pt>
                <c:pt idx="210">
                  <c:v>17.100000000000001</c:v>
                </c:pt>
                <c:pt idx="211">
                  <c:v>17.100000000000001</c:v>
                </c:pt>
                <c:pt idx="212">
                  <c:v>17.100000000000001</c:v>
                </c:pt>
                <c:pt idx="213">
                  <c:v>17.100000000000001</c:v>
                </c:pt>
                <c:pt idx="214">
                  <c:v>17.2</c:v>
                </c:pt>
                <c:pt idx="215">
                  <c:v>17.2</c:v>
                </c:pt>
                <c:pt idx="216">
                  <c:v>17.2</c:v>
                </c:pt>
                <c:pt idx="217">
                  <c:v>17.2</c:v>
                </c:pt>
                <c:pt idx="218">
                  <c:v>17.2</c:v>
                </c:pt>
                <c:pt idx="219">
                  <c:v>17.2</c:v>
                </c:pt>
                <c:pt idx="220">
                  <c:v>17.2</c:v>
                </c:pt>
                <c:pt idx="221">
                  <c:v>17.3</c:v>
                </c:pt>
                <c:pt idx="222">
                  <c:v>17.3</c:v>
                </c:pt>
                <c:pt idx="223">
                  <c:v>17.3</c:v>
                </c:pt>
                <c:pt idx="224">
                  <c:v>17.3</c:v>
                </c:pt>
                <c:pt idx="225">
                  <c:v>17.3</c:v>
                </c:pt>
                <c:pt idx="226">
                  <c:v>17.3</c:v>
                </c:pt>
                <c:pt idx="227">
                  <c:v>17.3</c:v>
                </c:pt>
                <c:pt idx="228">
                  <c:v>17.3</c:v>
                </c:pt>
                <c:pt idx="229">
                  <c:v>17.399999999999999</c:v>
                </c:pt>
                <c:pt idx="230">
                  <c:v>17.399999999999999</c:v>
                </c:pt>
                <c:pt idx="231">
                  <c:v>17.399999999999999</c:v>
                </c:pt>
                <c:pt idx="232">
                  <c:v>17.399999999999999</c:v>
                </c:pt>
                <c:pt idx="233">
                  <c:v>17.399999999999999</c:v>
                </c:pt>
                <c:pt idx="234">
                  <c:v>17.399999999999999</c:v>
                </c:pt>
                <c:pt idx="235">
                  <c:v>17.399999999999999</c:v>
                </c:pt>
                <c:pt idx="236">
                  <c:v>17.399999999999999</c:v>
                </c:pt>
                <c:pt idx="237">
                  <c:v>17.5</c:v>
                </c:pt>
                <c:pt idx="238">
                  <c:v>17.5</c:v>
                </c:pt>
                <c:pt idx="239">
                  <c:v>17.5</c:v>
                </c:pt>
                <c:pt idx="240">
                  <c:v>17.5</c:v>
                </c:pt>
                <c:pt idx="241">
                  <c:v>17.5</c:v>
                </c:pt>
                <c:pt idx="242">
                  <c:v>17.5</c:v>
                </c:pt>
                <c:pt idx="243">
                  <c:v>17.5</c:v>
                </c:pt>
                <c:pt idx="244">
                  <c:v>17.5</c:v>
                </c:pt>
                <c:pt idx="245">
                  <c:v>17.5</c:v>
                </c:pt>
                <c:pt idx="246">
                  <c:v>17.5</c:v>
                </c:pt>
                <c:pt idx="247">
                  <c:v>17.5</c:v>
                </c:pt>
                <c:pt idx="248">
                  <c:v>17.5</c:v>
                </c:pt>
                <c:pt idx="249">
                  <c:v>17.5</c:v>
                </c:pt>
                <c:pt idx="250">
                  <c:v>17.600000000000001</c:v>
                </c:pt>
                <c:pt idx="251">
                  <c:v>17.600000000000001</c:v>
                </c:pt>
                <c:pt idx="252">
                  <c:v>17.600000000000001</c:v>
                </c:pt>
                <c:pt idx="253">
                  <c:v>17.7</c:v>
                </c:pt>
                <c:pt idx="254">
                  <c:v>17.7</c:v>
                </c:pt>
                <c:pt idx="255">
                  <c:v>17.7</c:v>
                </c:pt>
                <c:pt idx="256">
                  <c:v>17.7</c:v>
                </c:pt>
                <c:pt idx="257">
                  <c:v>17.7</c:v>
                </c:pt>
                <c:pt idx="258">
                  <c:v>17.7</c:v>
                </c:pt>
                <c:pt idx="259">
                  <c:v>17.7</c:v>
                </c:pt>
                <c:pt idx="260">
                  <c:v>17.7</c:v>
                </c:pt>
                <c:pt idx="261">
                  <c:v>17.7</c:v>
                </c:pt>
                <c:pt idx="262">
                  <c:v>17.7</c:v>
                </c:pt>
                <c:pt idx="263">
                  <c:v>17.8</c:v>
                </c:pt>
                <c:pt idx="264">
                  <c:v>17.8</c:v>
                </c:pt>
                <c:pt idx="265">
                  <c:v>17.8</c:v>
                </c:pt>
                <c:pt idx="266">
                  <c:v>17.8</c:v>
                </c:pt>
                <c:pt idx="267">
                  <c:v>17.8</c:v>
                </c:pt>
                <c:pt idx="268">
                  <c:v>17.899999999999999</c:v>
                </c:pt>
                <c:pt idx="269">
                  <c:v>17.899999999999999</c:v>
                </c:pt>
                <c:pt idx="270">
                  <c:v>17.899999999999999</c:v>
                </c:pt>
                <c:pt idx="271">
                  <c:v>17.899999999999999</c:v>
                </c:pt>
                <c:pt idx="272">
                  <c:v>17.899999999999999</c:v>
                </c:pt>
                <c:pt idx="273">
                  <c:v>17.899999999999999</c:v>
                </c:pt>
                <c:pt idx="274">
                  <c:v>17.899999999999999</c:v>
                </c:pt>
                <c:pt idx="275">
                  <c:v>18</c:v>
                </c:pt>
                <c:pt idx="276">
                  <c:v>18</c:v>
                </c:pt>
                <c:pt idx="277">
                  <c:v>18</c:v>
                </c:pt>
                <c:pt idx="278">
                  <c:v>18</c:v>
                </c:pt>
                <c:pt idx="279">
                  <c:v>18</c:v>
                </c:pt>
                <c:pt idx="280">
                  <c:v>18</c:v>
                </c:pt>
                <c:pt idx="281">
                  <c:v>18.100000000000001</c:v>
                </c:pt>
                <c:pt idx="282">
                  <c:v>18.100000000000001</c:v>
                </c:pt>
                <c:pt idx="283">
                  <c:v>18.100000000000001</c:v>
                </c:pt>
                <c:pt idx="284">
                  <c:v>18.2</c:v>
                </c:pt>
                <c:pt idx="285">
                  <c:v>18.2</c:v>
                </c:pt>
                <c:pt idx="286">
                  <c:v>18.2</c:v>
                </c:pt>
                <c:pt idx="287">
                  <c:v>18.399999999999999</c:v>
                </c:pt>
                <c:pt idx="288">
                  <c:v>18.399999999999999</c:v>
                </c:pt>
                <c:pt idx="289">
                  <c:v>18.5</c:v>
                </c:pt>
                <c:pt idx="290">
                  <c:v>18.5</c:v>
                </c:pt>
                <c:pt idx="291">
                  <c:v>18.5</c:v>
                </c:pt>
                <c:pt idx="292">
                  <c:v>18.5</c:v>
                </c:pt>
                <c:pt idx="293">
                  <c:v>18.5</c:v>
                </c:pt>
                <c:pt idx="294">
                  <c:v>18.5</c:v>
                </c:pt>
                <c:pt idx="295">
                  <c:v>18.5</c:v>
                </c:pt>
                <c:pt idx="296">
                  <c:v>18.600000000000001</c:v>
                </c:pt>
                <c:pt idx="297">
                  <c:v>18.600000000000001</c:v>
                </c:pt>
                <c:pt idx="298">
                  <c:v>18.600000000000001</c:v>
                </c:pt>
                <c:pt idx="299">
                  <c:v>18.7</c:v>
                </c:pt>
                <c:pt idx="300">
                  <c:v>18.8</c:v>
                </c:pt>
                <c:pt idx="301">
                  <c:v>18.8</c:v>
                </c:pt>
                <c:pt idx="302">
                  <c:v>18.8</c:v>
                </c:pt>
                <c:pt idx="303">
                  <c:v>18.899999999999999</c:v>
                </c:pt>
                <c:pt idx="304">
                  <c:v>18.899999999999999</c:v>
                </c:pt>
                <c:pt idx="305">
                  <c:v>18.899999999999999</c:v>
                </c:pt>
                <c:pt idx="306">
                  <c:v>18.899999999999999</c:v>
                </c:pt>
                <c:pt idx="307">
                  <c:v>19.2</c:v>
                </c:pt>
                <c:pt idx="308">
                  <c:v>19.399999999999999</c:v>
                </c:pt>
                <c:pt idx="309">
                  <c:v>19.399999999999999</c:v>
                </c:pt>
                <c:pt idx="310">
                  <c:v>19.5</c:v>
                </c:pt>
                <c:pt idx="311">
                  <c:v>19.5</c:v>
                </c:pt>
                <c:pt idx="312">
                  <c:v>19.899999999999999</c:v>
                </c:pt>
                <c:pt idx="313">
                  <c:v>19.899999999999999</c:v>
                </c:pt>
                <c:pt idx="314">
                  <c:v>20.5</c:v>
                </c:pt>
                <c:pt idx="315">
                  <c:v>20.8</c:v>
                </c:pt>
                <c:pt idx="316">
                  <c:v>20.9</c:v>
                </c:pt>
                <c:pt idx="317">
                  <c:v>21.7</c:v>
                </c:pt>
                <c:pt idx="318">
                  <c:v>22</c:v>
                </c:pt>
              </c:numCache>
            </c:numRef>
          </c:xVal>
          <c:yVal>
            <c:numRef>
              <c:f>Sheet1!$AL$2:$AL$320</c:f>
              <c:numCache>
                <c:formatCode>General</c:formatCode>
                <c:ptCount val="319"/>
                <c:pt idx="0">
                  <c:v>30</c:v>
                </c:pt>
                <c:pt idx="1">
                  <c:v>38</c:v>
                </c:pt>
                <c:pt idx="2">
                  <c:v>21</c:v>
                </c:pt>
                <c:pt idx="3">
                  <c:v>37</c:v>
                </c:pt>
                <c:pt idx="4">
                  <c:v>36</c:v>
                </c:pt>
                <c:pt idx="5">
                  <c:v>32</c:v>
                </c:pt>
                <c:pt idx="6">
                  <c:v>37</c:v>
                </c:pt>
                <c:pt idx="7">
                  <c:v>37</c:v>
                </c:pt>
                <c:pt idx="8">
                  <c:v>31</c:v>
                </c:pt>
                <c:pt idx="9">
                  <c:v>44</c:v>
                </c:pt>
                <c:pt idx="10">
                  <c:v>32</c:v>
                </c:pt>
                <c:pt idx="11">
                  <c:v>33</c:v>
                </c:pt>
                <c:pt idx="12">
                  <c:v>33</c:v>
                </c:pt>
                <c:pt idx="13">
                  <c:v>35</c:v>
                </c:pt>
                <c:pt idx="14">
                  <c:v>43</c:v>
                </c:pt>
                <c:pt idx="15">
                  <c:v>31</c:v>
                </c:pt>
                <c:pt idx="16">
                  <c:v>34</c:v>
                </c:pt>
                <c:pt idx="17">
                  <c:v>38</c:v>
                </c:pt>
                <c:pt idx="18">
                  <c:v>34</c:v>
                </c:pt>
                <c:pt idx="19">
                  <c:v>39</c:v>
                </c:pt>
                <c:pt idx="20">
                  <c:v>35</c:v>
                </c:pt>
                <c:pt idx="21">
                  <c:v>37</c:v>
                </c:pt>
                <c:pt idx="22">
                  <c:v>39</c:v>
                </c:pt>
                <c:pt idx="23">
                  <c:v>44</c:v>
                </c:pt>
                <c:pt idx="24">
                  <c:v>47</c:v>
                </c:pt>
                <c:pt idx="25">
                  <c:v>32</c:v>
                </c:pt>
                <c:pt idx="26">
                  <c:v>36</c:v>
                </c:pt>
                <c:pt idx="27">
                  <c:v>37</c:v>
                </c:pt>
                <c:pt idx="28">
                  <c:v>38</c:v>
                </c:pt>
                <c:pt idx="29">
                  <c:v>37</c:v>
                </c:pt>
                <c:pt idx="30">
                  <c:v>33</c:v>
                </c:pt>
                <c:pt idx="31">
                  <c:v>40</c:v>
                </c:pt>
                <c:pt idx="32">
                  <c:v>39</c:v>
                </c:pt>
                <c:pt idx="33">
                  <c:v>40</c:v>
                </c:pt>
                <c:pt idx="34">
                  <c:v>36</c:v>
                </c:pt>
                <c:pt idx="35">
                  <c:v>43</c:v>
                </c:pt>
                <c:pt idx="36">
                  <c:v>37</c:v>
                </c:pt>
                <c:pt idx="37">
                  <c:v>37</c:v>
                </c:pt>
                <c:pt idx="38">
                  <c:v>36</c:v>
                </c:pt>
                <c:pt idx="39">
                  <c:v>35</c:v>
                </c:pt>
                <c:pt idx="40">
                  <c:v>34</c:v>
                </c:pt>
                <c:pt idx="41">
                  <c:v>39</c:v>
                </c:pt>
                <c:pt idx="42">
                  <c:v>36</c:v>
                </c:pt>
                <c:pt idx="43">
                  <c:v>34</c:v>
                </c:pt>
                <c:pt idx="44">
                  <c:v>38</c:v>
                </c:pt>
                <c:pt idx="45">
                  <c:v>39</c:v>
                </c:pt>
                <c:pt idx="46">
                  <c:v>37</c:v>
                </c:pt>
                <c:pt idx="47">
                  <c:v>38</c:v>
                </c:pt>
                <c:pt idx="48">
                  <c:v>36</c:v>
                </c:pt>
                <c:pt idx="49">
                  <c:v>37</c:v>
                </c:pt>
                <c:pt idx="50">
                  <c:v>35</c:v>
                </c:pt>
                <c:pt idx="51">
                  <c:v>41</c:v>
                </c:pt>
                <c:pt idx="52">
                  <c:v>40</c:v>
                </c:pt>
                <c:pt idx="53">
                  <c:v>35</c:v>
                </c:pt>
                <c:pt idx="54">
                  <c:v>40</c:v>
                </c:pt>
                <c:pt idx="55">
                  <c:v>36</c:v>
                </c:pt>
                <c:pt idx="56">
                  <c:v>40</c:v>
                </c:pt>
                <c:pt idx="57">
                  <c:v>39</c:v>
                </c:pt>
                <c:pt idx="58">
                  <c:v>42</c:v>
                </c:pt>
                <c:pt idx="59">
                  <c:v>40</c:v>
                </c:pt>
                <c:pt idx="60">
                  <c:v>37</c:v>
                </c:pt>
                <c:pt idx="61">
                  <c:v>37</c:v>
                </c:pt>
                <c:pt idx="62">
                  <c:v>39</c:v>
                </c:pt>
                <c:pt idx="63">
                  <c:v>40</c:v>
                </c:pt>
                <c:pt idx="64">
                  <c:v>56</c:v>
                </c:pt>
                <c:pt idx="65">
                  <c:v>40</c:v>
                </c:pt>
                <c:pt idx="66">
                  <c:v>47</c:v>
                </c:pt>
                <c:pt idx="67">
                  <c:v>40</c:v>
                </c:pt>
                <c:pt idx="68">
                  <c:v>44</c:v>
                </c:pt>
                <c:pt idx="69">
                  <c:v>38</c:v>
                </c:pt>
                <c:pt idx="70">
                  <c:v>37</c:v>
                </c:pt>
                <c:pt idx="71">
                  <c:v>42</c:v>
                </c:pt>
                <c:pt idx="72">
                  <c:v>41</c:v>
                </c:pt>
                <c:pt idx="73">
                  <c:v>40</c:v>
                </c:pt>
                <c:pt idx="74">
                  <c:v>44</c:v>
                </c:pt>
                <c:pt idx="75">
                  <c:v>39</c:v>
                </c:pt>
                <c:pt idx="76">
                  <c:v>38</c:v>
                </c:pt>
                <c:pt idx="77">
                  <c:v>41</c:v>
                </c:pt>
                <c:pt idx="78">
                  <c:v>39</c:v>
                </c:pt>
                <c:pt idx="79">
                  <c:v>43</c:v>
                </c:pt>
                <c:pt idx="80">
                  <c:v>42</c:v>
                </c:pt>
                <c:pt idx="81">
                  <c:v>40</c:v>
                </c:pt>
                <c:pt idx="82">
                  <c:v>41</c:v>
                </c:pt>
                <c:pt idx="83">
                  <c:v>43</c:v>
                </c:pt>
                <c:pt idx="84">
                  <c:v>43</c:v>
                </c:pt>
                <c:pt idx="85">
                  <c:v>42</c:v>
                </c:pt>
                <c:pt idx="86">
                  <c:v>42</c:v>
                </c:pt>
                <c:pt idx="87">
                  <c:v>39</c:v>
                </c:pt>
                <c:pt idx="88">
                  <c:v>41</c:v>
                </c:pt>
                <c:pt idx="89">
                  <c:v>38</c:v>
                </c:pt>
                <c:pt idx="90">
                  <c:v>40</c:v>
                </c:pt>
                <c:pt idx="91">
                  <c:v>40</c:v>
                </c:pt>
                <c:pt idx="92">
                  <c:v>44</c:v>
                </c:pt>
                <c:pt idx="93">
                  <c:v>43</c:v>
                </c:pt>
                <c:pt idx="94">
                  <c:v>40</c:v>
                </c:pt>
                <c:pt idx="95">
                  <c:v>45</c:v>
                </c:pt>
                <c:pt idx="96">
                  <c:v>40</c:v>
                </c:pt>
                <c:pt idx="97">
                  <c:v>42</c:v>
                </c:pt>
                <c:pt idx="98">
                  <c:v>42</c:v>
                </c:pt>
                <c:pt idx="99">
                  <c:v>47</c:v>
                </c:pt>
                <c:pt idx="100">
                  <c:v>44</c:v>
                </c:pt>
                <c:pt idx="101">
                  <c:v>41</c:v>
                </c:pt>
                <c:pt idx="102">
                  <c:v>43</c:v>
                </c:pt>
                <c:pt idx="103">
                  <c:v>44</c:v>
                </c:pt>
                <c:pt idx="104">
                  <c:v>44</c:v>
                </c:pt>
                <c:pt idx="105">
                  <c:v>47</c:v>
                </c:pt>
                <c:pt idx="106">
                  <c:v>45</c:v>
                </c:pt>
                <c:pt idx="107">
                  <c:v>46</c:v>
                </c:pt>
                <c:pt idx="108">
                  <c:v>48</c:v>
                </c:pt>
                <c:pt idx="109">
                  <c:v>48</c:v>
                </c:pt>
                <c:pt idx="110">
                  <c:v>37</c:v>
                </c:pt>
                <c:pt idx="111">
                  <c:v>41</c:v>
                </c:pt>
                <c:pt idx="112">
                  <c:v>46</c:v>
                </c:pt>
                <c:pt idx="113">
                  <c:v>41</c:v>
                </c:pt>
                <c:pt idx="114">
                  <c:v>42</c:v>
                </c:pt>
                <c:pt idx="115">
                  <c:v>47</c:v>
                </c:pt>
                <c:pt idx="116">
                  <c:v>49</c:v>
                </c:pt>
                <c:pt idx="117">
                  <c:v>48</c:v>
                </c:pt>
                <c:pt idx="118">
                  <c:v>49</c:v>
                </c:pt>
                <c:pt idx="119">
                  <c:v>40</c:v>
                </c:pt>
                <c:pt idx="120">
                  <c:v>47</c:v>
                </c:pt>
                <c:pt idx="121">
                  <c:v>43</c:v>
                </c:pt>
                <c:pt idx="122">
                  <c:v>44</c:v>
                </c:pt>
                <c:pt idx="123">
                  <c:v>45</c:v>
                </c:pt>
                <c:pt idx="124">
                  <c:v>49</c:v>
                </c:pt>
                <c:pt idx="125">
                  <c:v>47</c:v>
                </c:pt>
                <c:pt idx="126">
                  <c:v>45</c:v>
                </c:pt>
                <c:pt idx="127">
                  <c:v>48</c:v>
                </c:pt>
                <c:pt idx="128">
                  <c:v>41</c:v>
                </c:pt>
                <c:pt idx="129">
                  <c:v>39</c:v>
                </c:pt>
                <c:pt idx="130">
                  <c:v>41</c:v>
                </c:pt>
                <c:pt idx="131">
                  <c:v>42</c:v>
                </c:pt>
                <c:pt idx="132">
                  <c:v>45</c:v>
                </c:pt>
                <c:pt idx="133">
                  <c:v>38</c:v>
                </c:pt>
                <c:pt idx="134">
                  <c:v>36</c:v>
                </c:pt>
                <c:pt idx="135">
                  <c:v>49</c:v>
                </c:pt>
                <c:pt idx="136">
                  <c:v>46</c:v>
                </c:pt>
                <c:pt idx="137">
                  <c:v>48</c:v>
                </c:pt>
                <c:pt idx="138">
                  <c:v>41</c:v>
                </c:pt>
                <c:pt idx="139">
                  <c:v>40</c:v>
                </c:pt>
                <c:pt idx="140">
                  <c:v>44</c:v>
                </c:pt>
                <c:pt idx="141">
                  <c:v>46</c:v>
                </c:pt>
                <c:pt idx="142">
                  <c:v>55</c:v>
                </c:pt>
                <c:pt idx="143">
                  <c:v>45</c:v>
                </c:pt>
                <c:pt idx="144">
                  <c:v>46</c:v>
                </c:pt>
                <c:pt idx="145">
                  <c:v>52</c:v>
                </c:pt>
                <c:pt idx="146">
                  <c:v>46</c:v>
                </c:pt>
                <c:pt idx="147">
                  <c:v>50</c:v>
                </c:pt>
                <c:pt idx="148">
                  <c:v>46</c:v>
                </c:pt>
                <c:pt idx="149">
                  <c:v>48</c:v>
                </c:pt>
                <c:pt idx="150">
                  <c:v>47</c:v>
                </c:pt>
                <c:pt idx="151">
                  <c:v>40</c:v>
                </c:pt>
                <c:pt idx="152">
                  <c:v>51</c:v>
                </c:pt>
                <c:pt idx="153">
                  <c:v>51</c:v>
                </c:pt>
                <c:pt idx="154">
                  <c:v>51</c:v>
                </c:pt>
                <c:pt idx="155">
                  <c:v>51</c:v>
                </c:pt>
                <c:pt idx="156">
                  <c:v>53</c:v>
                </c:pt>
                <c:pt idx="157">
                  <c:v>51</c:v>
                </c:pt>
                <c:pt idx="158">
                  <c:v>41</c:v>
                </c:pt>
                <c:pt idx="159">
                  <c:v>49</c:v>
                </c:pt>
                <c:pt idx="160">
                  <c:v>50</c:v>
                </c:pt>
                <c:pt idx="161">
                  <c:v>45</c:v>
                </c:pt>
                <c:pt idx="162">
                  <c:v>47</c:v>
                </c:pt>
                <c:pt idx="163">
                  <c:v>49</c:v>
                </c:pt>
                <c:pt idx="164">
                  <c:v>56</c:v>
                </c:pt>
                <c:pt idx="165">
                  <c:v>49</c:v>
                </c:pt>
                <c:pt idx="166">
                  <c:v>43</c:v>
                </c:pt>
                <c:pt idx="167">
                  <c:v>47</c:v>
                </c:pt>
                <c:pt idx="168">
                  <c:v>42</c:v>
                </c:pt>
                <c:pt idx="169">
                  <c:v>45</c:v>
                </c:pt>
                <c:pt idx="170">
                  <c:v>51</c:v>
                </c:pt>
                <c:pt idx="171">
                  <c:v>54</c:v>
                </c:pt>
                <c:pt idx="172">
                  <c:v>39</c:v>
                </c:pt>
                <c:pt idx="173">
                  <c:v>48</c:v>
                </c:pt>
                <c:pt idx="174">
                  <c:v>51</c:v>
                </c:pt>
                <c:pt idx="175">
                  <c:v>48</c:v>
                </c:pt>
                <c:pt idx="176">
                  <c:v>49</c:v>
                </c:pt>
                <c:pt idx="177">
                  <c:v>50</c:v>
                </c:pt>
                <c:pt idx="178">
                  <c:v>38</c:v>
                </c:pt>
                <c:pt idx="179">
                  <c:v>57</c:v>
                </c:pt>
                <c:pt idx="180">
                  <c:v>53</c:v>
                </c:pt>
                <c:pt idx="181">
                  <c:v>59</c:v>
                </c:pt>
                <c:pt idx="182">
                  <c:v>53</c:v>
                </c:pt>
                <c:pt idx="183">
                  <c:v>54</c:v>
                </c:pt>
                <c:pt idx="184">
                  <c:v>44</c:v>
                </c:pt>
                <c:pt idx="185">
                  <c:v>47</c:v>
                </c:pt>
                <c:pt idx="186">
                  <c:v>53</c:v>
                </c:pt>
                <c:pt idx="187">
                  <c:v>53</c:v>
                </c:pt>
                <c:pt idx="188">
                  <c:v>54</c:v>
                </c:pt>
                <c:pt idx="189">
                  <c:v>51</c:v>
                </c:pt>
                <c:pt idx="190">
                  <c:v>48</c:v>
                </c:pt>
                <c:pt idx="191">
                  <c:v>55</c:v>
                </c:pt>
                <c:pt idx="192">
                  <c:v>46</c:v>
                </c:pt>
                <c:pt idx="193">
                  <c:v>45</c:v>
                </c:pt>
                <c:pt idx="194">
                  <c:v>57</c:v>
                </c:pt>
                <c:pt idx="195">
                  <c:v>54</c:v>
                </c:pt>
                <c:pt idx="196">
                  <c:v>52</c:v>
                </c:pt>
                <c:pt idx="197">
                  <c:v>51</c:v>
                </c:pt>
                <c:pt idx="198">
                  <c:v>53</c:v>
                </c:pt>
                <c:pt idx="199">
                  <c:v>45</c:v>
                </c:pt>
                <c:pt idx="200">
                  <c:v>52</c:v>
                </c:pt>
                <c:pt idx="201">
                  <c:v>55</c:v>
                </c:pt>
                <c:pt idx="202">
                  <c:v>50</c:v>
                </c:pt>
                <c:pt idx="203">
                  <c:v>46</c:v>
                </c:pt>
                <c:pt idx="204">
                  <c:v>50</c:v>
                </c:pt>
                <c:pt idx="205">
                  <c:v>54</c:v>
                </c:pt>
                <c:pt idx="206">
                  <c:v>56</c:v>
                </c:pt>
                <c:pt idx="207">
                  <c:v>58</c:v>
                </c:pt>
                <c:pt idx="208">
                  <c:v>57</c:v>
                </c:pt>
                <c:pt idx="209">
                  <c:v>60</c:v>
                </c:pt>
                <c:pt idx="210">
                  <c:v>51</c:v>
                </c:pt>
                <c:pt idx="211">
                  <c:v>52</c:v>
                </c:pt>
                <c:pt idx="212">
                  <c:v>49</c:v>
                </c:pt>
                <c:pt idx="213">
                  <c:v>50</c:v>
                </c:pt>
                <c:pt idx="214">
                  <c:v>60</c:v>
                </c:pt>
                <c:pt idx="215">
                  <c:v>55</c:v>
                </c:pt>
                <c:pt idx="216">
                  <c:v>59</c:v>
                </c:pt>
                <c:pt idx="217">
                  <c:v>48</c:v>
                </c:pt>
                <c:pt idx="218">
                  <c:v>61</c:v>
                </c:pt>
                <c:pt idx="219">
                  <c:v>55</c:v>
                </c:pt>
                <c:pt idx="220">
                  <c:v>58</c:v>
                </c:pt>
                <c:pt idx="221">
                  <c:v>53</c:v>
                </c:pt>
                <c:pt idx="222">
                  <c:v>59</c:v>
                </c:pt>
                <c:pt idx="223">
                  <c:v>55</c:v>
                </c:pt>
                <c:pt idx="224">
                  <c:v>44</c:v>
                </c:pt>
                <c:pt idx="225">
                  <c:v>53</c:v>
                </c:pt>
                <c:pt idx="226">
                  <c:v>56</c:v>
                </c:pt>
                <c:pt idx="227">
                  <c:v>59</c:v>
                </c:pt>
                <c:pt idx="228">
                  <c:v>57</c:v>
                </c:pt>
                <c:pt idx="229">
                  <c:v>45</c:v>
                </c:pt>
                <c:pt idx="230">
                  <c:v>51</c:v>
                </c:pt>
                <c:pt idx="231">
                  <c:v>56</c:v>
                </c:pt>
                <c:pt idx="232">
                  <c:v>53</c:v>
                </c:pt>
                <c:pt idx="233">
                  <c:v>61</c:v>
                </c:pt>
                <c:pt idx="234">
                  <c:v>57</c:v>
                </c:pt>
                <c:pt idx="235">
                  <c:v>58</c:v>
                </c:pt>
                <c:pt idx="236">
                  <c:v>59</c:v>
                </c:pt>
                <c:pt idx="237">
                  <c:v>55</c:v>
                </c:pt>
                <c:pt idx="238">
                  <c:v>56</c:v>
                </c:pt>
                <c:pt idx="239">
                  <c:v>58</c:v>
                </c:pt>
                <c:pt idx="240">
                  <c:v>62</c:v>
                </c:pt>
                <c:pt idx="241">
                  <c:v>55</c:v>
                </c:pt>
                <c:pt idx="242">
                  <c:v>54</c:v>
                </c:pt>
                <c:pt idx="243">
                  <c:v>58</c:v>
                </c:pt>
                <c:pt idx="244">
                  <c:v>56</c:v>
                </c:pt>
                <c:pt idx="245">
                  <c:v>58</c:v>
                </c:pt>
                <c:pt idx="246">
                  <c:v>62</c:v>
                </c:pt>
                <c:pt idx="247">
                  <c:v>53</c:v>
                </c:pt>
                <c:pt idx="248">
                  <c:v>57</c:v>
                </c:pt>
                <c:pt idx="249">
                  <c:v>64</c:v>
                </c:pt>
                <c:pt idx="250">
                  <c:v>53</c:v>
                </c:pt>
                <c:pt idx="251">
                  <c:v>66</c:v>
                </c:pt>
                <c:pt idx="252">
                  <c:v>61</c:v>
                </c:pt>
                <c:pt idx="253">
                  <c:v>52</c:v>
                </c:pt>
                <c:pt idx="254">
                  <c:v>60</c:v>
                </c:pt>
                <c:pt idx="255">
                  <c:v>60</c:v>
                </c:pt>
                <c:pt idx="256">
                  <c:v>47</c:v>
                </c:pt>
                <c:pt idx="257">
                  <c:v>67</c:v>
                </c:pt>
                <c:pt idx="258">
                  <c:v>68</c:v>
                </c:pt>
                <c:pt idx="259">
                  <c:v>68</c:v>
                </c:pt>
                <c:pt idx="260">
                  <c:v>57</c:v>
                </c:pt>
                <c:pt idx="261">
                  <c:v>61</c:v>
                </c:pt>
                <c:pt idx="262">
                  <c:v>67</c:v>
                </c:pt>
                <c:pt idx="263">
                  <c:v>60</c:v>
                </c:pt>
                <c:pt idx="264">
                  <c:v>57</c:v>
                </c:pt>
                <c:pt idx="265">
                  <c:v>71</c:v>
                </c:pt>
                <c:pt idx="266">
                  <c:v>70</c:v>
                </c:pt>
                <c:pt idx="267">
                  <c:v>71</c:v>
                </c:pt>
                <c:pt idx="268">
                  <c:v>61</c:v>
                </c:pt>
                <c:pt idx="269">
                  <c:v>62</c:v>
                </c:pt>
                <c:pt idx="270">
                  <c:v>68</c:v>
                </c:pt>
                <c:pt idx="271">
                  <c:v>72</c:v>
                </c:pt>
                <c:pt idx="272">
                  <c:v>69</c:v>
                </c:pt>
                <c:pt idx="273">
                  <c:v>76</c:v>
                </c:pt>
                <c:pt idx="274">
                  <c:v>72</c:v>
                </c:pt>
                <c:pt idx="275">
                  <c:v>59</c:v>
                </c:pt>
                <c:pt idx="276">
                  <c:v>69</c:v>
                </c:pt>
                <c:pt idx="277">
                  <c:v>56</c:v>
                </c:pt>
                <c:pt idx="278">
                  <c:v>62</c:v>
                </c:pt>
                <c:pt idx="279">
                  <c:v>69</c:v>
                </c:pt>
                <c:pt idx="280">
                  <c:v>63</c:v>
                </c:pt>
                <c:pt idx="281">
                  <c:v>57</c:v>
                </c:pt>
                <c:pt idx="282">
                  <c:v>72</c:v>
                </c:pt>
                <c:pt idx="283">
                  <c:v>70</c:v>
                </c:pt>
                <c:pt idx="284">
                  <c:v>52</c:v>
                </c:pt>
                <c:pt idx="285">
                  <c:v>67</c:v>
                </c:pt>
                <c:pt idx="286">
                  <c:v>69</c:v>
                </c:pt>
                <c:pt idx="287">
                  <c:v>59</c:v>
                </c:pt>
                <c:pt idx="288">
                  <c:v>72</c:v>
                </c:pt>
                <c:pt idx="289">
                  <c:v>56</c:v>
                </c:pt>
                <c:pt idx="290">
                  <c:v>58</c:v>
                </c:pt>
                <c:pt idx="291">
                  <c:v>65</c:v>
                </c:pt>
                <c:pt idx="292">
                  <c:v>61</c:v>
                </c:pt>
                <c:pt idx="293">
                  <c:v>69</c:v>
                </c:pt>
                <c:pt idx="294">
                  <c:v>74</c:v>
                </c:pt>
                <c:pt idx="295">
                  <c:v>73</c:v>
                </c:pt>
                <c:pt idx="296">
                  <c:v>59</c:v>
                </c:pt>
                <c:pt idx="297">
                  <c:v>72</c:v>
                </c:pt>
                <c:pt idx="298">
                  <c:v>78</c:v>
                </c:pt>
                <c:pt idx="299">
                  <c:v>71</c:v>
                </c:pt>
                <c:pt idx="300">
                  <c:v>88</c:v>
                </c:pt>
                <c:pt idx="301">
                  <c:v>70</c:v>
                </c:pt>
                <c:pt idx="302">
                  <c:v>77</c:v>
                </c:pt>
                <c:pt idx="303">
                  <c:v>66</c:v>
                </c:pt>
                <c:pt idx="304">
                  <c:v>72</c:v>
                </c:pt>
                <c:pt idx="305">
                  <c:v>75</c:v>
                </c:pt>
                <c:pt idx="306">
                  <c:v>79</c:v>
                </c:pt>
                <c:pt idx="307">
                  <c:v>65</c:v>
                </c:pt>
                <c:pt idx="308">
                  <c:v>72</c:v>
                </c:pt>
                <c:pt idx="309">
                  <c:v>73</c:v>
                </c:pt>
                <c:pt idx="310">
                  <c:v>74</c:v>
                </c:pt>
                <c:pt idx="311">
                  <c:v>80</c:v>
                </c:pt>
                <c:pt idx="312">
                  <c:v>83</c:v>
                </c:pt>
                <c:pt idx="313">
                  <c:v>86</c:v>
                </c:pt>
                <c:pt idx="314">
                  <c:v>92</c:v>
                </c:pt>
                <c:pt idx="315">
                  <c:v>87</c:v>
                </c:pt>
                <c:pt idx="316">
                  <c:v>94</c:v>
                </c:pt>
                <c:pt idx="317">
                  <c:v>90</c:v>
                </c:pt>
                <c:pt idx="318">
                  <c:v>102</c:v>
                </c:pt>
              </c:numCache>
            </c:numRef>
          </c:yVal>
          <c:smooth val="0"/>
          <c:extLst xmlns:c16r2="http://schemas.microsoft.com/office/drawing/2015/06/chart">
            <c:ext xmlns:c16="http://schemas.microsoft.com/office/drawing/2014/chart" uri="{C3380CC4-5D6E-409C-BE32-E72D297353CC}">
              <c16:uniqueId val="{00000001-2380-48A3-9457-FE0F4F25133A}"/>
            </c:ext>
          </c:extLst>
        </c:ser>
        <c:dLbls>
          <c:showLegendKey val="0"/>
          <c:showVal val="0"/>
          <c:showCatName val="0"/>
          <c:showSerName val="0"/>
          <c:showPercent val="0"/>
          <c:showBubbleSize val="0"/>
        </c:dLbls>
        <c:axId val="392081824"/>
        <c:axId val="392082216"/>
      </c:scatterChart>
      <c:valAx>
        <c:axId val="392081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Panjang ikan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2216"/>
        <c:crosses val="autoZero"/>
        <c:crossBetween val="midCat"/>
      </c:valAx>
      <c:valAx>
        <c:axId val="392082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Berat (graam)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182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KE2A0DP9OToiWnkDGTpyzdCQOQ==">AMUW2mW35VLq9y05dDy+6sWS+aYlhHgIEd72t/TY9wiO0TJqbLBAyx0fWXlIE8YDIyUGCx4irb2eF7cBERWw484jvAwxDXcJ41+JVbyDj1r/+Qq5kvLyIFqUcBziJcJUPZZ+YvqXxj24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3954</Words>
  <Characters>22540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Fitra Wira Hadinata</cp:lastModifiedBy>
  <cp:revision>4</cp:revision>
  <cp:lastPrinted>2022-07-15T01:33:00Z</cp:lastPrinted>
  <dcterms:created xsi:type="dcterms:W3CDTF">2022-07-15T01:34:00Z</dcterms:created>
  <dcterms:modified xsi:type="dcterms:W3CDTF">2022-07-16T12:08:00Z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b0416b05-b539-3afd-976c-d083a833e1ac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