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20F83" w14:textId="5344968C" w:rsidR="003962FD" w:rsidRDefault="003962FD" w:rsidP="001222F1">
      <w:pPr>
        <w:spacing w:line="360" w:lineRule="auto"/>
        <w:jc w:val="center"/>
        <w:rPr>
          <w:rFonts w:ascii="Arial" w:hAnsi="Arial" w:cs="Arial"/>
          <w:b/>
          <w:sz w:val="24"/>
          <w:lang w:val="id-ID"/>
        </w:rPr>
      </w:pPr>
      <w:r>
        <w:rPr>
          <w:rFonts w:ascii="Arial" w:hAnsi="Arial" w:cs="Arial"/>
          <w:b/>
          <w:sz w:val="24"/>
          <w:lang w:val="id-ID"/>
        </w:rPr>
        <w:t>SKRIPSI</w:t>
      </w:r>
    </w:p>
    <w:p w14:paraId="392C077C" w14:textId="3E9FE933" w:rsidR="002E3CE8" w:rsidRPr="001222F1" w:rsidRDefault="00FC06A7" w:rsidP="00FB017A">
      <w:pPr>
        <w:spacing w:line="240" w:lineRule="auto"/>
        <w:jc w:val="center"/>
        <w:rPr>
          <w:rFonts w:ascii="Arial" w:hAnsi="Arial" w:cs="Arial"/>
          <w:b/>
          <w:sz w:val="24"/>
          <w:lang w:val="id-ID"/>
        </w:rPr>
      </w:pPr>
      <w:r w:rsidRPr="001222F1">
        <w:rPr>
          <w:rFonts w:ascii="Arial" w:hAnsi="Arial" w:cs="Arial"/>
          <w:b/>
          <w:sz w:val="24"/>
          <w:lang w:val="id-ID"/>
        </w:rPr>
        <w:t>PENAMBAHAN BETAINE PADA PAKAN BUATAN TERHADAP KELANGSUNGAN HIDUP DAN PERTUMBUHAN BENIH</w:t>
      </w:r>
      <w:r w:rsidR="00500776" w:rsidRPr="001222F1">
        <w:rPr>
          <w:rFonts w:ascii="Arial" w:hAnsi="Arial" w:cs="Arial"/>
          <w:b/>
          <w:sz w:val="24"/>
          <w:lang w:val="id-ID"/>
        </w:rPr>
        <w:t xml:space="preserve"> IKAN KAPIAT</w:t>
      </w:r>
      <w:r w:rsidRPr="001222F1">
        <w:rPr>
          <w:rFonts w:ascii="Arial" w:hAnsi="Arial" w:cs="Arial"/>
          <w:b/>
          <w:sz w:val="24"/>
          <w:lang w:val="id-ID"/>
        </w:rPr>
        <w:t xml:space="preserve"> (</w:t>
      </w:r>
      <w:r w:rsidRPr="001222F1">
        <w:rPr>
          <w:rFonts w:ascii="Arial" w:hAnsi="Arial" w:cs="Arial"/>
          <w:b/>
          <w:i/>
          <w:sz w:val="24"/>
          <w:lang w:val="id-ID"/>
        </w:rPr>
        <w:t>Barbonymus schwanenfeldii</w:t>
      </w:r>
      <w:r w:rsidRPr="001222F1">
        <w:rPr>
          <w:rFonts w:ascii="Arial" w:hAnsi="Arial" w:cs="Arial"/>
          <w:b/>
          <w:sz w:val="24"/>
          <w:lang w:val="id-ID"/>
        </w:rPr>
        <w:t>)</w:t>
      </w:r>
    </w:p>
    <w:p w14:paraId="6927F40A" w14:textId="77777777" w:rsidR="002E3CE8" w:rsidRDefault="002E3CE8">
      <w:pPr>
        <w:rPr>
          <w:rFonts w:ascii="Arial" w:hAnsi="Arial" w:cs="Arial"/>
          <w:b/>
          <w:lang w:val="id-ID"/>
        </w:rPr>
      </w:pPr>
    </w:p>
    <w:p w14:paraId="3CCA153A" w14:textId="77777777" w:rsidR="00F939DB" w:rsidRDefault="00F939DB">
      <w:pPr>
        <w:rPr>
          <w:rFonts w:ascii="Arial" w:hAnsi="Arial" w:cs="Arial"/>
          <w:b/>
          <w:lang w:val="id-ID"/>
        </w:rPr>
      </w:pPr>
    </w:p>
    <w:p w14:paraId="2F9D13A2" w14:textId="77777777" w:rsidR="002E3CE8" w:rsidRDefault="002E3CE8">
      <w:pPr>
        <w:jc w:val="center"/>
        <w:rPr>
          <w:rFonts w:ascii="Arial" w:hAnsi="Arial" w:cs="Arial"/>
          <w:b/>
          <w:lang w:val="id-ID"/>
        </w:rPr>
      </w:pPr>
    </w:p>
    <w:p w14:paraId="38070538"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Oleh :</w:t>
      </w:r>
    </w:p>
    <w:p w14:paraId="0060073F"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Amanda Rahmadani</w:t>
      </w:r>
    </w:p>
    <w:p w14:paraId="7F029D73"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NIM. 2106016007</w:t>
      </w:r>
    </w:p>
    <w:p w14:paraId="225F535F" w14:textId="77777777" w:rsidR="00F5035C" w:rsidRDefault="00F5035C">
      <w:pPr>
        <w:rPr>
          <w:rFonts w:ascii="Arial" w:hAnsi="Arial" w:cs="Arial"/>
          <w:b/>
          <w:lang w:val="id-ID"/>
        </w:rPr>
      </w:pPr>
    </w:p>
    <w:p w14:paraId="3E0E187D" w14:textId="77777777" w:rsidR="002E3CE8" w:rsidRDefault="002E3CE8">
      <w:pPr>
        <w:jc w:val="center"/>
        <w:rPr>
          <w:rFonts w:ascii="Arial" w:hAnsi="Arial" w:cs="Arial"/>
          <w:b/>
          <w:lang w:val="id-ID"/>
        </w:rPr>
      </w:pPr>
    </w:p>
    <w:p w14:paraId="3DCE36FF" w14:textId="77777777" w:rsidR="002E3CE8" w:rsidRDefault="00FC06A7">
      <w:pPr>
        <w:jc w:val="center"/>
        <w:rPr>
          <w:rFonts w:ascii="Arial" w:hAnsi="Arial" w:cs="Arial"/>
          <w:b/>
          <w:lang w:val="id-ID"/>
        </w:rPr>
      </w:pPr>
      <w:r>
        <w:rPr>
          <w:rFonts w:ascii="Times New Roman" w:hAnsi="Times New Roman" w:cs="Times New Roman"/>
          <w:noProof/>
          <w:sz w:val="24"/>
          <w:szCs w:val="24"/>
        </w:rPr>
        <w:drawing>
          <wp:inline distT="0" distB="0" distL="0" distR="0" wp14:anchorId="1E3EB84F" wp14:editId="67316EC3">
            <wp:extent cx="1800000" cy="1800000"/>
            <wp:effectExtent l="0" t="0" r="0" b="0"/>
            <wp:docPr id="1026" name="Picture 1" descr="Download Logo Universitas Mulawarman Vector | Pelajar Inf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1800000" cy="1800000"/>
                    </a:xfrm>
                    <a:prstGeom prst="rect">
                      <a:avLst/>
                    </a:prstGeom>
                    <a:ln>
                      <a:noFill/>
                    </a:ln>
                  </pic:spPr>
                </pic:pic>
              </a:graphicData>
            </a:graphic>
          </wp:inline>
        </w:drawing>
      </w:r>
    </w:p>
    <w:p w14:paraId="2B20A855" w14:textId="77777777" w:rsidR="001222F1" w:rsidRDefault="001222F1" w:rsidP="001222F1">
      <w:pPr>
        <w:rPr>
          <w:rFonts w:ascii="Arial" w:hAnsi="Arial" w:cs="Arial"/>
          <w:b/>
          <w:lang w:val="id-ID"/>
        </w:rPr>
      </w:pPr>
    </w:p>
    <w:p w14:paraId="1EE69A99" w14:textId="77777777" w:rsidR="002E3CE8" w:rsidRDefault="002E3CE8">
      <w:pPr>
        <w:jc w:val="center"/>
        <w:rPr>
          <w:rFonts w:ascii="Arial" w:hAnsi="Arial" w:cs="Arial"/>
          <w:b/>
          <w:lang w:val="id-ID"/>
        </w:rPr>
      </w:pPr>
    </w:p>
    <w:p w14:paraId="0FC5B1A2" w14:textId="77777777" w:rsidR="002E3CE8" w:rsidRDefault="002E3CE8">
      <w:pPr>
        <w:jc w:val="center"/>
        <w:rPr>
          <w:rFonts w:ascii="Arial" w:hAnsi="Arial" w:cs="Arial"/>
          <w:b/>
          <w:lang w:val="id-ID"/>
        </w:rPr>
      </w:pPr>
    </w:p>
    <w:p w14:paraId="2E3C435C" w14:textId="77777777" w:rsidR="000A172F" w:rsidRDefault="000A172F">
      <w:pPr>
        <w:jc w:val="center"/>
        <w:rPr>
          <w:rFonts w:ascii="Arial" w:hAnsi="Arial" w:cs="Arial"/>
          <w:b/>
          <w:lang w:val="id-ID"/>
        </w:rPr>
      </w:pPr>
    </w:p>
    <w:p w14:paraId="062C7815" w14:textId="77777777" w:rsidR="00D6717E" w:rsidRDefault="00D6717E">
      <w:pPr>
        <w:jc w:val="center"/>
        <w:rPr>
          <w:rFonts w:ascii="Arial" w:hAnsi="Arial" w:cs="Arial"/>
          <w:b/>
          <w:lang w:val="id-ID"/>
        </w:rPr>
      </w:pPr>
    </w:p>
    <w:p w14:paraId="58F0DA0A"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FAKULTAS PERIKANAN DAN ILMU KELAUTAN</w:t>
      </w:r>
    </w:p>
    <w:p w14:paraId="2AE9A5A0"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UNIVERSITAS MULAWARMAN</w:t>
      </w:r>
    </w:p>
    <w:p w14:paraId="6083A57E" w14:textId="77777777" w:rsidR="002E3CE8" w:rsidRPr="001222F1" w:rsidRDefault="00FC06A7" w:rsidP="001222F1">
      <w:pPr>
        <w:spacing w:after="0" w:line="360" w:lineRule="auto"/>
        <w:jc w:val="center"/>
        <w:rPr>
          <w:rFonts w:ascii="Arial" w:hAnsi="Arial" w:cs="Arial"/>
          <w:b/>
          <w:sz w:val="24"/>
          <w:lang w:val="id-ID"/>
        </w:rPr>
      </w:pPr>
      <w:r w:rsidRPr="001222F1">
        <w:rPr>
          <w:rFonts w:ascii="Arial" w:hAnsi="Arial" w:cs="Arial"/>
          <w:b/>
          <w:sz w:val="24"/>
          <w:lang w:val="id-ID"/>
        </w:rPr>
        <w:t>SAMARINDA</w:t>
      </w:r>
    </w:p>
    <w:p w14:paraId="0F4EB5BE" w14:textId="62E38C27" w:rsidR="00DF2AE3" w:rsidRDefault="00FC06A7" w:rsidP="00371AD5">
      <w:pPr>
        <w:spacing w:after="0" w:line="360" w:lineRule="auto"/>
        <w:jc w:val="center"/>
        <w:rPr>
          <w:rFonts w:ascii="Arial" w:hAnsi="Arial" w:cs="Arial"/>
          <w:b/>
          <w:sz w:val="24"/>
          <w:lang w:val="id-ID"/>
        </w:rPr>
        <w:sectPr w:rsidR="00DF2AE3" w:rsidSect="00270B93">
          <w:headerReference w:type="default" r:id="rId9"/>
          <w:pgSz w:w="11907" w:h="16839" w:code="9"/>
          <w:pgMar w:top="2268" w:right="1701" w:bottom="1701" w:left="2268" w:header="720" w:footer="720" w:gutter="0"/>
          <w:pgNumType w:fmt="lowerRoman" w:start="1"/>
          <w:cols w:space="720"/>
          <w:titlePg/>
          <w:docGrid w:linePitch="360"/>
        </w:sectPr>
      </w:pPr>
      <w:r w:rsidRPr="001222F1">
        <w:rPr>
          <w:rFonts w:ascii="Arial" w:hAnsi="Arial" w:cs="Arial"/>
          <w:b/>
          <w:sz w:val="24"/>
          <w:lang w:val="id-ID"/>
        </w:rPr>
        <w:t>202</w:t>
      </w:r>
      <w:r w:rsidR="007D3C0C">
        <w:rPr>
          <w:rFonts w:ascii="Arial" w:hAnsi="Arial" w:cs="Arial"/>
          <w:b/>
          <w:sz w:val="24"/>
          <w:lang w:val="id-ID"/>
        </w:rPr>
        <w:t>5</w:t>
      </w:r>
    </w:p>
    <w:p w14:paraId="007FBBAD" w14:textId="48FC69B8" w:rsidR="00FC2BD9" w:rsidRPr="001222F1" w:rsidRDefault="00FC2BD9" w:rsidP="00FB017A">
      <w:pPr>
        <w:spacing w:line="240" w:lineRule="auto"/>
        <w:jc w:val="center"/>
        <w:rPr>
          <w:rFonts w:ascii="Arial" w:hAnsi="Arial" w:cs="Arial"/>
          <w:b/>
          <w:sz w:val="24"/>
          <w:lang w:val="id-ID"/>
        </w:rPr>
      </w:pPr>
      <w:r w:rsidRPr="001222F1">
        <w:rPr>
          <w:rFonts w:ascii="Arial" w:hAnsi="Arial" w:cs="Arial"/>
          <w:b/>
          <w:sz w:val="24"/>
          <w:lang w:val="id-ID"/>
        </w:rPr>
        <w:lastRenderedPageBreak/>
        <w:t>PENAMBAHAN BETAINE PADA PAKAN BUATAN TERHADAP KELANGSUNGAN HIDUP DAN PERTUMBUHAN BENIH IKAN KAPIAT (</w:t>
      </w:r>
      <w:r w:rsidRPr="001222F1">
        <w:rPr>
          <w:rFonts w:ascii="Arial" w:hAnsi="Arial" w:cs="Arial"/>
          <w:b/>
          <w:i/>
          <w:sz w:val="24"/>
          <w:lang w:val="id-ID"/>
        </w:rPr>
        <w:t>Barbonymus schwanenfeldii</w:t>
      </w:r>
      <w:r w:rsidRPr="001222F1">
        <w:rPr>
          <w:rFonts w:ascii="Arial" w:hAnsi="Arial" w:cs="Arial"/>
          <w:b/>
          <w:sz w:val="24"/>
          <w:lang w:val="id-ID"/>
        </w:rPr>
        <w:t>)</w:t>
      </w:r>
    </w:p>
    <w:p w14:paraId="3F4F9AB6" w14:textId="77777777" w:rsidR="00FC2BD9" w:rsidRDefault="00FC2BD9" w:rsidP="00FC2BD9">
      <w:pPr>
        <w:rPr>
          <w:rFonts w:ascii="Arial" w:hAnsi="Arial" w:cs="Arial"/>
          <w:b/>
          <w:lang w:val="id-ID"/>
        </w:rPr>
      </w:pPr>
    </w:p>
    <w:p w14:paraId="6BEF212A" w14:textId="77777777" w:rsidR="00FC2BD9" w:rsidRDefault="00FC2BD9" w:rsidP="00FC2BD9">
      <w:pPr>
        <w:rPr>
          <w:rFonts w:ascii="Arial" w:hAnsi="Arial" w:cs="Arial"/>
          <w:b/>
          <w:lang w:val="id-ID"/>
        </w:rPr>
      </w:pPr>
    </w:p>
    <w:p w14:paraId="2DB2001F" w14:textId="77777777" w:rsidR="00371AD5" w:rsidRDefault="00371AD5" w:rsidP="00FC2BD9">
      <w:pPr>
        <w:rPr>
          <w:rFonts w:ascii="Arial" w:hAnsi="Arial" w:cs="Arial"/>
          <w:b/>
          <w:lang w:val="id-ID"/>
        </w:rPr>
      </w:pPr>
    </w:p>
    <w:p w14:paraId="4F4510F3" w14:textId="77777777" w:rsidR="00371AD5" w:rsidRDefault="00371AD5" w:rsidP="00FC2BD9">
      <w:pPr>
        <w:rPr>
          <w:rFonts w:ascii="Arial" w:hAnsi="Arial" w:cs="Arial"/>
          <w:b/>
          <w:lang w:val="id-ID"/>
        </w:rPr>
      </w:pPr>
    </w:p>
    <w:p w14:paraId="4FD846E3" w14:textId="77777777" w:rsidR="00FC2BD9" w:rsidRDefault="00FC2BD9" w:rsidP="00FC2BD9">
      <w:pPr>
        <w:jc w:val="center"/>
        <w:rPr>
          <w:rFonts w:ascii="Arial" w:hAnsi="Arial" w:cs="Arial"/>
          <w:b/>
          <w:lang w:val="id-ID"/>
        </w:rPr>
      </w:pPr>
    </w:p>
    <w:p w14:paraId="37244B68" w14:textId="77777777" w:rsidR="00FC2BD9" w:rsidRPr="001222F1" w:rsidRDefault="00FC2BD9" w:rsidP="00FC2BD9">
      <w:pPr>
        <w:spacing w:after="0" w:line="360" w:lineRule="auto"/>
        <w:jc w:val="center"/>
        <w:rPr>
          <w:rFonts w:ascii="Arial" w:hAnsi="Arial" w:cs="Arial"/>
          <w:b/>
          <w:sz w:val="24"/>
          <w:lang w:val="id-ID"/>
        </w:rPr>
      </w:pPr>
      <w:r w:rsidRPr="001222F1">
        <w:rPr>
          <w:rFonts w:ascii="Arial" w:hAnsi="Arial" w:cs="Arial"/>
          <w:b/>
          <w:sz w:val="24"/>
          <w:lang w:val="id-ID"/>
        </w:rPr>
        <w:t>Oleh :</w:t>
      </w:r>
    </w:p>
    <w:p w14:paraId="066D9F90" w14:textId="77777777" w:rsidR="00FC2BD9" w:rsidRPr="001222F1" w:rsidRDefault="00FC2BD9" w:rsidP="00FC2BD9">
      <w:pPr>
        <w:spacing w:after="0" w:line="360" w:lineRule="auto"/>
        <w:jc w:val="center"/>
        <w:rPr>
          <w:rFonts w:ascii="Arial" w:hAnsi="Arial" w:cs="Arial"/>
          <w:b/>
          <w:sz w:val="24"/>
          <w:lang w:val="id-ID"/>
        </w:rPr>
      </w:pPr>
      <w:r w:rsidRPr="001222F1">
        <w:rPr>
          <w:rFonts w:ascii="Arial" w:hAnsi="Arial" w:cs="Arial"/>
          <w:b/>
          <w:sz w:val="24"/>
          <w:lang w:val="id-ID"/>
        </w:rPr>
        <w:t>Amanda Rahmadani</w:t>
      </w:r>
    </w:p>
    <w:p w14:paraId="368F156E" w14:textId="27D0CEA7" w:rsidR="00FC2BD9" w:rsidRPr="001222F1" w:rsidRDefault="0008006C" w:rsidP="00FC2BD9">
      <w:pPr>
        <w:spacing w:after="0" w:line="360" w:lineRule="auto"/>
        <w:jc w:val="center"/>
        <w:rPr>
          <w:rFonts w:ascii="Arial" w:hAnsi="Arial" w:cs="Arial"/>
          <w:b/>
          <w:sz w:val="24"/>
          <w:lang w:val="id-ID"/>
        </w:rPr>
      </w:pPr>
      <w:r>
        <w:rPr>
          <w:rFonts w:ascii="Arial" w:hAnsi="Arial" w:cs="Arial"/>
          <w:b/>
          <w:sz w:val="24"/>
          <w:lang w:val="id-ID"/>
        </w:rPr>
        <w:t xml:space="preserve">NIM. </w:t>
      </w:r>
      <w:r w:rsidR="00FC2BD9" w:rsidRPr="001222F1">
        <w:rPr>
          <w:rFonts w:ascii="Arial" w:hAnsi="Arial" w:cs="Arial"/>
          <w:b/>
          <w:sz w:val="24"/>
          <w:lang w:val="id-ID"/>
        </w:rPr>
        <w:t>2106016007</w:t>
      </w:r>
    </w:p>
    <w:p w14:paraId="2A35E6B1" w14:textId="77777777" w:rsidR="00FC2BD9" w:rsidRDefault="00FC2BD9" w:rsidP="00FC2BD9">
      <w:pPr>
        <w:rPr>
          <w:rFonts w:ascii="Arial" w:hAnsi="Arial" w:cs="Arial"/>
          <w:b/>
          <w:lang w:val="id-ID"/>
        </w:rPr>
      </w:pPr>
    </w:p>
    <w:p w14:paraId="70DFE3F2" w14:textId="77777777" w:rsidR="00FC2BD9" w:rsidRDefault="00FC2BD9" w:rsidP="00FC2BD9">
      <w:pPr>
        <w:jc w:val="center"/>
        <w:rPr>
          <w:rFonts w:ascii="Arial" w:hAnsi="Arial" w:cs="Arial"/>
          <w:b/>
          <w:lang w:val="id-ID"/>
        </w:rPr>
      </w:pPr>
    </w:p>
    <w:p w14:paraId="5838BE56" w14:textId="60595357" w:rsidR="00FC2BD9" w:rsidRPr="00D22947" w:rsidRDefault="00FC2BD9" w:rsidP="00FC2BD9">
      <w:pPr>
        <w:jc w:val="center"/>
        <w:rPr>
          <w:rFonts w:ascii="Times New Roman" w:hAnsi="Times New Roman" w:cs="Times New Roman"/>
          <w:noProof/>
          <w:sz w:val="24"/>
          <w:szCs w:val="24"/>
          <w:lang w:val="sv-SE"/>
        </w:rPr>
      </w:pPr>
    </w:p>
    <w:p w14:paraId="52F94E0E" w14:textId="77777777" w:rsidR="00FC2BD9" w:rsidRPr="00D22947" w:rsidRDefault="00FC2BD9" w:rsidP="00FC2BD9">
      <w:pPr>
        <w:jc w:val="center"/>
        <w:rPr>
          <w:rFonts w:ascii="Times New Roman" w:hAnsi="Times New Roman" w:cs="Times New Roman"/>
          <w:noProof/>
          <w:sz w:val="24"/>
          <w:szCs w:val="24"/>
          <w:lang w:val="sv-SE"/>
        </w:rPr>
      </w:pPr>
    </w:p>
    <w:p w14:paraId="7A578EAE" w14:textId="77777777" w:rsidR="00D6717E" w:rsidRPr="00D22947" w:rsidRDefault="00D6717E" w:rsidP="00FC2BD9">
      <w:pPr>
        <w:jc w:val="center"/>
        <w:rPr>
          <w:rFonts w:ascii="Times New Roman" w:hAnsi="Times New Roman" w:cs="Times New Roman"/>
          <w:noProof/>
          <w:sz w:val="24"/>
          <w:szCs w:val="24"/>
          <w:lang w:val="sv-SE"/>
        </w:rPr>
      </w:pPr>
    </w:p>
    <w:p w14:paraId="6B7864E0" w14:textId="77777777" w:rsidR="00D6717E" w:rsidRPr="00D22947" w:rsidRDefault="00D6717E" w:rsidP="00FC2BD9">
      <w:pPr>
        <w:jc w:val="center"/>
        <w:rPr>
          <w:rFonts w:ascii="Times New Roman" w:hAnsi="Times New Roman" w:cs="Times New Roman"/>
          <w:noProof/>
          <w:sz w:val="24"/>
          <w:szCs w:val="24"/>
          <w:lang w:val="sv-SE"/>
        </w:rPr>
      </w:pPr>
    </w:p>
    <w:p w14:paraId="50428DA9" w14:textId="7FD528A9" w:rsidR="00FC2BD9" w:rsidRDefault="00FC2BD9" w:rsidP="001B712E">
      <w:pPr>
        <w:spacing w:after="0"/>
        <w:jc w:val="center"/>
        <w:rPr>
          <w:rFonts w:ascii="Arial" w:hAnsi="Arial" w:cs="Arial"/>
          <w:b/>
          <w:bCs/>
          <w:i/>
          <w:iCs/>
          <w:lang w:val="id-ID"/>
        </w:rPr>
      </w:pPr>
      <w:r>
        <w:rPr>
          <w:rFonts w:ascii="Arial" w:hAnsi="Arial" w:cs="Arial"/>
          <w:b/>
          <w:bCs/>
          <w:i/>
          <w:iCs/>
          <w:lang w:val="id-ID"/>
        </w:rPr>
        <w:t>Skripsi merupakan satu diantara s</w:t>
      </w:r>
      <w:r w:rsidR="001B712E">
        <w:rPr>
          <w:rFonts w:ascii="Arial" w:hAnsi="Arial" w:cs="Arial"/>
          <w:b/>
          <w:bCs/>
          <w:i/>
          <w:iCs/>
          <w:lang w:val="id-ID"/>
        </w:rPr>
        <w:t>yarat untuk memperoleh gelar</w:t>
      </w:r>
    </w:p>
    <w:p w14:paraId="073603FD" w14:textId="3316A127" w:rsidR="001B712E" w:rsidRDefault="001B712E" w:rsidP="00C3618F">
      <w:pPr>
        <w:spacing w:after="0"/>
        <w:jc w:val="center"/>
        <w:rPr>
          <w:rFonts w:ascii="Arial" w:hAnsi="Arial" w:cs="Arial"/>
          <w:b/>
          <w:bCs/>
          <w:i/>
          <w:iCs/>
          <w:lang w:val="id-ID"/>
        </w:rPr>
      </w:pPr>
      <w:r>
        <w:rPr>
          <w:rFonts w:ascii="Arial" w:hAnsi="Arial" w:cs="Arial"/>
          <w:b/>
          <w:bCs/>
          <w:i/>
          <w:iCs/>
          <w:lang w:val="id-ID"/>
        </w:rPr>
        <w:t>Sarjana</w:t>
      </w:r>
      <w:r w:rsidR="00C3618F">
        <w:rPr>
          <w:rFonts w:ascii="Arial" w:hAnsi="Arial" w:cs="Arial"/>
          <w:b/>
          <w:bCs/>
          <w:i/>
          <w:iCs/>
          <w:lang w:val="id-ID"/>
        </w:rPr>
        <w:t xml:space="preserve"> </w:t>
      </w:r>
      <w:r>
        <w:rPr>
          <w:rFonts w:ascii="Arial" w:hAnsi="Arial" w:cs="Arial"/>
          <w:b/>
          <w:bCs/>
          <w:i/>
          <w:iCs/>
          <w:lang w:val="id-ID"/>
        </w:rPr>
        <w:t>Perikanan</w:t>
      </w:r>
    </w:p>
    <w:p w14:paraId="7E2DCA99" w14:textId="0A7BFE8C" w:rsidR="001B712E" w:rsidRPr="00FC2BD9" w:rsidRDefault="001B712E" w:rsidP="001B712E">
      <w:pPr>
        <w:spacing w:after="0"/>
        <w:jc w:val="center"/>
        <w:rPr>
          <w:rFonts w:ascii="Arial" w:hAnsi="Arial" w:cs="Arial"/>
          <w:b/>
          <w:bCs/>
          <w:i/>
          <w:iCs/>
          <w:lang w:val="id-ID"/>
        </w:rPr>
      </w:pPr>
      <w:r>
        <w:rPr>
          <w:rFonts w:ascii="Arial" w:hAnsi="Arial" w:cs="Arial"/>
          <w:b/>
          <w:bCs/>
          <w:i/>
          <w:iCs/>
          <w:lang w:val="id-ID"/>
        </w:rPr>
        <w:t>Fakultas Perikanan dan Ilmu Kelautan</w:t>
      </w:r>
    </w:p>
    <w:p w14:paraId="13EADA2A" w14:textId="77777777" w:rsidR="00FC2BD9" w:rsidRDefault="00FC2BD9" w:rsidP="00FC2BD9">
      <w:pPr>
        <w:rPr>
          <w:rFonts w:ascii="Arial" w:hAnsi="Arial" w:cs="Arial"/>
          <w:b/>
          <w:lang w:val="id-ID"/>
        </w:rPr>
      </w:pPr>
    </w:p>
    <w:p w14:paraId="604AF176" w14:textId="77777777" w:rsidR="00FC2BD9" w:rsidRDefault="00FC2BD9" w:rsidP="00FC2BD9">
      <w:pPr>
        <w:jc w:val="center"/>
        <w:rPr>
          <w:rFonts w:ascii="Arial" w:hAnsi="Arial" w:cs="Arial"/>
          <w:b/>
          <w:lang w:val="id-ID"/>
        </w:rPr>
      </w:pPr>
    </w:p>
    <w:p w14:paraId="690D0910" w14:textId="77777777" w:rsidR="001B712E" w:rsidRDefault="001B712E" w:rsidP="00FC2BD9">
      <w:pPr>
        <w:jc w:val="center"/>
        <w:rPr>
          <w:rFonts w:ascii="Arial" w:hAnsi="Arial" w:cs="Arial"/>
          <w:b/>
          <w:lang w:val="id-ID"/>
        </w:rPr>
      </w:pPr>
    </w:p>
    <w:p w14:paraId="07D62AB8" w14:textId="77777777" w:rsidR="001B712E" w:rsidRDefault="001B712E" w:rsidP="00FC2BD9">
      <w:pPr>
        <w:jc w:val="center"/>
        <w:rPr>
          <w:rFonts w:ascii="Arial" w:hAnsi="Arial" w:cs="Arial"/>
          <w:b/>
          <w:lang w:val="id-ID"/>
        </w:rPr>
      </w:pPr>
    </w:p>
    <w:p w14:paraId="6671A276" w14:textId="77777777" w:rsidR="00ED0850" w:rsidRDefault="00ED0850" w:rsidP="00FC2BD9">
      <w:pPr>
        <w:jc w:val="center"/>
        <w:rPr>
          <w:rFonts w:ascii="Arial" w:hAnsi="Arial" w:cs="Arial"/>
          <w:b/>
          <w:lang w:val="id-ID"/>
        </w:rPr>
      </w:pPr>
    </w:p>
    <w:p w14:paraId="361E237E" w14:textId="77777777" w:rsidR="00FC2BD9" w:rsidRPr="001222F1" w:rsidRDefault="00FC2BD9" w:rsidP="00FC2BD9">
      <w:pPr>
        <w:spacing w:after="0" w:line="360" w:lineRule="auto"/>
        <w:jc w:val="center"/>
        <w:rPr>
          <w:rFonts w:ascii="Arial" w:hAnsi="Arial" w:cs="Arial"/>
          <w:b/>
          <w:sz w:val="24"/>
          <w:lang w:val="id-ID"/>
        </w:rPr>
      </w:pPr>
      <w:r w:rsidRPr="001222F1">
        <w:rPr>
          <w:rFonts w:ascii="Arial" w:hAnsi="Arial" w:cs="Arial"/>
          <w:b/>
          <w:sz w:val="24"/>
          <w:lang w:val="id-ID"/>
        </w:rPr>
        <w:t>FAKULTAS PERIKANAN DAN ILMU KELAUTAN</w:t>
      </w:r>
    </w:p>
    <w:p w14:paraId="3D447AA1" w14:textId="77777777" w:rsidR="00FC2BD9" w:rsidRPr="001222F1" w:rsidRDefault="00FC2BD9" w:rsidP="00FC2BD9">
      <w:pPr>
        <w:spacing w:after="0" w:line="360" w:lineRule="auto"/>
        <w:jc w:val="center"/>
        <w:rPr>
          <w:rFonts w:ascii="Arial" w:hAnsi="Arial" w:cs="Arial"/>
          <w:b/>
          <w:sz w:val="24"/>
          <w:lang w:val="id-ID"/>
        </w:rPr>
      </w:pPr>
      <w:r w:rsidRPr="001222F1">
        <w:rPr>
          <w:rFonts w:ascii="Arial" w:hAnsi="Arial" w:cs="Arial"/>
          <w:b/>
          <w:sz w:val="24"/>
          <w:lang w:val="id-ID"/>
        </w:rPr>
        <w:t>UNIVERSITAS MULAWARMAN</w:t>
      </w:r>
    </w:p>
    <w:p w14:paraId="072154DF" w14:textId="77777777" w:rsidR="00FC2BD9" w:rsidRPr="001222F1" w:rsidRDefault="00FC2BD9" w:rsidP="00FC2BD9">
      <w:pPr>
        <w:spacing w:after="0" w:line="360" w:lineRule="auto"/>
        <w:jc w:val="center"/>
        <w:rPr>
          <w:rFonts w:ascii="Arial" w:hAnsi="Arial" w:cs="Arial"/>
          <w:b/>
          <w:sz w:val="24"/>
          <w:lang w:val="id-ID"/>
        </w:rPr>
      </w:pPr>
      <w:r w:rsidRPr="001222F1">
        <w:rPr>
          <w:rFonts w:ascii="Arial" w:hAnsi="Arial" w:cs="Arial"/>
          <w:b/>
          <w:sz w:val="24"/>
          <w:lang w:val="id-ID"/>
        </w:rPr>
        <w:t>SAMARINDA</w:t>
      </w:r>
    </w:p>
    <w:p w14:paraId="3729EFBF" w14:textId="792C3122" w:rsidR="00D56111" w:rsidRDefault="00FC2BD9" w:rsidP="00371AD5">
      <w:pPr>
        <w:spacing w:after="0" w:line="360" w:lineRule="auto"/>
        <w:jc w:val="center"/>
        <w:rPr>
          <w:rFonts w:ascii="Arial" w:hAnsi="Arial" w:cs="Arial"/>
          <w:b/>
          <w:sz w:val="24"/>
          <w:lang w:val="id-ID"/>
        </w:rPr>
      </w:pPr>
      <w:r w:rsidRPr="001222F1">
        <w:rPr>
          <w:rFonts w:ascii="Arial" w:hAnsi="Arial" w:cs="Arial"/>
          <w:b/>
          <w:sz w:val="24"/>
          <w:lang w:val="id-ID"/>
        </w:rPr>
        <w:t>202</w:t>
      </w:r>
      <w:r w:rsidR="007D3C0C">
        <w:rPr>
          <w:rFonts w:ascii="Arial" w:hAnsi="Arial" w:cs="Arial"/>
          <w:b/>
          <w:sz w:val="24"/>
          <w:lang w:val="id-ID"/>
        </w:rPr>
        <w:t>5</w:t>
      </w:r>
    </w:p>
    <w:p w14:paraId="0BC9782A" w14:textId="38AF0172" w:rsidR="008E7775" w:rsidRPr="00A86112" w:rsidRDefault="00A86112">
      <w:pPr>
        <w:rPr>
          <w:rFonts w:ascii="Arial" w:hAnsi="Arial" w:cs="Arial"/>
        </w:rPr>
      </w:pPr>
      <w:r>
        <w:rPr>
          <w:rFonts w:ascii="Arial" w:hAnsi="Arial" w:cs="Arial"/>
          <w:noProof/>
        </w:rPr>
        <w:lastRenderedPageBreak/>
        <w:drawing>
          <wp:anchor distT="0" distB="0" distL="114300" distR="114300" simplePos="0" relativeHeight="251667456" behindDoc="0" locked="0" layoutInCell="1" allowOverlap="1" wp14:anchorId="3EA30C68" wp14:editId="0B8AB41E">
            <wp:simplePos x="0" y="0"/>
            <wp:positionH relativeFrom="margin">
              <wp:posOffset>-1230630</wp:posOffset>
            </wp:positionH>
            <wp:positionV relativeFrom="margin">
              <wp:posOffset>-1357630</wp:posOffset>
            </wp:positionV>
            <wp:extent cx="7272000" cy="10564602"/>
            <wp:effectExtent l="0" t="0" r="5715" b="8255"/>
            <wp:wrapSquare wrapText="bothSides"/>
            <wp:docPr id="9944998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4499875" name="Picture 994499875"/>
                    <pic:cNvPicPr/>
                  </pic:nvPicPr>
                  <pic:blipFill>
                    <a:blip r:embed="rId10">
                      <a:extLst>
                        <a:ext uri="{28A0092B-C50C-407E-A947-70E740481C1C}">
                          <a14:useLocalDpi xmlns:a14="http://schemas.microsoft.com/office/drawing/2010/main" val="0"/>
                        </a:ext>
                      </a:extLst>
                    </a:blip>
                    <a:stretch>
                      <a:fillRect/>
                    </a:stretch>
                  </pic:blipFill>
                  <pic:spPr>
                    <a:xfrm>
                      <a:off x="0" y="0"/>
                      <a:ext cx="7272000" cy="10564602"/>
                    </a:xfrm>
                    <a:prstGeom prst="rect">
                      <a:avLst/>
                    </a:prstGeom>
                  </pic:spPr>
                </pic:pic>
              </a:graphicData>
            </a:graphic>
            <wp14:sizeRelH relativeFrom="margin">
              <wp14:pctWidth>0</wp14:pctWidth>
            </wp14:sizeRelH>
            <wp14:sizeRelV relativeFrom="margin">
              <wp14:pctHeight>0</wp14:pctHeight>
            </wp14:sizeRelV>
          </wp:anchor>
        </w:drawing>
      </w:r>
      <w:r w:rsidR="008E7775">
        <w:rPr>
          <w:rFonts w:ascii="Arial" w:hAnsi="Arial" w:cs="Arial"/>
          <w:b/>
          <w:bCs/>
          <w:szCs w:val="28"/>
          <w:lang w:val="sv-SE"/>
        </w:rPr>
        <w:br w:type="page"/>
      </w:r>
    </w:p>
    <w:p w14:paraId="48864044" w14:textId="77777777" w:rsidR="003A4779" w:rsidRDefault="003A4779" w:rsidP="003A4779">
      <w:pPr>
        <w:spacing w:line="720" w:lineRule="auto"/>
        <w:jc w:val="center"/>
        <w:rPr>
          <w:rFonts w:ascii="Arial" w:hAnsi="Arial" w:cs="Arial"/>
          <w:lang w:val="sv-SE"/>
        </w:rPr>
      </w:pPr>
      <w:r>
        <w:rPr>
          <w:rFonts w:ascii="Arial" w:hAnsi="Arial" w:cs="Arial"/>
          <w:b/>
          <w:bCs/>
          <w:noProof/>
          <w:lang w:val="sv-SE"/>
        </w:rPr>
        <w:lastRenderedPageBreak/>
        <mc:AlternateContent>
          <mc:Choice Requires="wps">
            <w:drawing>
              <wp:anchor distT="0" distB="0" distL="114300" distR="114300" simplePos="0" relativeHeight="251662336" behindDoc="0" locked="0" layoutInCell="1" allowOverlap="1" wp14:anchorId="551A0060" wp14:editId="6BC3341C">
                <wp:simplePos x="0" y="0"/>
                <wp:positionH relativeFrom="column">
                  <wp:posOffset>4821555</wp:posOffset>
                </wp:positionH>
                <wp:positionV relativeFrom="paragraph">
                  <wp:posOffset>-1050290</wp:posOffset>
                </wp:positionV>
                <wp:extent cx="379828" cy="288388"/>
                <wp:effectExtent l="0" t="0" r="20320" b="16510"/>
                <wp:wrapNone/>
                <wp:docPr id="1989899461" name="Rectangle 23"/>
                <wp:cNvGraphicFramePr/>
                <a:graphic xmlns:a="http://schemas.openxmlformats.org/drawingml/2006/main">
                  <a:graphicData uri="http://schemas.microsoft.com/office/word/2010/wordprocessingShape">
                    <wps:wsp>
                      <wps:cNvSpPr/>
                      <wps:spPr>
                        <a:xfrm>
                          <a:off x="0" y="0"/>
                          <a:ext cx="379828" cy="2883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31EDAD" id="Rectangle 23" o:spid="_x0000_s1026" style="position:absolute;margin-left:379.65pt;margin-top:-82.7pt;width:29.9pt;height:22.7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" fillcolor="white [3212]" strokecolor="white [3212]" strokeweight="2pt"/>
            </w:pict>
          </mc:Fallback>
        </mc:AlternateContent>
      </w:r>
      <w:r>
        <w:rPr>
          <w:rFonts w:ascii="Arial" w:hAnsi="Arial" w:cs="Arial"/>
          <w:b/>
          <w:bCs/>
          <w:lang w:val="sv-SE"/>
        </w:rPr>
        <w:t>HALAMAN PENGESAHAN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5"/>
        <w:gridCol w:w="360"/>
        <w:gridCol w:w="5412"/>
      </w:tblGrid>
      <w:tr w:rsidR="003A4779" w:rsidRPr="00D84070" w14:paraId="3486DE3C" w14:textId="77777777" w:rsidTr="005820B6">
        <w:tc>
          <w:tcPr>
            <w:tcW w:w="2155" w:type="dxa"/>
          </w:tcPr>
          <w:p w14:paraId="615C588D" w14:textId="77777777" w:rsidR="003A4779" w:rsidRDefault="003A4779" w:rsidP="005820B6">
            <w:pPr>
              <w:spacing w:line="360" w:lineRule="auto"/>
              <w:jc w:val="both"/>
              <w:rPr>
                <w:rFonts w:ascii="Arial" w:hAnsi="Arial" w:cs="Arial"/>
                <w:lang w:val="sv-SE"/>
              </w:rPr>
            </w:pPr>
            <w:r>
              <w:rPr>
                <w:rFonts w:ascii="Arial" w:hAnsi="Arial" w:cs="Arial"/>
                <w:lang w:val="sv-SE"/>
              </w:rPr>
              <w:t>Judul Skripsi</w:t>
            </w:r>
          </w:p>
        </w:tc>
        <w:tc>
          <w:tcPr>
            <w:tcW w:w="360" w:type="dxa"/>
          </w:tcPr>
          <w:p w14:paraId="2EBE0FFC"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4C780C90" w14:textId="77777777" w:rsidR="003A4779" w:rsidRPr="00517F6D" w:rsidRDefault="003A4779" w:rsidP="005820B6">
            <w:pPr>
              <w:spacing w:line="360" w:lineRule="auto"/>
              <w:jc w:val="both"/>
              <w:rPr>
                <w:rFonts w:ascii="Arial" w:hAnsi="Arial" w:cs="Arial"/>
                <w:lang w:val="sv-SE"/>
              </w:rPr>
            </w:pPr>
            <w:r>
              <w:rPr>
                <w:rFonts w:ascii="Arial" w:hAnsi="Arial" w:cs="Arial"/>
                <w:lang w:val="sv-SE"/>
              </w:rPr>
              <w:t>Penambahan Betaine Pada Pakan Buatan Terhadap Kelangsungan Hidup dan Pertumbuhan Benih Ikan Kapiat (</w:t>
            </w:r>
            <w:r>
              <w:rPr>
                <w:rFonts w:ascii="Arial" w:hAnsi="Arial" w:cs="Arial"/>
                <w:i/>
                <w:iCs/>
                <w:lang w:val="sv-SE"/>
              </w:rPr>
              <w:t>Barbonymus schwanenfeldii</w:t>
            </w:r>
            <w:r>
              <w:rPr>
                <w:rFonts w:ascii="Arial" w:hAnsi="Arial" w:cs="Arial"/>
                <w:lang w:val="sv-SE"/>
              </w:rPr>
              <w:t>)</w:t>
            </w:r>
          </w:p>
        </w:tc>
      </w:tr>
      <w:tr w:rsidR="003A4779" w14:paraId="2E76806E" w14:textId="77777777" w:rsidTr="005820B6">
        <w:tc>
          <w:tcPr>
            <w:tcW w:w="2155" w:type="dxa"/>
          </w:tcPr>
          <w:p w14:paraId="3508692E" w14:textId="77777777" w:rsidR="003A4779" w:rsidRDefault="003A4779" w:rsidP="005820B6">
            <w:pPr>
              <w:spacing w:line="360" w:lineRule="auto"/>
              <w:jc w:val="both"/>
              <w:rPr>
                <w:rFonts w:ascii="Arial" w:hAnsi="Arial" w:cs="Arial"/>
                <w:lang w:val="sv-SE"/>
              </w:rPr>
            </w:pPr>
            <w:r>
              <w:rPr>
                <w:rFonts w:ascii="Arial" w:hAnsi="Arial" w:cs="Arial"/>
                <w:lang w:val="sv-SE"/>
              </w:rPr>
              <w:t>Nama Mahasiswa</w:t>
            </w:r>
          </w:p>
        </w:tc>
        <w:tc>
          <w:tcPr>
            <w:tcW w:w="360" w:type="dxa"/>
          </w:tcPr>
          <w:p w14:paraId="1EB7EB32"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10C69CB5" w14:textId="77777777" w:rsidR="003A4779" w:rsidRDefault="003A4779" w:rsidP="005820B6">
            <w:pPr>
              <w:spacing w:line="360" w:lineRule="auto"/>
              <w:jc w:val="both"/>
              <w:rPr>
                <w:rFonts w:ascii="Arial" w:hAnsi="Arial" w:cs="Arial"/>
                <w:lang w:val="sv-SE"/>
              </w:rPr>
            </w:pPr>
            <w:r>
              <w:rPr>
                <w:rFonts w:ascii="Arial" w:hAnsi="Arial" w:cs="Arial"/>
                <w:lang w:val="sv-SE"/>
              </w:rPr>
              <w:t>Amanda Rahmadani</w:t>
            </w:r>
          </w:p>
        </w:tc>
      </w:tr>
      <w:tr w:rsidR="003A4779" w14:paraId="333060C5" w14:textId="77777777" w:rsidTr="005820B6">
        <w:tc>
          <w:tcPr>
            <w:tcW w:w="2155" w:type="dxa"/>
          </w:tcPr>
          <w:p w14:paraId="1329CA0A" w14:textId="77777777" w:rsidR="003A4779" w:rsidRDefault="003A4779" w:rsidP="005820B6">
            <w:pPr>
              <w:spacing w:line="360" w:lineRule="auto"/>
              <w:jc w:val="both"/>
              <w:rPr>
                <w:rFonts w:ascii="Arial" w:hAnsi="Arial" w:cs="Arial"/>
                <w:lang w:val="sv-SE"/>
              </w:rPr>
            </w:pPr>
            <w:r>
              <w:rPr>
                <w:rFonts w:ascii="Arial" w:hAnsi="Arial" w:cs="Arial"/>
                <w:lang w:val="sv-SE"/>
              </w:rPr>
              <w:t>NIM</w:t>
            </w:r>
          </w:p>
        </w:tc>
        <w:tc>
          <w:tcPr>
            <w:tcW w:w="360" w:type="dxa"/>
          </w:tcPr>
          <w:p w14:paraId="45389F73"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2849D300" w14:textId="77777777" w:rsidR="003A4779" w:rsidRDefault="003A4779" w:rsidP="005820B6">
            <w:pPr>
              <w:spacing w:line="360" w:lineRule="auto"/>
              <w:jc w:val="both"/>
              <w:rPr>
                <w:rFonts w:ascii="Arial" w:hAnsi="Arial" w:cs="Arial"/>
                <w:lang w:val="sv-SE"/>
              </w:rPr>
            </w:pPr>
            <w:r>
              <w:rPr>
                <w:rFonts w:ascii="Arial" w:hAnsi="Arial" w:cs="Arial"/>
                <w:lang w:val="sv-SE"/>
              </w:rPr>
              <w:t>2106016007</w:t>
            </w:r>
          </w:p>
        </w:tc>
      </w:tr>
      <w:tr w:rsidR="003A4779" w14:paraId="083BED4C" w14:textId="77777777" w:rsidTr="005820B6">
        <w:tc>
          <w:tcPr>
            <w:tcW w:w="2155" w:type="dxa"/>
          </w:tcPr>
          <w:p w14:paraId="61FD4121" w14:textId="77777777" w:rsidR="003A4779" w:rsidRDefault="003A4779" w:rsidP="005820B6">
            <w:pPr>
              <w:spacing w:line="360" w:lineRule="auto"/>
              <w:jc w:val="both"/>
              <w:rPr>
                <w:rFonts w:ascii="Arial" w:hAnsi="Arial" w:cs="Arial"/>
                <w:lang w:val="sv-SE"/>
              </w:rPr>
            </w:pPr>
            <w:r>
              <w:rPr>
                <w:rFonts w:ascii="Arial" w:hAnsi="Arial" w:cs="Arial"/>
                <w:lang w:val="sv-SE"/>
              </w:rPr>
              <w:t>Program Studi</w:t>
            </w:r>
          </w:p>
        </w:tc>
        <w:tc>
          <w:tcPr>
            <w:tcW w:w="360" w:type="dxa"/>
          </w:tcPr>
          <w:p w14:paraId="4BB8677A"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7C66A103" w14:textId="77777777" w:rsidR="003A4779" w:rsidRDefault="003A4779" w:rsidP="005820B6">
            <w:pPr>
              <w:spacing w:line="360" w:lineRule="auto"/>
              <w:jc w:val="both"/>
              <w:rPr>
                <w:rFonts w:ascii="Arial" w:hAnsi="Arial" w:cs="Arial"/>
                <w:lang w:val="sv-SE"/>
              </w:rPr>
            </w:pPr>
            <w:r>
              <w:rPr>
                <w:rFonts w:ascii="Arial" w:hAnsi="Arial" w:cs="Arial"/>
                <w:lang w:val="sv-SE"/>
              </w:rPr>
              <w:t>Akuakultur</w:t>
            </w:r>
          </w:p>
        </w:tc>
      </w:tr>
      <w:tr w:rsidR="003A4779" w14:paraId="2802121D" w14:textId="77777777" w:rsidTr="005820B6">
        <w:tc>
          <w:tcPr>
            <w:tcW w:w="2155" w:type="dxa"/>
          </w:tcPr>
          <w:p w14:paraId="7E0B442A" w14:textId="77777777" w:rsidR="003A4779" w:rsidRDefault="003A4779" w:rsidP="005820B6">
            <w:pPr>
              <w:spacing w:line="360" w:lineRule="auto"/>
              <w:jc w:val="both"/>
              <w:rPr>
                <w:rFonts w:ascii="Arial" w:hAnsi="Arial" w:cs="Arial"/>
                <w:lang w:val="sv-SE"/>
              </w:rPr>
            </w:pPr>
            <w:r>
              <w:rPr>
                <w:rFonts w:ascii="Arial" w:hAnsi="Arial" w:cs="Arial"/>
                <w:lang w:val="sv-SE"/>
              </w:rPr>
              <w:t>Jurusan</w:t>
            </w:r>
          </w:p>
        </w:tc>
        <w:tc>
          <w:tcPr>
            <w:tcW w:w="360" w:type="dxa"/>
          </w:tcPr>
          <w:p w14:paraId="1142EB02"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4F3E66FF" w14:textId="77777777" w:rsidR="003A4779" w:rsidRDefault="003A4779" w:rsidP="005820B6">
            <w:pPr>
              <w:spacing w:line="360" w:lineRule="auto"/>
              <w:jc w:val="both"/>
              <w:rPr>
                <w:rFonts w:ascii="Arial" w:hAnsi="Arial" w:cs="Arial"/>
                <w:lang w:val="sv-SE"/>
              </w:rPr>
            </w:pPr>
            <w:r>
              <w:rPr>
                <w:rFonts w:ascii="Arial" w:hAnsi="Arial" w:cs="Arial"/>
                <w:lang w:val="sv-SE"/>
              </w:rPr>
              <w:t>Budidaya Perairan</w:t>
            </w:r>
          </w:p>
        </w:tc>
      </w:tr>
      <w:tr w:rsidR="003A4779" w14:paraId="5AE7766A" w14:textId="77777777" w:rsidTr="005820B6">
        <w:tc>
          <w:tcPr>
            <w:tcW w:w="2155" w:type="dxa"/>
          </w:tcPr>
          <w:p w14:paraId="727DB554" w14:textId="77777777" w:rsidR="003A4779" w:rsidRDefault="003A4779" w:rsidP="005820B6">
            <w:pPr>
              <w:spacing w:line="360" w:lineRule="auto"/>
              <w:jc w:val="both"/>
              <w:rPr>
                <w:rFonts w:ascii="Arial" w:hAnsi="Arial" w:cs="Arial"/>
                <w:lang w:val="sv-SE"/>
              </w:rPr>
            </w:pPr>
            <w:r>
              <w:rPr>
                <w:rFonts w:ascii="Arial" w:hAnsi="Arial" w:cs="Arial"/>
                <w:lang w:val="sv-SE"/>
              </w:rPr>
              <w:t>Fakultas</w:t>
            </w:r>
          </w:p>
        </w:tc>
        <w:tc>
          <w:tcPr>
            <w:tcW w:w="360" w:type="dxa"/>
          </w:tcPr>
          <w:p w14:paraId="5BA24CB4" w14:textId="77777777" w:rsidR="003A4779" w:rsidRDefault="003A4779" w:rsidP="005820B6">
            <w:pPr>
              <w:spacing w:line="360" w:lineRule="auto"/>
              <w:jc w:val="both"/>
              <w:rPr>
                <w:rFonts w:ascii="Arial" w:hAnsi="Arial" w:cs="Arial"/>
                <w:lang w:val="sv-SE"/>
              </w:rPr>
            </w:pPr>
            <w:r>
              <w:rPr>
                <w:rFonts w:ascii="Arial" w:hAnsi="Arial" w:cs="Arial"/>
                <w:lang w:val="sv-SE"/>
              </w:rPr>
              <w:t>:</w:t>
            </w:r>
          </w:p>
        </w:tc>
        <w:tc>
          <w:tcPr>
            <w:tcW w:w="5412" w:type="dxa"/>
          </w:tcPr>
          <w:p w14:paraId="7C657286" w14:textId="77777777" w:rsidR="003A4779" w:rsidRDefault="003A4779" w:rsidP="005820B6">
            <w:pPr>
              <w:spacing w:line="360" w:lineRule="auto"/>
              <w:jc w:val="both"/>
              <w:rPr>
                <w:rFonts w:ascii="Arial" w:hAnsi="Arial" w:cs="Arial"/>
                <w:lang w:val="sv-SE"/>
              </w:rPr>
            </w:pPr>
            <w:r>
              <w:rPr>
                <w:rFonts w:ascii="Arial" w:hAnsi="Arial" w:cs="Arial"/>
                <w:lang w:val="sv-SE"/>
              </w:rPr>
              <w:t>Perikanan dan Ilmu Kelautan</w:t>
            </w:r>
          </w:p>
        </w:tc>
      </w:tr>
    </w:tbl>
    <w:p w14:paraId="7CB6A489" w14:textId="77777777" w:rsidR="003A4779" w:rsidRDefault="003A4779" w:rsidP="003A4779">
      <w:pPr>
        <w:jc w:val="both"/>
        <w:rPr>
          <w:rFonts w:ascii="Arial" w:hAnsi="Arial" w:cs="Arial"/>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3981"/>
      </w:tblGrid>
      <w:tr w:rsidR="003A4779" w14:paraId="0BF6B309" w14:textId="77777777" w:rsidTr="005820B6">
        <w:tc>
          <w:tcPr>
            <w:tcW w:w="7917" w:type="dxa"/>
            <w:gridSpan w:val="2"/>
            <w:vAlign w:val="center"/>
          </w:tcPr>
          <w:p w14:paraId="05D3086B" w14:textId="77777777" w:rsidR="003A4779" w:rsidRDefault="003A4779" w:rsidP="005820B6">
            <w:pPr>
              <w:spacing w:line="276" w:lineRule="auto"/>
              <w:jc w:val="center"/>
              <w:rPr>
                <w:rFonts w:ascii="Arial" w:hAnsi="Arial" w:cs="Arial"/>
                <w:lang w:val="sv-SE"/>
              </w:rPr>
            </w:pPr>
            <w:r>
              <w:rPr>
                <w:rFonts w:ascii="Arial" w:hAnsi="Arial" w:cs="Arial"/>
                <w:lang w:val="sv-SE"/>
              </w:rPr>
              <w:t>Menyetujui,</w:t>
            </w:r>
          </w:p>
        </w:tc>
      </w:tr>
      <w:tr w:rsidR="003A4779" w14:paraId="6A2C6114" w14:textId="77777777" w:rsidTr="005820B6">
        <w:tc>
          <w:tcPr>
            <w:tcW w:w="3936" w:type="dxa"/>
            <w:vAlign w:val="center"/>
          </w:tcPr>
          <w:p w14:paraId="123F22A9" w14:textId="77777777" w:rsidR="003A4779" w:rsidRDefault="003A4779" w:rsidP="005820B6">
            <w:pPr>
              <w:spacing w:line="276" w:lineRule="auto"/>
              <w:jc w:val="center"/>
              <w:rPr>
                <w:rFonts w:ascii="Arial" w:hAnsi="Arial" w:cs="Arial"/>
                <w:lang w:val="sv-SE"/>
              </w:rPr>
            </w:pPr>
            <w:r>
              <w:rPr>
                <w:rFonts w:ascii="Arial" w:hAnsi="Arial" w:cs="Arial"/>
                <w:lang w:val="sv-SE"/>
              </w:rPr>
              <w:t>Pembimbing I</w:t>
            </w:r>
          </w:p>
        </w:tc>
        <w:tc>
          <w:tcPr>
            <w:tcW w:w="3981" w:type="dxa"/>
          </w:tcPr>
          <w:p w14:paraId="1B215E53" w14:textId="77777777" w:rsidR="003A4779" w:rsidRDefault="003A4779" w:rsidP="005820B6">
            <w:pPr>
              <w:spacing w:line="276" w:lineRule="auto"/>
              <w:jc w:val="center"/>
              <w:rPr>
                <w:rFonts w:ascii="Arial" w:hAnsi="Arial" w:cs="Arial"/>
                <w:lang w:val="sv-SE"/>
              </w:rPr>
            </w:pPr>
            <w:r>
              <w:rPr>
                <w:rFonts w:ascii="Arial" w:hAnsi="Arial" w:cs="Arial"/>
                <w:lang w:val="sv-SE"/>
              </w:rPr>
              <w:t>Pembimbing II</w:t>
            </w:r>
          </w:p>
        </w:tc>
      </w:tr>
      <w:tr w:rsidR="003A4779" w14:paraId="19F5538C" w14:textId="77777777" w:rsidTr="005820B6">
        <w:tc>
          <w:tcPr>
            <w:tcW w:w="3936" w:type="dxa"/>
            <w:vAlign w:val="center"/>
          </w:tcPr>
          <w:p w14:paraId="43952EAE" w14:textId="77777777" w:rsidR="003A4779" w:rsidRPr="0026184B" w:rsidRDefault="003A4779" w:rsidP="005820B6">
            <w:pPr>
              <w:spacing w:line="276" w:lineRule="auto"/>
              <w:jc w:val="center"/>
              <w:rPr>
                <w:rFonts w:ascii="Arial" w:hAnsi="Arial" w:cs="Arial"/>
                <w:b/>
                <w:bCs/>
                <w:lang w:val="sv-SE"/>
              </w:rPr>
            </w:pPr>
          </w:p>
        </w:tc>
        <w:tc>
          <w:tcPr>
            <w:tcW w:w="3981" w:type="dxa"/>
          </w:tcPr>
          <w:p w14:paraId="4D2CB110" w14:textId="77777777" w:rsidR="003A4779" w:rsidRDefault="003A4779" w:rsidP="005820B6">
            <w:pPr>
              <w:spacing w:line="276" w:lineRule="auto"/>
              <w:jc w:val="both"/>
              <w:rPr>
                <w:rFonts w:ascii="Arial" w:hAnsi="Arial" w:cs="Arial"/>
                <w:lang w:val="sv-SE"/>
              </w:rPr>
            </w:pPr>
          </w:p>
          <w:p w14:paraId="46918336" w14:textId="77777777" w:rsidR="003A4779" w:rsidRDefault="003A4779" w:rsidP="005820B6">
            <w:pPr>
              <w:spacing w:line="276" w:lineRule="auto"/>
              <w:jc w:val="both"/>
              <w:rPr>
                <w:rFonts w:ascii="Arial" w:hAnsi="Arial" w:cs="Arial"/>
                <w:lang w:val="sv-SE"/>
              </w:rPr>
            </w:pPr>
          </w:p>
          <w:p w14:paraId="576384A2" w14:textId="77777777" w:rsidR="003A4779" w:rsidRDefault="003A4779" w:rsidP="005820B6">
            <w:pPr>
              <w:spacing w:line="276" w:lineRule="auto"/>
              <w:jc w:val="both"/>
              <w:rPr>
                <w:rFonts w:ascii="Arial" w:hAnsi="Arial" w:cs="Arial"/>
                <w:lang w:val="sv-SE"/>
              </w:rPr>
            </w:pPr>
          </w:p>
          <w:p w14:paraId="1FE428C6" w14:textId="77777777" w:rsidR="003A4779" w:rsidRDefault="003A4779" w:rsidP="005820B6">
            <w:pPr>
              <w:spacing w:line="276" w:lineRule="auto"/>
              <w:jc w:val="both"/>
              <w:rPr>
                <w:rFonts w:ascii="Arial" w:hAnsi="Arial" w:cs="Arial"/>
                <w:lang w:val="sv-SE"/>
              </w:rPr>
            </w:pPr>
          </w:p>
          <w:p w14:paraId="0EFCF951" w14:textId="77777777" w:rsidR="003A4779" w:rsidRDefault="003A4779" w:rsidP="005820B6">
            <w:pPr>
              <w:spacing w:line="276" w:lineRule="auto"/>
              <w:jc w:val="both"/>
              <w:rPr>
                <w:rFonts w:ascii="Arial" w:hAnsi="Arial" w:cs="Arial"/>
                <w:lang w:val="sv-SE"/>
              </w:rPr>
            </w:pPr>
          </w:p>
        </w:tc>
      </w:tr>
      <w:tr w:rsidR="003A4779" w14:paraId="0E37F036" w14:textId="77777777" w:rsidTr="005820B6">
        <w:tc>
          <w:tcPr>
            <w:tcW w:w="3936" w:type="dxa"/>
            <w:vAlign w:val="center"/>
          </w:tcPr>
          <w:p w14:paraId="7392E165" w14:textId="77777777" w:rsidR="003A4779" w:rsidRPr="0026184B" w:rsidRDefault="003A4779" w:rsidP="005820B6">
            <w:pPr>
              <w:spacing w:line="276" w:lineRule="auto"/>
              <w:jc w:val="center"/>
              <w:rPr>
                <w:rFonts w:ascii="Arial" w:hAnsi="Arial" w:cs="Arial"/>
                <w:b/>
                <w:bCs/>
                <w:u w:val="single"/>
                <w:lang w:val="sv-SE"/>
              </w:rPr>
            </w:pPr>
            <w:r w:rsidRPr="0026184B">
              <w:rPr>
                <w:rFonts w:ascii="Arial" w:hAnsi="Arial" w:cs="Arial"/>
                <w:b/>
                <w:bCs/>
                <w:u w:val="single"/>
                <w:lang w:val="sv-SE"/>
              </w:rPr>
              <w:t>Isriansyah, S.Pi., M.Si.</w:t>
            </w:r>
          </w:p>
          <w:p w14:paraId="64DDE117" w14:textId="77777777" w:rsidR="003A4779" w:rsidRPr="0026184B" w:rsidRDefault="003A4779" w:rsidP="005820B6">
            <w:pPr>
              <w:spacing w:line="276" w:lineRule="auto"/>
              <w:jc w:val="center"/>
              <w:rPr>
                <w:rFonts w:ascii="Arial" w:hAnsi="Arial" w:cs="Arial"/>
                <w:b/>
                <w:bCs/>
                <w:lang w:val="sv-SE"/>
              </w:rPr>
            </w:pPr>
            <w:r w:rsidRPr="0026184B">
              <w:rPr>
                <w:rFonts w:ascii="Arial" w:hAnsi="Arial" w:cs="Arial"/>
                <w:b/>
                <w:bCs/>
                <w:lang w:val="sv-SE"/>
              </w:rPr>
              <w:t>NIP. 19701024</w:t>
            </w:r>
            <w:r>
              <w:rPr>
                <w:rFonts w:ascii="Arial" w:hAnsi="Arial" w:cs="Arial"/>
                <w:b/>
                <w:bCs/>
                <w:lang w:val="sv-SE"/>
              </w:rPr>
              <w:t xml:space="preserve"> </w:t>
            </w:r>
            <w:r w:rsidRPr="0026184B">
              <w:rPr>
                <w:rFonts w:ascii="Arial" w:hAnsi="Arial" w:cs="Arial"/>
                <w:b/>
                <w:bCs/>
                <w:lang w:val="sv-SE"/>
              </w:rPr>
              <w:t>200003</w:t>
            </w:r>
            <w:r>
              <w:rPr>
                <w:rFonts w:ascii="Arial" w:hAnsi="Arial" w:cs="Arial"/>
                <w:b/>
                <w:bCs/>
                <w:lang w:val="sv-SE"/>
              </w:rPr>
              <w:t xml:space="preserve"> </w:t>
            </w:r>
            <w:r w:rsidRPr="0026184B">
              <w:rPr>
                <w:rFonts w:ascii="Arial" w:hAnsi="Arial" w:cs="Arial"/>
                <w:b/>
                <w:bCs/>
                <w:lang w:val="sv-SE"/>
              </w:rPr>
              <w:t>1</w:t>
            </w:r>
            <w:r>
              <w:rPr>
                <w:rFonts w:ascii="Arial" w:hAnsi="Arial" w:cs="Arial"/>
                <w:b/>
                <w:bCs/>
                <w:lang w:val="sv-SE"/>
              </w:rPr>
              <w:t xml:space="preserve"> </w:t>
            </w:r>
            <w:r w:rsidRPr="0026184B">
              <w:rPr>
                <w:rFonts w:ascii="Arial" w:hAnsi="Arial" w:cs="Arial"/>
                <w:b/>
                <w:bCs/>
                <w:lang w:val="sv-SE"/>
              </w:rPr>
              <w:t>001</w:t>
            </w:r>
          </w:p>
        </w:tc>
        <w:tc>
          <w:tcPr>
            <w:tcW w:w="3981" w:type="dxa"/>
            <w:vAlign w:val="center"/>
          </w:tcPr>
          <w:p w14:paraId="2F1123DF" w14:textId="77777777" w:rsidR="003A4779" w:rsidRPr="0026184B" w:rsidRDefault="003A4779" w:rsidP="005820B6">
            <w:pPr>
              <w:spacing w:line="276" w:lineRule="auto"/>
              <w:jc w:val="center"/>
              <w:rPr>
                <w:rFonts w:ascii="Arial" w:hAnsi="Arial" w:cs="Arial"/>
                <w:b/>
                <w:bCs/>
                <w:u w:val="single"/>
                <w:lang w:val="sv-SE"/>
              </w:rPr>
            </w:pPr>
            <w:r w:rsidRPr="0026184B">
              <w:rPr>
                <w:rFonts w:ascii="Arial" w:hAnsi="Arial" w:cs="Arial"/>
                <w:b/>
                <w:bCs/>
                <w:u w:val="single"/>
                <w:lang w:val="sv-SE"/>
              </w:rPr>
              <w:t>Dr. Ir. Henny Pagoray, M.Si.</w:t>
            </w:r>
          </w:p>
          <w:p w14:paraId="3F99E6CC" w14:textId="77777777" w:rsidR="003A4779" w:rsidRPr="00521F9C" w:rsidRDefault="003A4779" w:rsidP="005820B6">
            <w:pPr>
              <w:spacing w:line="276" w:lineRule="auto"/>
              <w:jc w:val="center"/>
              <w:rPr>
                <w:rFonts w:ascii="Arial" w:hAnsi="Arial" w:cs="Arial"/>
                <w:b/>
                <w:bCs/>
                <w:lang w:val="sv-SE"/>
              </w:rPr>
            </w:pPr>
            <w:r w:rsidRPr="00521F9C">
              <w:rPr>
                <w:rFonts w:ascii="Arial" w:hAnsi="Arial" w:cs="Arial"/>
                <w:b/>
                <w:bCs/>
                <w:lang w:val="sv-SE"/>
              </w:rPr>
              <w:t>NIP. 19651205</w:t>
            </w:r>
            <w:r>
              <w:rPr>
                <w:rFonts w:ascii="Arial" w:hAnsi="Arial" w:cs="Arial"/>
                <w:b/>
                <w:bCs/>
                <w:lang w:val="sv-SE"/>
              </w:rPr>
              <w:t xml:space="preserve"> </w:t>
            </w:r>
            <w:r w:rsidRPr="00521F9C">
              <w:rPr>
                <w:rFonts w:ascii="Arial" w:hAnsi="Arial" w:cs="Arial"/>
                <w:b/>
                <w:bCs/>
                <w:lang w:val="sv-SE"/>
              </w:rPr>
              <w:t>199002</w:t>
            </w:r>
            <w:r>
              <w:rPr>
                <w:rFonts w:ascii="Arial" w:hAnsi="Arial" w:cs="Arial"/>
                <w:b/>
                <w:bCs/>
                <w:lang w:val="sv-SE"/>
              </w:rPr>
              <w:t xml:space="preserve"> </w:t>
            </w:r>
            <w:r w:rsidRPr="00521F9C">
              <w:rPr>
                <w:rFonts w:ascii="Arial" w:hAnsi="Arial" w:cs="Arial"/>
                <w:b/>
                <w:bCs/>
                <w:lang w:val="sv-SE"/>
              </w:rPr>
              <w:t>2</w:t>
            </w:r>
            <w:r>
              <w:rPr>
                <w:rFonts w:ascii="Arial" w:hAnsi="Arial" w:cs="Arial"/>
                <w:b/>
                <w:bCs/>
                <w:lang w:val="sv-SE"/>
              </w:rPr>
              <w:t xml:space="preserve"> </w:t>
            </w:r>
            <w:r w:rsidRPr="00521F9C">
              <w:rPr>
                <w:rFonts w:ascii="Arial" w:hAnsi="Arial" w:cs="Arial"/>
                <w:b/>
                <w:bCs/>
                <w:lang w:val="sv-SE"/>
              </w:rPr>
              <w:t>001</w:t>
            </w:r>
          </w:p>
        </w:tc>
      </w:tr>
    </w:tbl>
    <w:p w14:paraId="130701C4" w14:textId="77777777" w:rsidR="003A4779" w:rsidRDefault="003A4779" w:rsidP="003A4779">
      <w:pPr>
        <w:jc w:val="both"/>
        <w:rPr>
          <w:rFonts w:ascii="Arial" w:hAnsi="Arial" w:cs="Arial"/>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7"/>
      </w:tblGrid>
      <w:tr w:rsidR="003A4779" w14:paraId="13133AFD" w14:textId="77777777" w:rsidTr="005820B6">
        <w:tc>
          <w:tcPr>
            <w:tcW w:w="7927" w:type="dxa"/>
            <w:vAlign w:val="center"/>
          </w:tcPr>
          <w:p w14:paraId="0EDB6DE2" w14:textId="77777777" w:rsidR="003A4779" w:rsidRDefault="003A4779" w:rsidP="005820B6">
            <w:pPr>
              <w:spacing w:line="276" w:lineRule="auto"/>
              <w:jc w:val="center"/>
              <w:rPr>
                <w:rFonts w:ascii="Arial" w:hAnsi="Arial" w:cs="Arial"/>
                <w:lang w:val="sv-SE"/>
              </w:rPr>
            </w:pPr>
            <w:r>
              <w:rPr>
                <w:rFonts w:ascii="Arial" w:hAnsi="Arial" w:cs="Arial"/>
                <w:lang w:val="sv-SE"/>
              </w:rPr>
              <w:t>Mengetahui,</w:t>
            </w:r>
          </w:p>
        </w:tc>
      </w:tr>
      <w:tr w:rsidR="003A4779" w14:paraId="09154CE6" w14:textId="77777777" w:rsidTr="005820B6">
        <w:tc>
          <w:tcPr>
            <w:tcW w:w="7927" w:type="dxa"/>
            <w:vAlign w:val="center"/>
          </w:tcPr>
          <w:p w14:paraId="63CAC51D" w14:textId="77777777" w:rsidR="003A4779" w:rsidRDefault="003A4779" w:rsidP="005820B6">
            <w:pPr>
              <w:spacing w:line="276" w:lineRule="auto"/>
              <w:jc w:val="center"/>
              <w:rPr>
                <w:rFonts w:ascii="Arial" w:hAnsi="Arial" w:cs="Arial"/>
                <w:lang w:val="sv-SE"/>
              </w:rPr>
            </w:pPr>
            <w:r>
              <w:rPr>
                <w:rFonts w:ascii="Arial" w:hAnsi="Arial" w:cs="Arial"/>
                <w:lang w:val="sv-SE"/>
              </w:rPr>
              <w:t>Dekan Fakultas Perikanan dan Ilmu Kelautan</w:t>
            </w:r>
          </w:p>
          <w:p w14:paraId="74F8D521" w14:textId="77777777" w:rsidR="003A4779" w:rsidRDefault="003A4779" w:rsidP="005820B6">
            <w:pPr>
              <w:spacing w:line="276" w:lineRule="auto"/>
              <w:jc w:val="center"/>
              <w:rPr>
                <w:rFonts w:ascii="Arial" w:hAnsi="Arial" w:cs="Arial"/>
                <w:lang w:val="sv-SE"/>
              </w:rPr>
            </w:pPr>
            <w:r>
              <w:rPr>
                <w:rFonts w:ascii="Arial" w:hAnsi="Arial" w:cs="Arial"/>
                <w:lang w:val="sv-SE"/>
              </w:rPr>
              <w:t>Universitas Mulawarman</w:t>
            </w:r>
          </w:p>
        </w:tc>
      </w:tr>
      <w:tr w:rsidR="003A4779" w14:paraId="78CC2209" w14:textId="77777777" w:rsidTr="005820B6">
        <w:tc>
          <w:tcPr>
            <w:tcW w:w="7927" w:type="dxa"/>
            <w:vAlign w:val="center"/>
          </w:tcPr>
          <w:p w14:paraId="1133DB6A" w14:textId="77777777" w:rsidR="003A4779" w:rsidRDefault="003A4779" w:rsidP="005820B6">
            <w:pPr>
              <w:spacing w:line="276" w:lineRule="auto"/>
              <w:jc w:val="center"/>
              <w:rPr>
                <w:rFonts w:ascii="Arial" w:hAnsi="Arial" w:cs="Arial"/>
                <w:lang w:val="sv-SE"/>
              </w:rPr>
            </w:pPr>
          </w:p>
          <w:p w14:paraId="0D752C68" w14:textId="77777777" w:rsidR="003A4779" w:rsidRDefault="003A4779" w:rsidP="005820B6">
            <w:pPr>
              <w:spacing w:line="276" w:lineRule="auto"/>
              <w:jc w:val="center"/>
              <w:rPr>
                <w:rFonts w:ascii="Arial" w:hAnsi="Arial" w:cs="Arial"/>
                <w:lang w:val="sv-SE"/>
              </w:rPr>
            </w:pPr>
          </w:p>
          <w:p w14:paraId="63353C6A" w14:textId="77777777" w:rsidR="003A4779" w:rsidRDefault="003A4779" w:rsidP="005820B6">
            <w:pPr>
              <w:spacing w:line="276" w:lineRule="auto"/>
              <w:jc w:val="center"/>
              <w:rPr>
                <w:rFonts w:ascii="Arial" w:hAnsi="Arial" w:cs="Arial"/>
                <w:lang w:val="sv-SE"/>
              </w:rPr>
            </w:pPr>
          </w:p>
          <w:p w14:paraId="0C5B95EA" w14:textId="77777777" w:rsidR="003A4779" w:rsidRDefault="003A4779" w:rsidP="005820B6">
            <w:pPr>
              <w:spacing w:line="276" w:lineRule="auto"/>
              <w:rPr>
                <w:rFonts w:ascii="Arial" w:hAnsi="Arial" w:cs="Arial"/>
                <w:lang w:val="sv-SE"/>
              </w:rPr>
            </w:pPr>
          </w:p>
          <w:p w14:paraId="3092D899" w14:textId="77777777" w:rsidR="003A4779" w:rsidRDefault="003A4779" w:rsidP="005820B6">
            <w:pPr>
              <w:spacing w:line="276" w:lineRule="auto"/>
              <w:jc w:val="center"/>
              <w:rPr>
                <w:rFonts w:ascii="Arial" w:hAnsi="Arial" w:cs="Arial"/>
                <w:lang w:val="sv-SE"/>
              </w:rPr>
            </w:pPr>
          </w:p>
          <w:p w14:paraId="0C8C2DF7" w14:textId="77777777" w:rsidR="003A4779" w:rsidRDefault="003A4779" w:rsidP="005820B6">
            <w:pPr>
              <w:spacing w:line="276" w:lineRule="auto"/>
              <w:jc w:val="center"/>
              <w:rPr>
                <w:rFonts w:ascii="Arial" w:hAnsi="Arial" w:cs="Arial"/>
                <w:lang w:val="sv-SE"/>
              </w:rPr>
            </w:pPr>
          </w:p>
        </w:tc>
      </w:tr>
      <w:tr w:rsidR="003A4779" w:rsidRPr="00E27AE8" w14:paraId="077484E6" w14:textId="77777777" w:rsidTr="005820B6">
        <w:tc>
          <w:tcPr>
            <w:tcW w:w="7927" w:type="dxa"/>
            <w:vAlign w:val="center"/>
          </w:tcPr>
          <w:p w14:paraId="4A42B425" w14:textId="77777777" w:rsidR="003A4779" w:rsidRPr="00177CFC" w:rsidRDefault="003A4779" w:rsidP="005820B6">
            <w:pPr>
              <w:spacing w:line="276" w:lineRule="auto"/>
              <w:jc w:val="center"/>
              <w:rPr>
                <w:rFonts w:ascii="Arial" w:hAnsi="Arial" w:cs="Arial"/>
                <w:b/>
                <w:bCs/>
              </w:rPr>
            </w:pPr>
            <w:r w:rsidRPr="00177CFC">
              <w:rPr>
                <w:rFonts w:ascii="Arial" w:hAnsi="Arial" w:cs="Arial"/>
                <w:b/>
                <w:bCs/>
                <w:u w:val="single"/>
              </w:rPr>
              <w:t xml:space="preserve">Dr. Moh. Mustakim, </w:t>
            </w:r>
            <w:proofErr w:type="spellStart"/>
            <w:r w:rsidRPr="00177CFC">
              <w:rPr>
                <w:rFonts w:ascii="Arial" w:hAnsi="Arial" w:cs="Arial"/>
                <w:b/>
                <w:bCs/>
                <w:u w:val="single"/>
              </w:rPr>
              <w:t>S.Pi</w:t>
            </w:r>
            <w:proofErr w:type="spellEnd"/>
            <w:r w:rsidRPr="00177CFC">
              <w:rPr>
                <w:rFonts w:ascii="Arial" w:hAnsi="Arial" w:cs="Arial"/>
                <w:b/>
                <w:bCs/>
                <w:u w:val="single"/>
              </w:rPr>
              <w:t xml:space="preserve">., </w:t>
            </w:r>
            <w:proofErr w:type="spellStart"/>
            <w:r w:rsidRPr="00177CFC">
              <w:rPr>
                <w:rFonts w:ascii="Arial" w:hAnsi="Arial" w:cs="Arial"/>
                <w:b/>
                <w:bCs/>
                <w:u w:val="single"/>
              </w:rPr>
              <w:t>M.Si</w:t>
            </w:r>
            <w:proofErr w:type="spellEnd"/>
            <w:r w:rsidRPr="00177CFC">
              <w:rPr>
                <w:rFonts w:ascii="Arial" w:hAnsi="Arial" w:cs="Arial"/>
                <w:b/>
                <w:bCs/>
              </w:rPr>
              <w:t>.</w:t>
            </w:r>
          </w:p>
          <w:p w14:paraId="7C05D976" w14:textId="77777777" w:rsidR="003A4779" w:rsidRPr="00177CFC" w:rsidRDefault="003A4779" w:rsidP="005820B6">
            <w:pPr>
              <w:spacing w:line="276" w:lineRule="auto"/>
              <w:jc w:val="center"/>
              <w:rPr>
                <w:rFonts w:ascii="Arial" w:hAnsi="Arial" w:cs="Arial"/>
                <w:b/>
                <w:bCs/>
              </w:rPr>
            </w:pPr>
            <w:r w:rsidRPr="00177CFC">
              <w:rPr>
                <w:rFonts w:ascii="Arial" w:hAnsi="Arial" w:cs="Arial"/>
                <w:b/>
                <w:bCs/>
              </w:rPr>
              <w:t xml:space="preserve">NIP. </w:t>
            </w:r>
            <w:r>
              <w:rPr>
                <w:rFonts w:ascii="Arial" w:hAnsi="Arial" w:cs="Arial"/>
                <w:b/>
                <w:bCs/>
              </w:rPr>
              <w:t>19740704 200501 1 004</w:t>
            </w:r>
          </w:p>
        </w:tc>
      </w:tr>
    </w:tbl>
    <w:p w14:paraId="1C1B16F1" w14:textId="77777777" w:rsidR="003A4779" w:rsidRDefault="003A4779" w:rsidP="003A4779">
      <w:pPr>
        <w:jc w:val="both"/>
        <w:rPr>
          <w:rFonts w:ascii="Arial" w:hAnsi="Arial" w:cs="Arial"/>
        </w:rPr>
      </w:pPr>
    </w:p>
    <w:p w14:paraId="564BD58B" w14:textId="77777777" w:rsidR="003A4779" w:rsidRDefault="003A4779" w:rsidP="003A4779">
      <w:pPr>
        <w:jc w:val="both"/>
        <w:rPr>
          <w:rFonts w:ascii="Arial" w:hAnsi="Arial" w:cs="Arial"/>
        </w:rPr>
      </w:pPr>
    </w:p>
    <w:p w14:paraId="364C25F7" w14:textId="77777777" w:rsidR="003A4779" w:rsidRDefault="003A4779" w:rsidP="003A4779">
      <w:pPr>
        <w:jc w:val="both"/>
        <w:rPr>
          <w:rFonts w:ascii="Arial" w:hAnsi="Arial" w:cs="Arial"/>
        </w:rPr>
      </w:pPr>
      <w:r>
        <w:rPr>
          <w:rFonts w:ascii="Arial" w:hAnsi="Arial" w:cs="Arial"/>
          <w:noProof/>
        </w:rPr>
        <mc:AlternateContent>
          <mc:Choice Requires="wps">
            <w:drawing>
              <wp:anchor distT="0" distB="0" distL="114300" distR="114300" simplePos="0" relativeHeight="251665408" behindDoc="0" locked="0" layoutInCell="1" allowOverlap="1" wp14:anchorId="06167F59" wp14:editId="28203D5E">
                <wp:simplePos x="0" y="0"/>
                <wp:positionH relativeFrom="column">
                  <wp:posOffset>4855112</wp:posOffset>
                </wp:positionH>
                <wp:positionV relativeFrom="paragraph">
                  <wp:posOffset>-1011115</wp:posOffset>
                </wp:positionV>
                <wp:extent cx="351693" cy="302455"/>
                <wp:effectExtent l="0" t="0" r="10795" b="21590"/>
                <wp:wrapNone/>
                <wp:docPr id="541055170" name="Rectangle 24"/>
                <wp:cNvGraphicFramePr/>
                <a:graphic xmlns:a="http://schemas.openxmlformats.org/drawingml/2006/main">
                  <a:graphicData uri="http://schemas.microsoft.com/office/word/2010/wordprocessingShape">
                    <wps:wsp>
                      <wps:cNvSpPr/>
                      <wps:spPr>
                        <a:xfrm>
                          <a:off x="0" y="0"/>
                          <a:ext cx="351693" cy="302455"/>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7C12190" id="Rectangle 24" o:spid="_x0000_s1026" style="position:absolute;margin-left:382.3pt;margin-top:-79.6pt;width:27.7pt;height:23.8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" fillcolor="white [3212]" strokecolor="white [3212]" strokeweight="2pt"/>
            </w:pict>
          </mc:Fallback>
        </mc:AlternateContent>
      </w:r>
      <w:r>
        <w:rPr>
          <w:rFonts w:ascii="Arial" w:hAnsi="Arial" w:cs="Arial"/>
        </w:rPr>
        <w:t xml:space="preserve">Lulus </w:t>
      </w:r>
      <w:proofErr w:type="spellStart"/>
      <w:r>
        <w:rPr>
          <w:rFonts w:ascii="Arial" w:hAnsi="Arial" w:cs="Arial"/>
        </w:rPr>
        <w:t>Tanggal</w:t>
      </w:r>
      <w:proofErr w:type="spellEnd"/>
      <w:r>
        <w:rPr>
          <w:rFonts w:ascii="Arial" w:hAnsi="Arial" w:cs="Arial"/>
        </w:rPr>
        <w:tab/>
      </w:r>
      <w:r>
        <w:rPr>
          <w:rFonts w:ascii="Arial" w:hAnsi="Arial" w:cs="Arial"/>
        </w:rPr>
        <w:tab/>
      </w:r>
      <w:r>
        <w:rPr>
          <w:rFonts w:ascii="Arial" w:hAnsi="Arial" w:cs="Arial"/>
        </w:rPr>
        <w:tab/>
        <w:t>:</w:t>
      </w:r>
    </w:p>
    <w:p w14:paraId="225940DC" w14:textId="77777777" w:rsidR="003A4779" w:rsidRDefault="003A4779" w:rsidP="003A4779">
      <w:pPr>
        <w:jc w:val="both"/>
        <w:rPr>
          <w:rFonts w:ascii="Arial" w:hAnsi="Arial" w:cs="Arial"/>
        </w:rPr>
      </w:pPr>
      <w:proofErr w:type="spellStart"/>
      <w:r>
        <w:rPr>
          <w:rFonts w:ascii="Arial" w:hAnsi="Arial" w:cs="Arial"/>
        </w:rPr>
        <w:t>Tanggal</w:t>
      </w:r>
      <w:proofErr w:type="spellEnd"/>
      <w:r>
        <w:rPr>
          <w:rFonts w:ascii="Arial" w:hAnsi="Arial" w:cs="Arial"/>
        </w:rPr>
        <w:t xml:space="preserve"> </w:t>
      </w:r>
      <w:proofErr w:type="spellStart"/>
      <w:r>
        <w:rPr>
          <w:rFonts w:ascii="Arial" w:hAnsi="Arial" w:cs="Arial"/>
        </w:rPr>
        <w:t>Penyerahan</w:t>
      </w:r>
      <w:proofErr w:type="spellEnd"/>
      <w:r>
        <w:rPr>
          <w:rFonts w:ascii="Arial" w:hAnsi="Arial" w:cs="Arial"/>
        </w:rPr>
        <w:t xml:space="preserve"> </w:t>
      </w:r>
      <w:proofErr w:type="spellStart"/>
      <w:r>
        <w:rPr>
          <w:rFonts w:ascii="Arial" w:hAnsi="Arial" w:cs="Arial"/>
        </w:rPr>
        <w:t>Skripsi</w:t>
      </w:r>
      <w:proofErr w:type="spellEnd"/>
      <w:r>
        <w:rPr>
          <w:rFonts w:ascii="Arial" w:hAnsi="Arial" w:cs="Arial"/>
        </w:rPr>
        <w:t xml:space="preserve"> </w:t>
      </w:r>
      <w:r>
        <w:rPr>
          <w:rFonts w:ascii="Arial" w:hAnsi="Arial" w:cs="Arial"/>
        </w:rPr>
        <w:tab/>
        <w:t>:</w:t>
      </w:r>
    </w:p>
    <w:p w14:paraId="632AD42F" w14:textId="4943B59A" w:rsidR="00041490" w:rsidRDefault="00C25334" w:rsidP="00F65439">
      <w:pPr>
        <w:spacing w:after="0" w:line="360" w:lineRule="auto"/>
        <w:jc w:val="center"/>
        <w:rPr>
          <w:rFonts w:ascii="Arial" w:hAnsi="Arial" w:cs="Arial"/>
          <w:b/>
          <w:bCs/>
          <w:lang w:val="sv-SE"/>
        </w:rPr>
      </w:pPr>
      <w:r>
        <w:rPr>
          <w:rFonts w:ascii="Arial" w:hAnsi="Arial" w:cs="Arial"/>
          <w:b/>
          <w:bCs/>
          <w:noProof/>
          <w:lang w:val="sv-SE"/>
        </w:rPr>
        <w:lastRenderedPageBreak/>
        <mc:AlternateContent>
          <mc:Choice Requires="wps">
            <w:drawing>
              <wp:anchor distT="0" distB="0" distL="114300" distR="114300" simplePos="0" relativeHeight="251658240" behindDoc="0" locked="0" layoutInCell="1" allowOverlap="1" wp14:anchorId="6E119D2A" wp14:editId="18E3F0BC">
                <wp:simplePos x="0" y="0"/>
                <wp:positionH relativeFrom="column">
                  <wp:posOffset>4794250</wp:posOffset>
                </wp:positionH>
                <wp:positionV relativeFrom="paragraph">
                  <wp:posOffset>-1054735</wp:posOffset>
                </wp:positionV>
                <wp:extent cx="379828" cy="288388"/>
                <wp:effectExtent l="0" t="0" r="20320" b="16510"/>
                <wp:wrapNone/>
                <wp:docPr id="1451234317" name="Rectangle 23"/>
                <wp:cNvGraphicFramePr/>
                <a:graphic xmlns:a="http://schemas.openxmlformats.org/drawingml/2006/main">
                  <a:graphicData uri="http://schemas.microsoft.com/office/word/2010/wordprocessingShape">
                    <wps:wsp>
                      <wps:cNvSpPr/>
                      <wps:spPr>
                        <a:xfrm>
                          <a:off x="0" y="0"/>
                          <a:ext cx="379828" cy="2883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D67AB1B" id="Rectangle 23" o:spid="_x0000_s1026" style="position:absolute;margin-left:377.5pt;margin-top:-83.05pt;width:29.9pt;height:22.7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" fillcolor="white [3212]" strokecolor="white [3212]" strokeweight="2pt"/>
            </w:pict>
          </mc:Fallback>
        </mc:AlternateContent>
      </w:r>
      <w:r w:rsidR="00B80941">
        <w:rPr>
          <w:rFonts w:ascii="Arial" w:hAnsi="Arial" w:cs="Arial"/>
          <w:b/>
          <w:bCs/>
          <w:lang w:val="sv-SE"/>
        </w:rPr>
        <w:t>HALAMAN PERNYATAAN PERSETUJUAN PUBLIKASI SKRIPSI UNTUK KEPENTINGAN AKADEMIS</w:t>
      </w:r>
    </w:p>
    <w:p w14:paraId="7B252F23" w14:textId="77777777" w:rsidR="000A52DD" w:rsidRDefault="000A52DD" w:rsidP="004D73D6">
      <w:pPr>
        <w:spacing w:after="0" w:line="360" w:lineRule="auto"/>
        <w:jc w:val="center"/>
        <w:rPr>
          <w:rFonts w:ascii="Arial" w:hAnsi="Arial" w:cs="Arial"/>
          <w:b/>
          <w:bCs/>
          <w:lang w:val="sv-SE"/>
        </w:rPr>
      </w:pPr>
    </w:p>
    <w:p w14:paraId="72E3CEF4" w14:textId="7318EE70" w:rsidR="00B80941" w:rsidRDefault="00B80941" w:rsidP="00B23D5B">
      <w:pPr>
        <w:spacing w:after="0" w:line="360" w:lineRule="auto"/>
        <w:ind w:firstLine="720"/>
        <w:jc w:val="both"/>
        <w:rPr>
          <w:rFonts w:ascii="Arial" w:hAnsi="Arial" w:cs="Arial"/>
          <w:lang w:val="sv-SE"/>
        </w:rPr>
      </w:pPr>
      <w:r>
        <w:rPr>
          <w:rFonts w:ascii="Arial" w:hAnsi="Arial" w:cs="Arial"/>
          <w:lang w:val="sv-SE"/>
        </w:rPr>
        <w:t xml:space="preserve">Sebagai sivitas akademik Fakultas Perikanan dan Ilmu Kelautan Universitas Mulawarman, saya yang bertanda </w:t>
      </w:r>
      <w:r w:rsidR="00BE671E">
        <w:rPr>
          <w:rFonts w:ascii="Arial" w:hAnsi="Arial" w:cs="Arial"/>
          <w:lang w:val="sv-SE"/>
        </w:rPr>
        <w:t>tangan dibawah ini:</w:t>
      </w:r>
    </w:p>
    <w:p w14:paraId="370B18D2" w14:textId="1595D1E1" w:rsidR="00BE671E" w:rsidRDefault="00BE671E" w:rsidP="001B6665">
      <w:pPr>
        <w:spacing w:after="0" w:line="360" w:lineRule="auto"/>
        <w:jc w:val="both"/>
        <w:rPr>
          <w:rFonts w:ascii="Arial" w:hAnsi="Arial" w:cs="Arial"/>
          <w:lang w:val="sv-SE"/>
        </w:rPr>
      </w:pPr>
      <w:r>
        <w:rPr>
          <w:rFonts w:ascii="Arial" w:hAnsi="Arial" w:cs="Arial"/>
          <w:lang w:val="sv-SE"/>
        </w:rPr>
        <w:t xml:space="preserve">Nama </w:t>
      </w:r>
      <w:r>
        <w:rPr>
          <w:rFonts w:ascii="Arial" w:hAnsi="Arial" w:cs="Arial"/>
          <w:lang w:val="sv-SE"/>
        </w:rPr>
        <w:tab/>
      </w:r>
      <w:r w:rsidR="001B6665">
        <w:rPr>
          <w:rFonts w:ascii="Arial" w:hAnsi="Arial" w:cs="Arial"/>
          <w:lang w:val="sv-SE"/>
        </w:rPr>
        <w:tab/>
      </w:r>
      <w:r>
        <w:rPr>
          <w:rFonts w:ascii="Arial" w:hAnsi="Arial" w:cs="Arial"/>
          <w:lang w:val="sv-SE"/>
        </w:rPr>
        <w:tab/>
        <w:t>: Amanda Rahmadani</w:t>
      </w:r>
    </w:p>
    <w:p w14:paraId="0FD08575" w14:textId="2EA89CD8" w:rsidR="00BE671E" w:rsidRDefault="00BE671E" w:rsidP="001B6665">
      <w:pPr>
        <w:spacing w:after="0" w:line="360" w:lineRule="auto"/>
        <w:jc w:val="both"/>
        <w:rPr>
          <w:rFonts w:ascii="Arial" w:hAnsi="Arial" w:cs="Arial"/>
          <w:lang w:val="sv-SE"/>
        </w:rPr>
      </w:pPr>
      <w:r>
        <w:rPr>
          <w:rFonts w:ascii="Arial" w:hAnsi="Arial" w:cs="Arial"/>
          <w:lang w:val="sv-SE"/>
        </w:rPr>
        <w:t xml:space="preserve">NIM </w:t>
      </w:r>
      <w:r>
        <w:rPr>
          <w:rFonts w:ascii="Arial" w:hAnsi="Arial" w:cs="Arial"/>
          <w:lang w:val="sv-SE"/>
        </w:rPr>
        <w:tab/>
      </w:r>
      <w:r>
        <w:rPr>
          <w:rFonts w:ascii="Arial" w:hAnsi="Arial" w:cs="Arial"/>
          <w:lang w:val="sv-SE"/>
        </w:rPr>
        <w:tab/>
      </w:r>
      <w:r w:rsidR="001B6665">
        <w:rPr>
          <w:rFonts w:ascii="Arial" w:hAnsi="Arial" w:cs="Arial"/>
          <w:lang w:val="sv-SE"/>
        </w:rPr>
        <w:tab/>
      </w:r>
      <w:r>
        <w:rPr>
          <w:rFonts w:ascii="Arial" w:hAnsi="Arial" w:cs="Arial"/>
          <w:lang w:val="sv-SE"/>
        </w:rPr>
        <w:t>: 2106016007</w:t>
      </w:r>
    </w:p>
    <w:p w14:paraId="22099F59" w14:textId="694B1252" w:rsidR="00BE671E" w:rsidRDefault="00BE671E" w:rsidP="001B6665">
      <w:pPr>
        <w:spacing w:after="0" w:line="360" w:lineRule="auto"/>
        <w:jc w:val="both"/>
        <w:rPr>
          <w:rFonts w:ascii="Arial" w:hAnsi="Arial" w:cs="Arial"/>
          <w:lang w:val="sv-SE"/>
        </w:rPr>
      </w:pPr>
      <w:r>
        <w:rPr>
          <w:rFonts w:ascii="Arial" w:hAnsi="Arial" w:cs="Arial"/>
          <w:lang w:val="sv-SE"/>
        </w:rPr>
        <w:t xml:space="preserve">Program Studi </w:t>
      </w:r>
      <w:r>
        <w:rPr>
          <w:rFonts w:ascii="Arial" w:hAnsi="Arial" w:cs="Arial"/>
          <w:lang w:val="sv-SE"/>
        </w:rPr>
        <w:tab/>
        <w:t>: Akuakultur</w:t>
      </w:r>
    </w:p>
    <w:p w14:paraId="3671571E" w14:textId="71A0E173" w:rsidR="00BE671E" w:rsidRDefault="00BE671E" w:rsidP="001B6665">
      <w:pPr>
        <w:spacing w:after="0" w:line="360" w:lineRule="auto"/>
        <w:jc w:val="both"/>
        <w:rPr>
          <w:rFonts w:ascii="Arial" w:hAnsi="Arial" w:cs="Arial"/>
          <w:lang w:val="sv-SE"/>
        </w:rPr>
      </w:pPr>
      <w:r>
        <w:rPr>
          <w:rFonts w:ascii="Arial" w:hAnsi="Arial" w:cs="Arial"/>
          <w:lang w:val="sv-SE"/>
        </w:rPr>
        <w:t xml:space="preserve">Fakultas </w:t>
      </w:r>
      <w:r>
        <w:rPr>
          <w:rFonts w:ascii="Arial" w:hAnsi="Arial" w:cs="Arial"/>
          <w:lang w:val="sv-SE"/>
        </w:rPr>
        <w:tab/>
      </w:r>
      <w:r>
        <w:rPr>
          <w:rFonts w:ascii="Arial" w:hAnsi="Arial" w:cs="Arial"/>
          <w:lang w:val="sv-SE"/>
        </w:rPr>
        <w:tab/>
        <w:t>: Perikanan dan Ilmu Kelautan</w:t>
      </w:r>
    </w:p>
    <w:p w14:paraId="7953C100" w14:textId="7094E7D1" w:rsidR="001621CE" w:rsidRDefault="00183661" w:rsidP="00B23D5B">
      <w:pPr>
        <w:spacing w:after="0" w:line="360" w:lineRule="auto"/>
        <w:ind w:firstLine="720"/>
        <w:jc w:val="both"/>
        <w:rPr>
          <w:rFonts w:ascii="Arial" w:hAnsi="Arial" w:cs="Arial"/>
          <w:lang w:val="sv-SE"/>
        </w:rPr>
      </w:pPr>
      <w:r>
        <w:rPr>
          <w:rFonts w:ascii="Arial" w:hAnsi="Arial" w:cs="Arial"/>
          <w:lang w:val="sv-SE"/>
        </w:rPr>
        <w:t>De</w:t>
      </w:r>
      <w:r w:rsidR="00C25334">
        <w:rPr>
          <w:rFonts w:ascii="Arial" w:hAnsi="Arial" w:cs="Arial"/>
          <w:lang w:val="sv-SE"/>
        </w:rPr>
        <w:t>mi</w:t>
      </w:r>
      <w:r>
        <w:rPr>
          <w:rFonts w:ascii="Arial" w:hAnsi="Arial" w:cs="Arial"/>
          <w:lang w:val="sv-SE"/>
        </w:rPr>
        <w:t xml:space="preserve"> pengembangan ilmu pengetahuan, dengan ini menyetujui untuk memberikan izin kepada piha</w:t>
      </w:r>
      <w:r w:rsidR="00371AD5">
        <w:rPr>
          <w:rFonts w:ascii="Arial" w:hAnsi="Arial" w:cs="Arial"/>
          <w:lang w:val="sv-SE"/>
        </w:rPr>
        <w:t>k</w:t>
      </w:r>
      <w:r>
        <w:rPr>
          <w:rFonts w:ascii="Arial" w:hAnsi="Arial" w:cs="Arial"/>
          <w:lang w:val="sv-SE"/>
        </w:rPr>
        <w:t xml:space="preserve"> UPA. </w:t>
      </w:r>
      <w:r w:rsidRPr="00792F31">
        <w:rPr>
          <w:rFonts w:ascii="Arial" w:hAnsi="Arial" w:cs="Arial"/>
          <w:lang w:val="sv-SE"/>
        </w:rPr>
        <w:t>Perpustakaan Universitas Mulawarman, Hak Bebas Royalti Non-Ekslusif</w:t>
      </w:r>
      <w:r w:rsidR="004A4BC0" w:rsidRPr="00792F31">
        <w:rPr>
          <w:rFonts w:ascii="Arial" w:hAnsi="Arial" w:cs="Arial"/>
          <w:lang w:val="sv-SE"/>
        </w:rPr>
        <w:t xml:space="preserve"> (Non-exclusive Royalty-Free Right) atas skripsi saya yang berjudul </w:t>
      </w:r>
      <w:r w:rsidR="00792F31" w:rsidRPr="00792F31">
        <w:rPr>
          <w:rFonts w:ascii="Arial" w:hAnsi="Arial" w:cs="Arial"/>
          <w:lang w:val="sv-SE"/>
        </w:rPr>
        <w:t>“</w:t>
      </w:r>
      <w:r w:rsidR="00C25334" w:rsidRPr="00792F31">
        <w:rPr>
          <w:rFonts w:ascii="Arial" w:hAnsi="Arial" w:cs="Arial"/>
          <w:b/>
          <w:bCs/>
          <w:lang w:val="sv-SE"/>
        </w:rPr>
        <w:t>Penambahan Betaine Pada Pakan Buatan Terhadap K</w:t>
      </w:r>
      <w:r w:rsidR="00C25334">
        <w:rPr>
          <w:rFonts w:ascii="Arial" w:hAnsi="Arial" w:cs="Arial"/>
          <w:b/>
          <w:bCs/>
          <w:lang w:val="sv-SE"/>
        </w:rPr>
        <w:t xml:space="preserve">elangsungan Hidup Dan Pertumbuhan Benih Ikan Kapiat </w:t>
      </w:r>
      <w:r w:rsidR="001621CE">
        <w:rPr>
          <w:rFonts w:ascii="Arial" w:hAnsi="Arial" w:cs="Arial"/>
          <w:b/>
          <w:bCs/>
          <w:lang w:val="sv-SE"/>
        </w:rPr>
        <w:t>(</w:t>
      </w:r>
      <w:r w:rsidR="001621CE">
        <w:rPr>
          <w:rFonts w:ascii="Arial" w:hAnsi="Arial" w:cs="Arial"/>
          <w:b/>
          <w:bCs/>
          <w:i/>
          <w:iCs/>
          <w:lang w:val="sv-SE"/>
        </w:rPr>
        <w:t>Barbonymus schwanenfeldii</w:t>
      </w:r>
      <w:r w:rsidR="001621CE">
        <w:rPr>
          <w:rFonts w:ascii="Arial" w:hAnsi="Arial" w:cs="Arial"/>
          <w:b/>
          <w:bCs/>
          <w:lang w:val="sv-SE"/>
        </w:rPr>
        <w:t>)</w:t>
      </w:r>
      <w:r w:rsidR="001621CE">
        <w:rPr>
          <w:rFonts w:ascii="Arial" w:hAnsi="Arial" w:cs="Arial"/>
          <w:lang w:val="sv-SE"/>
        </w:rPr>
        <w:t xml:space="preserve">” Beserta </w:t>
      </w:r>
      <w:r w:rsidR="00C77FAC">
        <w:rPr>
          <w:rFonts w:ascii="Arial" w:hAnsi="Arial" w:cs="Arial"/>
          <w:lang w:val="sv-SE"/>
        </w:rPr>
        <w:t>perangkat yang ada (jika Diperlukan). Dengan Hak Bebas Royalti Non Ekslusif ini kepada UPA. Perpustakaan Universitas Mulawarman berhak menyimpan, mengalih media atau memformatkan, mengelola dalam bentuk pangkalan data (</w:t>
      </w:r>
      <w:r w:rsidR="00C77FAC">
        <w:rPr>
          <w:rFonts w:ascii="Arial" w:hAnsi="Arial" w:cs="Arial"/>
          <w:i/>
          <w:iCs/>
          <w:lang w:val="sv-SE"/>
        </w:rPr>
        <w:t>database</w:t>
      </w:r>
      <w:r w:rsidR="00C77FAC">
        <w:rPr>
          <w:rFonts w:ascii="Arial" w:hAnsi="Arial" w:cs="Arial"/>
          <w:lang w:val="sv-SE"/>
        </w:rPr>
        <w:t>), merawat dan mempublikasi skripsi saya selama tetap mencantumkan nama saya sebagai pemilik Hak Cipta.</w:t>
      </w:r>
    </w:p>
    <w:p w14:paraId="03DA8754" w14:textId="48C480AC" w:rsidR="00A3078D" w:rsidRDefault="00A3078D" w:rsidP="00986823">
      <w:pPr>
        <w:spacing w:line="360" w:lineRule="auto"/>
        <w:jc w:val="both"/>
        <w:rPr>
          <w:rFonts w:ascii="Arial" w:hAnsi="Arial" w:cs="Arial"/>
          <w:lang w:val="sv-SE"/>
        </w:rPr>
      </w:pPr>
      <w:r>
        <w:rPr>
          <w:rFonts w:ascii="Arial" w:hAnsi="Arial" w:cs="Arial"/>
          <w:lang w:val="sv-SE"/>
        </w:rPr>
        <w:t>Demikian pernyataan ini saya buat dengan sebenarnya.</w:t>
      </w:r>
    </w:p>
    <w:tbl>
      <w:tblPr>
        <w:tblStyle w:val="TableGrid"/>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tblGrid>
      <w:tr w:rsidR="00AF7F24" w14:paraId="6ACE1409" w14:textId="77777777" w:rsidTr="000D5F42">
        <w:tc>
          <w:tcPr>
            <w:tcW w:w="2801" w:type="dxa"/>
          </w:tcPr>
          <w:p w14:paraId="0FBD435E" w14:textId="7809E20C" w:rsidR="00AF7F24" w:rsidRDefault="00AF7F24" w:rsidP="00B80941">
            <w:pPr>
              <w:spacing w:line="360" w:lineRule="auto"/>
              <w:jc w:val="both"/>
              <w:rPr>
                <w:rFonts w:ascii="Arial" w:hAnsi="Arial" w:cs="Arial"/>
                <w:lang w:val="sv-SE"/>
              </w:rPr>
            </w:pPr>
            <w:r>
              <w:rPr>
                <w:rFonts w:ascii="Arial" w:hAnsi="Arial" w:cs="Arial"/>
                <w:lang w:val="sv-SE"/>
              </w:rPr>
              <w:t>Dibuat di: Samarinda</w:t>
            </w:r>
          </w:p>
        </w:tc>
      </w:tr>
      <w:tr w:rsidR="00AF7F24" w14:paraId="78ECCD04" w14:textId="77777777" w:rsidTr="000D5F42">
        <w:tc>
          <w:tcPr>
            <w:tcW w:w="2801" w:type="dxa"/>
          </w:tcPr>
          <w:p w14:paraId="7EE38185" w14:textId="54710C02" w:rsidR="00AF7F24" w:rsidRDefault="00AF7F24" w:rsidP="00B80941">
            <w:pPr>
              <w:spacing w:line="360" w:lineRule="auto"/>
              <w:jc w:val="both"/>
              <w:rPr>
                <w:rFonts w:ascii="Arial" w:hAnsi="Arial" w:cs="Arial"/>
                <w:lang w:val="sv-SE"/>
              </w:rPr>
            </w:pPr>
            <w:r>
              <w:rPr>
                <w:rFonts w:ascii="Arial" w:hAnsi="Arial" w:cs="Arial"/>
                <w:lang w:val="sv-SE"/>
              </w:rPr>
              <w:t xml:space="preserve">Tanggal: </w:t>
            </w:r>
            <w:r w:rsidR="00986823">
              <w:rPr>
                <w:rFonts w:ascii="Arial" w:hAnsi="Arial" w:cs="Arial"/>
                <w:lang w:val="sv-SE"/>
              </w:rPr>
              <w:t>2</w:t>
            </w:r>
            <w:r w:rsidR="003A4779">
              <w:rPr>
                <w:rFonts w:ascii="Arial" w:hAnsi="Arial" w:cs="Arial"/>
                <w:lang w:val="sv-SE"/>
              </w:rPr>
              <w:t>5</w:t>
            </w:r>
            <w:r w:rsidR="00986823">
              <w:rPr>
                <w:rFonts w:ascii="Arial" w:hAnsi="Arial" w:cs="Arial"/>
                <w:lang w:val="sv-SE"/>
              </w:rPr>
              <w:t xml:space="preserve"> Agustus 2025</w:t>
            </w:r>
          </w:p>
        </w:tc>
      </w:tr>
      <w:tr w:rsidR="00AF7F24" w14:paraId="28BFAF0F" w14:textId="77777777" w:rsidTr="000D5F42">
        <w:tc>
          <w:tcPr>
            <w:tcW w:w="2801" w:type="dxa"/>
          </w:tcPr>
          <w:p w14:paraId="2F81FC7A" w14:textId="3D3EF0A0" w:rsidR="00AF7F24" w:rsidRDefault="00AF7F24" w:rsidP="00B80941">
            <w:pPr>
              <w:spacing w:line="360" w:lineRule="auto"/>
              <w:jc w:val="both"/>
              <w:rPr>
                <w:rFonts w:ascii="Arial" w:hAnsi="Arial" w:cs="Arial"/>
                <w:lang w:val="sv-SE"/>
              </w:rPr>
            </w:pPr>
            <w:r>
              <w:rPr>
                <w:rFonts w:ascii="Arial" w:hAnsi="Arial" w:cs="Arial"/>
                <w:lang w:val="sv-SE"/>
              </w:rPr>
              <w:t>Yang menyatakan,</w:t>
            </w:r>
          </w:p>
        </w:tc>
      </w:tr>
      <w:tr w:rsidR="00AF7F24" w14:paraId="40CC86C1" w14:textId="77777777" w:rsidTr="000D5F42">
        <w:tc>
          <w:tcPr>
            <w:tcW w:w="2801" w:type="dxa"/>
          </w:tcPr>
          <w:p w14:paraId="2EB2EF13" w14:textId="77777777" w:rsidR="00AF7F24" w:rsidRDefault="00AF7F24" w:rsidP="00B80941">
            <w:pPr>
              <w:spacing w:line="360" w:lineRule="auto"/>
              <w:jc w:val="both"/>
              <w:rPr>
                <w:rFonts w:ascii="Arial" w:hAnsi="Arial" w:cs="Arial"/>
                <w:lang w:val="sv-SE"/>
              </w:rPr>
            </w:pPr>
          </w:p>
          <w:p w14:paraId="59A7024A" w14:textId="77777777" w:rsidR="00AF7F24" w:rsidRDefault="00AF7F24" w:rsidP="00B80941">
            <w:pPr>
              <w:spacing w:line="360" w:lineRule="auto"/>
              <w:jc w:val="both"/>
              <w:rPr>
                <w:rFonts w:ascii="Arial" w:hAnsi="Arial" w:cs="Arial"/>
                <w:lang w:val="sv-SE"/>
              </w:rPr>
            </w:pPr>
          </w:p>
          <w:p w14:paraId="5CABAB03" w14:textId="77777777" w:rsidR="00AF7F24" w:rsidRDefault="00AF7F24" w:rsidP="00B80941">
            <w:pPr>
              <w:spacing w:line="360" w:lineRule="auto"/>
              <w:jc w:val="both"/>
              <w:rPr>
                <w:rFonts w:ascii="Arial" w:hAnsi="Arial" w:cs="Arial"/>
                <w:lang w:val="sv-SE"/>
              </w:rPr>
            </w:pPr>
          </w:p>
        </w:tc>
      </w:tr>
      <w:tr w:rsidR="00AF7F24" w14:paraId="050E159A" w14:textId="77777777" w:rsidTr="000D5F42">
        <w:tc>
          <w:tcPr>
            <w:tcW w:w="2801" w:type="dxa"/>
          </w:tcPr>
          <w:p w14:paraId="015A6CD7" w14:textId="60BDE187" w:rsidR="00AF7F24" w:rsidRDefault="00AF7F24" w:rsidP="00B80941">
            <w:pPr>
              <w:spacing w:line="360" w:lineRule="auto"/>
              <w:jc w:val="both"/>
              <w:rPr>
                <w:rFonts w:ascii="Arial" w:hAnsi="Arial" w:cs="Arial"/>
                <w:lang w:val="sv-SE"/>
              </w:rPr>
            </w:pPr>
            <w:r>
              <w:rPr>
                <w:rFonts w:ascii="Arial" w:hAnsi="Arial" w:cs="Arial"/>
                <w:lang w:val="sv-SE"/>
              </w:rPr>
              <w:t>Amanda Rahmadani</w:t>
            </w:r>
          </w:p>
        </w:tc>
      </w:tr>
    </w:tbl>
    <w:p w14:paraId="6E4DA914" w14:textId="644D9106" w:rsidR="00041490" w:rsidRPr="00792F31" w:rsidRDefault="00041490">
      <w:pPr>
        <w:rPr>
          <w:rFonts w:ascii="Arial" w:hAnsi="Arial" w:cs="Arial"/>
          <w:b/>
          <w:bCs/>
          <w:lang w:val="sv-SE"/>
        </w:rPr>
      </w:pPr>
    </w:p>
    <w:p w14:paraId="38CF5C5A" w14:textId="77777777" w:rsidR="00B23D5B" w:rsidRDefault="00B23D5B" w:rsidP="00B21A06">
      <w:pPr>
        <w:spacing w:line="720" w:lineRule="auto"/>
        <w:jc w:val="center"/>
        <w:rPr>
          <w:rFonts w:ascii="Arial" w:hAnsi="Arial" w:cs="Arial"/>
          <w:b/>
          <w:bCs/>
          <w:lang w:val="sv-SE"/>
        </w:rPr>
      </w:pPr>
    </w:p>
    <w:p w14:paraId="35B56243" w14:textId="7EB91EA0" w:rsidR="00B23D5B" w:rsidRDefault="00B23D5B">
      <w:pPr>
        <w:rPr>
          <w:rFonts w:ascii="Arial" w:hAnsi="Arial" w:cs="Arial"/>
          <w:b/>
          <w:bCs/>
          <w:lang w:val="sv-SE"/>
        </w:rPr>
      </w:pPr>
      <w:r>
        <w:rPr>
          <w:rFonts w:ascii="Arial" w:hAnsi="Arial" w:cs="Arial"/>
          <w:b/>
          <w:bCs/>
          <w:lang w:val="sv-SE"/>
        </w:rPr>
        <w:br w:type="page"/>
      </w:r>
    </w:p>
    <w:p w14:paraId="3EC12426" w14:textId="2CE80B46" w:rsidR="008B7523" w:rsidRDefault="00601D7A" w:rsidP="00AB7011">
      <w:pPr>
        <w:spacing w:after="0" w:line="720" w:lineRule="auto"/>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71552" behindDoc="0" locked="0" layoutInCell="1" allowOverlap="1" wp14:anchorId="74762108" wp14:editId="486DAAC8">
                <wp:simplePos x="0" y="0"/>
                <wp:positionH relativeFrom="column">
                  <wp:posOffset>4821555</wp:posOffset>
                </wp:positionH>
                <wp:positionV relativeFrom="paragraph">
                  <wp:posOffset>-1051560</wp:posOffset>
                </wp:positionV>
                <wp:extent cx="337624" cy="281354"/>
                <wp:effectExtent l="0" t="0" r="24765" b="23495"/>
                <wp:wrapNone/>
                <wp:docPr id="1852300097" name="Rectangle 27"/>
                <wp:cNvGraphicFramePr/>
                <a:graphic xmlns:a="http://schemas.openxmlformats.org/drawingml/2006/main">
                  <a:graphicData uri="http://schemas.microsoft.com/office/word/2010/wordprocessingShape">
                    <wps:wsp>
                      <wps:cNvSpPr/>
                      <wps:spPr>
                        <a:xfrm>
                          <a:off x="0" y="0"/>
                          <a:ext cx="337624" cy="28135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550A73" id="Rectangle 27" o:spid="_x0000_s1026" style="position:absolute;margin-left:379.65pt;margin-top:-82.8pt;width:26.6pt;height:22.1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" fillcolor="white [3212]" strokecolor="white [3212]" strokeweight="2pt"/>
            </w:pict>
          </mc:Fallback>
        </mc:AlternateContent>
      </w:r>
      <w:r w:rsidR="008B7523">
        <w:rPr>
          <w:rFonts w:ascii="Arial" w:hAnsi="Arial" w:cs="Arial"/>
          <w:b/>
          <w:bCs/>
        </w:rPr>
        <w:t>ABSTRACK</w:t>
      </w:r>
    </w:p>
    <w:p w14:paraId="1294ADE2" w14:textId="77777777" w:rsidR="008B7523" w:rsidRDefault="008B7523" w:rsidP="00781640">
      <w:pPr>
        <w:jc w:val="both"/>
        <w:rPr>
          <w:rFonts w:ascii="Arial" w:hAnsi="Arial" w:cs="Arial"/>
          <w:lang w:val="en"/>
        </w:rPr>
      </w:pPr>
      <w:r>
        <w:rPr>
          <w:rFonts w:ascii="Arial" w:hAnsi="Arial" w:cs="Arial"/>
          <w:b/>
          <w:bCs/>
        </w:rPr>
        <w:t xml:space="preserve">AMANDA RAHMADANI, 2025. </w:t>
      </w:r>
      <w:r w:rsidRPr="00781640">
        <w:rPr>
          <w:rFonts w:ascii="Arial" w:hAnsi="Arial" w:cs="Arial"/>
          <w:lang w:val="en"/>
        </w:rPr>
        <w:t xml:space="preserve">Addition of Betaine to Artificial Feed on the Survival and Growth of </w:t>
      </w:r>
      <w:r>
        <w:rPr>
          <w:rFonts w:ascii="Arial" w:hAnsi="Arial" w:cs="Arial"/>
          <w:lang w:val="en"/>
        </w:rPr>
        <w:t>Tinfoil Barb</w:t>
      </w:r>
      <w:r w:rsidRPr="00781640">
        <w:rPr>
          <w:rFonts w:ascii="Arial" w:hAnsi="Arial" w:cs="Arial"/>
          <w:lang w:val="en"/>
        </w:rPr>
        <w:t xml:space="preserve"> (</w:t>
      </w:r>
      <w:r w:rsidRPr="00151C13">
        <w:rPr>
          <w:rFonts w:ascii="Arial" w:hAnsi="Arial" w:cs="Arial"/>
          <w:i/>
          <w:iCs/>
          <w:lang w:val="en"/>
        </w:rPr>
        <w:t xml:space="preserve">Barbonymus </w:t>
      </w:r>
      <w:proofErr w:type="spellStart"/>
      <w:r w:rsidRPr="00151C13">
        <w:rPr>
          <w:rFonts w:ascii="Arial" w:hAnsi="Arial" w:cs="Arial"/>
          <w:i/>
          <w:iCs/>
          <w:lang w:val="en"/>
        </w:rPr>
        <w:t>schwanenfeldii</w:t>
      </w:r>
      <w:proofErr w:type="spellEnd"/>
      <w:r w:rsidRPr="00781640">
        <w:rPr>
          <w:rFonts w:ascii="Arial" w:hAnsi="Arial" w:cs="Arial"/>
          <w:lang w:val="en"/>
        </w:rPr>
        <w:t>).</w:t>
      </w:r>
    </w:p>
    <w:p w14:paraId="6CDF760A" w14:textId="0F1623EE" w:rsidR="008B7523" w:rsidRDefault="008B7523" w:rsidP="00781640">
      <w:pPr>
        <w:jc w:val="both"/>
        <w:rPr>
          <w:rFonts w:ascii="Arial" w:hAnsi="Arial" w:cs="Arial"/>
        </w:rPr>
      </w:pPr>
      <w:r>
        <w:rPr>
          <w:rFonts w:ascii="Arial" w:hAnsi="Arial" w:cs="Arial"/>
        </w:rPr>
        <w:t>Tinfoil Barb</w:t>
      </w:r>
      <w:r w:rsidRPr="00CB5091">
        <w:rPr>
          <w:rFonts w:ascii="Arial" w:hAnsi="Arial" w:cs="Arial"/>
        </w:rPr>
        <w:t xml:space="preserve"> (</w:t>
      </w:r>
      <w:r w:rsidRPr="00F50746">
        <w:rPr>
          <w:rFonts w:ascii="Arial" w:hAnsi="Arial" w:cs="Arial"/>
          <w:i/>
          <w:iCs/>
        </w:rPr>
        <w:t xml:space="preserve">Barbonymus </w:t>
      </w:r>
      <w:proofErr w:type="spellStart"/>
      <w:r w:rsidRPr="00F50746">
        <w:rPr>
          <w:rFonts w:ascii="Arial" w:hAnsi="Arial" w:cs="Arial"/>
          <w:i/>
          <w:iCs/>
        </w:rPr>
        <w:t>schwanenfeldii</w:t>
      </w:r>
      <w:proofErr w:type="spellEnd"/>
      <w:r w:rsidRPr="00CB5091">
        <w:rPr>
          <w:rFonts w:ascii="Arial" w:hAnsi="Arial" w:cs="Arial"/>
        </w:rPr>
        <w:t>) is a type of freshwater fish related to carp</w:t>
      </w:r>
      <w:r w:rsidRPr="00CE156E">
        <w:rPr>
          <w:rFonts w:ascii="Arial" w:hAnsi="Arial" w:cs="Arial"/>
        </w:rPr>
        <w:t xml:space="preserve">, </w:t>
      </w:r>
      <w:r w:rsidR="00CE156E">
        <w:rPr>
          <w:rFonts w:ascii="Arial" w:hAnsi="Arial" w:cs="Arial"/>
        </w:rPr>
        <w:t xml:space="preserve">it </w:t>
      </w:r>
      <w:r w:rsidRPr="00CE156E">
        <w:rPr>
          <w:rFonts w:ascii="Arial" w:hAnsi="Arial" w:cs="Arial"/>
        </w:rPr>
        <w:t>can be found</w:t>
      </w:r>
      <w:r w:rsidRPr="00CB5091">
        <w:rPr>
          <w:rFonts w:ascii="Arial" w:hAnsi="Arial" w:cs="Arial"/>
        </w:rPr>
        <w:t xml:space="preserve"> in Kalimantan, Java and Sumatra. This study aim</w:t>
      </w:r>
      <w:r w:rsidR="00776E88">
        <w:rPr>
          <w:rFonts w:ascii="Arial" w:hAnsi="Arial" w:cs="Arial"/>
        </w:rPr>
        <w:t>ed</w:t>
      </w:r>
      <w:r w:rsidRPr="00CB5091">
        <w:rPr>
          <w:rFonts w:ascii="Arial" w:hAnsi="Arial" w:cs="Arial"/>
        </w:rPr>
        <w:t xml:space="preserve"> to analyze the </w:t>
      </w:r>
      <w:r w:rsidR="00D771E3">
        <w:rPr>
          <w:rFonts w:ascii="Arial" w:hAnsi="Arial" w:cs="Arial"/>
        </w:rPr>
        <w:t>addition</w:t>
      </w:r>
      <w:r w:rsidRPr="00CB5091">
        <w:rPr>
          <w:rFonts w:ascii="Arial" w:hAnsi="Arial" w:cs="Arial"/>
        </w:rPr>
        <w:t xml:space="preserve"> of betaine in feed on survival, growth, feed efficiency and feed conversion ratio and determine the right dose for </w:t>
      </w:r>
      <w:r>
        <w:rPr>
          <w:rFonts w:ascii="Arial" w:hAnsi="Arial" w:cs="Arial"/>
        </w:rPr>
        <w:t>Tinfoil barb</w:t>
      </w:r>
      <w:r w:rsidRPr="00CB5091">
        <w:rPr>
          <w:rFonts w:ascii="Arial" w:hAnsi="Arial" w:cs="Arial"/>
        </w:rPr>
        <w:t xml:space="preserve"> (</w:t>
      </w:r>
      <w:r w:rsidRPr="00F50746">
        <w:rPr>
          <w:rFonts w:ascii="Arial" w:hAnsi="Arial" w:cs="Arial"/>
          <w:i/>
          <w:iCs/>
        </w:rPr>
        <w:t xml:space="preserve">B. </w:t>
      </w:r>
      <w:proofErr w:type="spellStart"/>
      <w:r w:rsidRPr="00F50746">
        <w:rPr>
          <w:rFonts w:ascii="Arial" w:hAnsi="Arial" w:cs="Arial"/>
          <w:i/>
          <w:iCs/>
        </w:rPr>
        <w:t>schwanenfeldii</w:t>
      </w:r>
      <w:proofErr w:type="spellEnd"/>
      <w:r w:rsidRPr="00CB5091">
        <w:rPr>
          <w:rFonts w:ascii="Arial" w:hAnsi="Arial" w:cs="Arial"/>
        </w:rPr>
        <w:t xml:space="preserve">). This study was conducted for 30 days in the Experimental Pond Laboratory, Faculty of Fisheries and Marine Sciences, </w:t>
      </w:r>
      <w:proofErr w:type="spellStart"/>
      <w:r w:rsidRPr="00CB5091">
        <w:rPr>
          <w:rFonts w:ascii="Arial" w:hAnsi="Arial" w:cs="Arial"/>
        </w:rPr>
        <w:t>Mulawarman</w:t>
      </w:r>
      <w:proofErr w:type="spellEnd"/>
      <w:r w:rsidRPr="00CB5091">
        <w:rPr>
          <w:rFonts w:ascii="Arial" w:hAnsi="Arial" w:cs="Arial"/>
        </w:rPr>
        <w:t xml:space="preserve"> University. This study used a completely randomized design (CRD) consisting of four treatments and three replications. The treatment of artificial feed with the addition of betaine P1 (0% Betaine), P2 (1% Betaine), P3 (2% Betaine), P4 (3% Betaine) of the weight of the feed. The results of this study indicate</w:t>
      </w:r>
      <w:r w:rsidR="00776E88">
        <w:rPr>
          <w:rFonts w:ascii="Arial" w:hAnsi="Arial" w:cs="Arial"/>
        </w:rPr>
        <w:t>d</w:t>
      </w:r>
      <w:r w:rsidRPr="00CB5091">
        <w:rPr>
          <w:rFonts w:ascii="Arial" w:hAnsi="Arial" w:cs="Arial"/>
        </w:rPr>
        <w:t xml:space="preserve"> that the addition of betaine with different doses to the artificial feed given to </w:t>
      </w:r>
      <w:r>
        <w:rPr>
          <w:rFonts w:ascii="Arial" w:hAnsi="Arial" w:cs="Arial"/>
        </w:rPr>
        <w:t>tinfoil barb</w:t>
      </w:r>
      <w:r w:rsidRPr="00CB5091">
        <w:rPr>
          <w:rFonts w:ascii="Arial" w:hAnsi="Arial" w:cs="Arial"/>
        </w:rPr>
        <w:t xml:space="preserve"> showed no significant effect on all parameters of survival and growth of </w:t>
      </w:r>
      <w:r>
        <w:rPr>
          <w:rFonts w:ascii="Arial" w:hAnsi="Arial" w:cs="Arial"/>
        </w:rPr>
        <w:t>tinfoil barb</w:t>
      </w:r>
      <w:r w:rsidRPr="00CB5091">
        <w:rPr>
          <w:rFonts w:ascii="Arial" w:hAnsi="Arial" w:cs="Arial"/>
        </w:rPr>
        <w:t xml:space="preserve"> (P &lt;0.05). The addition of betaine at a dose of 2% (P3) resulted in the highest </w:t>
      </w:r>
      <w:r w:rsidR="00671441">
        <w:rPr>
          <w:rFonts w:ascii="Arial" w:hAnsi="Arial" w:cs="Arial"/>
        </w:rPr>
        <w:t xml:space="preserve">growth values of </w:t>
      </w:r>
      <w:r w:rsidRPr="00CB5091">
        <w:rPr>
          <w:rFonts w:ascii="Arial" w:hAnsi="Arial" w:cs="Arial"/>
        </w:rPr>
        <w:t xml:space="preserve">total length, absolute weight, specific growth rate, and feed efficiency, as well as a low feed conversion ratio. The survival value </w:t>
      </w:r>
      <w:r w:rsidR="001A6D73">
        <w:rPr>
          <w:rFonts w:ascii="Arial" w:hAnsi="Arial" w:cs="Arial"/>
        </w:rPr>
        <w:t>of</w:t>
      </w:r>
      <w:r w:rsidRPr="00CB5091">
        <w:rPr>
          <w:rFonts w:ascii="Arial" w:hAnsi="Arial" w:cs="Arial"/>
        </w:rPr>
        <w:t xml:space="preserve"> all treatments reached 100%, </w:t>
      </w:r>
      <w:r w:rsidR="001A6D73">
        <w:rPr>
          <w:rFonts w:ascii="Arial" w:hAnsi="Arial" w:cs="Arial"/>
        </w:rPr>
        <w:t xml:space="preserve">which </w:t>
      </w:r>
      <w:r w:rsidRPr="00CB5091">
        <w:rPr>
          <w:rFonts w:ascii="Arial" w:hAnsi="Arial" w:cs="Arial"/>
        </w:rPr>
        <w:t>indicat</w:t>
      </w:r>
      <w:r w:rsidR="001A6D73">
        <w:rPr>
          <w:rFonts w:ascii="Arial" w:hAnsi="Arial" w:cs="Arial"/>
        </w:rPr>
        <w:t>es</w:t>
      </w:r>
      <w:r w:rsidRPr="00CB5091">
        <w:rPr>
          <w:rFonts w:ascii="Arial" w:hAnsi="Arial" w:cs="Arial"/>
        </w:rPr>
        <w:t xml:space="preserve"> that the addition of betaine in the feed had no effect on the survival of </w:t>
      </w:r>
      <w:r>
        <w:rPr>
          <w:rFonts w:ascii="Arial" w:hAnsi="Arial" w:cs="Arial"/>
        </w:rPr>
        <w:t>tinfoil barb</w:t>
      </w:r>
      <w:r w:rsidRPr="00CB5091">
        <w:rPr>
          <w:rFonts w:ascii="Arial" w:hAnsi="Arial" w:cs="Arial"/>
        </w:rPr>
        <w:t>. Measurement of water parameters carried out in this study achieved results at a temperature of 27.5°Cꟷ31.8°C, pH 7.24ꟷ8.89, DO 2.1 mg/Lꟷ6.9 mg/L and ammonia 0.01ꟷ0.14 mg/L.</w:t>
      </w:r>
    </w:p>
    <w:p w14:paraId="53C04DA6" w14:textId="77777777" w:rsidR="008B7523" w:rsidRDefault="008B7523" w:rsidP="00781640">
      <w:pPr>
        <w:jc w:val="both"/>
        <w:rPr>
          <w:rFonts w:ascii="Arial" w:hAnsi="Arial" w:cs="Arial"/>
        </w:rPr>
      </w:pPr>
    </w:p>
    <w:p w14:paraId="136FC86D" w14:textId="5E396323" w:rsidR="008B7523" w:rsidRPr="009018A3" w:rsidRDefault="008B7523" w:rsidP="00781640">
      <w:pPr>
        <w:jc w:val="both"/>
        <w:rPr>
          <w:rFonts w:ascii="Arial" w:hAnsi="Arial" w:cs="Arial"/>
        </w:rPr>
      </w:pPr>
      <w:r>
        <w:rPr>
          <w:rFonts w:ascii="Arial" w:hAnsi="Arial" w:cs="Arial"/>
          <w:b/>
          <w:bCs/>
        </w:rPr>
        <w:t>Keywords</w:t>
      </w:r>
      <w:r>
        <w:rPr>
          <w:rFonts w:ascii="Arial" w:hAnsi="Arial" w:cs="Arial"/>
        </w:rPr>
        <w:t>: Tinfoil barb (</w:t>
      </w:r>
      <w:r>
        <w:rPr>
          <w:rFonts w:ascii="Arial" w:hAnsi="Arial" w:cs="Arial"/>
          <w:i/>
          <w:iCs/>
        </w:rPr>
        <w:t xml:space="preserve">Barbonymus </w:t>
      </w:r>
      <w:proofErr w:type="spellStart"/>
      <w:r>
        <w:rPr>
          <w:rFonts w:ascii="Arial" w:hAnsi="Arial" w:cs="Arial"/>
          <w:i/>
          <w:iCs/>
        </w:rPr>
        <w:t>schwanenfeldii</w:t>
      </w:r>
      <w:proofErr w:type="spellEnd"/>
      <w:r>
        <w:rPr>
          <w:rFonts w:ascii="Arial" w:hAnsi="Arial" w:cs="Arial"/>
        </w:rPr>
        <w:t>), Betaine, Feed, Survival, Growth.</w:t>
      </w:r>
    </w:p>
    <w:p w14:paraId="4268BF63" w14:textId="77777777" w:rsidR="008B7523" w:rsidRPr="00F802AF" w:rsidRDefault="008B7523" w:rsidP="006B5DEA">
      <w:pPr>
        <w:jc w:val="both"/>
        <w:rPr>
          <w:rFonts w:ascii="Arial" w:hAnsi="Arial" w:cs="Arial"/>
        </w:rPr>
      </w:pPr>
    </w:p>
    <w:p w14:paraId="4782FEDF" w14:textId="77777777" w:rsidR="008B7523" w:rsidRDefault="008B7523">
      <w:pPr>
        <w:rPr>
          <w:rFonts w:ascii="Arial" w:hAnsi="Arial" w:cs="Arial"/>
          <w:b/>
          <w:bCs/>
        </w:rPr>
      </w:pPr>
      <w:r>
        <w:rPr>
          <w:rFonts w:ascii="Arial" w:hAnsi="Arial" w:cs="Arial"/>
          <w:b/>
          <w:bCs/>
        </w:rPr>
        <w:br w:type="page"/>
      </w:r>
    </w:p>
    <w:p w14:paraId="39285FB3" w14:textId="444600F6" w:rsidR="008B7523" w:rsidRDefault="00B21A06" w:rsidP="00AB7011">
      <w:pPr>
        <w:spacing w:after="0" w:line="720" w:lineRule="auto"/>
        <w:jc w:val="center"/>
        <w:rPr>
          <w:rFonts w:ascii="Arial" w:hAnsi="Arial" w:cs="Arial"/>
          <w:b/>
          <w:bCs/>
        </w:rPr>
      </w:pPr>
      <w:r>
        <w:rPr>
          <w:rFonts w:ascii="Arial" w:hAnsi="Arial" w:cs="Arial"/>
          <w:b/>
          <w:bCs/>
          <w:noProof/>
        </w:rPr>
        <w:lastRenderedPageBreak/>
        <mc:AlternateContent>
          <mc:Choice Requires="wps">
            <w:drawing>
              <wp:anchor distT="0" distB="0" distL="114300" distR="114300" simplePos="0" relativeHeight="251663360" behindDoc="0" locked="0" layoutInCell="1" allowOverlap="1" wp14:anchorId="4793F608" wp14:editId="18FD3A67">
                <wp:simplePos x="0" y="0"/>
                <wp:positionH relativeFrom="column">
                  <wp:posOffset>4820920</wp:posOffset>
                </wp:positionH>
                <wp:positionV relativeFrom="paragraph">
                  <wp:posOffset>-1071880</wp:posOffset>
                </wp:positionV>
                <wp:extent cx="349250" cy="266700"/>
                <wp:effectExtent l="0" t="0" r="12700" b="19050"/>
                <wp:wrapNone/>
                <wp:docPr id="1645528423" name="Rectangle 25"/>
                <wp:cNvGraphicFramePr/>
                <a:graphic xmlns:a="http://schemas.openxmlformats.org/drawingml/2006/main">
                  <a:graphicData uri="http://schemas.microsoft.com/office/word/2010/wordprocessingShape">
                    <wps:wsp>
                      <wps:cNvSpPr/>
                      <wps:spPr>
                        <a:xfrm>
                          <a:off x="0" y="0"/>
                          <a:ext cx="349250" cy="2667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B1C1BD" id="Rectangle 25" o:spid="_x0000_s1026" style="position:absolute;margin-left:379.6pt;margin-top:-84.4pt;width:27.5pt;height:2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" fillcolor="white [3212]" strokecolor="white [3212]" strokeweight="2pt"/>
            </w:pict>
          </mc:Fallback>
        </mc:AlternateContent>
      </w:r>
      <w:r w:rsidR="008B7523">
        <w:rPr>
          <w:rFonts w:ascii="Arial" w:hAnsi="Arial" w:cs="Arial"/>
          <w:b/>
          <w:bCs/>
        </w:rPr>
        <w:t>ABSTRAK</w:t>
      </w:r>
    </w:p>
    <w:p w14:paraId="5CEC33B0" w14:textId="77777777" w:rsidR="008B7523" w:rsidRPr="00AC1563" w:rsidRDefault="008B7523" w:rsidP="00FB585B">
      <w:pPr>
        <w:jc w:val="both"/>
        <w:rPr>
          <w:rFonts w:ascii="Arial" w:hAnsi="Arial" w:cs="Arial"/>
        </w:rPr>
      </w:pPr>
      <w:r w:rsidRPr="00AC1563">
        <w:rPr>
          <w:rFonts w:ascii="Arial" w:hAnsi="Arial" w:cs="Arial"/>
          <w:b/>
          <w:bCs/>
        </w:rPr>
        <w:t xml:space="preserve">AMANDA RAHMADANI, 2025. </w:t>
      </w:r>
      <w:proofErr w:type="spellStart"/>
      <w:r w:rsidRPr="00AC1563">
        <w:rPr>
          <w:rFonts w:ascii="Arial" w:hAnsi="Arial" w:cs="Arial"/>
        </w:rPr>
        <w:t>Penambahan</w:t>
      </w:r>
      <w:proofErr w:type="spellEnd"/>
      <w:r w:rsidRPr="00AC1563">
        <w:rPr>
          <w:rFonts w:ascii="Arial" w:hAnsi="Arial" w:cs="Arial"/>
        </w:rPr>
        <w:t xml:space="preserve"> Betaine Pada Pakan </w:t>
      </w:r>
      <w:proofErr w:type="spellStart"/>
      <w:r w:rsidRPr="00AC1563">
        <w:rPr>
          <w:rFonts w:ascii="Arial" w:hAnsi="Arial" w:cs="Arial"/>
        </w:rPr>
        <w:t>Buatan</w:t>
      </w:r>
      <w:proofErr w:type="spellEnd"/>
      <w:r w:rsidRPr="00AC1563">
        <w:rPr>
          <w:rFonts w:ascii="Arial" w:hAnsi="Arial" w:cs="Arial"/>
        </w:rPr>
        <w:t xml:space="preserve"> </w:t>
      </w:r>
      <w:proofErr w:type="spellStart"/>
      <w:r w:rsidRPr="00AC1563">
        <w:rPr>
          <w:rFonts w:ascii="Arial" w:hAnsi="Arial" w:cs="Arial"/>
        </w:rPr>
        <w:t>Terhadap</w:t>
      </w:r>
      <w:proofErr w:type="spellEnd"/>
      <w:r w:rsidRPr="00AC1563">
        <w:rPr>
          <w:rFonts w:ascii="Arial" w:hAnsi="Arial" w:cs="Arial"/>
        </w:rPr>
        <w:t xml:space="preserve"> </w:t>
      </w:r>
      <w:proofErr w:type="spellStart"/>
      <w:r w:rsidRPr="00AC1563">
        <w:rPr>
          <w:rFonts w:ascii="Arial" w:hAnsi="Arial" w:cs="Arial"/>
        </w:rPr>
        <w:t>Kelangsungan</w:t>
      </w:r>
      <w:proofErr w:type="spellEnd"/>
      <w:r w:rsidRPr="00AC1563">
        <w:rPr>
          <w:rFonts w:ascii="Arial" w:hAnsi="Arial" w:cs="Arial"/>
        </w:rPr>
        <w:t xml:space="preserve"> Hidup Dan </w:t>
      </w:r>
      <w:proofErr w:type="spellStart"/>
      <w:r w:rsidRPr="00AC1563">
        <w:rPr>
          <w:rFonts w:ascii="Arial" w:hAnsi="Arial" w:cs="Arial"/>
        </w:rPr>
        <w:t>Pertumbuhan</w:t>
      </w:r>
      <w:proofErr w:type="spellEnd"/>
      <w:r w:rsidRPr="00AC1563">
        <w:rPr>
          <w:rFonts w:ascii="Arial" w:hAnsi="Arial" w:cs="Arial"/>
        </w:rPr>
        <w:t xml:space="preserve"> Benih Ikan </w:t>
      </w:r>
      <w:proofErr w:type="spellStart"/>
      <w:r w:rsidRPr="00AC1563">
        <w:rPr>
          <w:rFonts w:ascii="Arial" w:hAnsi="Arial" w:cs="Arial"/>
        </w:rPr>
        <w:t>Kapiat</w:t>
      </w:r>
      <w:proofErr w:type="spellEnd"/>
      <w:r w:rsidRPr="00AC1563">
        <w:rPr>
          <w:rFonts w:ascii="Arial" w:hAnsi="Arial" w:cs="Arial"/>
        </w:rPr>
        <w:t xml:space="preserve"> (</w:t>
      </w:r>
      <w:r w:rsidRPr="00AC1563">
        <w:rPr>
          <w:rFonts w:ascii="Arial" w:hAnsi="Arial" w:cs="Arial"/>
          <w:i/>
          <w:iCs/>
        </w:rPr>
        <w:t xml:space="preserve">Barbonymus </w:t>
      </w:r>
      <w:proofErr w:type="spellStart"/>
      <w:r w:rsidRPr="00AC1563">
        <w:rPr>
          <w:rFonts w:ascii="Arial" w:hAnsi="Arial" w:cs="Arial"/>
          <w:i/>
          <w:iCs/>
        </w:rPr>
        <w:t>schwanenfeldii</w:t>
      </w:r>
      <w:proofErr w:type="spellEnd"/>
      <w:r w:rsidRPr="00AC1563">
        <w:rPr>
          <w:rFonts w:ascii="Arial" w:hAnsi="Arial" w:cs="Arial"/>
        </w:rPr>
        <w:t>).</w:t>
      </w:r>
    </w:p>
    <w:p w14:paraId="6C87C2B9" w14:textId="77777777" w:rsidR="008B7523" w:rsidRDefault="008B7523" w:rsidP="00AC272E">
      <w:pPr>
        <w:jc w:val="both"/>
        <w:rPr>
          <w:rFonts w:ascii="Arial" w:hAnsi="Arial" w:cs="Arial"/>
          <w:lang w:val="sv-SE"/>
        </w:rPr>
      </w:pPr>
      <w:r w:rsidRPr="00AC1563">
        <w:rPr>
          <w:rFonts w:ascii="Arial" w:hAnsi="Arial" w:cs="Arial"/>
        </w:rPr>
        <w:t xml:space="preserve">Ikan </w:t>
      </w:r>
      <w:proofErr w:type="spellStart"/>
      <w:r w:rsidRPr="00AC1563">
        <w:rPr>
          <w:rFonts w:ascii="Arial" w:hAnsi="Arial" w:cs="Arial"/>
        </w:rPr>
        <w:t>kapiat</w:t>
      </w:r>
      <w:proofErr w:type="spellEnd"/>
      <w:r w:rsidRPr="00AC1563">
        <w:rPr>
          <w:rFonts w:ascii="Arial" w:hAnsi="Arial" w:cs="Arial"/>
        </w:rPr>
        <w:t xml:space="preserve"> (</w:t>
      </w:r>
      <w:r w:rsidRPr="00AC1563">
        <w:rPr>
          <w:rFonts w:ascii="Arial" w:hAnsi="Arial" w:cs="Arial"/>
          <w:i/>
          <w:iCs/>
        </w:rPr>
        <w:t xml:space="preserve">Barbonymus </w:t>
      </w:r>
      <w:proofErr w:type="spellStart"/>
      <w:r w:rsidRPr="00853CD3">
        <w:rPr>
          <w:rFonts w:ascii="Arial" w:hAnsi="Arial" w:cs="Arial"/>
          <w:i/>
          <w:iCs/>
        </w:rPr>
        <w:t>schwanenfeldii</w:t>
      </w:r>
      <w:proofErr w:type="spellEnd"/>
      <w:r w:rsidRPr="00AC1563">
        <w:rPr>
          <w:rFonts w:ascii="Arial" w:hAnsi="Arial" w:cs="Arial"/>
        </w:rPr>
        <w:t xml:space="preserve">) </w:t>
      </w:r>
      <w:proofErr w:type="spellStart"/>
      <w:r w:rsidRPr="00AC1563">
        <w:rPr>
          <w:rFonts w:ascii="Arial" w:hAnsi="Arial" w:cs="Arial"/>
        </w:rPr>
        <w:t>merupakan</w:t>
      </w:r>
      <w:proofErr w:type="spellEnd"/>
      <w:r w:rsidRPr="00AC1563">
        <w:rPr>
          <w:rFonts w:ascii="Arial" w:hAnsi="Arial" w:cs="Arial"/>
        </w:rPr>
        <w:t xml:space="preserve"> </w:t>
      </w:r>
      <w:proofErr w:type="spellStart"/>
      <w:r w:rsidRPr="00AC1563">
        <w:rPr>
          <w:rFonts w:ascii="Arial" w:hAnsi="Arial" w:cs="Arial"/>
        </w:rPr>
        <w:t>jenis</w:t>
      </w:r>
      <w:proofErr w:type="spellEnd"/>
      <w:r w:rsidRPr="00AC1563">
        <w:rPr>
          <w:rFonts w:ascii="Arial" w:hAnsi="Arial" w:cs="Arial"/>
        </w:rPr>
        <w:t xml:space="preserve"> ikan air </w:t>
      </w:r>
      <w:proofErr w:type="spellStart"/>
      <w:r w:rsidRPr="00AC1563">
        <w:rPr>
          <w:rFonts w:ascii="Arial" w:hAnsi="Arial" w:cs="Arial"/>
        </w:rPr>
        <w:t>tawar</w:t>
      </w:r>
      <w:proofErr w:type="spellEnd"/>
      <w:r w:rsidRPr="00AC1563">
        <w:rPr>
          <w:rFonts w:ascii="Arial" w:hAnsi="Arial" w:cs="Arial"/>
        </w:rPr>
        <w:t xml:space="preserve"> yang </w:t>
      </w:r>
      <w:proofErr w:type="spellStart"/>
      <w:r w:rsidRPr="00AC1563">
        <w:rPr>
          <w:rFonts w:ascii="Arial" w:hAnsi="Arial" w:cs="Arial"/>
        </w:rPr>
        <w:t>berkerabat</w:t>
      </w:r>
      <w:proofErr w:type="spellEnd"/>
      <w:r w:rsidRPr="00AC1563">
        <w:rPr>
          <w:rFonts w:ascii="Arial" w:hAnsi="Arial" w:cs="Arial"/>
        </w:rPr>
        <w:t xml:space="preserve"> </w:t>
      </w:r>
      <w:proofErr w:type="spellStart"/>
      <w:r w:rsidRPr="00AC1563">
        <w:rPr>
          <w:rFonts w:ascii="Arial" w:hAnsi="Arial" w:cs="Arial"/>
        </w:rPr>
        <w:t>dengan</w:t>
      </w:r>
      <w:proofErr w:type="spellEnd"/>
      <w:r w:rsidRPr="00AC1563">
        <w:rPr>
          <w:rFonts w:ascii="Arial" w:hAnsi="Arial" w:cs="Arial"/>
        </w:rPr>
        <w:t xml:space="preserve"> ikan mas, yang </w:t>
      </w:r>
      <w:proofErr w:type="spellStart"/>
      <w:r w:rsidRPr="00AC1563">
        <w:rPr>
          <w:rFonts w:ascii="Arial" w:hAnsi="Arial" w:cs="Arial"/>
        </w:rPr>
        <w:t>dapat</w:t>
      </w:r>
      <w:proofErr w:type="spellEnd"/>
      <w:r w:rsidRPr="00AC1563">
        <w:rPr>
          <w:rFonts w:ascii="Arial" w:hAnsi="Arial" w:cs="Arial"/>
        </w:rPr>
        <w:t xml:space="preserve"> </w:t>
      </w:r>
      <w:proofErr w:type="spellStart"/>
      <w:r w:rsidRPr="00AC1563">
        <w:rPr>
          <w:rFonts w:ascii="Arial" w:hAnsi="Arial" w:cs="Arial"/>
        </w:rPr>
        <w:t>ditemukan</w:t>
      </w:r>
      <w:proofErr w:type="spellEnd"/>
      <w:r w:rsidRPr="00AC1563">
        <w:rPr>
          <w:rFonts w:ascii="Arial" w:hAnsi="Arial" w:cs="Arial"/>
        </w:rPr>
        <w:t xml:space="preserve"> di Pulau Kalimantan, Jawa dan Sumatera. </w:t>
      </w:r>
      <w:proofErr w:type="spellStart"/>
      <w:r w:rsidRPr="00AC1563">
        <w:rPr>
          <w:rFonts w:ascii="Arial" w:hAnsi="Arial" w:cs="Arial"/>
        </w:rPr>
        <w:t>Penelitian</w:t>
      </w:r>
      <w:proofErr w:type="spellEnd"/>
      <w:r w:rsidRPr="00AC1563">
        <w:rPr>
          <w:rFonts w:ascii="Arial" w:hAnsi="Arial" w:cs="Arial"/>
        </w:rPr>
        <w:t xml:space="preserve"> </w:t>
      </w:r>
      <w:proofErr w:type="spellStart"/>
      <w:r w:rsidRPr="00AC1563">
        <w:rPr>
          <w:rFonts w:ascii="Arial" w:hAnsi="Arial" w:cs="Arial"/>
        </w:rPr>
        <w:t>ini</w:t>
      </w:r>
      <w:proofErr w:type="spellEnd"/>
      <w:r w:rsidRPr="00AC1563">
        <w:rPr>
          <w:rFonts w:ascii="Arial" w:hAnsi="Arial" w:cs="Arial"/>
        </w:rPr>
        <w:t xml:space="preserve"> </w:t>
      </w:r>
      <w:proofErr w:type="spellStart"/>
      <w:r w:rsidRPr="00AC1563">
        <w:rPr>
          <w:rFonts w:ascii="Arial" w:hAnsi="Arial" w:cs="Arial"/>
        </w:rPr>
        <w:t>bertujuan</w:t>
      </w:r>
      <w:proofErr w:type="spellEnd"/>
      <w:r w:rsidRPr="00AC1563">
        <w:rPr>
          <w:rFonts w:ascii="Arial" w:hAnsi="Arial" w:cs="Arial"/>
        </w:rPr>
        <w:t xml:space="preserve"> </w:t>
      </w:r>
      <w:proofErr w:type="spellStart"/>
      <w:r w:rsidRPr="00AC1563">
        <w:rPr>
          <w:rFonts w:ascii="Arial" w:hAnsi="Arial" w:cs="Arial"/>
        </w:rPr>
        <w:t>untuk</w:t>
      </w:r>
      <w:proofErr w:type="spellEnd"/>
      <w:r w:rsidRPr="00AC1563">
        <w:rPr>
          <w:rFonts w:ascii="Arial" w:hAnsi="Arial" w:cs="Arial"/>
        </w:rPr>
        <w:t xml:space="preserve"> </w:t>
      </w:r>
      <w:proofErr w:type="spellStart"/>
      <w:r w:rsidRPr="00AC1563">
        <w:rPr>
          <w:rFonts w:ascii="Arial" w:hAnsi="Arial" w:cs="Arial"/>
        </w:rPr>
        <w:t>menganalisis</w:t>
      </w:r>
      <w:proofErr w:type="spellEnd"/>
      <w:r w:rsidRPr="00AC1563">
        <w:rPr>
          <w:rFonts w:ascii="Arial" w:hAnsi="Arial" w:cs="Arial"/>
        </w:rPr>
        <w:t xml:space="preserve"> </w:t>
      </w:r>
      <w:proofErr w:type="spellStart"/>
      <w:r w:rsidRPr="00AC1563">
        <w:rPr>
          <w:rFonts w:ascii="Arial" w:hAnsi="Arial" w:cs="Arial"/>
        </w:rPr>
        <w:t>pengaruh</w:t>
      </w:r>
      <w:proofErr w:type="spellEnd"/>
      <w:r w:rsidRPr="00AC1563">
        <w:rPr>
          <w:rFonts w:ascii="Arial" w:hAnsi="Arial" w:cs="Arial"/>
        </w:rPr>
        <w:t xml:space="preserve"> </w:t>
      </w:r>
      <w:proofErr w:type="spellStart"/>
      <w:r w:rsidRPr="00AC1563">
        <w:rPr>
          <w:rFonts w:ascii="Arial" w:hAnsi="Arial" w:cs="Arial"/>
        </w:rPr>
        <w:t>penambahan</w:t>
      </w:r>
      <w:proofErr w:type="spellEnd"/>
      <w:r w:rsidRPr="00AC1563">
        <w:rPr>
          <w:rFonts w:ascii="Arial" w:hAnsi="Arial" w:cs="Arial"/>
        </w:rPr>
        <w:t xml:space="preserve"> betaine </w:t>
      </w:r>
      <w:proofErr w:type="spellStart"/>
      <w:r w:rsidRPr="00AC1563">
        <w:rPr>
          <w:rFonts w:ascii="Arial" w:hAnsi="Arial" w:cs="Arial"/>
        </w:rPr>
        <w:t>dalam</w:t>
      </w:r>
      <w:proofErr w:type="spellEnd"/>
      <w:r w:rsidRPr="00AC1563">
        <w:rPr>
          <w:rFonts w:ascii="Arial" w:hAnsi="Arial" w:cs="Arial"/>
        </w:rPr>
        <w:t xml:space="preserve"> </w:t>
      </w:r>
      <w:proofErr w:type="spellStart"/>
      <w:r w:rsidRPr="00AC1563">
        <w:rPr>
          <w:rFonts w:ascii="Arial" w:hAnsi="Arial" w:cs="Arial"/>
        </w:rPr>
        <w:t>pakan</w:t>
      </w:r>
      <w:proofErr w:type="spellEnd"/>
      <w:r w:rsidRPr="00AC1563">
        <w:rPr>
          <w:rFonts w:ascii="Arial" w:hAnsi="Arial" w:cs="Arial"/>
        </w:rPr>
        <w:t xml:space="preserve"> </w:t>
      </w:r>
      <w:proofErr w:type="spellStart"/>
      <w:r w:rsidRPr="00AC1563">
        <w:rPr>
          <w:rFonts w:ascii="Arial" w:hAnsi="Arial" w:cs="Arial"/>
        </w:rPr>
        <w:t>terhadap</w:t>
      </w:r>
      <w:proofErr w:type="spellEnd"/>
      <w:r w:rsidRPr="00AC1563">
        <w:rPr>
          <w:rFonts w:ascii="Arial" w:hAnsi="Arial" w:cs="Arial"/>
        </w:rPr>
        <w:t xml:space="preserve"> </w:t>
      </w:r>
      <w:proofErr w:type="spellStart"/>
      <w:r w:rsidRPr="00AC1563">
        <w:rPr>
          <w:rFonts w:ascii="Arial" w:hAnsi="Arial" w:cs="Arial"/>
        </w:rPr>
        <w:t>kelangsungan</w:t>
      </w:r>
      <w:proofErr w:type="spellEnd"/>
      <w:r w:rsidRPr="00AC1563">
        <w:rPr>
          <w:rFonts w:ascii="Arial" w:hAnsi="Arial" w:cs="Arial"/>
        </w:rPr>
        <w:t xml:space="preserve"> </w:t>
      </w:r>
      <w:proofErr w:type="spellStart"/>
      <w:r w:rsidRPr="00AC1563">
        <w:rPr>
          <w:rFonts w:ascii="Arial" w:hAnsi="Arial" w:cs="Arial"/>
        </w:rPr>
        <w:t>hidup</w:t>
      </w:r>
      <w:proofErr w:type="spellEnd"/>
      <w:r w:rsidRPr="00AC1563">
        <w:rPr>
          <w:rFonts w:ascii="Arial" w:hAnsi="Arial" w:cs="Arial"/>
        </w:rPr>
        <w:t xml:space="preserve">, </w:t>
      </w:r>
      <w:proofErr w:type="spellStart"/>
      <w:r w:rsidRPr="00AC1563">
        <w:rPr>
          <w:rFonts w:ascii="Arial" w:hAnsi="Arial" w:cs="Arial"/>
        </w:rPr>
        <w:t>pertumbuhan</w:t>
      </w:r>
      <w:proofErr w:type="spellEnd"/>
      <w:r w:rsidRPr="00AC1563">
        <w:rPr>
          <w:rFonts w:ascii="Arial" w:hAnsi="Arial" w:cs="Arial"/>
        </w:rPr>
        <w:t xml:space="preserve">, </w:t>
      </w:r>
      <w:proofErr w:type="spellStart"/>
      <w:r w:rsidRPr="00AC1563">
        <w:rPr>
          <w:rFonts w:ascii="Arial" w:hAnsi="Arial" w:cs="Arial"/>
        </w:rPr>
        <w:t>efisiensi</w:t>
      </w:r>
      <w:proofErr w:type="spellEnd"/>
      <w:r w:rsidRPr="00AC1563">
        <w:rPr>
          <w:rFonts w:ascii="Arial" w:hAnsi="Arial" w:cs="Arial"/>
        </w:rPr>
        <w:t xml:space="preserve"> </w:t>
      </w:r>
      <w:proofErr w:type="spellStart"/>
      <w:r w:rsidRPr="00AC1563">
        <w:rPr>
          <w:rFonts w:ascii="Arial" w:hAnsi="Arial" w:cs="Arial"/>
        </w:rPr>
        <w:t>pakan</w:t>
      </w:r>
      <w:proofErr w:type="spellEnd"/>
      <w:r w:rsidRPr="00AC1563">
        <w:rPr>
          <w:rFonts w:ascii="Arial" w:hAnsi="Arial" w:cs="Arial"/>
        </w:rPr>
        <w:t xml:space="preserve"> dan </w:t>
      </w:r>
      <w:proofErr w:type="spellStart"/>
      <w:r w:rsidRPr="00AC1563">
        <w:rPr>
          <w:rFonts w:ascii="Arial" w:hAnsi="Arial" w:cs="Arial"/>
        </w:rPr>
        <w:t>rasio</w:t>
      </w:r>
      <w:proofErr w:type="spellEnd"/>
      <w:r w:rsidRPr="00AC1563">
        <w:rPr>
          <w:rFonts w:ascii="Arial" w:hAnsi="Arial" w:cs="Arial"/>
        </w:rPr>
        <w:t xml:space="preserve"> </w:t>
      </w:r>
      <w:proofErr w:type="spellStart"/>
      <w:r w:rsidRPr="00AC1563">
        <w:rPr>
          <w:rFonts w:ascii="Arial" w:hAnsi="Arial" w:cs="Arial"/>
        </w:rPr>
        <w:t>konversi</w:t>
      </w:r>
      <w:proofErr w:type="spellEnd"/>
      <w:r w:rsidRPr="00AC1563">
        <w:rPr>
          <w:rFonts w:ascii="Arial" w:hAnsi="Arial" w:cs="Arial"/>
        </w:rPr>
        <w:t xml:space="preserve"> </w:t>
      </w:r>
      <w:proofErr w:type="spellStart"/>
      <w:r w:rsidRPr="00AC1563">
        <w:rPr>
          <w:rFonts w:ascii="Arial" w:hAnsi="Arial" w:cs="Arial"/>
        </w:rPr>
        <w:t>pakan</w:t>
      </w:r>
      <w:proofErr w:type="spellEnd"/>
      <w:r w:rsidRPr="00AC1563">
        <w:rPr>
          <w:rFonts w:ascii="Arial" w:hAnsi="Arial" w:cs="Arial"/>
        </w:rPr>
        <w:t xml:space="preserve"> </w:t>
      </w:r>
      <w:proofErr w:type="spellStart"/>
      <w:r w:rsidRPr="00AC1563">
        <w:rPr>
          <w:rFonts w:ascii="Arial" w:hAnsi="Arial" w:cs="Arial"/>
        </w:rPr>
        <w:t>serta</w:t>
      </w:r>
      <w:proofErr w:type="spellEnd"/>
      <w:r w:rsidRPr="00AC1563">
        <w:rPr>
          <w:rFonts w:ascii="Arial" w:hAnsi="Arial" w:cs="Arial"/>
        </w:rPr>
        <w:t xml:space="preserve"> </w:t>
      </w:r>
      <w:proofErr w:type="spellStart"/>
      <w:r w:rsidRPr="00AC1563">
        <w:rPr>
          <w:rFonts w:ascii="Arial" w:hAnsi="Arial" w:cs="Arial"/>
        </w:rPr>
        <w:t>menentukan</w:t>
      </w:r>
      <w:proofErr w:type="spellEnd"/>
      <w:r w:rsidRPr="00AC1563">
        <w:rPr>
          <w:rFonts w:ascii="Arial" w:hAnsi="Arial" w:cs="Arial"/>
        </w:rPr>
        <w:t xml:space="preserve"> </w:t>
      </w:r>
      <w:proofErr w:type="spellStart"/>
      <w:r w:rsidRPr="00AC1563">
        <w:rPr>
          <w:rFonts w:ascii="Arial" w:hAnsi="Arial" w:cs="Arial"/>
        </w:rPr>
        <w:t>dosis</w:t>
      </w:r>
      <w:proofErr w:type="spellEnd"/>
      <w:r w:rsidRPr="00AC1563">
        <w:rPr>
          <w:rFonts w:ascii="Arial" w:hAnsi="Arial" w:cs="Arial"/>
        </w:rPr>
        <w:t xml:space="preserve"> yang </w:t>
      </w:r>
      <w:proofErr w:type="spellStart"/>
      <w:r w:rsidRPr="00AC1563">
        <w:rPr>
          <w:rFonts w:ascii="Arial" w:hAnsi="Arial" w:cs="Arial"/>
        </w:rPr>
        <w:t>tepat</w:t>
      </w:r>
      <w:proofErr w:type="spellEnd"/>
      <w:r w:rsidRPr="00AC1563">
        <w:rPr>
          <w:rFonts w:ascii="Arial" w:hAnsi="Arial" w:cs="Arial"/>
        </w:rPr>
        <w:t xml:space="preserve"> pada </w:t>
      </w:r>
      <w:proofErr w:type="spellStart"/>
      <w:r w:rsidRPr="00AC1563">
        <w:rPr>
          <w:rFonts w:ascii="Arial" w:hAnsi="Arial" w:cs="Arial"/>
        </w:rPr>
        <w:t>benih</w:t>
      </w:r>
      <w:proofErr w:type="spellEnd"/>
      <w:r w:rsidRPr="00AC1563">
        <w:rPr>
          <w:rFonts w:ascii="Arial" w:hAnsi="Arial" w:cs="Arial"/>
        </w:rPr>
        <w:t xml:space="preserve"> ikan </w:t>
      </w:r>
      <w:proofErr w:type="spellStart"/>
      <w:r w:rsidRPr="00AC1563">
        <w:rPr>
          <w:rFonts w:ascii="Arial" w:hAnsi="Arial" w:cs="Arial"/>
        </w:rPr>
        <w:t>kapiat</w:t>
      </w:r>
      <w:proofErr w:type="spellEnd"/>
      <w:r w:rsidRPr="00AC1563">
        <w:rPr>
          <w:rFonts w:ascii="Arial" w:hAnsi="Arial" w:cs="Arial"/>
        </w:rPr>
        <w:t xml:space="preserve"> (</w:t>
      </w:r>
      <w:r w:rsidRPr="00AC1563">
        <w:rPr>
          <w:rFonts w:ascii="Arial" w:hAnsi="Arial" w:cs="Arial"/>
          <w:i/>
          <w:iCs/>
        </w:rPr>
        <w:t xml:space="preserve">B. </w:t>
      </w:r>
      <w:proofErr w:type="spellStart"/>
      <w:r w:rsidRPr="00AC1563">
        <w:rPr>
          <w:rFonts w:ascii="Arial" w:hAnsi="Arial" w:cs="Arial"/>
          <w:i/>
          <w:iCs/>
        </w:rPr>
        <w:t>schwanenfeldii</w:t>
      </w:r>
      <w:proofErr w:type="spellEnd"/>
      <w:r w:rsidRPr="00AC1563">
        <w:rPr>
          <w:rFonts w:ascii="Arial" w:hAnsi="Arial" w:cs="Arial"/>
        </w:rPr>
        <w:t xml:space="preserve">). </w:t>
      </w:r>
      <w:r>
        <w:rPr>
          <w:rFonts w:ascii="Arial" w:hAnsi="Arial" w:cs="Arial"/>
          <w:lang w:val="sv-SE"/>
        </w:rPr>
        <w:t xml:space="preserve">Penelitian ini dilaksanakan selama 30 hari di Laboratorium Kolam Percobaan Fakultas Perikanan dan Ilmu Kelautan, Universitas Mulawarman. </w:t>
      </w:r>
      <w:r w:rsidRPr="00C60CC4">
        <w:rPr>
          <w:rFonts w:ascii="Arial" w:hAnsi="Arial" w:cs="Arial"/>
          <w:lang w:val="sv-SE"/>
        </w:rPr>
        <w:t xml:space="preserve">Penelitian ini menggunakan rancangan acak lengkap (RAL) yang terdiri dari empat perlakuan dan tiga ulangan. Perlakuan pemberian pakan buatan dengan penambahan betaine </w:t>
      </w:r>
      <w:r>
        <w:rPr>
          <w:rFonts w:ascii="Arial" w:hAnsi="Arial" w:cs="Arial"/>
          <w:lang w:val="sv-SE"/>
        </w:rPr>
        <w:t>P1 (</w:t>
      </w:r>
      <w:r w:rsidRPr="00C60CC4">
        <w:rPr>
          <w:rFonts w:ascii="Arial" w:hAnsi="Arial" w:cs="Arial"/>
          <w:lang w:val="sv-SE"/>
        </w:rPr>
        <w:t>0%</w:t>
      </w:r>
      <w:r>
        <w:rPr>
          <w:rFonts w:ascii="Arial" w:hAnsi="Arial" w:cs="Arial"/>
          <w:lang w:val="sv-SE"/>
        </w:rPr>
        <w:t xml:space="preserve"> Betaine)</w:t>
      </w:r>
      <w:r w:rsidRPr="00C60CC4">
        <w:rPr>
          <w:rFonts w:ascii="Arial" w:hAnsi="Arial" w:cs="Arial"/>
          <w:lang w:val="sv-SE"/>
        </w:rPr>
        <w:t xml:space="preserve">, </w:t>
      </w:r>
      <w:r>
        <w:rPr>
          <w:rFonts w:ascii="Arial" w:hAnsi="Arial" w:cs="Arial"/>
          <w:lang w:val="sv-SE"/>
        </w:rPr>
        <w:t>P2 (1</w:t>
      </w:r>
      <w:r w:rsidRPr="00C60CC4">
        <w:rPr>
          <w:rFonts w:ascii="Arial" w:hAnsi="Arial" w:cs="Arial"/>
          <w:lang w:val="sv-SE"/>
        </w:rPr>
        <w:t>%</w:t>
      </w:r>
      <w:r>
        <w:rPr>
          <w:rFonts w:ascii="Arial" w:hAnsi="Arial" w:cs="Arial"/>
          <w:lang w:val="sv-SE"/>
        </w:rPr>
        <w:t xml:space="preserve"> Betaine)</w:t>
      </w:r>
      <w:r w:rsidRPr="00C60CC4">
        <w:rPr>
          <w:rFonts w:ascii="Arial" w:hAnsi="Arial" w:cs="Arial"/>
          <w:lang w:val="sv-SE"/>
        </w:rPr>
        <w:t xml:space="preserve">, </w:t>
      </w:r>
      <w:r>
        <w:rPr>
          <w:rFonts w:ascii="Arial" w:hAnsi="Arial" w:cs="Arial"/>
          <w:lang w:val="sv-SE"/>
        </w:rPr>
        <w:t>P3 (2</w:t>
      </w:r>
      <w:r w:rsidRPr="00C60CC4">
        <w:rPr>
          <w:rFonts w:ascii="Arial" w:hAnsi="Arial" w:cs="Arial"/>
          <w:lang w:val="sv-SE"/>
        </w:rPr>
        <w:t>%</w:t>
      </w:r>
      <w:r>
        <w:rPr>
          <w:rFonts w:ascii="Arial" w:hAnsi="Arial" w:cs="Arial"/>
          <w:lang w:val="sv-SE"/>
        </w:rPr>
        <w:t xml:space="preserve"> Betaine)</w:t>
      </w:r>
      <w:r w:rsidRPr="00C60CC4">
        <w:rPr>
          <w:rFonts w:ascii="Arial" w:hAnsi="Arial" w:cs="Arial"/>
          <w:lang w:val="sv-SE"/>
        </w:rPr>
        <w:t xml:space="preserve">, </w:t>
      </w:r>
      <w:r>
        <w:rPr>
          <w:rFonts w:ascii="Arial" w:hAnsi="Arial" w:cs="Arial"/>
          <w:lang w:val="sv-SE"/>
        </w:rPr>
        <w:t>P4 (3</w:t>
      </w:r>
      <w:r w:rsidRPr="00C60CC4">
        <w:rPr>
          <w:rFonts w:ascii="Arial" w:hAnsi="Arial" w:cs="Arial"/>
          <w:lang w:val="sv-SE"/>
        </w:rPr>
        <w:t>%</w:t>
      </w:r>
      <w:r>
        <w:rPr>
          <w:rFonts w:ascii="Arial" w:hAnsi="Arial" w:cs="Arial"/>
          <w:lang w:val="sv-SE"/>
        </w:rPr>
        <w:t xml:space="preserve"> Betaine)</w:t>
      </w:r>
      <w:r w:rsidRPr="00C60CC4">
        <w:rPr>
          <w:rFonts w:ascii="Arial" w:hAnsi="Arial" w:cs="Arial"/>
          <w:lang w:val="sv-SE"/>
        </w:rPr>
        <w:t xml:space="preserve"> </w:t>
      </w:r>
      <w:r>
        <w:rPr>
          <w:rFonts w:ascii="Arial" w:hAnsi="Arial" w:cs="Arial"/>
          <w:lang w:val="sv-SE"/>
        </w:rPr>
        <w:t>dari berat</w:t>
      </w:r>
      <w:r w:rsidRPr="00C60CC4">
        <w:rPr>
          <w:rFonts w:ascii="Arial" w:hAnsi="Arial" w:cs="Arial"/>
          <w:lang w:val="sv-SE"/>
        </w:rPr>
        <w:t xml:space="preserve"> pakan. Hasil penelitian </w:t>
      </w:r>
      <w:r>
        <w:rPr>
          <w:rFonts w:ascii="Arial" w:hAnsi="Arial" w:cs="Arial"/>
          <w:lang w:val="sv-SE"/>
        </w:rPr>
        <w:t xml:space="preserve">ini </w:t>
      </w:r>
      <w:r w:rsidRPr="00C60CC4">
        <w:rPr>
          <w:rFonts w:ascii="Arial" w:hAnsi="Arial" w:cs="Arial"/>
          <w:lang w:val="sv-SE"/>
        </w:rPr>
        <w:t xml:space="preserve">menunjukkan bahwa penambahan betaine dengan dosis yang berbeda pada pakan buatan yang diberikan pada benih ikan </w:t>
      </w:r>
      <w:r>
        <w:rPr>
          <w:rFonts w:ascii="Arial" w:hAnsi="Arial" w:cs="Arial"/>
          <w:lang w:val="sv-SE"/>
        </w:rPr>
        <w:t>kapiat</w:t>
      </w:r>
      <w:r w:rsidRPr="00C60CC4">
        <w:rPr>
          <w:rFonts w:ascii="Arial" w:hAnsi="Arial" w:cs="Arial"/>
          <w:lang w:val="sv-SE"/>
        </w:rPr>
        <w:t xml:space="preserve"> menunjukkan pengaruh </w:t>
      </w:r>
      <w:r>
        <w:rPr>
          <w:rFonts w:ascii="Arial" w:hAnsi="Arial" w:cs="Arial"/>
          <w:lang w:val="sv-SE"/>
        </w:rPr>
        <w:t>tidak berbeda</w:t>
      </w:r>
      <w:r w:rsidRPr="00C60CC4">
        <w:rPr>
          <w:rFonts w:ascii="Arial" w:hAnsi="Arial" w:cs="Arial"/>
          <w:lang w:val="sv-SE"/>
        </w:rPr>
        <w:t xml:space="preserve"> nyata terhadap </w:t>
      </w:r>
      <w:r>
        <w:rPr>
          <w:rFonts w:ascii="Arial" w:hAnsi="Arial" w:cs="Arial"/>
          <w:lang w:val="sv-SE"/>
        </w:rPr>
        <w:t>semua parameter kelangsungan hidup dan pertumbuhan benih ikan kapiat</w:t>
      </w:r>
      <w:r w:rsidRPr="00C60CC4">
        <w:rPr>
          <w:rFonts w:ascii="Arial" w:hAnsi="Arial" w:cs="Arial"/>
          <w:lang w:val="sv-SE"/>
        </w:rPr>
        <w:t xml:space="preserve"> (P&lt;0,05)</w:t>
      </w:r>
      <w:r>
        <w:rPr>
          <w:rFonts w:ascii="Arial" w:hAnsi="Arial" w:cs="Arial"/>
          <w:lang w:val="sv-SE"/>
        </w:rPr>
        <w:t>. Penambahan betaine dengan dosis 2% (P3) menghasilkan nilai pertumbuhan panjang total, berat mutlak, laju pertumbuhan spesifik, dan efesiensi pakan tertinggi, serta rasio konversi pakan yang rendah. Nilai kelangsungan hidup pada semua perlakuan mencapai 100% yang menunjukkan bahwa penambahan betaine dalam pakan tidak berpengaruh terhadap kelangsungan hidup benih ikan kapiat. Pengukuran parameter air yang dilakukan pada penelitian ini meraih hasil pada suhu 27,5°Cꟷ31,8°C, pH 7,24ꟷ8,89, DO 2,1 mg/Lꟷ6,9 mg/L dan ammonia 0,01ꟷ0,14 mg/L.</w:t>
      </w:r>
    </w:p>
    <w:p w14:paraId="2F46209B" w14:textId="77777777" w:rsidR="008B7523" w:rsidRDefault="008B7523" w:rsidP="00AC272E">
      <w:pPr>
        <w:jc w:val="both"/>
        <w:rPr>
          <w:rFonts w:ascii="Arial" w:hAnsi="Arial" w:cs="Arial"/>
          <w:lang w:val="sv-SE"/>
        </w:rPr>
      </w:pPr>
    </w:p>
    <w:p w14:paraId="305D9547" w14:textId="24E41D01" w:rsidR="008B7523" w:rsidRDefault="008B7523" w:rsidP="00AC272E">
      <w:pPr>
        <w:jc w:val="both"/>
        <w:rPr>
          <w:rFonts w:ascii="Arial" w:hAnsi="Arial" w:cs="Arial"/>
          <w:lang w:val="sv-SE"/>
        </w:rPr>
      </w:pPr>
      <w:r>
        <w:rPr>
          <w:rFonts w:ascii="Arial" w:hAnsi="Arial" w:cs="Arial"/>
          <w:b/>
          <w:bCs/>
          <w:lang w:val="sv-SE"/>
        </w:rPr>
        <w:t>Kata kunci</w:t>
      </w:r>
      <w:r>
        <w:rPr>
          <w:rFonts w:ascii="Arial" w:hAnsi="Arial" w:cs="Arial"/>
          <w:lang w:val="sv-SE"/>
        </w:rPr>
        <w:t>: Ikan Kapiat (</w:t>
      </w:r>
      <w:r>
        <w:rPr>
          <w:rFonts w:ascii="Arial" w:hAnsi="Arial" w:cs="Arial"/>
          <w:i/>
          <w:iCs/>
          <w:lang w:val="sv-SE"/>
        </w:rPr>
        <w:t>Barbonymus schwanenfeldii</w:t>
      </w:r>
      <w:r>
        <w:rPr>
          <w:rFonts w:ascii="Arial" w:hAnsi="Arial" w:cs="Arial"/>
          <w:lang w:val="sv-SE"/>
        </w:rPr>
        <w:t>), Betaine, Pakan, Kelangsungan hidup dan Pertumbuhan</w:t>
      </w:r>
    </w:p>
    <w:p w14:paraId="11349CC3" w14:textId="77777777" w:rsidR="008B7523" w:rsidRDefault="008B7523" w:rsidP="00AC272E">
      <w:pPr>
        <w:jc w:val="both"/>
        <w:rPr>
          <w:rFonts w:ascii="Arial" w:hAnsi="Arial" w:cs="Arial"/>
          <w:lang w:val="sv-SE"/>
        </w:rPr>
      </w:pPr>
    </w:p>
    <w:p w14:paraId="2A6EA1C2" w14:textId="77777777" w:rsidR="008B7523" w:rsidRDefault="008B7523" w:rsidP="00AC272E">
      <w:pPr>
        <w:jc w:val="both"/>
        <w:rPr>
          <w:rFonts w:ascii="Arial" w:hAnsi="Arial" w:cs="Arial"/>
          <w:lang w:val="sv-SE"/>
        </w:rPr>
      </w:pPr>
    </w:p>
    <w:p w14:paraId="71405CCD" w14:textId="77777777" w:rsidR="008B7523" w:rsidRDefault="008B7523">
      <w:pPr>
        <w:rPr>
          <w:rFonts w:ascii="Arial" w:hAnsi="Arial" w:cs="Arial"/>
          <w:lang w:val="sv-SE"/>
        </w:rPr>
      </w:pPr>
      <w:r>
        <w:rPr>
          <w:rFonts w:ascii="Arial" w:hAnsi="Arial" w:cs="Arial"/>
          <w:lang w:val="sv-SE"/>
        </w:rPr>
        <w:br w:type="page"/>
      </w:r>
    </w:p>
    <w:p w14:paraId="4D350FB2" w14:textId="0FA26136" w:rsidR="008B7523" w:rsidRDefault="00B21A06" w:rsidP="00245C23">
      <w:pPr>
        <w:jc w:val="center"/>
        <w:rPr>
          <w:rFonts w:ascii="Arial" w:hAnsi="Arial" w:cs="Arial"/>
          <w:b/>
          <w:bCs/>
          <w:lang w:val="sv-SE"/>
        </w:rPr>
      </w:pPr>
      <w:r>
        <w:rPr>
          <w:rFonts w:ascii="Arial" w:hAnsi="Arial" w:cs="Arial"/>
          <w:b/>
          <w:bCs/>
          <w:noProof/>
          <w:lang w:val="sv-SE"/>
        </w:rPr>
        <w:lastRenderedPageBreak/>
        <mc:AlternateContent>
          <mc:Choice Requires="wps">
            <w:drawing>
              <wp:anchor distT="0" distB="0" distL="114300" distR="114300" simplePos="0" relativeHeight="251655168" behindDoc="0" locked="0" layoutInCell="1" allowOverlap="1" wp14:anchorId="63780EE9" wp14:editId="79F58869">
                <wp:simplePos x="0" y="0"/>
                <wp:positionH relativeFrom="column">
                  <wp:posOffset>4891405</wp:posOffset>
                </wp:positionH>
                <wp:positionV relativeFrom="paragraph">
                  <wp:posOffset>-1045845</wp:posOffset>
                </wp:positionV>
                <wp:extent cx="330590" cy="309490"/>
                <wp:effectExtent l="0" t="0" r="12700" b="14605"/>
                <wp:wrapNone/>
                <wp:docPr id="1653414835" name="Rectangle 26"/>
                <wp:cNvGraphicFramePr/>
                <a:graphic xmlns:a="http://schemas.openxmlformats.org/drawingml/2006/main">
                  <a:graphicData uri="http://schemas.microsoft.com/office/word/2010/wordprocessingShape">
                    <wps:wsp>
                      <wps:cNvSpPr/>
                      <wps:spPr>
                        <a:xfrm>
                          <a:off x="0" y="0"/>
                          <a:ext cx="330590" cy="30949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1A9B8CC" id="Rectangle 26" o:spid="_x0000_s1026" style="position:absolute;margin-left:385.15pt;margin-top:-82.35pt;width:26.05pt;height:24.35pt;z-index:251655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" fillcolor="white [3212]" strokecolor="white [3212]" strokeweight="2pt"/>
            </w:pict>
          </mc:Fallback>
        </mc:AlternateContent>
      </w:r>
      <w:r w:rsidR="008B7523">
        <w:rPr>
          <w:rFonts w:ascii="Arial" w:hAnsi="Arial" w:cs="Arial"/>
          <w:b/>
          <w:bCs/>
          <w:lang w:val="sv-SE"/>
        </w:rPr>
        <w:t>RIWAYAT HIDUP</w:t>
      </w:r>
    </w:p>
    <w:p w14:paraId="07A7F6CF" w14:textId="77777777" w:rsidR="008B7523" w:rsidRDefault="008B7523" w:rsidP="00CF3CF8">
      <w:pPr>
        <w:jc w:val="center"/>
        <w:rPr>
          <w:rFonts w:ascii="Arial" w:hAnsi="Arial" w:cs="Arial"/>
          <w:b/>
          <w:bCs/>
          <w:lang w:val="sv-SE"/>
        </w:rPr>
      </w:pPr>
    </w:p>
    <w:p w14:paraId="51B42031" w14:textId="1326CBA6" w:rsidR="008B7523" w:rsidRDefault="008B7523" w:rsidP="00C560DD">
      <w:pPr>
        <w:spacing w:line="360" w:lineRule="auto"/>
        <w:jc w:val="both"/>
        <w:rPr>
          <w:rFonts w:ascii="Arial" w:hAnsi="Arial" w:cs="Arial"/>
          <w:lang w:val="sv-SE"/>
        </w:rPr>
      </w:pPr>
      <w:r>
        <w:rPr>
          <w:rFonts w:ascii="Arial" w:hAnsi="Arial" w:cs="Arial"/>
          <w:b/>
          <w:bCs/>
          <w:noProof/>
          <w:lang w:val="sv-SE"/>
        </w:rPr>
        <w:drawing>
          <wp:anchor distT="0" distB="0" distL="114300" distR="114300" simplePos="0" relativeHeight="251651072" behindDoc="1" locked="0" layoutInCell="1" allowOverlap="1" wp14:anchorId="1F069359" wp14:editId="6C828C48">
            <wp:simplePos x="0" y="0"/>
            <wp:positionH relativeFrom="margin">
              <wp:align>left</wp:align>
            </wp:positionH>
            <wp:positionV relativeFrom="paragraph">
              <wp:posOffset>30480</wp:posOffset>
            </wp:positionV>
            <wp:extent cx="1259840" cy="1606550"/>
            <wp:effectExtent l="0" t="0" r="0" b="0"/>
            <wp:wrapTight wrapText="bothSides">
              <wp:wrapPolygon edited="0">
                <wp:start x="0" y="0"/>
                <wp:lineTo x="0" y="21258"/>
                <wp:lineTo x="21230" y="21258"/>
                <wp:lineTo x="21230" y="0"/>
                <wp:lineTo x="0" y="0"/>
              </wp:wrapPolygon>
            </wp:wrapTight>
            <wp:docPr id="4027409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40975" name="Picture 5"/>
                    <pic:cNvPicPr/>
                  </pic:nvPicPr>
                  <pic:blipFill rotWithShape="1">
                    <a:blip r:embed="rId11" cstate="print">
                      <a:extLst>
                        <a:ext uri="{28A0092B-C50C-407E-A947-70E740481C1C}">
                          <a14:useLocalDpi xmlns:a14="http://schemas.microsoft.com/office/drawing/2010/main" val="0"/>
                        </a:ext>
                      </a:extLst>
                    </a:blip>
                    <a:srcRect l="-12" t="1905" r="12" b="12943"/>
                    <a:stretch>
                      <a:fillRect/>
                    </a:stretch>
                  </pic:blipFill>
                  <pic:spPr bwMode="auto">
                    <a:xfrm>
                      <a:off x="0" y="0"/>
                      <a:ext cx="1260000" cy="16069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b/>
          <w:bCs/>
          <w:lang w:val="sv-SE"/>
        </w:rPr>
        <w:t>AMANDA RAHMADANI</w:t>
      </w:r>
      <w:r>
        <w:rPr>
          <w:rFonts w:ascii="Arial" w:hAnsi="Arial" w:cs="Arial"/>
          <w:lang w:val="sv-SE"/>
        </w:rPr>
        <w:t xml:space="preserve">, lahir pada tanggal 05 November 2003 di Kota Samarinda, Provinsi Kalimantan Timur, Indonesia. Penulis merupakan anak kedua dari dua bersaudara dari pasangan Alm. Bapak </w:t>
      </w:r>
      <w:r w:rsidR="001E1759">
        <w:rPr>
          <w:rFonts w:ascii="Arial" w:hAnsi="Arial" w:cs="Arial"/>
          <w:lang w:val="sv-SE"/>
        </w:rPr>
        <w:t>Y</w:t>
      </w:r>
      <w:r>
        <w:rPr>
          <w:rFonts w:ascii="Arial" w:hAnsi="Arial" w:cs="Arial"/>
          <w:lang w:val="sv-SE"/>
        </w:rPr>
        <w:t>ansyah dan Ibu Supartini.</w:t>
      </w:r>
      <w:r w:rsidR="00107314">
        <w:rPr>
          <w:rFonts w:ascii="Arial" w:hAnsi="Arial" w:cs="Arial"/>
          <w:lang w:val="sv-SE"/>
        </w:rPr>
        <w:t xml:space="preserve"> </w:t>
      </w:r>
      <w:r>
        <w:rPr>
          <w:rFonts w:ascii="Arial" w:hAnsi="Arial" w:cs="Arial"/>
          <w:lang w:val="sv-SE"/>
        </w:rPr>
        <w:t xml:space="preserve">Penulis memulai pendidikan Sekolah Dasar (SD) pada tahun 2009 di SDN 007 Sungai Kunjang dan lulus pada tahun 2015. Kemudian melanjutkan pendidikan Sekolah Menengah Pertama di SMPN 5 Samarinda dan lulus pada tahun 2018 Dan melanjutkan pendidikan di sekolah menengah kejuruan di SMKN 2 Samarinda sebagai siswi jurusan teknik elektronik dan lulus pada tahun 2021. </w:t>
      </w:r>
    </w:p>
    <w:p w14:paraId="0643CC19" w14:textId="640D34DB" w:rsidR="008B7523" w:rsidRDefault="008B7523" w:rsidP="009E23C4">
      <w:pPr>
        <w:spacing w:line="360" w:lineRule="auto"/>
        <w:jc w:val="both"/>
        <w:rPr>
          <w:rFonts w:ascii="Arial" w:hAnsi="Arial" w:cs="Arial"/>
          <w:lang w:val="sv-SE"/>
        </w:rPr>
      </w:pPr>
      <w:r>
        <w:rPr>
          <w:rFonts w:ascii="Arial" w:hAnsi="Arial" w:cs="Arial"/>
          <w:lang w:val="sv-SE"/>
        </w:rPr>
        <w:t xml:space="preserve">Jenjang pendidikan tinggi dimulai pada tahun 2021 di Fakultas Perikanan dan Ilmu Kelautan, Universitas Mulawarman pada Jurusan Budidaya Perairan, Program Studi Akuakultur melalui Program Seleksi Nasional Masuk Perguruan Tinggi Negeri (SNMPTN). Selama menempuh pendidikan sarjana (S1) di Universitas Mulawarman, penulis mengikuti kegiatan Pengenalan Kehidupan Kampus Mahasiswa Baru (PKKMB) Tingkat Universitas Mulawarman pada tahun 2021 dan Pekan Sosialisasi Insan Perikanan 19 (PESISIR 19) Fakultas Perikanan dan Ilmu Kelautan pada tahun 2021. Penulis juga melaksanakan Praktik Kerja Lapangan (PKL) di UPTD. Sentral Pembenihan Air Payau dan Air Laut (SPAPAL) Kecamatan Sebulu, Kabupaten Kutai Kartanegara, Kalimantan Timur </w:t>
      </w:r>
      <w:r w:rsidR="005F77E0">
        <w:rPr>
          <w:rFonts w:ascii="Arial" w:hAnsi="Arial" w:cs="Arial"/>
          <w:lang w:val="sv-SE"/>
        </w:rPr>
        <w:t>d</w:t>
      </w:r>
      <w:r>
        <w:rPr>
          <w:rFonts w:ascii="Arial" w:hAnsi="Arial" w:cs="Arial"/>
          <w:lang w:val="sv-SE"/>
        </w:rPr>
        <w:t>an mengikuti program Kuliah Kerja Nyata (KKN) angkatan 50 pada tahun 2024 di Desa Jonggon Desa, Kecamatan Loa Kulu, Kabupaten Kutai Kartanegara, Provinsi Kalimantan Timur.</w:t>
      </w:r>
    </w:p>
    <w:p w14:paraId="71F99BD1" w14:textId="77777777" w:rsidR="008B7523" w:rsidRDefault="008B7523" w:rsidP="0015435F">
      <w:pPr>
        <w:jc w:val="both"/>
        <w:rPr>
          <w:rFonts w:ascii="Arial" w:hAnsi="Arial" w:cs="Arial"/>
          <w:lang w:val="sv-SE"/>
        </w:rPr>
      </w:pPr>
    </w:p>
    <w:p w14:paraId="0FDB9EBC" w14:textId="77777777" w:rsidR="008B7523" w:rsidRDefault="008B7523" w:rsidP="0015435F">
      <w:pPr>
        <w:jc w:val="both"/>
        <w:rPr>
          <w:rFonts w:ascii="Arial" w:hAnsi="Arial" w:cs="Arial"/>
          <w:lang w:val="sv-SE"/>
        </w:rPr>
      </w:pPr>
    </w:p>
    <w:p w14:paraId="776544DF" w14:textId="77777777" w:rsidR="008B7523" w:rsidRDefault="008B7523" w:rsidP="0015435F">
      <w:pPr>
        <w:jc w:val="both"/>
        <w:rPr>
          <w:rFonts w:ascii="Arial" w:hAnsi="Arial" w:cs="Arial"/>
          <w:lang w:val="sv-SE"/>
        </w:rPr>
      </w:pPr>
    </w:p>
    <w:p w14:paraId="03101028" w14:textId="77777777" w:rsidR="008B7523" w:rsidRDefault="008B7523">
      <w:pPr>
        <w:rPr>
          <w:rFonts w:ascii="Arial" w:hAnsi="Arial" w:cs="Arial"/>
          <w:lang w:val="sv-SE"/>
        </w:rPr>
      </w:pPr>
      <w:r>
        <w:rPr>
          <w:rFonts w:ascii="Arial" w:hAnsi="Arial" w:cs="Arial"/>
          <w:lang w:val="sv-SE"/>
        </w:rPr>
        <w:br w:type="page"/>
      </w:r>
    </w:p>
    <w:p w14:paraId="6C4E45C7" w14:textId="56FD38F1" w:rsidR="008B7523" w:rsidRPr="008E6182" w:rsidRDefault="00DF2AE3" w:rsidP="008E6182">
      <w:pPr>
        <w:pStyle w:val="Heading1"/>
        <w:spacing w:before="0" w:line="720" w:lineRule="auto"/>
        <w:rPr>
          <w:lang w:val="sv-SE"/>
        </w:rPr>
      </w:pPr>
      <w:bookmarkStart w:id="0" w:name="_Toc202433529"/>
      <w:r>
        <w:rPr>
          <w:rFonts w:cs="Arial"/>
          <w:b w:val="0"/>
          <w:bCs w:val="0"/>
          <w:noProof/>
          <w:lang w:val="sv-SE"/>
        </w:rPr>
        <w:lastRenderedPageBreak/>
        <mc:AlternateContent>
          <mc:Choice Requires="wps">
            <w:drawing>
              <wp:anchor distT="0" distB="0" distL="114300" distR="114300" simplePos="0" relativeHeight="251660288" behindDoc="0" locked="0" layoutInCell="1" allowOverlap="1" wp14:anchorId="26AE2DFC" wp14:editId="3AE490F5">
                <wp:simplePos x="0" y="0"/>
                <wp:positionH relativeFrom="column">
                  <wp:posOffset>4838700</wp:posOffset>
                </wp:positionH>
                <wp:positionV relativeFrom="paragraph">
                  <wp:posOffset>-1092835</wp:posOffset>
                </wp:positionV>
                <wp:extent cx="330590" cy="309490"/>
                <wp:effectExtent l="0" t="0" r="12700" b="14605"/>
                <wp:wrapNone/>
                <wp:docPr id="2047968319" name="Rectangle 26"/>
                <wp:cNvGraphicFramePr/>
                <a:graphic xmlns:a="http://schemas.openxmlformats.org/drawingml/2006/main">
                  <a:graphicData uri="http://schemas.microsoft.com/office/word/2010/wordprocessingShape">
                    <wps:wsp>
                      <wps:cNvSpPr/>
                      <wps:spPr>
                        <a:xfrm>
                          <a:off x="0" y="0"/>
                          <a:ext cx="330590" cy="30949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572C59" id="Rectangle 26" o:spid="_x0000_s1026" style="position:absolute;margin-left:381pt;margin-top:-86.05pt;width:26.05pt;height:24.3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" fillcolor="white [3212]" strokecolor="white [3212]" strokeweight="2pt"/>
            </w:pict>
          </mc:Fallback>
        </mc:AlternateContent>
      </w:r>
      <w:r w:rsidR="008B7523">
        <w:rPr>
          <w:lang w:val="sv-SE"/>
        </w:rPr>
        <w:t>KATA PENGANTAR</w:t>
      </w:r>
      <w:bookmarkEnd w:id="0"/>
    </w:p>
    <w:p w14:paraId="11D7C1B5" w14:textId="548CE27C" w:rsidR="008B7523" w:rsidRDefault="008B7523" w:rsidP="00CF3CF8">
      <w:pPr>
        <w:spacing w:after="0" w:line="360" w:lineRule="auto"/>
        <w:ind w:firstLine="567"/>
        <w:jc w:val="both"/>
        <w:rPr>
          <w:rFonts w:ascii="Arial" w:hAnsi="Arial" w:cs="Arial"/>
          <w:lang w:val="sv-SE"/>
        </w:rPr>
      </w:pPr>
      <w:r>
        <w:rPr>
          <w:rFonts w:ascii="Arial" w:hAnsi="Arial" w:cs="Arial"/>
          <w:lang w:val="sv-SE"/>
        </w:rPr>
        <w:t xml:space="preserve">Segala puji dan syukur penulis panjatkan kepada Allah SWT atas seluruh </w:t>
      </w:r>
      <w:r w:rsidR="00594A65">
        <w:rPr>
          <w:rFonts w:ascii="Arial" w:hAnsi="Arial" w:cs="Arial"/>
          <w:lang w:val="sv-SE"/>
        </w:rPr>
        <w:t>R</w:t>
      </w:r>
      <w:r>
        <w:rPr>
          <w:rFonts w:ascii="Arial" w:hAnsi="Arial" w:cs="Arial"/>
          <w:lang w:val="sv-SE"/>
        </w:rPr>
        <w:t xml:space="preserve">ahmat, </w:t>
      </w:r>
      <w:r w:rsidR="00594A65">
        <w:rPr>
          <w:rFonts w:ascii="Arial" w:hAnsi="Arial" w:cs="Arial"/>
          <w:lang w:val="sv-SE"/>
        </w:rPr>
        <w:t>H</w:t>
      </w:r>
      <w:r>
        <w:rPr>
          <w:rFonts w:ascii="Arial" w:hAnsi="Arial" w:cs="Arial"/>
          <w:lang w:val="sv-SE"/>
        </w:rPr>
        <w:t xml:space="preserve">idayah dan </w:t>
      </w:r>
      <w:r w:rsidR="00594A65">
        <w:rPr>
          <w:rFonts w:ascii="Arial" w:hAnsi="Arial" w:cs="Arial"/>
          <w:lang w:val="sv-SE"/>
        </w:rPr>
        <w:t>K</w:t>
      </w:r>
      <w:r>
        <w:rPr>
          <w:rFonts w:ascii="Arial" w:hAnsi="Arial" w:cs="Arial"/>
          <w:lang w:val="sv-SE"/>
        </w:rPr>
        <w:t>arunia-</w:t>
      </w:r>
      <w:r w:rsidR="00594A65">
        <w:rPr>
          <w:rFonts w:ascii="Arial" w:hAnsi="Arial" w:cs="Arial"/>
          <w:lang w:val="sv-SE"/>
        </w:rPr>
        <w:t>N</w:t>
      </w:r>
      <w:r>
        <w:rPr>
          <w:rFonts w:ascii="Arial" w:hAnsi="Arial" w:cs="Arial"/>
          <w:lang w:val="sv-SE"/>
        </w:rPr>
        <w:t>ya sehingga penulis mampu meyelesaikan skripsi ini dengan tepat waktu. Tugas akhir yang berjudul ”</w:t>
      </w:r>
      <w:r w:rsidRPr="00C25334">
        <w:rPr>
          <w:rFonts w:ascii="Arial" w:hAnsi="Arial" w:cs="Arial"/>
          <w:b/>
          <w:bCs/>
          <w:lang w:val="sv-SE"/>
        </w:rPr>
        <w:t xml:space="preserve">Penambahan Betaine Pada Pakan Buatan </w:t>
      </w:r>
      <w:r w:rsidR="0076535E">
        <w:rPr>
          <w:rFonts w:ascii="Arial" w:hAnsi="Arial" w:cs="Arial"/>
          <w:b/>
          <w:bCs/>
          <w:lang w:val="sv-SE"/>
        </w:rPr>
        <w:t>T</w:t>
      </w:r>
      <w:r w:rsidRPr="00C25334">
        <w:rPr>
          <w:rFonts w:ascii="Arial" w:hAnsi="Arial" w:cs="Arial"/>
          <w:b/>
          <w:bCs/>
          <w:lang w:val="sv-SE"/>
        </w:rPr>
        <w:t xml:space="preserve">erhadap </w:t>
      </w:r>
      <w:r w:rsidR="0076535E" w:rsidRPr="00C25334">
        <w:rPr>
          <w:rFonts w:ascii="Arial" w:hAnsi="Arial" w:cs="Arial"/>
          <w:b/>
          <w:bCs/>
          <w:lang w:val="sv-SE"/>
        </w:rPr>
        <w:t xml:space="preserve">Kelangsungan Hidup Benih dan </w:t>
      </w:r>
      <w:r w:rsidRPr="00C25334">
        <w:rPr>
          <w:rFonts w:ascii="Arial" w:hAnsi="Arial" w:cs="Arial"/>
          <w:b/>
          <w:bCs/>
          <w:lang w:val="sv-SE"/>
        </w:rPr>
        <w:t>Pertumbuhan Ikan Kapiat (</w:t>
      </w:r>
      <w:r w:rsidRPr="00C25334">
        <w:rPr>
          <w:rFonts w:ascii="Arial" w:hAnsi="Arial" w:cs="Arial"/>
          <w:b/>
          <w:bCs/>
          <w:i/>
          <w:iCs/>
          <w:lang w:val="sv-SE"/>
        </w:rPr>
        <w:t>Barbonymus schwanenfeldii</w:t>
      </w:r>
      <w:r w:rsidRPr="00C25334">
        <w:rPr>
          <w:rFonts w:ascii="Arial" w:hAnsi="Arial" w:cs="Arial"/>
          <w:b/>
          <w:bCs/>
          <w:lang w:val="sv-SE"/>
        </w:rPr>
        <w:t>)</w:t>
      </w:r>
      <w:r>
        <w:rPr>
          <w:rFonts w:ascii="Arial" w:hAnsi="Arial" w:cs="Arial"/>
          <w:lang w:val="sv-SE"/>
        </w:rPr>
        <w:t>” ini dikerjakan sebagai salah satu syarat guna meraih gelar Sarjana Perikanan (S.Pi) di Fakultas Perikanan dan Ilmu Kelautan, Universitas Mulawarman.</w:t>
      </w:r>
    </w:p>
    <w:p w14:paraId="1D2EEB23" w14:textId="4AD7624D" w:rsidR="008B7523" w:rsidRDefault="0043026C" w:rsidP="00CF3CF8">
      <w:pPr>
        <w:spacing w:after="0" w:line="360" w:lineRule="auto"/>
        <w:ind w:firstLine="567"/>
        <w:jc w:val="both"/>
        <w:rPr>
          <w:rFonts w:ascii="Arial" w:hAnsi="Arial" w:cs="Arial"/>
          <w:lang w:val="sv-SE"/>
        </w:rPr>
      </w:pPr>
      <w:r>
        <w:rPr>
          <w:rFonts w:ascii="Arial" w:hAnsi="Arial" w:cs="Arial"/>
          <w:lang w:val="sv-SE"/>
        </w:rPr>
        <w:t>Penulis mengucapkan terima kasih banyak</w:t>
      </w:r>
      <w:r w:rsidR="008F6BF1">
        <w:rPr>
          <w:rFonts w:ascii="Arial" w:hAnsi="Arial" w:cs="Arial"/>
          <w:lang w:val="sv-SE"/>
        </w:rPr>
        <w:t xml:space="preserve"> kepada keluarga </w:t>
      </w:r>
      <w:r w:rsidR="00E720EB">
        <w:rPr>
          <w:rFonts w:ascii="Arial" w:hAnsi="Arial" w:cs="Arial"/>
          <w:lang w:val="sv-SE"/>
        </w:rPr>
        <w:t xml:space="preserve">kecil penulis </w:t>
      </w:r>
      <w:r w:rsidR="008F6BF1">
        <w:rPr>
          <w:rFonts w:ascii="Arial" w:hAnsi="Arial" w:cs="Arial"/>
          <w:lang w:val="sv-SE"/>
        </w:rPr>
        <w:t xml:space="preserve"> khususnya kepada ibu saya tercinta, </w:t>
      </w:r>
      <w:r w:rsidR="002C2B3D">
        <w:rPr>
          <w:rFonts w:ascii="Arial" w:hAnsi="Arial" w:cs="Arial"/>
          <w:lang w:val="sv-SE"/>
        </w:rPr>
        <w:t xml:space="preserve">Ibunda Supartini serta saudara penulis </w:t>
      </w:r>
      <w:r w:rsidR="003048F7">
        <w:rPr>
          <w:rFonts w:ascii="Arial" w:hAnsi="Arial" w:cs="Arial"/>
          <w:lang w:val="sv-SE"/>
        </w:rPr>
        <w:t xml:space="preserve">Alpiani </w:t>
      </w:r>
      <w:r w:rsidR="00B637D7">
        <w:rPr>
          <w:rFonts w:ascii="Arial" w:hAnsi="Arial" w:cs="Arial"/>
          <w:lang w:val="sv-SE"/>
        </w:rPr>
        <w:t xml:space="preserve">yang </w:t>
      </w:r>
      <w:r w:rsidR="00875B7A">
        <w:rPr>
          <w:rFonts w:ascii="Arial" w:hAnsi="Arial" w:cs="Arial"/>
          <w:lang w:val="sv-SE"/>
        </w:rPr>
        <w:t>senantiasa</w:t>
      </w:r>
      <w:r w:rsidR="00B637D7">
        <w:rPr>
          <w:rFonts w:ascii="Arial" w:hAnsi="Arial" w:cs="Arial"/>
          <w:lang w:val="sv-SE"/>
        </w:rPr>
        <w:t xml:space="preserve"> mendukung, mendo’akan </w:t>
      </w:r>
      <w:r w:rsidR="002C0BB2">
        <w:rPr>
          <w:rFonts w:ascii="Arial" w:hAnsi="Arial" w:cs="Arial"/>
          <w:lang w:val="sv-SE"/>
        </w:rPr>
        <w:t>dan</w:t>
      </w:r>
      <w:r w:rsidR="00E6572F">
        <w:rPr>
          <w:rFonts w:ascii="Arial" w:hAnsi="Arial" w:cs="Arial"/>
          <w:lang w:val="sv-SE"/>
        </w:rPr>
        <w:t xml:space="preserve"> memberikan</w:t>
      </w:r>
      <w:r w:rsidR="002C0BB2">
        <w:rPr>
          <w:rFonts w:ascii="Arial" w:hAnsi="Arial" w:cs="Arial"/>
          <w:lang w:val="sv-SE"/>
        </w:rPr>
        <w:t xml:space="preserve"> kasih sayang yang </w:t>
      </w:r>
      <w:r w:rsidR="00E6572F">
        <w:rPr>
          <w:rFonts w:ascii="Arial" w:hAnsi="Arial" w:cs="Arial"/>
          <w:lang w:val="sv-SE"/>
        </w:rPr>
        <w:t>tiada hentinya</w:t>
      </w:r>
      <w:r w:rsidR="002C0BB2">
        <w:rPr>
          <w:rFonts w:ascii="Arial" w:hAnsi="Arial" w:cs="Arial"/>
          <w:lang w:val="sv-SE"/>
        </w:rPr>
        <w:t>. Serta kepada</w:t>
      </w:r>
      <w:r w:rsidR="00E6572F">
        <w:rPr>
          <w:rFonts w:ascii="Arial" w:hAnsi="Arial" w:cs="Arial"/>
          <w:lang w:val="sv-SE"/>
        </w:rPr>
        <w:t xml:space="preserve"> seluruh kelu</w:t>
      </w:r>
      <w:r w:rsidR="00270A01">
        <w:rPr>
          <w:rFonts w:ascii="Arial" w:hAnsi="Arial" w:cs="Arial"/>
          <w:lang w:val="sv-SE"/>
        </w:rPr>
        <w:t xml:space="preserve">arga </w:t>
      </w:r>
      <w:r w:rsidR="005922D8">
        <w:rPr>
          <w:rFonts w:ascii="Arial" w:hAnsi="Arial" w:cs="Arial"/>
          <w:lang w:val="sv-SE"/>
        </w:rPr>
        <w:t xml:space="preserve">besar baik </w:t>
      </w:r>
      <w:r w:rsidR="00270A01">
        <w:rPr>
          <w:rFonts w:ascii="Arial" w:hAnsi="Arial" w:cs="Arial"/>
          <w:lang w:val="sv-SE"/>
        </w:rPr>
        <w:t xml:space="preserve">kandung dan </w:t>
      </w:r>
      <w:r w:rsidR="008A2AC3">
        <w:rPr>
          <w:rFonts w:ascii="Arial" w:hAnsi="Arial" w:cs="Arial"/>
          <w:lang w:val="sv-SE"/>
        </w:rPr>
        <w:t>juga</w:t>
      </w:r>
      <w:r w:rsidR="00270A01">
        <w:rPr>
          <w:rFonts w:ascii="Arial" w:hAnsi="Arial" w:cs="Arial"/>
          <w:lang w:val="sv-SE"/>
        </w:rPr>
        <w:t xml:space="preserve"> </w:t>
      </w:r>
      <w:r w:rsidR="0076535E">
        <w:rPr>
          <w:rFonts w:ascii="Arial" w:hAnsi="Arial" w:cs="Arial"/>
          <w:lang w:val="sv-SE"/>
        </w:rPr>
        <w:t xml:space="preserve">keluarga </w:t>
      </w:r>
      <w:r w:rsidR="00270A01">
        <w:rPr>
          <w:rFonts w:ascii="Arial" w:hAnsi="Arial" w:cs="Arial"/>
          <w:lang w:val="sv-SE"/>
        </w:rPr>
        <w:t>angkat yang yang telah memberikan dukungan baik moril, maupun materil, doa dan kasih sayang yang tiada hentinya sehingga penulis mampu menyelesaikan studi sarjana hingga selesai di Universitas Mulawarman.</w:t>
      </w:r>
      <w:r w:rsidR="002C0BB2">
        <w:rPr>
          <w:rFonts w:ascii="Arial" w:hAnsi="Arial" w:cs="Arial"/>
          <w:lang w:val="sv-SE"/>
        </w:rPr>
        <w:t xml:space="preserve"> </w:t>
      </w:r>
      <w:r w:rsidR="008B7523">
        <w:rPr>
          <w:rFonts w:ascii="Arial" w:hAnsi="Arial" w:cs="Arial"/>
          <w:lang w:val="sv-SE"/>
        </w:rPr>
        <w:t>Penulis menyadari bahwa skripsi ini tidak mungkin terselesaikan tanpa adanya dukungan, bantu</w:t>
      </w:r>
      <w:r w:rsidR="00806852">
        <w:rPr>
          <w:rFonts w:ascii="Arial" w:hAnsi="Arial" w:cs="Arial"/>
          <w:lang w:val="sv-SE"/>
        </w:rPr>
        <w:t>a</w:t>
      </w:r>
      <w:r w:rsidR="008B7523">
        <w:rPr>
          <w:rFonts w:ascii="Arial" w:hAnsi="Arial" w:cs="Arial"/>
          <w:lang w:val="sv-SE"/>
        </w:rPr>
        <w:t>n, bimbingan dan nasehat dari berbagai pihak selama penyusunan skripsi ini. Oleh karena itu, pada kesempatan ini penulis mengucapkan terima kasih dan penghargaan setinggi-tingginya kepada:</w:t>
      </w:r>
    </w:p>
    <w:p w14:paraId="6E9709AA" w14:textId="4E074870" w:rsidR="00430072" w:rsidRDefault="008B7523"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Dekan</w:t>
      </w:r>
      <w:r w:rsidR="00430072">
        <w:rPr>
          <w:rFonts w:ascii="Arial" w:hAnsi="Arial" w:cs="Arial"/>
          <w:lang w:val="sv-SE"/>
        </w:rPr>
        <w:t xml:space="preserve"> Fakultas Perikanan dan Ilmu Kelautan Universitas Mulawarman </w:t>
      </w:r>
      <w:r w:rsidR="008708D3">
        <w:rPr>
          <w:rFonts w:ascii="Arial" w:hAnsi="Arial" w:cs="Arial"/>
          <w:lang w:val="sv-SE"/>
        </w:rPr>
        <w:t>atas segala dukungan dan kebijaksanaannya selama penulis menempuh studi di Fakultas Perikanan dan Ilmu Kelautan Universitas Mulawarman.</w:t>
      </w:r>
      <w:r>
        <w:rPr>
          <w:rFonts w:ascii="Arial" w:hAnsi="Arial" w:cs="Arial"/>
          <w:lang w:val="sv-SE"/>
        </w:rPr>
        <w:t xml:space="preserve"> </w:t>
      </w:r>
    </w:p>
    <w:p w14:paraId="7F5B99A1" w14:textId="3F518068" w:rsidR="008B7523" w:rsidRDefault="008B7523"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Ketua Jurusan Budidaya Perairan, Koordinator Program Studi Akuakultur beserta Staf Administrasi Fakultas Perikanan dan Ilmu Kelautan Universitas Mulawarman</w:t>
      </w:r>
      <w:r w:rsidR="00430072">
        <w:rPr>
          <w:rFonts w:ascii="Arial" w:hAnsi="Arial" w:cs="Arial"/>
          <w:lang w:val="sv-SE"/>
        </w:rPr>
        <w:t xml:space="preserve"> yang telah memberikan kesempatan dan membantu penulis untuk belajar dan menyelesaikan pendidikan di Fakultas Perikanan dan Ilmu Kelautan Universitas Mulawarman</w:t>
      </w:r>
      <w:r>
        <w:rPr>
          <w:rFonts w:ascii="Arial" w:hAnsi="Arial" w:cs="Arial"/>
          <w:lang w:val="sv-SE"/>
        </w:rPr>
        <w:t xml:space="preserve">. </w:t>
      </w:r>
    </w:p>
    <w:p w14:paraId="7821B6F6" w14:textId="78BF48BF" w:rsidR="008B7523" w:rsidRDefault="008B7523" w:rsidP="005B44A3">
      <w:pPr>
        <w:pStyle w:val="ListParagraph"/>
        <w:numPr>
          <w:ilvl w:val="0"/>
          <w:numId w:val="46"/>
        </w:numPr>
        <w:spacing w:after="0" w:line="360" w:lineRule="auto"/>
        <w:ind w:left="426" w:hanging="426"/>
        <w:jc w:val="both"/>
        <w:rPr>
          <w:rFonts w:ascii="Arial" w:hAnsi="Arial" w:cs="Arial"/>
          <w:lang w:val="sv-SE"/>
        </w:rPr>
      </w:pPr>
      <w:r w:rsidRPr="0087540A">
        <w:rPr>
          <w:rFonts w:ascii="Arial" w:hAnsi="Arial" w:cs="Arial"/>
          <w:lang w:val="sv-SE"/>
        </w:rPr>
        <w:t>Bapak Isriansyah, S. Pi., M. Si</w:t>
      </w:r>
      <w:r>
        <w:rPr>
          <w:rFonts w:ascii="Arial" w:hAnsi="Arial" w:cs="Arial"/>
          <w:lang w:val="sv-SE"/>
        </w:rPr>
        <w:t xml:space="preserve"> selaku dosen pembimbing I dan Ibu Dr. Ir. Henny Pagoray, M. Si selaku pembimbing II dan juga penasihat akademik yang telah memberikan arahan, motivasi, bantuan dan bimbingannya dari masa persiapan, pelaksanaan penelitian hingga penyusunan skripsi ini.</w:t>
      </w:r>
    </w:p>
    <w:p w14:paraId="5B465869" w14:textId="1ACD6976" w:rsidR="00E22345" w:rsidRDefault="000A1B85"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noProof/>
          <w:lang w:val="sv-SE"/>
        </w:rPr>
        <w:lastRenderedPageBreak/>
        <mc:AlternateContent>
          <mc:Choice Requires="wps">
            <w:drawing>
              <wp:anchor distT="0" distB="0" distL="114300" distR="114300" simplePos="0" relativeHeight="251657216" behindDoc="0" locked="0" layoutInCell="1" allowOverlap="1" wp14:anchorId="52F4C1B6" wp14:editId="6F47C390">
                <wp:simplePos x="0" y="0"/>
                <wp:positionH relativeFrom="column">
                  <wp:posOffset>4897755</wp:posOffset>
                </wp:positionH>
                <wp:positionV relativeFrom="paragraph">
                  <wp:posOffset>-1029335</wp:posOffset>
                </wp:positionV>
                <wp:extent cx="260350" cy="266700"/>
                <wp:effectExtent l="0" t="0" r="25400" b="19050"/>
                <wp:wrapNone/>
                <wp:docPr id="2075431325" name="Rectangle 30"/>
                <wp:cNvGraphicFramePr/>
                <a:graphic xmlns:a="http://schemas.openxmlformats.org/drawingml/2006/main">
                  <a:graphicData uri="http://schemas.microsoft.com/office/word/2010/wordprocessingShape">
                    <wps:wsp>
                      <wps:cNvSpPr/>
                      <wps:spPr>
                        <a:xfrm>
                          <a:off x="0" y="0"/>
                          <a:ext cx="260350" cy="26670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D46F4" id="Rectangle 30" o:spid="_x0000_s1026" style="position:absolute;margin-left:385.65pt;margin-top:-81.05pt;width:20.5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" fillcolor="white [3212]" strokecolor="white [3212]" strokeweight="2pt"/>
            </w:pict>
          </mc:Fallback>
        </mc:AlternateContent>
      </w:r>
      <w:r w:rsidR="008035D2" w:rsidRPr="00A31A07">
        <w:rPr>
          <w:rFonts w:ascii="Arial" w:hAnsi="Arial" w:cs="Arial"/>
          <w:lang w:val="sv-SE"/>
        </w:rPr>
        <w:t xml:space="preserve">Bapak Sumoharjo, S. Pi., M. Si., </w:t>
      </w:r>
      <w:r w:rsidR="00A31A07" w:rsidRPr="00A31A07">
        <w:rPr>
          <w:rFonts w:ascii="Arial" w:hAnsi="Arial" w:cs="Arial"/>
          <w:lang w:val="sv-SE"/>
        </w:rPr>
        <w:t>da</w:t>
      </w:r>
      <w:r w:rsidR="00A31A07">
        <w:rPr>
          <w:rFonts w:ascii="Arial" w:hAnsi="Arial" w:cs="Arial"/>
          <w:lang w:val="sv-SE"/>
        </w:rPr>
        <w:t xml:space="preserve">n bapak Ricko Reynalta, S. Pi., M. Si., </w:t>
      </w:r>
      <w:r w:rsidR="00E60FF4">
        <w:rPr>
          <w:rFonts w:ascii="Arial" w:hAnsi="Arial" w:cs="Arial"/>
          <w:lang w:val="sv-SE"/>
        </w:rPr>
        <w:t xml:space="preserve">yang senantiasa memberikan arahan, kritik dan saran </w:t>
      </w:r>
      <w:r w:rsidR="00C833C1">
        <w:rPr>
          <w:rFonts w:ascii="Arial" w:hAnsi="Arial" w:cs="Arial"/>
          <w:lang w:val="sv-SE"/>
        </w:rPr>
        <w:t>sebagai pembahas penulis semasa seminar hingga akhir sidang</w:t>
      </w:r>
      <w:r w:rsidR="007F5F94">
        <w:rPr>
          <w:rFonts w:ascii="Arial" w:hAnsi="Arial" w:cs="Arial"/>
          <w:lang w:val="sv-SE"/>
        </w:rPr>
        <w:t>.</w:t>
      </w:r>
    </w:p>
    <w:p w14:paraId="41839823" w14:textId="624E1EF7" w:rsidR="000F41B2" w:rsidRPr="00A31A07" w:rsidRDefault="003B708E"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 xml:space="preserve">Laboratorium Kolam Percobaan dan Laboratorium Sistem </w:t>
      </w:r>
      <w:r w:rsidR="0076535E">
        <w:rPr>
          <w:rFonts w:ascii="Arial" w:hAnsi="Arial" w:cs="Arial"/>
          <w:lang w:val="sv-SE"/>
        </w:rPr>
        <w:t>T</w:t>
      </w:r>
      <w:r>
        <w:rPr>
          <w:rFonts w:ascii="Arial" w:hAnsi="Arial" w:cs="Arial"/>
          <w:lang w:val="sv-SE"/>
        </w:rPr>
        <w:t>eknologi Fakultas Perikanan dan Ilmu Kelautan</w:t>
      </w:r>
      <w:r w:rsidR="00627D92">
        <w:rPr>
          <w:rFonts w:ascii="Arial" w:hAnsi="Arial" w:cs="Arial"/>
          <w:lang w:val="sv-SE"/>
        </w:rPr>
        <w:t>, Universitas Mulawarman yang telah membantu dan memfasilitas</w:t>
      </w:r>
      <w:r w:rsidR="00FD301D">
        <w:rPr>
          <w:rFonts w:ascii="Arial" w:hAnsi="Arial" w:cs="Arial"/>
          <w:lang w:val="sv-SE"/>
        </w:rPr>
        <w:t xml:space="preserve">i </w:t>
      </w:r>
      <w:r w:rsidR="008C071E">
        <w:rPr>
          <w:rFonts w:ascii="Arial" w:hAnsi="Arial" w:cs="Arial"/>
          <w:lang w:val="sv-SE"/>
        </w:rPr>
        <w:t>penelitian penulis hingga selesai</w:t>
      </w:r>
    </w:p>
    <w:p w14:paraId="08D5A153" w14:textId="7B996D3E" w:rsidR="007C5462" w:rsidRDefault="008B7523"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 xml:space="preserve">Teman-teman </w:t>
      </w:r>
      <w:r w:rsidR="00853CD3">
        <w:rPr>
          <w:rFonts w:ascii="Arial" w:hAnsi="Arial" w:cs="Arial"/>
          <w:lang w:val="sv-SE"/>
        </w:rPr>
        <w:t>SD-</w:t>
      </w:r>
      <w:r w:rsidR="005468DD">
        <w:rPr>
          <w:rFonts w:ascii="Arial" w:hAnsi="Arial" w:cs="Arial"/>
          <w:lang w:val="sv-SE"/>
        </w:rPr>
        <w:t>SMK</w:t>
      </w:r>
      <w:r>
        <w:rPr>
          <w:rFonts w:ascii="Arial" w:hAnsi="Arial" w:cs="Arial"/>
          <w:lang w:val="sv-SE"/>
        </w:rPr>
        <w:t xml:space="preserve"> yang tiada hentinya mendukung dan mondo’akan </w:t>
      </w:r>
      <w:r w:rsidR="007C5462">
        <w:rPr>
          <w:rFonts w:ascii="Arial" w:hAnsi="Arial" w:cs="Arial"/>
          <w:lang w:val="sv-SE"/>
        </w:rPr>
        <w:t>penulis</w:t>
      </w:r>
      <w:r>
        <w:rPr>
          <w:rFonts w:ascii="Arial" w:hAnsi="Arial" w:cs="Arial"/>
          <w:lang w:val="sv-SE"/>
        </w:rPr>
        <w:t>,</w:t>
      </w:r>
      <w:r w:rsidR="007C5462">
        <w:rPr>
          <w:rFonts w:ascii="Arial" w:hAnsi="Arial" w:cs="Arial"/>
          <w:lang w:val="sv-SE"/>
        </w:rPr>
        <w:t xml:space="preserve"> juga sebagai tempat berkeluh kesah penulis hingga detik ini.</w:t>
      </w:r>
    </w:p>
    <w:p w14:paraId="4074F6C6" w14:textId="2C79BB5A" w:rsidR="008B7523" w:rsidRDefault="007C5462"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T</w:t>
      </w:r>
      <w:r w:rsidR="008B7523">
        <w:rPr>
          <w:rFonts w:ascii="Arial" w:hAnsi="Arial" w:cs="Arial"/>
          <w:lang w:val="sv-SE"/>
        </w:rPr>
        <w:t>eman satu perjuangan penulis selama penelitian Annisa Dwi Cahyani, Az</w:t>
      </w:r>
      <w:r w:rsidR="00C560DD">
        <w:rPr>
          <w:rFonts w:ascii="Arial" w:hAnsi="Arial" w:cs="Arial"/>
          <w:lang w:val="sv-SE"/>
        </w:rPr>
        <w:t>-</w:t>
      </w:r>
      <w:r w:rsidR="008B7523">
        <w:rPr>
          <w:rFonts w:ascii="Arial" w:hAnsi="Arial" w:cs="Arial"/>
          <w:lang w:val="sv-SE"/>
        </w:rPr>
        <w:t>zahra Balqis, Ela Susi, Fauzan Al-rasyid, Felicia Callistha, Ira Amelia, Sri Nurhayati dan Syiva Rohmawati yang telah memberikan bantuan dalam proses penelitian hingga menyusun skripsi ini secara bersama-sama.</w:t>
      </w:r>
    </w:p>
    <w:p w14:paraId="622BEA10" w14:textId="55539F78" w:rsidR="008B7523" w:rsidRPr="00854B09" w:rsidRDefault="008B7523" w:rsidP="005B44A3">
      <w:pPr>
        <w:pStyle w:val="ListParagraph"/>
        <w:numPr>
          <w:ilvl w:val="0"/>
          <w:numId w:val="46"/>
        </w:numPr>
        <w:spacing w:after="0" w:line="360" w:lineRule="auto"/>
        <w:ind w:left="426" w:hanging="426"/>
        <w:jc w:val="both"/>
        <w:rPr>
          <w:rFonts w:ascii="Arial" w:hAnsi="Arial" w:cs="Arial"/>
          <w:lang w:val="sv-SE"/>
        </w:rPr>
      </w:pPr>
      <w:r w:rsidRPr="005519DB">
        <w:rPr>
          <w:rFonts w:ascii="Arial" w:hAnsi="Arial" w:cs="Arial"/>
          <w:lang w:val="sv-SE"/>
        </w:rPr>
        <w:t xml:space="preserve">Abang </w:t>
      </w:r>
      <w:r w:rsidR="005519DB" w:rsidRPr="005519DB">
        <w:rPr>
          <w:rFonts w:ascii="Arial" w:hAnsi="Arial" w:cs="Arial"/>
          <w:lang w:val="sv-SE"/>
        </w:rPr>
        <w:t xml:space="preserve">Ahmad Fakhtul </w:t>
      </w:r>
      <w:r w:rsidRPr="005519DB">
        <w:rPr>
          <w:rFonts w:ascii="Arial" w:hAnsi="Arial" w:cs="Arial"/>
          <w:lang w:val="sv-SE"/>
        </w:rPr>
        <w:t>Mubin</w:t>
      </w:r>
      <w:r w:rsidR="005519DB" w:rsidRPr="005519DB">
        <w:rPr>
          <w:rFonts w:ascii="Arial" w:hAnsi="Arial" w:cs="Arial"/>
          <w:lang w:val="sv-SE"/>
        </w:rPr>
        <w:t>, S. Pi</w:t>
      </w:r>
      <w:r w:rsidR="005519DB">
        <w:rPr>
          <w:rFonts w:ascii="Arial" w:hAnsi="Arial" w:cs="Arial"/>
          <w:lang w:val="sv-SE"/>
        </w:rPr>
        <w:t>.</w:t>
      </w:r>
      <w:r w:rsidRPr="005519DB">
        <w:rPr>
          <w:rFonts w:ascii="Arial" w:hAnsi="Arial" w:cs="Arial"/>
          <w:lang w:val="sv-SE"/>
        </w:rPr>
        <w:t xml:space="preserve"> </w:t>
      </w:r>
      <w:r w:rsidRPr="00854B09">
        <w:rPr>
          <w:rFonts w:ascii="Arial" w:hAnsi="Arial" w:cs="Arial"/>
          <w:lang w:val="sv-SE"/>
        </w:rPr>
        <w:t xml:space="preserve">dan mba Yustin </w:t>
      </w:r>
      <w:r w:rsidR="005519DB">
        <w:rPr>
          <w:rFonts w:ascii="Arial" w:hAnsi="Arial" w:cs="Arial"/>
          <w:lang w:val="sv-SE"/>
        </w:rPr>
        <w:t xml:space="preserve">Ishandora Hasianty Sitorus </w:t>
      </w:r>
      <w:r w:rsidRPr="00854B09">
        <w:rPr>
          <w:rFonts w:ascii="Arial" w:hAnsi="Arial" w:cs="Arial"/>
          <w:lang w:val="sv-SE"/>
        </w:rPr>
        <w:t>yang senantiasa membantu dalam pelaksanaan pen</w:t>
      </w:r>
      <w:r>
        <w:rPr>
          <w:rFonts w:ascii="Arial" w:hAnsi="Arial" w:cs="Arial"/>
          <w:lang w:val="sv-SE"/>
        </w:rPr>
        <w:t>elitian dan arahan yang baik hingga penulisan skripsi ini dapat terlaksana</w:t>
      </w:r>
    </w:p>
    <w:p w14:paraId="49BF4360" w14:textId="0D7CA04E" w:rsidR="008B7523" w:rsidRDefault="008B7523"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Rekan-rekan Akuakultur 21 yang tidak bisa penulis sebutkan satu persatu yang dimana sudah mensupport dan mendoakan saya dalam menyusun skripsi ini</w:t>
      </w:r>
    </w:p>
    <w:p w14:paraId="4988925D" w14:textId="1079094F" w:rsidR="008B7523" w:rsidRDefault="008B7523" w:rsidP="005B44A3">
      <w:pPr>
        <w:pStyle w:val="ListParagraph"/>
        <w:numPr>
          <w:ilvl w:val="0"/>
          <w:numId w:val="46"/>
        </w:numPr>
        <w:spacing w:after="0" w:line="360" w:lineRule="auto"/>
        <w:ind w:left="426" w:hanging="426"/>
        <w:jc w:val="both"/>
        <w:rPr>
          <w:rFonts w:ascii="Arial" w:hAnsi="Arial" w:cs="Arial"/>
          <w:lang w:val="sv-SE"/>
        </w:rPr>
      </w:pPr>
      <w:r>
        <w:rPr>
          <w:rFonts w:ascii="Arial" w:hAnsi="Arial" w:cs="Arial"/>
          <w:lang w:val="sv-SE"/>
        </w:rPr>
        <w:t>Rekan-rekan Lab</w:t>
      </w:r>
      <w:r w:rsidR="009B4D9A">
        <w:rPr>
          <w:rFonts w:ascii="Arial" w:hAnsi="Arial" w:cs="Arial"/>
          <w:lang w:val="sv-SE"/>
        </w:rPr>
        <w:t>oratorium Kolam Percobaan</w:t>
      </w:r>
      <w:r>
        <w:rPr>
          <w:rFonts w:ascii="Arial" w:hAnsi="Arial" w:cs="Arial"/>
          <w:lang w:val="sv-SE"/>
        </w:rPr>
        <w:t>, Ja</w:t>
      </w:r>
      <w:r w:rsidR="005519DB">
        <w:rPr>
          <w:rFonts w:ascii="Arial" w:hAnsi="Arial" w:cs="Arial"/>
          <w:lang w:val="sv-SE"/>
        </w:rPr>
        <w:t>inul Muttaqin</w:t>
      </w:r>
      <w:r>
        <w:rPr>
          <w:rFonts w:ascii="Arial" w:hAnsi="Arial" w:cs="Arial"/>
          <w:lang w:val="sv-SE"/>
        </w:rPr>
        <w:t>, Ridho</w:t>
      </w:r>
      <w:r w:rsidR="005519DB">
        <w:rPr>
          <w:rFonts w:ascii="Arial" w:hAnsi="Arial" w:cs="Arial"/>
          <w:lang w:val="sv-SE"/>
        </w:rPr>
        <w:t xml:space="preserve"> Ibnu Maulana</w:t>
      </w:r>
      <w:r>
        <w:rPr>
          <w:rFonts w:ascii="Arial" w:hAnsi="Arial" w:cs="Arial"/>
          <w:lang w:val="sv-SE"/>
        </w:rPr>
        <w:t xml:space="preserve">, </w:t>
      </w:r>
      <w:r w:rsidR="005519DB">
        <w:rPr>
          <w:rFonts w:ascii="Arial" w:hAnsi="Arial" w:cs="Arial"/>
          <w:lang w:val="sv-SE"/>
        </w:rPr>
        <w:t xml:space="preserve">Muhammad </w:t>
      </w:r>
      <w:r>
        <w:rPr>
          <w:rFonts w:ascii="Arial" w:hAnsi="Arial" w:cs="Arial"/>
          <w:lang w:val="sv-SE"/>
        </w:rPr>
        <w:t>Wildan</w:t>
      </w:r>
      <w:r w:rsidR="005519DB">
        <w:rPr>
          <w:rFonts w:ascii="Arial" w:hAnsi="Arial" w:cs="Arial"/>
          <w:lang w:val="sv-SE"/>
        </w:rPr>
        <w:t xml:space="preserve"> Hanif</w:t>
      </w:r>
      <w:r>
        <w:rPr>
          <w:rFonts w:ascii="Arial" w:hAnsi="Arial" w:cs="Arial"/>
          <w:lang w:val="sv-SE"/>
        </w:rPr>
        <w:t xml:space="preserve">, </w:t>
      </w:r>
      <w:r w:rsidR="005519DB">
        <w:rPr>
          <w:rFonts w:ascii="Arial" w:hAnsi="Arial" w:cs="Arial"/>
          <w:lang w:val="sv-SE"/>
        </w:rPr>
        <w:t>Muhammad Alfar</w:t>
      </w:r>
      <w:r>
        <w:rPr>
          <w:rFonts w:ascii="Arial" w:hAnsi="Arial" w:cs="Arial"/>
          <w:lang w:val="sv-SE"/>
        </w:rPr>
        <w:t xml:space="preserve">endi, </w:t>
      </w:r>
      <w:r w:rsidR="0076535E">
        <w:rPr>
          <w:rFonts w:ascii="Arial" w:hAnsi="Arial" w:cs="Arial"/>
          <w:lang w:val="sv-SE"/>
        </w:rPr>
        <w:t xml:space="preserve">dan </w:t>
      </w:r>
      <w:r>
        <w:rPr>
          <w:rFonts w:ascii="Arial" w:hAnsi="Arial" w:cs="Arial"/>
          <w:lang w:val="sv-SE"/>
        </w:rPr>
        <w:t>Suwedi yang senantiasa membantu penulis semasa penelitian berlangsung.</w:t>
      </w:r>
    </w:p>
    <w:p w14:paraId="1763E77C" w14:textId="5AE20ADD" w:rsidR="008B7523" w:rsidRPr="009F601E" w:rsidRDefault="008B7523" w:rsidP="005B44A3">
      <w:pPr>
        <w:pStyle w:val="ListParagraph"/>
        <w:numPr>
          <w:ilvl w:val="0"/>
          <w:numId w:val="46"/>
        </w:numPr>
        <w:spacing w:after="0" w:line="360" w:lineRule="auto"/>
        <w:ind w:left="426" w:hanging="426"/>
        <w:jc w:val="both"/>
        <w:rPr>
          <w:rFonts w:ascii="Arial" w:hAnsi="Arial" w:cs="Arial"/>
          <w:lang w:val="sv-SE"/>
        </w:rPr>
      </w:pPr>
      <w:r w:rsidRPr="009F601E">
        <w:rPr>
          <w:rFonts w:ascii="Arial" w:hAnsi="Arial" w:cs="Arial"/>
          <w:lang w:val="sv-SE"/>
        </w:rPr>
        <w:t xml:space="preserve">Sahabat </w:t>
      </w:r>
      <w:r>
        <w:rPr>
          <w:rFonts w:ascii="Arial" w:hAnsi="Arial" w:cs="Arial"/>
          <w:lang w:val="sv-SE"/>
        </w:rPr>
        <w:t>penulis</w:t>
      </w:r>
      <w:r w:rsidRPr="009F601E">
        <w:rPr>
          <w:rFonts w:ascii="Arial" w:hAnsi="Arial" w:cs="Arial"/>
          <w:lang w:val="sv-SE"/>
        </w:rPr>
        <w:t xml:space="preserve"> Rizma Puspita Ayu Ritter, S</w:t>
      </w:r>
      <w:r w:rsidR="005519DB">
        <w:rPr>
          <w:rFonts w:ascii="Arial" w:hAnsi="Arial" w:cs="Arial"/>
          <w:lang w:val="sv-SE"/>
        </w:rPr>
        <w:t xml:space="preserve">. </w:t>
      </w:r>
      <w:r w:rsidRPr="009F601E">
        <w:rPr>
          <w:rFonts w:ascii="Arial" w:hAnsi="Arial" w:cs="Arial"/>
          <w:lang w:val="sv-SE"/>
        </w:rPr>
        <w:t>E</w:t>
      </w:r>
      <w:r>
        <w:rPr>
          <w:rFonts w:ascii="Arial" w:hAnsi="Arial" w:cs="Arial"/>
          <w:lang w:val="sv-SE"/>
        </w:rPr>
        <w:t xml:space="preserve">., dan </w:t>
      </w:r>
      <w:r w:rsidR="005519DB">
        <w:rPr>
          <w:rFonts w:ascii="Arial" w:hAnsi="Arial" w:cs="Arial"/>
          <w:lang w:val="sv-SE"/>
        </w:rPr>
        <w:t>sahabat seperjuangan dimasa perkuli</w:t>
      </w:r>
      <w:r w:rsidR="008D701A">
        <w:rPr>
          <w:rFonts w:ascii="Arial" w:hAnsi="Arial" w:cs="Arial"/>
          <w:lang w:val="sv-SE"/>
        </w:rPr>
        <w:t>a</w:t>
      </w:r>
      <w:r w:rsidR="005519DB">
        <w:rPr>
          <w:rFonts w:ascii="Arial" w:hAnsi="Arial" w:cs="Arial"/>
          <w:lang w:val="sv-SE"/>
        </w:rPr>
        <w:t>han dari semester satu hingga kini</w:t>
      </w:r>
      <w:r>
        <w:rPr>
          <w:rFonts w:ascii="Arial" w:hAnsi="Arial" w:cs="Arial"/>
          <w:lang w:val="sv-SE"/>
        </w:rPr>
        <w:t xml:space="preserve"> Marina Arva</w:t>
      </w:r>
      <w:r w:rsidR="00340F3E">
        <w:rPr>
          <w:rFonts w:ascii="Arial" w:hAnsi="Arial" w:cs="Arial"/>
          <w:lang w:val="sv-SE"/>
        </w:rPr>
        <w:t xml:space="preserve"> Izzatiyati</w:t>
      </w:r>
      <w:r>
        <w:rPr>
          <w:rFonts w:ascii="Arial" w:hAnsi="Arial" w:cs="Arial"/>
          <w:lang w:val="sv-SE"/>
        </w:rPr>
        <w:t>, Ira Amelia, Annisa Dwi</w:t>
      </w:r>
      <w:r w:rsidR="00340F3E">
        <w:rPr>
          <w:rFonts w:ascii="Arial" w:hAnsi="Arial" w:cs="Arial"/>
          <w:lang w:val="sv-SE"/>
        </w:rPr>
        <w:t xml:space="preserve"> Cahyani</w:t>
      </w:r>
      <w:r>
        <w:rPr>
          <w:rFonts w:ascii="Arial" w:hAnsi="Arial" w:cs="Arial"/>
          <w:lang w:val="sv-SE"/>
        </w:rPr>
        <w:t xml:space="preserve"> dan Felicia Callistha </w:t>
      </w:r>
      <w:r w:rsidR="00340F3E">
        <w:rPr>
          <w:rFonts w:ascii="Arial" w:hAnsi="Arial" w:cs="Arial"/>
          <w:lang w:val="sv-SE"/>
        </w:rPr>
        <w:t xml:space="preserve">Diva T. </w:t>
      </w:r>
      <w:r>
        <w:rPr>
          <w:rFonts w:ascii="Arial" w:hAnsi="Arial" w:cs="Arial"/>
          <w:lang w:val="sv-SE"/>
        </w:rPr>
        <w:t>yang dimana dari awal hingga akhir tiada hentinya untuk mendukung, memberikan apresias</w:t>
      </w:r>
      <w:r w:rsidR="008D701A">
        <w:rPr>
          <w:rFonts w:ascii="Arial" w:hAnsi="Arial" w:cs="Arial"/>
          <w:lang w:val="sv-SE"/>
        </w:rPr>
        <w:t>i</w:t>
      </w:r>
      <w:r w:rsidR="00341D44">
        <w:rPr>
          <w:rFonts w:ascii="Arial" w:hAnsi="Arial" w:cs="Arial"/>
          <w:lang w:val="sv-SE"/>
        </w:rPr>
        <w:t xml:space="preserve"> dan mendoa’akan</w:t>
      </w:r>
    </w:p>
    <w:p w14:paraId="674B3204" w14:textId="29FEE22D" w:rsidR="00D841F7" w:rsidRDefault="008B7523" w:rsidP="003A4779">
      <w:pPr>
        <w:spacing w:line="360" w:lineRule="auto"/>
        <w:ind w:firstLine="720"/>
        <w:jc w:val="both"/>
        <w:rPr>
          <w:rFonts w:ascii="Arial" w:hAnsi="Arial" w:cs="Arial"/>
          <w:lang w:val="sv-SE"/>
        </w:rPr>
      </w:pPr>
      <w:r>
        <w:rPr>
          <w:rFonts w:ascii="Arial" w:hAnsi="Arial" w:cs="Arial"/>
          <w:lang w:val="sv-SE"/>
        </w:rPr>
        <w:t>Penulis menyadari bahwa dalam penulisan ini masih ada kekurangan dan kesalahan. Oleh karena itu, penulis meminta maaf atas kesalahan yang dilakukan. Semoga skripsi ini dapat membawa manfaat bagi penulis maupun pembacanya.</w:t>
      </w:r>
    </w:p>
    <w:tbl>
      <w:tblPr>
        <w:tblStyle w:val="TableGrid"/>
        <w:tblW w:w="0" w:type="auto"/>
        <w:tblInd w:w="36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5"/>
      </w:tblGrid>
      <w:tr w:rsidR="008B7523" w:rsidRPr="00340F3E" w14:paraId="71B83C34" w14:textId="77777777" w:rsidTr="003A4779">
        <w:tc>
          <w:tcPr>
            <w:tcW w:w="4275" w:type="dxa"/>
            <w:vAlign w:val="center"/>
          </w:tcPr>
          <w:p w14:paraId="1958761F" w14:textId="7E0DF838" w:rsidR="008B7523" w:rsidRDefault="00340F3E" w:rsidP="00340F3E">
            <w:pPr>
              <w:spacing w:line="276" w:lineRule="auto"/>
              <w:jc w:val="center"/>
              <w:rPr>
                <w:rFonts w:ascii="Arial" w:hAnsi="Arial" w:cs="Arial"/>
                <w:lang w:val="sv-SE"/>
              </w:rPr>
            </w:pPr>
            <w:r>
              <w:rPr>
                <w:rFonts w:ascii="Arial" w:hAnsi="Arial" w:cs="Arial"/>
                <w:lang w:val="sv-SE"/>
              </w:rPr>
              <w:t xml:space="preserve">Kampus Gunung Kelua, </w:t>
            </w:r>
            <w:r w:rsidR="003A4779">
              <w:rPr>
                <w:rFonts w:ascii="Arial" w:hAnsi="Arial" w:cs="Arial"/>
                <w:lang w:val="sv-SE"/>
              </w:rPr>
              <w:t>25 Agustus</w:t>
            </w:r>
            <w:r>
              <w:rPr>
                <w:rFonts w:ascii="Arial" w:hAnsi="Arial" w:cs="Arial"/>
                <w:lang w:val="sv-SE"/>
              </w:rPr>
              <w:t xml:space="preserve"> 2025</w:t>
            </w:r>
          </w:p>
        </w:tc>
      </w:tr>
      <w:tr w:rsidR="008B7523" w:rsidRPr="00340F3E" w14:paraId="19F8425D" w14:textId="77777777" w:rsidTr="003A4779">
        <w:tc>
          <w:tcPr>
            <w:tcW w:w="4275" w:type="dxa"/>
            <w:vAlign w:val="center"/>
          </w:tcPr>
          <w:p w14:paraId="19C21AE5" w14:textId="77777777" w:rsidR="00C25334" w:rsidRDefault="00C25334" w:rsidP="00C25334">
            <w:pPr>
              <w:spacing w:line="276" w:lineRule="auto"/>
              <w:rPr>
                <w:rFonts w:ascii="Arial" w:hAnsi="Arial" w:cs="Arial"/>
                <w:lang w:val="sv-SE"/>
              </w:rPr>
            </w:pPr>
          </w:p>
          <w:p w14:paraId="43EA98E4" w14:textId="77777777" w:rsidR="003A4779" w:rsidRDefault="003A4779" w:rsidP="00C25334">
            <w:pPr>
              <w:spacing w:line="276" w:lineRule="auto"/>
              <w:rPr>
                <w:rFonts w:ascii="Arial" w:hAnsi="Arial" w:cs="Arial"/>
                <w:lang w:val="sv-SE"/>
              </w:rPr>
            </w:pPr>
          </w:p>
        </w:tc>
      </w:tr>
      <w:tr w:rsidR="008B7523" w:rsidRPr="00340F3E" w14:paraId="5602DDD3" w14:textId="77777777" w:rsidTr="003A4779">
        <w:tc>
          <w:tcPr>
            <w:tcW w:w="4275" w:type="dxa"/>
            <w:vAlign w:val="center"/>
          </w:tcPr>
          <w:p w14:paraId="6416B3F6" w14:textId="67B7067B" w:rsidR="008B7523" w:rsidRDefault="00340F3E" w:rsidP="00696A2A">
            <w:pPr>
              <w:spacing w:line="276" w:lineRule="auto"/>
              <w:jc w:val="center"/>
              <w:rPr>
                <w:rFonts w:ascii="Arial" w:hAnsi="Arial" w:cs="Arial"/>
                <w:lang w:val="sv-SE"/>
              </w:rPr>
            </w:pPr>
            <w:r>
              <w:rPr>
                <w:rFonts w:ascii="Arial" w:hAnsi="Arial" w:cs="Arial"/>
                <w:lang w:val="sv-SE"/>
              </w:rPr>
              <w:t>Amanda Rahmadani</w:t>
            </w:r>
          </w:p>
        </w:tc>
      </w:tr>
    </w:tbl>
    <w:p w14:paraId="2D027744" w14:textId="77777777" w:rsidR="00F5035C" w:rsidRDefault="00ED3839" w:rsidP="00980596">
      <w:pPr>
        <w:pStyle w:val="Heading1"/>
        <w:spacing w:before="0" w:line="720" w:lineRule="auto"/>
        <w:rPr>
          <w:lang w:val="id-ID"/>
        </w:rPr>
      </w:pPr>
      <w:bookmarkStart w:id="1" w:name="_Toc202433530"/>
      <w:r>
        <w:rPr>
          <w:noProof/>
        </w:rPr>
        <w:lastRenderedPageBreak/>
        <mc:AlternateContent>
          <mc:Choice Requires="wps">
            <w:drawing>
              <wp:anchor distT="0" distB="0" distL="114300" distR="114300" simplePos="0" relativeHeight="251649024" behindDoc="0" locked="0" layoutInCell="1" allowOverlap="1" wp14:anchorId="6E73144A" wp14:editId="25CB04D8">
                <wp:simplePos x="0" y="0"/>
                <wp:positionH relativeFrom="column">
                  <wp:posOffset>4736333</wp:posOffset>
                </wp:positionH>
                <wp:positionV relativeFrom="paragraph">
                  <wp:posOffset>-957101</wp:posOffset>
                </wp:positionV>
                <wp:extent cx="439947" cy="146649"/>
                <wp:effectExtent l="0" t="0" r="17780" b="25400"/>
                <wp:wrapNone/>
                <wp:docPr id="3" name="Rectangle 3"/>
                <wp:cNvGraphicFramePr/>
                <a:graphic xmlns:a="http://schemas.openxmlformats.org/drawingml/2006/main">
                  <a:graphicData uri="http://schemas.microsoft.com/office/word/2010/wordprocessingShape">
                    <wps:wsp>
                      <wps:cNvSpPr/>
                      <wps:spPr>
                        <a:xfrm>
                          <a:off x="0" y="0"/>
                          <a:ext cx="439947" cy="146649"/>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78129E6" id="Rectangle 3" o:spid="_x0000_s1026" style="position:absolute;margin-left:372.95pt;margin-top:-75.35pt;width:34.65pt;height:11.55pt;z-index:2516490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" fillcolor="white [3212]" strokecolor="white [3212]" strokeweight="2pt"/>
            </w:pict>
          </mc:Fallback>
        </mc:AlternateContent>
      </w:r>
      <w:r w:rsidR="00F5035C">
        <w:rPr>
          <w:lang w:val="id-ID"/>
        </w:rPr>
        <w:t>DAFTAR ISI</w:t>
      </w:r>
      <w:bookmarkEnd w:id="1"/>
    </w:p>
    <w:sdt>
      <w:sdtPr>
        <w:rPr>
          <w:rFonts w:ascii="Calibri" w:eastAsia="Calibri" w:hAnsi="Calibri" w:cs="SimSun"/>
          <w:b w:val="0"/>
          <w:bCs w:val="0"/>
          <w:color w:val="auto"/>
          <w:sz w:val="22"/>
          <w:szCs w:val="22"/>
          <w:lang w:eastAsia="en-US"/>
        </w:rPr>
        <w:id w:val="-841165062"/>
        <w:docPartObj>
          <w:docPartGallery w:val="Table of Contents"/>
          <w:docPartUnique/>
        </w:docPartObj>
      </w:sdtPr>
      <w:sdtEndPr>
        <w:rPr>
          <w:noProof/>
        </w:rPr>
      </w:sdtEndPr>
      <w:sdtContent>
        <w:p w14:paraId="52A6265F" w14:textId="77777777" w:rsidR="00ED3839" w:rsidRPr="002C5A47" w:rsidRDefault="000D5CC3" w:rsidP="000D5CC3">
          <w:pPr>
            <w:pStyle w:val="TOCHeading"/>
            <w:spacing w:before="0" w:line="240" w:lineRule="auto"/>
            <w:jc w:val="right"/>
            <w:rPr>
              <w:lang w:val="id-ID"/>
            </w:rPr>
          </w:pPr>
          <w:r w:rsidRPr="002C5A47">
            <w:rPr>
              <w:rFonts w:ascii="Arial" w:eastAsia="Calibri" w:hAnsi="Arial" w:cs="Arial"/>
              <w:color w:val="auto"/>
              <w:sz w:val="22"/>
              <w:szCs w:val="22"/>
              <w:lang w:val="id-ID" w:eastAsia="en-US"/>
            </w:rPr>
            <w:t>Halaman</w:t>
          </w:r>
          <w:r w:rsidRPr="002C5A47">
            <w:rPr>
              <w:rFonts w:ascii="Calibri" w:eastAsia="Calibri" w:hAnsi="Calibri" w:cs="SimSun"/>
              <w:color w:val="auto"/>
              <w:sz w:val="22"/>
              <w:szCs w:val="22"/>
              <w:lang w:val="id-ID" w:eastAsia="en-US"/>
            </w:rPr>
            <w:t xml:space="preserve"> </w:t>
          </w:r>
        </w:p>
        <w:p w14:paraId="5B4C9ACA" w14:textId="314D7E34" w:rsidR="008313BE" w:rsidRPr="00731134" w:rsidRDefault="00ED3839" w:rsidP="00C25334">
          <w:pPr>
            <w:pStyle w:val="TOC1"/>
            <w:spacing w:after="0" w:line="360" w:lineRule="auto"/>
            <w:rPr>
              <w:rFonts w:eastAsiaTheme="minorEastAsia"/>
              <w:b w:val="0"/>
              <w:bCs w:val="0"/>
              <w:kern w:val="2"/>
              <w:sz w:val="24"/>
              <w:szCs w:val="24"/>
              <w:lang w:val="en-US"/>
              <w14:ligatures w14:val="standardContextual"/>
            </w:rPr>
          </w:pPr>
          <w:r w:rsidRPr="002816AC">
            <w:rPr>
              <w:noProof w:val="0"/>
            </w:rPr>
            <w:fldChar w:fldCharType="begin"/>
          </w:r>
          <w:r w:rsidRPr="002816AC">
            <w:instrText xml:space="preserve"> TOC \o "1-3" \h \z \u </w:instrText>
          </w:r>
          <w:r w:rsidRPr="002816AC">
            <w:rPr>
              <w:noProof w:val="0"/>
            </w:rPr>
            <w:fldChar w:fldCharType="separate"/>
          </w:r>
          <w:hyperlink w:anchor="_Toc202433529" w:history="1">
            <w:r w:rsidR="008313BE" w:rsidRPr="00731134">
              <w:rPr>
                <w:rStyle w:val="Hyperlink"/>
                <w:lang w:val="sv-SE"/>
              </w:rPr>
              <w:t>KATA PENGANTAR</w:t>
            </w:r>
            <w:r w:rsidR="008313BE" w:rsidRPr="00731134">
              <w:rPr>
                <w:webHidden/>
              </w:rPr>
              <w:tab/>
            </w:r>
            <w:r w:rsidR="008313BE" w:rsidRPr="00731134">
              <w:rPr>
                <w:webHidden/>
              </w:rPr>
              <w:fldChar w:fldCharType="begin"/>
            </w:r>
            <w:r w:rsidR="008313BE" w:rsidRPr="00731134">
              <w:rPr>
                <w:webHidden/>
              </w:rPr>
              <w:instrText xml:space="preserve"> PAGEREF _Toc202433529 \h </w:instrText>
            </w:r>
            <w:r w:rsidR="008313BE" w:rsidRPr="00731134">
              <w:rPr>
                <w:webHidden/>
              </w:rPr>
            </w:r>
            <w:r w:rsidR="008313BE" w:rsidRPr="00731134">
              <w:rPr>
                <w:webHidden/>
              </w:rPr>
              <w:fldChar w:fldCharType="separate"/>
            </w:r>
            <w:r w:rsidR="003265AA">
              <w:rPr>
                <w:webHidden/>
              </w:rPr>
              <w:t>viii</w:t>
            </w:r>
            <w:r w:rsidR="008313BE" w:rsidRPr="00731134">
              <w:rPr>
                <w:webHidden/>
              </w:rPr>
              <w:fldChar w:fldCharType="end"/>
            </w:r>
          </w:hyperlink>
        </w:p>
        <w:p w14:paraId="24DB0B87" w14:textId="1D6AF8A8"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30" w:history="1">
            <w:r w:rsidRPr="00731134">
              <w:rPr>
                <w:rStyle w:val="Hyperlink"/>
              </w:rPr>
              <w:t>DAFTAR ISI</w:t>
            </w:r>
            <w:r w:rsidRPr="00731134">
              <w:rPr>
                <w:webHidden/>
              </w:rPr>
              <w:tab/>
            </w:r>
            <w:r w:rsidRPr="00731134">
              <w:rPr>
                <w:webHidden/>
              </w:rPr>
              <w:fldChar w:fldCharType="begin"/>
            </w:r>
            <w:r w:rsidRPr="00731134">
              <w:rPr>
                <w:webHidden/>
              </w:rPr>
              <w:instrText xml:space="preserve"> PAGEREF _Toc202433530 \h </w:instrText>
            </w:r>
            <w:r w:rsidRPr="00731134">
              <w:rPr>
                <w:webHidden/>
              </w:rPr>
            </w:r>
            <w:r w:rsidRPr="00731134">
              <w:rPr>
                <w:webHidden/>
              </w:rPr>
              <w:fldChar w:fldCharType="separate"/>
            </w:r>
            <w:r w:rsidR="003265AA">
              <w:rPr>
                <w:webHidden/>
              </w:rPr>
              <w:t>x</w:t>
            </w:r>
            <w:r w:rsidRPr="00731134">
              <w:rPr>
                <w:webHidden/>
              </w:rPr>
              <w:fldChar w:fldCharType="end"/>
            </w:r>
          </w:hyperlink>
        </w:p>
        <w:p w14:paraId="02561336" w14:textId="319640A2"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31" w:history="1">
            <w:r w:rsidRPr="00731134">
              <w:rPr>
                <w:rStyle w:val="Hyperlink"/>
              </w:rPr>
              <w:t>DAFTAR TABEL</w:t>
            </w:r>
            <w:r w:rsidRPr="00731134">
              <w:rPr>
                <w:webHidden/>
              </w:rPr>
              <w:tab/>
            </w:r>
            <w:r w:rsidRPr="00731134">
              <w:rPr>
                <w:webHidden/>
              </w:rPr>
              <w:fldChar w:fldCharType="begin"/>
            </w:r>
            <w:r w:rsidRPr="00731134">
              <w:rPr>
                <w:webHidden/>
              </w:rPr>
              <w:instrText xml:space="preserve"> PAGEREF _Toc202433531 \h </w:instrText>
            </w:r>
            <w:r w:rsidRPr="00731134">
              <w:rPr>
                <w:webHidden/>
              </w:rPr>
            </w:r>
            <w:r w:rsidRPr="00731134">
              <w:rPr>
                <w:webHidden/>
              </w:rPr>
              <w:fldChar w:fldCharType="separate"/>
            </w:r>
            <w:r w:rsidR="003265AA">
              <w:rPr>
                <w:webHidden/>
              </w:rPr>
              <w:t>xii</w:t>
            </w:r>
            <w:r w:rsidRPr="00731134">
              <w:rPr>
                <w:webHidden/>
              </w:rPr>
              <w:fldChar w:fldCharType="end"/>
            </w:r>
          </w:hyperlink>
        </w:p>
        <w:p w14:paraId="3B2BB7F0" w14:textId="1368FCD5"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32" w:history="1">
            <w:r w:rsidRPr="00731134">
              <w:rPr>
                <w:rStyle w:val="Hyperlink"/>
              </w:rPr>
              <w:t>DAFTAR GAMBAR</w:t>
            </w:r>
            <w:r w:rsidRPr="00731134">
              <w:rPr>
                <w:webHidden/>
              </w:rPr>
              <w:tab/>
            </w:r>
            <w:r w:rsidRPr="00731134">
              <w:rPr>
                <w:webHidden/>
              </w:rPr>
              <w:fldChar w:fldCharType="begin"/>
            </w:r>
            <w:r w:rsidRPr="00731134">
              <w:rPr>
                <w:webHidden/>
              </w:rPr>
              <w:instrText xml:space="preserve"> PAGEREF _Toc202433532 \h </w:instrText>
            </w:r>
            <w:r w:rsidRPr="00731134">
              <w:rPr>
                <w:webHidden/>
              </w:rPr>
            </w:r>
            <w:r w:rsidRPr="00731134">
              <w:rPr>
                <w:webHidden/>
              </w:rPr>
              <w:fldChar w:fldCharType="separate"/>
            </w:r>
            <w:r w:rsidR="003265AA">
              <w:rPr>
                <w:webHidden/>
              </w:rPr>
              <w:t>xiii</w:t>
            </w:r>
            <w:r w:rsidRPr="00731134">
              <w:rPr>
                <w:webHidden/>
              </w:rPr>
              <w:fldChar w:fldCharType="end"/>
            </w:r>
          </w:hyperlink>
        </w:p>
        <w:p w14:paraId="173C4A4F" w14:textId="60CBFD23"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33" w:history="1">
            <w:r w:rsidRPr="00731134">
              <w:rPr>
                <w:rStyle w:val="Hyperlink"/>
              </w:rPr>
              <w:t>I.</w:t>
            </w:r>
            <w:r w:rsidRPr="00731134">
              <w:rPr>
                <w:rFonts w:eastAsiaTheme="minorEastAsia"/>
                <w:b w:val="0"/>
                <w:bCs w:val="0"/>
                <w:kern w:val="2"/>
                <w:sz w:val="24"/>
                <w:szCs w:val="24"/>
                <w:lang w:val="en-US"/>
                <w14:ligatures w14:val="standardContextual"/>
              </w:rPr>
              <w:tab/>
            </w:r>
            <w:r w:rsidRPr="00731134">
              <w:rPr>
                <w:rStyle w:val="Hyperlink"/>
              </w:rPr>
              <w:t>PENDAHULUAN</w:t>
            </w:r>
            <w:r w:rsidRPr="00731134">
              <w:rPr>
                <w:webHidden/>
              </w:rPr>
              <w:tab/>
            </w:r>
            <w:r w:rsidRPr="00731134">
              <w:rPr>
                <w:webHidden/>
              </w:rPr>
              <w:fldChar w:fldCharType="begin"/>
            </w:r>
            <w:r w:rsidRPr="00731134">
              <w:rPr>
                <w:webHidden/>
              </w:rPr>
              <w:instrText xml:space="preserve"> PAGEREF _Toc202433533 \h </w:instrText>
            </w:r>
            <w:r w:rsidRPr="00731134">
              <w:rPr>
                <w:webHidden/>
              </w:rPr>
            </w:r>
            <w:r w:rsidRPr="00731134">
              <w:rPr>
                <w:webHidden/>
              </w:rPr>
              <w:fldChar w:fldCharType="separate"/>
            </w:r>
            <w:r w:rsidR="003265AA">
              <w:rPr>
                <w:webHidden/>
              </w:rPr>
              <w:t>1</w:t>
            </w:r>
            <w:r w:rsidRPr="00731134">
              <w:rPr>
                <w:webHidden/>
              </w:rPr>
              <w:fldChar w:fldCharType="end"/>
            </w:r>
          </w:hyperlink>
        </w:p>
        <w:p w14:paraId="7EFB7430" w14:textId="012B48BD"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34" w:history="1">
            <w:r w:rsidRPr="00731134">
              <w:rPr>
                <w:rStyle w:val="Hyperlink"/>
                <w:rFonts w:ascii="Arial" w:hAnsi="Arial" w:cs="Arial"/>
                <w:noProof/>
                <w:lang w:val="id-ID"/>
              </w:rPr>
              <w:t>A.</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Latar Belakang</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_Toc202433534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w:t>
            </w:r>
            <w:r w:rsidRPr="00731134">
              <w:rPr>
                <w:rFonts w:ascii="Arial" w:hAnsi="Arial" w:cs="Arial"/>
                <w:noProof/>
                <w:webHidden/>
              </w:rPr>
              <w:fldChar w:fldCharType="end"/>
            </w:r>
          </w:hyperlink>
        </w:p>
        <w:p w14:paraId="0FA55E2F" w14:textId="28037AC0"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35" w:history="1">
            <w:r w:rsidRPr="00731134">
              <w:rPr>
                <w:rStyle w:val="Hyperlink"/>
                <w:rFonts w:ascii="Arial" w:hAnsi="Arial" w:cs="Arial"/>
                <w:noProof/>
                <w:lang w:val="id-ID"/>
              </w:rPr>
              <w:t>B.</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Rumusan Masalah</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_Toc202433535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2</w:t>
            </w:r>
            <w:r w:rsidRPr="00731134">
              <w:rPr>
                <w:rFonts w:ascii="Arial" w:hAnsi="Arial" w:cs="Arial"/>
                <w:noProof/>
                <w:webHidden/>
              </w:rPr>
              <w:fldChar w:fldCharType="end"/>
            </w:r>
          </w:hyperlink>
        </w:p>
        <w:p w14:paraId="561AF795" w14:textId="267B589E"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36" w:history="1">
            <w:r w:rsidRPr="00731134">
              <w:rPr>
                <w:rStyle w:val="Hyperlink"/>
                <w:rFonts w:ascii="Arial" w:hAnsi="Arial" w:cs="Arial"/>
                <w:noProof/>
                <w:lang w:val="id-ID"/>
              </w:rPr>
              <w:t>C.</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Tujuan Penelitian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_Toc202433536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2</w:t>
            </w:r>
            <w:r w:rsidRPr="00731134">
              <w:rPr>
                <w:rFonts w:ascii="Arial" w:hAnsi="Arial" w:cs="Arial"/>
                <w:noProof/>
                <w:webHidden/>
              </w:rPr>
              <w:fldChar w:fldCharType="end"/>
            </w:r>
          </w:hyperlink>
        </w:p>
        <w:p w14:paraId="6398E60B" w14:textId="51382436"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37" w:history="1">
            <w:r w:rsidRPr="00731134">
              <w:rPr>
                <w:rStyle w:val="Hyperlink"/>
                <w:rFonts w:ascii="Arial" w:hAnsi="Arial" w:cs="Arial"/>
                <w:noProof/>
                <w:lang w:val="id-ID"/>
              </w:rPr>
              <w:t>D.</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Manfaat Penelitian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_Toc202433537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3</w:t>
            </w:r>
            <w:r w:rsidRPr="00731134">
              <w:rPr>
                <w:rFonts w:ascii="Arial" w:hAnsi="Arial" w:cs="Arial"/>
                <w:noProof/>
                <w:webHidden/>
              </w:rPr>
              <w:fldChar w:fldCharType="end"/>
            </w:r>
          </w:hyperlink>
        </w:p>
        <w:p w14:paraId="7BBE28CE" w14:textId="23B1CDF3"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38" w:history="1">
            <w:r w:rsidRPr="00731134">
              <w:rPr>
                <w:rStyle w:val="Hyperlink"/>
                <w:rFonts w:ascii="Arial" w:hAnsi="Arial" w:cs="Arial"/>
                <w:noProof/>
                <w:lang w:val="id-ID"/>
              </w:rPr>
              <w:t>E.</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Hipotesis</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_Toc202433538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3</w:t>
            </w:r>
            <w:r w:rsidRPr="00731134">
              <w:rPr>
                <w:rFonts w:ascii="Arial" w:hAnsi="Arial" w:cs="Arial"/>
                <w:noProof/>
                <w:webHidden/>
              </w:rPr>
              <w:fldChar w:fldCharType="end"/>
            </w:r>
          </w:hyperlink>
        </w:p>
        <w:p w14:paraId="49306DDB" w14:textId="08588CB7"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39" w:history="1">
            <w:r w:rsidRPr="00731134">
              <w:rPr>
                <w:rStyle w:val="Hyperlink"/>
              </w:rPr>
              <w:t>II.</w:t>
            </w:r>
            <w:r w:rsidRPr="00731134">
              <w:rPr>
                <w:rFonts w:eastAsiaTheme="minorEastAsia"/>
                <w:b w:val="0"/>
                <w:bCs w:val="0"/>
                <w:kern w:val="2"/>
                <w:sz w:val="24"/>
                <w:szCs w:val="24"/>
                <w:lang w:val="en-US"/>
                <w14:ligatures w14:val="standardContextual"/>
              </w:rPr>
              <w:tab/>
            </w:r>
            <w:r w:rsidRPr="00731134">
              <w:rPr>
                <w:rStyle w:val="Hyperlink"/>
              </w:rPr>
              <w:t>TINJAUAN PUSTAKA</w:t>
            </w:r>
            <w:r w:rsidRPr="00731134">
              <w:rPr>
                <w:webHidden/>
              </w:rPr>
              <w:tab/>
            </w:r>
            <w:r w:rsidRPr="00731134">
              <w:rPr>
                <w:webHidden/>
              </w:rPr>
              <w:fldChar w:fldCharType="begin"/>
            </w:r>
            <w:r w:rsidRPr="00731134">
              <w:rPr>
                <w:webHidden/>
              </w:rPr>
              <w:instrText xml:space="preserve"> PAGEREF _Toc202433539 \h </w:instrText>
            </w:r>
            <w:r w:rsidRPr="00731134">
              <w:rPr>
                <w:webHidden/>
              </w:rPr>
            </w:r>
            <w:r w:rsidRPr="00731134">
              <w:rPr>
                <w:webHidden/>
              </w:rPr>
              <w:fldChar w:fldCharType="separate"/>
            </w:r>
            <w:r w:rsidR="003265AA">
              <w:rPr>
                <w:webHidden/>
              </w:rPr>
              <w:t>4</w:t>
            </w:r>
            <w:r w:rsidRPr="00731134">
              <w:rPr>
                <w:webHidden/>
              </w:rPr>
              <w:fldChar w:fldCharType="end"/>
            </w:r>
          </w:hyperlink>
        </w:p>
        <w:p w14:paraId="61F350AF" w14:textId="4D9FBEEB"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0" w:history="1">
            <w:r w:rsidRPr="00731134">
              <w:rPr>
                <w:rStyle w:val="Hyperlink"/>
                <w:rFonts w:ascii="Arial" w:hAnsi="Arial" w:cs="Arial"/>
                <w:noProof/>
                <w:lang w:val="id-ID"/>
              </w:rPr>
              <w:t>A.</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sv-SE"/>
              </w:rPr>
              <w:t xml:space="preserve">Ikan </w:t>
            </w:r>
            <w:r w:rsidRPr="00731134">
              <w:rPr>
                <w:rStyle w:val="Hyperlink"/>
                <w:rFonts w:ascii="Arial" w:hAnsi="Arial" w:cs="Arial"/>
                <w:noProof/>
                <w:lang w:val="id-ID"/>
              </w:rPr>
              <w:t>Kapiat (</w:t>
            </w:r>
            <w:r w:rsidRPr="00731134">
              <w:rPr>
                <w:rStyle w:val="Hyperlink"/>
                <w:rFonts w:ascii="Arial" w:hAnsi="Arial" w:cs="Arial"/>
                <w:i/>
                <w:noProof/>
                <w:lang w:val="id-ID"/>
              </w:rPr>
              <w:t>B. schwanenfeldii</w:t>
            </w:r>
            <w:r w:rsidRPr="00731134">
              <w:rPr>
                <w:rStyle w:val="Hyperlink"/>
                <w:rFonts w:ascii="Arial" w:hAnsi="Arial" w:cs="Arial"/>
                <w:noProof/>
                <w:lang w:val="id-ID"/>
              </w:rPr>
              <w:t>)</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_Toc202433540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4</w:t>
            </w:r>
            <w:r w:rsidRPr="00731134">
              <w:rPr>
                <w:rFonts w:ascii="Arial" w:hAnsi="Arial" w:cs="Arial"/>
                <w:noProof/>
                <w:webHidden/>
              </w:rPr>
              <w:fldChar w:fldCharType="end"/>
            </w:r>
          </w:hyperlink>
        </w:p>
        <w:p w14:paraId="4E6B3984" w14:textId="41C90408"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1" w:history="1">
            <w:r w:rsidRPr="00731134">
              <w:rPr>
                <w:rStyle w:val="Hyperlink"/>
                <w:rFonts w:ascii="Arial" w:hAnsi="Arial" w:cs="Arial"/>
                <w:noProof/>
                <w:lang w:val="id-ID"/>
              </w:rPr>
              <w:t>B.</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Betaine</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_Toc202433541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5</w:t>
            </w:r>
            <w:r w:rsidRPr="00731134">
              <w:rPr>
                <w:rFonts w:ascii="Arial" w:hAnsi="Arial" w:cs="Arial"/>
                <w:noProof/>
                <w:webHidden/>
              </w:rPr>
              <w:fldChar w:fldCharType="end"/>
            </w:r>
          </w:hyperlink>
        </w:p>
        <w:p w14:paraId="028A6508" w14:textId="0E868010"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2" w:history="1">
            <w:r w:rsidRPr="00731134">
              <w:rPr>
                <w:rStyle w:val="Hyperlink"/>
                <w:rFonts w:ascii="Arial" w:hAnsi="Arial" w:cs="Arial"/>
                <w:noProof/>
                <w:lang w:val="id-ID"/>
              </w:rPr>
              <w:t>C.</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Pakan buatan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_Toc202433542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7</w:t>
            </w:r>
            <w:r w:rsidRPr="00731134">
              <w:rPr>
                <w:rFonts w:ascii="Arial" w:hAnsi="Arial" w:cs="Arial"/>
                <w:noProof/>
                <w:webHidden/>
              </w:rPr>
              <w:fldChar w:fldCharType="end"/>
            </w:r>
          </w:hyperlink>
        </w:p>
        <w:p w14:paraId="1252A2D9" w14:textId="63F99FCF"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3" w:history="1">
            <w:r w:rsidRPr="00731134">
              <w:rPr>
                <w:rStyle w:val="Hyperlink"/>
                <w:rFonts w:ascii="Arial" w:hAnsi="Arial" w:cs="Arial"/>
                <w:noProof/>
                <w:lang w:val="id-ID"/>
              </w:rPr>
              <w:t>D.</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Pertumbuhan dan Kelangsungan Hidup</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_Toc202433543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8</w:t>
            </w:r>
            <w:r w:rsidRPr="00731134">
              <w:rPr>
                <w:rFonts w:ascii="Arial" w:hAnsi="Arial" w:cs="Arial"/>
                <w:noProof/>
                <w:webHidden/>
              </w:rPr>
              <w:fldChar w:fldCharType="end"/>
            </w:r>
          </w:hyperlink>
        </w:p>
        <w:p w14:paraId="073E287E" w14:textId="691718AE"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4" w:history="1">
            <w:r w:rsidRPr="00731134">
              <w:rPr>
                <w:rStyle w:val="Hyperlink"/>
                <w:rFonts w:ascii="Arial" w:hAnsi="Arial" w:cs="Arial"/>
                <w:noProof/>
                <w:lang w:val="id-ID"/>
              </w:rPr>
              <w:t>F.</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Kualitas Air</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_Toc202433544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9</w:t>
            </w:r>
            <w:r w:rsidRPr="00731134">
              <w:rPr>
                <w:rFonts w:ascii="Arial" w:hAnsi="Arial" w:cs="Arial"/>
                <w:noProof/>
                <w:webHidden/>
              </w:rPr>
              <w:fldChar w:fldCharType="end"/>
            </w:r>
          </w:hyperlink>
        </w:p>
        <w:p w14:paraId="76A42317" w14:textId="3A3D12BC"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45" w:history="1">
            <w:r w:rsidRPr="00731134">
              <w:rPr>
                <w:rStyle w:val="Hyperlink"/>
              </w:rPr>
              <w:t>III.</w:t>
            </w:r>
            <w:r w:rsidRPr="00731134">
              <w:rPr>
                <w:rFonts w:eastAsiaTheme="minorEastAsia"/>
                <w:b w:val="0"/>
                <w:bCs w:val="0"/>
                <w:kern w:val="2"/>
                <w:sz w:val="24"/>
                <w:szCs w:val="24"/>
                <w:lang w:val="en-US"/>
                <w14:ligatures w14:val="standardContextual"/>
              </w:rPr>
              <w:tab/>
            </w:r>
            <w:r w:rsidRPr="00731134">
              <w:rPr>
                <w:rStyle w:val="Hyperlink"/>
              </w:rPr>
              <w:t>METODE PENELITIAN</w:t>
            </w:r>
            <w:r w:rsidRPr="00731134">
              <w:rPr>
                <w:webHidden/>
              </w:rPr>
              <w:tab/>
            </w:r>
            <w:r w:rsidRPr="00731134">
              <w:rPr>
                <w:webHidden/>
              </w:rPr>
              <w:fldChar w:fldCharType="begin"/>
            </w:r>
            <w:r w:rsidRPr="00731134">
              <w:rPr>
                <w:webHidden/>
              </w:rPr>
              <w:instrText xml:space="preserve"> PAGEREF _Toc202433545 \h </w:instrText>
            </w:r>
            <w:r w:rsidRPr="00731134">
              <w:rPr>
                <w:webHidden/>
              </w:rPr>
            </w:r>
            <w:r w:rsidRPr="00731134">
              <w:rPr>
                <w:webHidden/>
              </w:rPr>
              <w:fldChar w:fldCharType="separate"/>
            </w:r>
            <w:r w:rsidR="003265AA">
              <w:rPr>
                <w:webHidden/>
              </w:rPr>
              <w:t>11</w:t>
            </w:r>
            <w:r w:rsidRPr="00731134">
              <w:rPr>
                <w:webHidden/>
              </w:rPr>
              <w:fldChar w:fldCharType="end"/>
            </w:r>
          </w:hyperlink>
        </w:p>
        <w:p w14:paraId="11E327D6" w14:textId="4F3F9332"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6" w:history="1">
            <w:r w:rsidRPr="00731134">
              <w:rPr>
                <w:rStyle w:val="Hyperlink"/>
                <w:rFonts w:ascii="Arial" w:hAnsi="Arial" w:cs="Arial"/>
                <w:noProof/>
                <w:lang w:val="id-ID"/>
              </w:rPr>
              <w:t>A.</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Waktu dan Tempat</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_Toc202433546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11</w:t>
            </w:r>
            <w:r w:rsidRPr="00731134">
              <w:rPr>
                <w:rFonts w:ascii="Arial" w:hAnsi="Arial" w:cs="Arial"/>
                <w:noProof/>
                <w:webHidden/>
              </w:rPr>
              <w:fldChar w:fldCharType="end"/>
            </w:r>
          </w:hyperlink>
        </w:p>
        <w:p w14:paraId="527C0798" w14:textId="4C2058F7"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7" w:history="1">
            <w:r w:rsidRPr="00731134">
              <w:rPr>
                <w:rStyle w:val="Hyperlink"/>
                <w:rFonts w:ascii="Arial" w:hAnsi="Arial" w:cs="Arial"/>
                <w:noProof/>
                <w:lang w:val="id-ID"/>
              </w:rPr>
              <w:t>B.</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Alat dan Bahan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_Toc202433547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11</w:t>
            </w:r>
            <w:r w:rsidRPr="00731134">
              <w:rPr>
                <w:rFonts w:ascii="Arial" w:hAnsi="Arial" w:cs="Arial"/>
                <w:noProof/>
                <w:webHidden/>
              </w:rPr>
              <w:fldChar w:fldCharType="end"/>
            </w:r>
          </w:hyperlink>
        </w:p>
        <w:p w14:paraId="7B3C3DAA" w14:textId="32F7C1DD"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8" w:history="1">
            <w:r w:rsidRPr="00731134">
              <w:rPr>
                <w:rStyle w:val="Hyperlink"/>
                <w:rFonts w:ascii="Arial" w:hAnsi="Arial" w:cs="Arial"/>
                <w:noProof/>
                <w:lang w:val="id-ID"/>
              </w:rPr>
              <w:t>C.</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Rancangan Penelitian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_Toc202433548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12</w:t>
            </w:r>
            <w:r w:rsidRPr="00731134">
              <w:rPr>
                <w:rFonts w:ascii="Arial" w:hAnsi="Arial" w:cs="Arial"/>
                <w:noProof/>
                <w:webHidden/>
              </w:rPr>
              <w:fldChar w:fldCharType="end"/>
            </w:r>
          </w:hyperlink>
        </w:p>
        <w:p w14:paraId="51168EBB" w14:textId="3B89B36F"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49" w:history="1">
            <w:r w:rsidRPr="00731134">
              <w:rPr>
                <w:rStyle w:val="Hyperlink"/>
                <w:rFonts w:ascii="Arial" w:hAnsi="Arial" w:cs="Arial"/>
                <w:noProof/>
                <w:lang w:val="id-ID"/>
              </w:rPr>
              <w:t>D.</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Prosedur penelitian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_Toc202433549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13</w:t>
            </w:r>
            <w:r w:rsidRPr="00731134">
              <w:rPr>
                <w:rFonts w:ascii="Arial" w:hAnsi="Arial" w:cs="Arial"/>
                <w:noProof/>
                <w:webHidden/>
              </w:rPr>
              <w:fldChar w:fldCharType="end"/>
            </w:r>
          </w:hyperlink>
        </w:p>
        <w:p w14:paraId="696E6C08" w14:textId="4A41F642"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0" w:history="1">
            <w:r w:rsidRPr="00731134">
              <w:rPr>
                <w:rStyle w:val="Hyperlink"/>
                <w:rFonts w:ascii="Arial" w:hAnsi="Arial" w:cs="Arial"/>
                <w:noProof/>
                <w:lang w:val="id-ID"/>
              </w:rPr>
              <w:t>E.</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Pengumpulan dan Pengolahan Data</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_Toc202433550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14</w:t>
            </w:r>
            <w:r w:rsidRPr="00731134">
              <w:rPr>
                <w:rFonts w:ascii="Arial" w:hAnsi="Arial" w:cs="Arial"/>
                <w:noProof/>
                <w:webHidden/>
              </w:rPr>
              <w:fldChar w:fldCharType="end"/>
            </w:r>
          </w:hyperlink>
        </w:p>
        <w:p w14:paraId="4C334F6A" w14:textId="5C71F7C5"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1" w:history="1">
            <w:r w:rsidRPr="00731134">
              <w:rPr>
                <w:rStyle w:val="Hyperlink"/>
                <w:rFonts w:ascii="Arial" w:hAnsi="Arial" w:cs="Arial"/>
                <w:noProof/>
                <w:lang w:val="id-ID"/>
              </w:rPr>
              <w:t>F.</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Analisis data</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_Toc202433551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17</w:t>
            </w:r>
            <w:r w:rsidRPr="00731134">
              <w:rPr>
                <w:rFonts w:ascii="Arial" w:hAnsi="Arial" w:cs="Arial"/>
                <w:noProof/>
                <w:webHidden/>
              </w:rPr>
              <w:fldChar w:fldCharType="end"/>
            </w:r>
          </w:hyperlink>
        </w:p>
        <w:p w14:paraId="677A6D8C" w14:textId="47148692"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52" w:history="1">
            <w:r w:rsidRPr="00731134">
              <w:rPr>
                <w:rStyle w:val="Hyperlink"/>
              </w:rPr>
              <w:t>IV.</w:t>
            </w:r>
            <w:r w:rsidRPr="00731134">
              <w:rPr>
                <w:rFonts w:eastAsiaTheme="minorEastAsia"/>
                <w:b w:val="0"/>
                <w:bCs w:val="0"/>
                <w:kern w:val="2"/>
                <w:sz w:val="24"/>
                <w:szCs w:val="24"/>
                <w:lang w:val="en-US"/>
                <w14:ligatures w14:val="standardContextual"/>
              </w:rPr>
              <w:tab/>
            </w:r>
            <w:r w:rsidRPr="00731134">
              <w:rPr>
                <w:rStyle w:val="Hyperlink"/>
              </w:rPr>
              <w:t>HASIL DAN PEMBAHASAN</w:t>
            </w:r>
            <w:r w:rsidRPr="00731134">
              <w:rPr>
                <w:webHidden/>
              </w:rPr>
              <w:tab/>
            </w:r>
            <w:r w:rsidRPr="00731134">
              <w:rPr>
                <w:webHidden/>
              </w:rPr>
              <w:fldChar w:fldCharType="begin"/>
            </w:r>
            <w:r w:rsidRPr="00731134">
              <w:rPr>
                <w:webHidden/>
              </w:rPr>
              <w:instrText xml:space="preserve"> PAGEREF _Toc202433552 \h </w:instrText>
            </w:r>
            <w:r w:rsidRPr="00731134">
              <w:rPr>
                <w:webHidden/>
              </w:rPr>
            </w:r>
            <w:r w:rsidRPr="00731134">
              <w:rPr>
                <w:webHidden/>
              </w:rPr>
              <w:fldChar w:fldCharType="separate"/>
            </w:r>
            <w:r w:rsidR="003265AA">
              <w:rPr>
                <w:webHidden/>
              </w:rPr>
              <w:t>19</w:t>
            </w:r>
            <w:r w:rsidRPr="00731134">
              <w:rPr>
                <w:webHidden/>
              </w:rPr>
              <w:fldChar w:fldCharType="end"/>
            </w:r>
          </w:hyperlink>
        </w:p>
        <w:p w14:paraId="5EC97E1B" w14:textId="1033BD3D"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3" w:history="1">
            <w:r w:rsidRPr="00731134">
              <w:rPr>
                <w:rStyle w:val="Hyperlink"/>
                <w:rFonts w:ascii="Arial" w:hAnsi="Arial" w:cs="Arial"/>
                <w:noProof/>
                <w:lang w:val="id-ID"/>
              </w:rPr>
              <w:t>A.</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id-ID"/>
              </w:rPr>
              <w:t>Kelangsungan Hidup Benih Ikan Kapiat</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_Toc202433553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19</w:t>
            </w:r>
            <w:r w:rsidRPr="00731134">
              <w:rPr>
                <w:rFonts w:ascii="Arial" w:hAnsi="Arial" w:cs="Arial"/>
                <w:noProof/>
                <w:webHidden/>
              </w:rPr>
              <w:fldChar w:fldCharType="end"/>
            </w:r>
          </w:hyperlink>
        </w:p>
        <w:p w14:paraId="72F7C160" w14:textId="1F7FAF5F"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4" w:history="1">
            <w:r w:rsidRPr="00731134">
              <w:rPr>
                <w:rStyle w:val="Hyperlink"/>
                <w:rFonts w:ascii="Arial" w:hAnsi="Arial" w:cs="Arial"/>
                <w:noProof/>
              </w:rPr>
              <w:t>B.</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rPr>
              <w:t>Pertumbuhan Benih Ikan Kapiat</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_Toc202433554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20</w:t>
            </w:r>
            <w:r w:rsidRPr="00731134">
              <w:rPr>
                <w:rFonts w:ascii="Arial" w:hAnsi="Arial" w:cs="Arial"/>
                <w:noProof/>
                <w:webHidden/>
              </w:rPr>
              <w:fldChar w:fldCharType="end"/>
            </w:r>
          </w:hyperlink>
        </w:p>
        <w:p w14:paraId="25C26B79" w14:textId="0478AF1F"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5" w:history="1">
            <w:r w:rsidRPr="00731134">
              <w:rPr>
                <w:rStyle w:val="Hyperlink"/>
                <w:rFonts w:ascii="Arial" w:hAnsi="Arial" w:cs="Arial"/>
                <w:noProof/>
                <w:lang w:val="sv-SE"/>
              </w:rPr>
              <w:t>C.</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sv-SE"/>
              </w:rPr>
              <w:t>Efesiensi Pakan dan Rasio Konversi Pakan Benih Ikan Kapiat</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_Toc202433555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25</w:t>
            </w:r>
            <w:r w:rsidRPr="00731134">
              <w:rPr>
                <w:rFonts w:ascii="Arial" w:hAnsi="Arial" w:cs="Arial"/>
                <w:noProof/>
                <w:webHidden/>
              </w:rPr>
              <w:fldChar w:fldCharType="end"/>
            </w:r>
          </w:hyperlink>
        </w:p>
        <w:p w14:paraId="186D234D" w14:textId="2E47282E" w:rsidR="00731134" w:rsidRPr="00731134" w:rsidRDefault="008313BE" w:rsidP="00C25334">
          <w:pPr>
            <w:pStyle w:val="TOC2"/>
            <w:spacing w:after="0" w:line="360" w:lineRule="auto"/>
            <w:rPr>
              <w:rFonts w:ascii="Arial" w:hAnsi="Arial" w:cs="Arial"/>
              <w:noProof/>
              <w:color w:val="0000FF" w:themeColor="hyperlink"/>
              <w:u w:val="single"/>
            </w:rPr>
          </w:pPr>
          <w:hyperlink w:anchor="_Toc202433556" w:history="1">
            <w:r w:rsidRPr="00731134">
              <w:rPr>
                <w:rStyle w:val="Hyperlink"/>
                <w:rFonts w:ascii="Arial" w:hAnsi="Arial" w:cs="Arial"/>
                <w:noProof/>
                <w:lang w:val="sv-SE"/>
              </w:rPr>
              <w:t>D.</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sv-SE"/>
              </w:rPr>
              <w:t>Parameter Kualitas Air</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_Toc202433556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28</w:t>
            </w:r>
            <w:r w:rsidRPr="00731134">
              <w:rPr>
                <w:rFonts w:ascii="Arial" w:hAnsi="Arial" w:cs="Arial"/>
                <w:noProof/>
                <w:webHidden/>
              </w:rPr>
              <w:fldChar w:fldCharType="end"/>
            </w:r>
          </w:hyperlink>
        </w:p>
        <w:p w14:paraId="116220A6" w14:textId="1174A42D" w:rsidR="008313BE" w:rsidRPr="00731134" w:rsidRDefault="008313BE" w:rsidP="00C25334">
          <w:pPr>
            <w:pStyle w:val="TOC1"/>
            <w:spacing w:after="0" w:line="360" w:lineRule="auto"/>
            <w:rPr>
              <w:rFonts w:eastAsiaTheme="minorEastAsia"/>
              <w:b w:val="0"/>
              <w:bCs w:val="0"/>
              <w:kern w:val="2"/>
              <w:sz w:val="24"/>
              <w:szCs w:val="24"/>
              <w:lang w:val="en-US"/>
              <w14:ligatures w14:val="standardContextual"/>
            </w:rPr>
          </w:pPr>
          <w:hyperlink w:anchor="_Toc202433557" w:history="1">
            <w:r w:rsidRPr="00731134">
              <w:rPr>
                <w:rStyle w:val="Hyperlink"/>
                <w:lang w:val="sv-SE"/>
              </w:rPr>
              <w:t>V.</w:t>
            </w:r>
            <w:r w:rsidRPr="00731134">
              <w:rPr>
                <w:rFonts w:eastAsiaTheme="minorEastAsia"/>
                <w:b w:val="0"/>
                <w:bCs w:val="0"/>
                <w:kern w:val="2"/>
                <w:sz w:val="24"/>
                <w:szCs w:val="24"/>
                <w:lang w:val="en-US"/>
                <w14:ligatures w14:val="standardContextual"/>
              </w:rPr>
              <w:tab/>
            </w:r>
            <w:r w:rsidRPr="00731134">
              <w:rPr>
                <w:rStyle w:val="Hyperlink"/>
                <w:lang w:val="sv-SE"/>
              </w:rPr>
              <w:t>KESIMPULAN DAN SARAN</w:t>
            </w:r>
            <w:r w:rsidRPr="00731134">
              <w:rPr>
                <w:webHidden/>
              </w:rPr>
              <w:tab/>
            </w:r>
            <w:r w:rsidRPr="00731134">
              <w:rPr>
                <w:webHidden/>
              </w:rPr>
              <w:fldChar w:fldCharType="begin"/>
            </w:r>
            <w:r w:rsidRPr="00731134">
              <w:rPr>
                <w:webHidden/>
              </w:rPr>
              <w:instrText xml:space="preserve"> PAGEREF _Toc202433557 \h </w:instrText>
            </w:r>
            <w:r w:rsidRPr="00731134">
              <w:rPr>
                <w:webHidden/>
              </w:rPr>
            </w:r>
            <w:r w:rsidRPr="00731134">
              <w:rPr>
                <w:webHidden/>
              </w:rPr>
              <w:fldChar w:fldCharType="separate"/>
            </w:r>
            <w:r w:rsidR="003265AA">
              <w:rPr>
                <w:webHidden/>
              </w:rPr>
              <w:t>30</w:t>
            </w:r>
            <w:r w:rsidRPr="00731134">
              <w:rPr>
                <w:webHidden/>
              </w:rPr>
              <w:fldChar w:fldCharType="end"/>
            </w:r>
          </w:hyperlink>
        </w:p>
        <w:p w14:paraId="7C8B343A" w14:textId="0223FBE6"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8" w:history="1">
            <w:r w:rsidRPr="00731134">
              <w:rPr>
                <w:rStyle w:val="Hyperlink"/>
                <w:rFonts w:ascii="Arial" w:hAnsi="Arial" w:cs="Arial"/>
                <w:noProof/>
                <w:lang w:val="sv-SE"/>
              </w:rPr>
              <w:t>A.</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sv-SE"/>
              </w:rPr>
              <w:t>Kesimpulan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_Toc202433558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30</w:t>
            </w:r>
            <w:r w:rsidRPr="00731134">
              <w:rPr>
                <w:rFonts w:ascii="Arial" w:hAnsi="Arial" w:cs="Arial"/>
                <w:noProof/>
                <w:webHidden/>
              </w:rPr>
              <w:fldChar w:fldCharType="end"/>
            </w:r>
          </w:hyperlink>
        </w:p>
        <w:p w14:paraId="035F908E" w14:textId="7C1F593D" w:rsidR="008313BE" w:rsidRPr="00731134" w:rsidRDefault="008313BE" w:rsidP="00C25334">
          <w:pPr>
            <w:pStyle w:val="TOC2"/>
            <w:spacing w:after="0" w:line="360" w:lineRule="auto"/>
            <w:rPr>
              <w:rFonts w:ascii="Arial" w:eastAsiaTheme="minorEastAsia" w:hAnsi="Arial" w:cs="Arial"/>
              <w:noProof/>
              <w:kern w:val="2"/>
              <w:sz w:val="24"/>
              <w:szCs w:val="24"/>
              <w14:ligatures w14:val="standardContextual"/>
            </w:rPr>
          </w:pPr>
          <w:hyperlink w:anchor="_Toc202433559" w:history="1">
            <w:r w:rsidRPr="00731134">
              <w:rPr>
                <w:rStyle w:val="Hyperlink"/>
                <w:rFonts w:ascii="Arial" w:hAnsi="Arial" w:cs="Arial"/>
                <w:noProof/>
                <w:lang w:val="sv-SE"/>
              </w:rPr>
              <w:t>B.</w:t>
            </w:r>
            <w:r w:rsidRPr="00731134">
              <w:rPr>
                <w:rFonts w:ascii="Arial" w:eastAsiaTheme="minorEastAsia" w:hAnsi="Arial" w:cs="Arial"/>
                <w:noProof/>
                <w:kern w:val="2"/>
                <w:sz w:val="24"/>
                <w:szCs w:val="24"/>
                <w14:ligatures w14:val="standardContextual"/>
              </w:rPr>
              <w:tab/>
            </w:r>
            <w:r w:rsidRPr="00731134">
              <w:rPr>
                <w:rStyle w:val="Hyperlink"/>
                <w:rFonts w:ascii="Arial" w:hAnsi="Arial" w:cs="Arial"/>
                <w:noProof/>
                <w:lang w:val="sv-SE"/>
              </w:rPr>
              <w:t>Saran</w:t>
            </w:r>
            <w:r w:rsidRPr="00731134">
              <w:rPr>
                <w:rFonts w:ascii="Arial" w:hAnsi="Arial" w:cs="Arial"/>
                <w:noProof/>
                <w:webHidden/>
              </w:rPr>
              <w:tab/>
            </w:r>
            <w:r w:rsidRPr="00731134">
              <w:rPr>
                <w:rFonts w:ascii="Arial" w:hAnsi="Arial" w:cs="Arial"/>
                <w:noProof/>
                <w:webHidden/>
              </w:rPr>
              <w:fldChar w:fldCharType="begin"/>
            </w:r>
            <w:r w:rsidRPr="00731134">
              <w:rPr>
                <w:rFonts w:ascii="Arial" w:hAnsi="Arial" w:cs="Arial"/>
                <w:noProof/>
                <w:webHidden/>
              </w:rPr>
              <w:instrText xml:space="preserve"> PAGEREF _Toc202433559 \h </w:instrText>
            </w:r>
            <w:r w:rsidRPr="00731134">
              <w:rPr>
                <w:rFonts w:ascii="Arial" w:hAnsi="Arial" w:cs="Arial"/>
                <w:noProof/>
                <w:webHidden/>
              </w:rPr>
            </w:r>
            <w:r w:rsidRPr="00731134">
              <w:rPr>
                <w:rFonts w:ascii="Arial" w:hAnsi="Arial" w:cs="Arial"/>
                <w:noProof/>
                <w:webHidden/>
              </w:rPr>
              <w:fldChar w:fldCharType="separate"/>
            </w:r>
            <w:r w:rsidR="003265AA">
              <w:rPr>
                <w:rFonts w:ascii="Arial" w:hAnsi="Arial" w:cs="Arial"/>
                <w:noProof/>
                <w:webHidden/>
              </w:rPr>
              <w:t>30</w:t>
            </w:r>
            <w:r w:rsidRPr="00731134">
              <w:rPr>
                <w:rFonts w:ascii="Arial" w:hAnsi="Arial" w:cs="Arial"/>
                <w:noProof/>
                <w:webHidden/>
              </w:rPr>
              <w:fldChar w:fldCharType="end"/>
            </w:r>
          </w:hyperlink>
        </w:p>
        <w:p w14:paraId="04395841" w14:textId="383ABFB6" w:rsidR="008313BE" w:rsidRPr="00731134" w:rsidRDefault="00C25334" w:rsidP="00C25334">
          <w:pPr>
            <w:pStyle w:val="TOC1"/>
            <w:spacing w:after="0" w:line="360" w:lineRule="auto"/>
            <w:rPr>
              <w:rFonts w:eastAsiaTheme="minorEastAsia"/>
              <w:b w:val="0"/>
              <w:bCs w:val="0"/>
              <w:kern w:val="2"/>
              <w:sz w:val="24"/>
              <w:szCs w:val="24"/>
              <w:lang w:val="en-US"/>
              <w14:ligatures w14:val="standardContextual"/>
            </w:rPr>
          </w:pPr>
          <w:r>
            <w:rPr>
              <w:b w:val="0"/>
              <w:bCs w:val="0"/>
              <w:lang w:val="sv-SE"/>
            </w:rPr>
            <w:lastRenderedPageBreak/>
            <mc:AlternateContent>
              <mc:Choice Requires="wps">
                <w:drawing>
                  <wp:anchor distT="0" distB="0" distL="114300" distR="114300" simplePos="0" relativeHeight="251666432" behindDoc="0" locked="0" layoutInCell="1" allowOverlap="1" wp14:anchorId="312C6A44" wp14:editId="0536A1E3">
                    <wp:simplePos x="0" y="0"/>
                    <wp:positionH relativeFrom="column">
                      <wp:posOffset>4800600</wp:posOffset>
                    </wp:positionH>
                    <wp:positionV relativeFrom="paragraph">
                      <wp:posOffset>-1098550</wp:posOffset>
                    </wp:positionV>
                    <wp:extent cx="379828" cy="288388"/>
                    <wp:effectExtent l="0" t="0" r="20320" b="16510"/>
                    <wp:wrapNone/>
                    <wp:docPr id="657834180" name="Rectangle 23"/>
                    <wp:cNvGraphicFramePr/>
                    <a:graphic xmlns:a="http://schemas.openxmlformats.org/drawingml/2006/main">
                      <a:graphicData uri="http://schemas.microsoft.com/office/word/2010/wordprocessingShape">
                        <wps:wsp>
                          <wps:cNvSpPr/>
                          <wps:spPr>
                            <a:xfrm>
                              <a:off x="0" y="0"/>
                              <a:ext cx="379828" cy="288388"/>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796EB1" id="Rectangle 23" o:spid="_x0000_s1026" style="position:absolute;margin-left:378pt;margin-top:-86.5pt;width:29.9pt;height:22.7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" fillcolor="white [3212]" strokecolor="white [3212]" strokeweight="2pt"/>
                </w:pict>
              </mc:Fallback>
            </mc:AlternateContent>
          </w:r>
          <w:hyperlink w:anchor="_Toc202433560" w:history="1">
            <w:r w:rsidR="008313BE" w:rsidRPr="00731134">
              <w:rPr>
                <w:rStyle w:val="Hyperlink"/>
              </w:rPr>
              <w:t>DAFTAR PUSTAKA</w:t>
            </w:r>
            <w:r w:rsidR="008313BE" w:rsidRPr="00731134">
              <w:rPr>
                <w:webHidden/>
              </w:rPr>
              <w:tab/>
            </w:r>
            <w:r w:rsidR="008313BE" w:rsidRPr="00731134">
              <w:rPr>
                <w:webHidden/>
              </w:rPr>
              <w:fldChar w:fldCharType="begin"/>
            </w:r>
            <w:r w:rsidR="008313BE" w:rsidRPr="00731134">
              <w:rPr>
                <w:webHidden/>
              </w:rPr>
              <w:instrText xml:space="preserve"> PAGEREF _Toc202433560 \h </w:instrText>
            </w:r>
            <w:r w:rsidR="008313BE" w:rsidRPr="00731134">
              <w:rPr>
                <w:webHidden/>
              </w:rPr>
            </w:r>
            <w:r w:rsidR="008313BE" w:rsidRPr="00731134">
              <w:rPr>
                <w:webHidden/>
              </w:rPr>
              <w:fldChar w:fldCharType="separate"/>
            </w:r>
            <w:r w:rsidR="003265AA">
              <w:rPr>
                <w:webHidden/>
              </w:rPr>
              <w:t>31</w:t>
            </w:r>
            <w:r w:rsidR="008313BE" w:rsidRPr="00731134">
              <w:rPr>
                <w:webHidden/>
              </w:rPr>
              <w:fldChar w:fldCharType="end"/>
            </w:r>
          </w:hyperlink>
        </w:p>
        <w:p w14:paraId="26FB5FBA" w14:textId="74FA51BB" w:rsidR="008313BE" w:rsidRDefault="008313BE" w:rsidP="00C25334">
          <w:pPr>
            <w:pStyle w:val="TOC1"/>
            <w:spacing w:after="0" w:line="360" w:lineRule="auto"/>
            <w:rPr>
              <w:rFonts w:asciiTheme="minorHAnsi" w:eastAsiaTheme="minorEastAsia" w:hAnsiTheme="minorHAnsi" w:cstheme="minorBidi"/>
              <w:b w:val="0"/>
              <w:bCs w:val="0"/>
              <w:kern w:val="2"/>
              <w:sz w:val="24"/>
              <w:szCs w:val="24"/>
              <w:lang w:val="en-US"/>
              <w14:ligatures w14:val="standardContextual"/>
            </w:rPr>
          </w:pPr>
          <w:hyperlink w:anchor="_Toc202433561" w:history="1">
            <w:r w:rsidRPr="00731134">
              <w:rPr>
                <w:rStyle w:val="Hyperlink"/>
              </w:rPr>
              <w:t>LAMPIRAN</w:t>
            </w:r>
            <w:r w:rsidRPr="00731134">
              <w:rPr>
                <w:webHidden/>
              </w:rPr>
              <w:tab/>
            </w:r>
            <w:r w:rsidRPr="00731134">
              <w:rPr>
                <w:webHidden/>
              </w:rPr>
              <w:fldChar w:fldCharType="begin"/>
            </w:r>
            <w:r w:rsidRPr="00731134">
              <w:rPr>
                <w:webHidden/>
              </w:rPr>
              <w:instrText xml:space="preserve"> PAGEREF _Toc202433561 \h </w:instrText>
            </w:r>
            <w:r w:rsidRPr="00731134">
              <w:rPr>
                <w:webHidden/>
              </w:rPr>
            </w:r>
            <w:r w:rsidRPr="00731134">
              <w:rPr>
                <w:webHidden/>
              </w:rPr>
              <w:fldChar w:fldCharType="separate"/>
            </w:r>
            <w:r w:rsidR="003265AA">
              <w:rPr>
                <w:webHidden/>
              </w:rPr>
              <w:t>39</w:t>
            </w:r>
            <w:r w:rsidRPr="00731134">
              <w:rPr>
                <w:webHidden/>
              </w:rPr>
              <w:fldChar w:fldCharType="end"/>
            </w:r>
          </w:hyperlink>
        </w:p>
        <w:p w14:paraId="77584196" w14:textId="14941932" w:rsidR="00F5035C" w:rsidRPr="00ED3839" w:rsidRDefault="00ED3839" w:rsidP="00A76D76">
          <w:pPr>
            <w:spacing w:line="360" w:lineRule="auto"/>
            <w:jc w:val="both"/>
            <w:rPr>
              <w:lang w:val="id-ID"/>
            </w:rPr>
          </w:pPr>
          <w:r w:rsidRPr="002816AC">
            <w:rPr>
              <w:rFonts w:ascii="Arial" w:hAnsi="Arial" w:cs="Arial"/>
              <w:b/>
              <w:bCs/>
              <w:noProof/>
            </w:rPr>
            <w:fldChar w:fldCharType="end"/>
          </w:r>
        </w:p>
      </w:sdtContent>
    </w:sdt>
    <w:p w14:paraId="594D3F49" w14:textId="77777777" w:rsidR="00E8083D" w:rsidRDefault="00E8083D" w:rsidP="00E8083D">
      <w:pPr>
        <w:rPr>
          <w:lang w:val="id-ID"/>
        </w:rPr>
      </w:pPr>
    </w:p>
    <w:p w14:paraId="251A0369" w14:textId="20DB9EBA" w:rsidR="00E8083D" w:rsidRDefault="00E8083D">
      <w:pPr>
        <w:rPr>
          <w:rFonts w:ascii="Arial" w:eastAsiaTheme="majorEastAsia" w:hAnsi="Arial" w:cstheme="majorBidi"/>
          <w:b/>
          <w:bCs/>
          <w:sz w:val="24"/>
          <w:szCs w:val="28"/>
          <w:lang w:val="id-ID"/>
        </w:rPr>
      </w:pPr>
      <w:r>
        <w:rPr>
          <w:lang w:val="id-ID"/>
        </w:rPr>
        <w:br w:type="page"/>
      </w:r>
    </w:p>
    <w:p w14:paraId="0FD8FF6C" w14:textId="5C28D256" w:rsidR="00F5035C" w:rsidRDefault="00ED3839" w:rsidP="0049571C">
      <w:pPr>
        <w:pStyle w:val="Heading1"/>
        <w:spacing w:before="0" w:line="720" w:lineRule="auto"/>
        <w:rPr>
          <w:lang w:val="id-ID"/>
        </w:rPr>
      </w:pPr>
      <w:bookmarkStart w:id="2" w:name="_Toc202433531"/>
      <w:r>
        <w:rPr>
          <w:noProof/>
        </w:rPr>
        <w:lastRenderedPageBreak/>
        <mc:AlternateContent>
          <mc:Choice Requires="wps">
            <w:drawing>
              <wp:anchor distT="0" distB="0" distL="114300" distR="114300" simplePos="0" relativeHeight="251642880" behindDoc="0" locked="0" layoutInCell="1" allowOverlap="1" wp14:anchorId="2002F09F" wp14:editId="649A6AE9">
                <wp:simplePos x="0" y="0"/>
                <wp:positionH relativeFrom="column">
                  <wp:posOffset>4787900</wp:posOffset>
                </wp:positionH>
                <wp:positionV relativeFrom="paragraph">
                  <wp:posOffset>-998855</wp:posOffset>
                </wp:positionV>
                <wp:extent cx="379562" cy="232913"/>
                <wp:effectExtent l="0" t="0" r="20955" b="15240"/>
                <wp:wrapNone/>
                <wp:docPr id="4" name="Rectangle 4"/>
                <wp:cNvGraphicFramePr/>
                <a:graphic xmlns:a="http://schemas.openxmlformats.org/drawingml/2006/main">
                  <a:graphicData uri="http://schemas.microsoft.com/office/word/2010/wordprocessingShape">
                    <wps:wsp>
                      <wps:cNvSpPr/>
                      <wps:spPr>
                        <a:xfrm>
                          <a:off x="0" y="0"/>
                          <a:ext cx="379562" cy="2329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0E2BE5A" id="Rectangle 4" o:spid="_x0000_s1026" style="position:absolute;margin-left:377pt;margin-top:-78.65pt;width:29.9pt;height:18.35pt;z-index:251642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" fillcolor="white [3212]" strokecolor="white [3212]" strokeweight="2pt"/>
            </w:pict>
          </mc:Fallback>
        </mc:AlternateContent>
      </w:r>
      <w:r w:rsidR="00F5035C">
        <w:rPr>
          <w:lang w:val="id-ID"/>
        </w:rPr>
        <w:t>DAFTAR TABEL</w:t>
      </w:r>
      <w:bookmarkEnd w:id="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gridCol w:w="2718"/>
      </w:tblGrid>
      <w:tr w:rsidR="001F370E" w14:paraId="081501AC" w14:textId="77777777" w:rsidTr="001F370E">
        <w:tc>
          <w:tcPr>
            <w:tcW w:w="2718" w:type="dxa"/>
          </w:tcPr>
          <w:p w14:paraId="12CB8351" w14:textId="77777777" w:rsidR="001F370E" w:rsidRDefault="001F370E" w:rsidP="000D5CC3">
            <w:pPr>
              <w:pStyle w:val="TableofFigures"/>
              <w:tabs>
                <w:tab w:val="right" w:leader="dot" w:pos="7928"/>
              </w:tabs>
              <w:spacing w:line="360" w:lineRule="auto"/>
              <w:rPr>
                <w:rFonts w:ascii="Arial" w:hAnsi="Arial" w:cs="Arial"/>
                <w:lang w:val="id-ID"/>
              </w:rPr>
            </w:pPr>
            <w:r>
              <w:rPr>
                <w:rFonts w:ascii="Arial" w:hAnsi="Arial" w:cs="Arial"/>
                <w:lang w:val="id-ID"/>
              </w:rPr>
              <w:t xml:space="preserve">Nomor </w:t>
            </w:r>
          </w:p>
        </w:tc>
        <w:tc>
          <w:tcPr>
            <w:tcW w:w="2718" w:type="dxa"/>
            <w:vAlign w:val="center"/>
          </w:tcPr>
          <w:p w14:paraId="24796CEE" w14:textId="77777777" w:rsidR="001F370E" w:rsidRPr="00C3618F" w:rsidRDefault="001F370E" w:rsidP="001F370E">
            <w:pPr>
              <w:pStyle w:val="TableofFigures"/>
              <w:tabs>
                <w:tab w:val="right" w:leader="dot" w:pos="7928"/>
              </w:tabs>
              <w:spacing w:line="360" w:lineRule="auto"/>
              <w:jc w:val="center"/>
              <w:rPr>
                <w:rFonts w:ascii="Arial" w:hAnsi="Arial" w:cs="Arial"/>
                <w:i/>
                <w:lang w:val="id-ID"/>
              </w:rPr>
            </w:pPr>
            <w:r w:rsidRPr="00C3618F">
              <w:rPr>
                <w:rFonts w:ascii="Arial" w:hAnsi="Arial" w:cs="Arial"/>
                <w:i/>
                <w:lang w:val="id-ID"/>
              </w:rPr>
              <w:t>Tubuh Utama</w:t>
            </w:r>
          </w:p>
        </w:tc>
        <w:tc>
          <w:tcPr>
            <w:tcW w:w="2718" w:type="dxa"/>
            <w:vAlign w:val="center"/>
          </w:tcPr>
          <w:p w14:paraId="6154AA45" w14:textId="77777777" w:rsidR="001F370E" w:rsidRDefault="001F370E" w:rsidP="001F370E">
            <w:pPr>
              <w:pStyle w:val="TableofFigures"/>
              <w:tabs>
                <w:tab w:val="right" w:leader="dot" w:pos="7928"/>
              </w:tabs>
              <w:spacing w:line="360" w:lineRule="auto"/>
              <w:jc w:val="right"/>
              <w:rPr>
                <w:rFonts w:ascii="Arial" w:hAnsi="Arial" w:cs="Arial"/>
                <w:lang w:val="id-ID"/>
              </w:rPr>
            </w:pPr>
            <w:r>
              <w:rPr>
                <w:rFonts w:ascii="Arial" w:hAnsi="Arial" w:cs="Arial"/>
                <w:lang w:val="id-ID"/>
              </w:rPr>
              <w:t xml:space="preserve">Halaman </w:t>
            </w:r>
          </w:p>
        </w:tc>
      </w:tr>
    </w:tbl>
    <w:p w14:paraId="355B50A7" w14:textId="3212C56A"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r>
        <w:rPr>
          <w:rFonts w:ascii="Arial" w:hAnsi="Arial" w:cs="Arial"/>
          <w:b/>
          <w:lang w:val="id-ID"/>
        </w:rPr>
        <w:fldChar w:fldCharType="begin"/>
      </w:r>
      <w:r>
        <w:rPr>
          <w:rFonts w:ascii="Arial" w:hAnsi="Arial" w:cs="Arial"/>
          <w:b/>
          <w:lang w:val="id-ID"/>
        </w:rPr>
        <w:instrText xml:space="preserve"> TOC \h \z \c "Tabel" </w:instrText>
      </w:r>
      <w:r>
        <w:rPr>
          <w:rFonts w:ascii="Arial" w:hAnsi="Arial" w:cs="Arial"/>
          <w:b/>
          <w:lang w:val="id-ID"/>
        </w:rPr>
        <w:fldChar w:fldCharType="separate"/>
      </w:r>
      <w:hyperlink w:anchor="_Toc195543808" w:history="1">
        <w:r w:rsidRPr="007B79E2">
          <w:rPr>
            <w:rStyle w:val="Hyperlink"/>
            <w:rFonts w:ascii="Arial" w:hAnsi="Arial" w:cs="Arial"/>
            <w:noProof/>
            <w:lang w:val="id-ID"/>
          </w:rPr>
          <w:t>Kandungan Nutrisi Pakan Pelet PF0</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_Toc195543808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12</w:t>
        </w:r>
        <w:r w:rsidRPr="007B79E2">
          <w:rPr>
            <w:rFonts w:ascii="Arial" w:hAnsi="Arial" w:cs="Arial"/>
            <w:noProof/>
            <w:webHidden/>
          </w:rPr>
          <w:fldChar w:fldCharType="end"/>
        </w:r>
      </w:hyperlink>
    </w:p>
    <w:p w14:paraId="0B31DC21" w14:textId="5F60E3D9"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195543809" w:history="1">
        <w:r w:rsidRPr="007B79E2">
          <w:rPr>
            <w:rStyle w:val="Hyperlink"/>
            <w:rFonts w:ascii="Arial" w:hAnsi="Arial" w:cs="Arial"/>
            <w:noProof/>
            <w:lang w:val="id-ID"/>
          </w:rPr>
          <w:t>Perlakuan Penambahan Betaine dengan dosis yang berbeda</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_Toc195543809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12</w:t>
        </w:r>
        <w:r w:rsidRPr="007B79E2">
          <w:rPr>
            <w:rFonts w:ascii="Arial" w:hAnsi="Arial" w:cs="Arial"/>
            <w:noProof/>
            <w:webHidden/>
          </w:rPr>
          <w:fldChar w:fldCharType="end"/>
        </w:r>
      </w:hyperlink>
    </w:p>
    <w:p w14:paraId="12D6A014" w14:textId="004461E2"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195543810" w:history="1">
        <w:r w:rsidRPr="007B79E2">
          <w:rPr>
            <w:rStyle w:val="Hyperlink"/>
            <w:rFonts w:ascii="Arial" w:hAnsi="Arial" w:cs="Arial"/>
            <w:noProof/>
            <w:lang w:val="id-ID"/>
          </w:rPr>
          <w:t>Pengukuran kualitas air</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_Toc195543810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14</w:t>
        </w:r>
        <w:r w:rsidRPr="007B79E2">
          <w:rPr>
            <w:rFonts w:ascii="Arial" w:hAnsi="Arial" w:cs="Arial"/>
            <w:noProof/>
            <w:webHidden/>
          </w:rPr>
          <w:fldChar w:fldCharType="end"/>
        </w:r>
      </w:hyperlink>
    </w:p>
    <w:p w14:paraId="4EC7DAAF" w14:textId="72E12C75"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195543811" w:history="1">
        <w:r w:rsidRPr="007B79E2">
          <w:rPr>
            <w:rStyle w:val="Hyperlink"/>
            <w:rFonts w:ascii="Arial" w:hAnsi="Arial" w:cs="Arial"/>
            <w:noProof/>
            <w:lang w:val="id-ID"/>
          </w:rPr>
          <w:t>Parameter kualitas air pada pemeliharaan benih ikan kapiat (</w:t>
        </w:r>
        <w:r w:rsidRPr="007B79E2">
          <w:rPr>
            <w:rStyle w:val="Hyperlink"/>
            <w:rFonts w:ascii="Arial" w:hAnsi="Arial" w:cs="Arial"/>
            <w:i/>
            <w:noProof/>
            <w:lang w:val="id-ID"/>
          </w:rPr>
          <w:t>B. schwanenfeldii</w:t>
        </w:r>
        <w:r w:rsidRPr="007B79E2">
          <w:rPr>
            <w:rStyle w:val="Hyperlink"/>
            <w:rFonts w:ascii="Arial" w:hAnsi="Arial" w:cs="Arial"/>
            <w:noProof/>
            <w:lang w:val="id-ID"/>
          </w:rPr>
          <w:t>)</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_Toc195543811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17</w:t>
        </w:r>
        <w:r w:rsidRPr="007B79E2">
          <w:rPr>
            <w:rFonts w:ascii="Arial" w:hAnsi="Arial" w:cs="Arial"/>
            <w:noProof/>
            <w:webHidden/>
          </w:rPr>
          <w:fldChar w:fldCharType="end"/>
        </w:r>
      </w:hyperlink>
    </w:p>
    <w:p w14:paraId="641D46FC" w14:textId="3EC007A5"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195543812" w:history="1">
        <w:r w:rsidRPr="007B79E2">
          <w:rPr>
            <w:rStyle w:val="Hyperlink"/>
            <w:rFonts w:ascii="Arial" w:hAnsi="Arial" w:cs="Arial"/>
            <w:noProof/>
            <w:lang w:val="id-ID"/>
          </w:rPr>
          <w:t>Sidik ragam ANOVA</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_Toc195543812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17</w:t>
        </w:r>
        <w:r w:rsidRPr="007B79E2">
          <w:rPr>
            <w:rFonts w:ascii="Arial" w:hAnsi="Arial" w:cs="Arial"/>
            <w:noProof/>
            <w:webHidden/>
          </w:rPr>
          <w:fldChar w:fldCharType="end"/>
        </w:r>
      </w:hyperlink>
    </w:p>
    <w:p w14:paraId="52392277" w14:textId="4BDEEF7F" w:rsidR="005F590A" w:rsidRPr="007B79E2" w:rsidRDefault="005F590A" w:rsidP="00DA1381">
      <w:pPr>
        <w:pStyle w:val="TableofFigures"/>
        <w:numPr>
          <w:ilvl w:val="0"/>
          <w:numId w:val="41"/>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195543813" w:history="1">
        <w:r w:rsidRPr="007B79E2">
          <w:rPr>
            <w:rStyle w:val="Hyperlink"/>
            <w:rFonts w:ascii="Arial" w:hAnsi="Arial" w:cs="Arial"/>
            <w:noProof/>
          </w:rPr>
          <w:t>Hasil pengukuran parameter kualitas air</w:t>
        </w:r>
        <w:r w:rsidRPr="007B79E2">
          <w:rPr>
            <w:rFonts w:ascii="Arial" w:hAnsi="Arial" w:cs="Arial"/>
            <w:noProof/>
            <w:webHidden/>
          </w:rPr>
          <w:tab/>
        </w:r>
        <w:r w:rsidRPr="007B79E2">
          <w:rPr>
            <w:rFonts w:ascii="Arial" w:hAnsi="Arial" w:cs="Arial"/>
            <w:noProof/>
            <w:webHidden/>
          </w:rPr>
          <w:fldChar w:fldCharType="begin"/>
        </w:r>
        <w:r w:rsidRPr="007B79E2">
          <w:rPr>
            <w:rFonts w:ascii="Arial" w:hAnsi="Arial" w:cs="Arial"/>
            <w:noProof/>
            <w:webHidden/>
          </w:rPr>
          <w:instrText xml:space="preserve"> PAGEREF _Toc195543813 \h </w:instrText>
        </w:r>
        <w:r w:rsidRPr="007B79E2">
          <w:rPr>
            <w:rFonts w:ascii="Arial" w:hAnsi="Arial" w:cs="Arial"/>
            <w:noProof/>
            <w:webHidden/>
          </w:rPr>
        </w:r>
        <w:r w:rsidRPr="007B79E2">
          <w:rPr>
            <w:rFonts w:ascii="Arial" w:hAnsi="Arial" w:cs="Arial"/>
            <w:noProof/>
            <w:webHidden/>
          </w:rPr>
          <w:fldChar w:fldCharType="separate"/>
        </w:r>
        <w:r w:rsidR="003265AA">
          <w:rPr>
            <w:rFonts w:ascii="Arial" w:hAnsi="Arial" w:cs="Arial"/>
            <w:noProof/>
            <w:webHidden/>
          </w:rPr>
          <w:t>28</w:t>
        </w:r>
        <w:r w:rsidRPr="007B79E2">
          <w:rPr>
            <w:rFonts w:ascii="Arial" w:hAnsi="Arial" w:cs="Arial"/>
            <w:noProof/>
            <w:webHidden/>
          </w:rPr>
          <w:fldChar w:fldCharType="end"/>
        </w:r>
      </w:hyperlink>
    </w:p>
    <w:p w14:paraId="7C7F6C03" w14:textId="77777777" w:rsidR="00254D16" w:rsidRDefault="005F590A" w:rsidP="00DA1381">
      <w:pPr>
        <w:spacing w:line="360" w:lineRule="auto"/>
        <w:jc w:val="both"/>
        <w:rPr>
          <w:rFonts w:ascii="Arial" w:hAnsi="Arial" w:cs="Arial"/>
          <w:b/>
          <w:lang w:val="id-ID"/>
        </w:rPr>
      </w:pPr>
      <w:r>
        <w:rPr>
          <w:rFonts w:ascii="Arial" w:hAnsi="Arial" w:cs="Arial"/>
          <w:b/>
          <w:lang w:val="id-ID"/>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gridCol w:w="2718"/>
      </w:tblGrid>
      <w:tr w:rsidR="00275FA4" w:rsidRPr="00A7582F" w14:paraId="7948E301" w14:textId="77777777" w:rsidTr="00806131">
        <w:tc>
          <w:tcPr>
            <w:tcW w:w="2718" w:type="dxa"/>
            <w:vAlign w:val="center"/>
          </w:tcPr>
          <w:p w14:paraId="3CC43363" w14:textId="3621C32A" w:rsidR="00275FA4" w:rsidRPr="00A7582F" w:rsidRDefault="00275FA4" w:rsidP="00B41674">
            <w:pPr>
              <w:rPr>
                <w:rFonts w:ascii="Arial" w:hAnsi="Arial" w:cs="Arial"/>
                <w:bCs/>
                <w:lang w:val="id-ID"/>
              </w:rPr>
            </w:pPr>
            <w:r w:rsidRPr="00A7582F">
              <w:rPr>
                <w:rFonts w:ascii="Arial" w:hAnsi="Arial" w:cs="Arial"/>
                <w:bCs/>
                <w:lang w:val="id-ID"/>
              </w:rPr>
              <w:t xml:space="preserve">Nomor </w:t>
            </w:r>
          </w:p>
        </w:tc>
        <w:tc>
          <w:tcPr>
            <w:tcW w:w="2718" w:type="dxa"/>
          </w:tcPr>
          <w:p w14:paraId="4DF44305" w14:textId="2AA72225" w:rsidR="00275FA4" w:rsidRPr="00A7582F" w:rsidRDefault="00275FA4" w:rsidP="00254D16">
            <w:pPr>
              <w:jc w:val="center"/>
              <w:rPr>
                <w:rFonts w:ascii="Arial" w:hAnsi="Arial" w:cs="Arial"/>
                <w:bCs/>
                <w:i/>
                <w:iCs/>
                <w:lang w:val="id-ID"/>
              </w:rPr>
            </w:pPr>
            <w:r w:rsidRPr="00A7582F">
              <w:rPr>
                <w:rFonts w:ascii="Arial" w:hAnsi="Arial" w:cs="Arial"/>
                <w:bCs/>
                <w:i/>
                <w:iCs/>
                <w:lang w:val="id-ID"/>
              </w:rPr>
              <w:t xml:space="preserve">Lampiran </w:t>
            </w:r>
          </w:p>
        </w:tc>
        <w:tc>
          <w:tcPr>
            <w:tcW w:w="2718" w:type="dxa"/>
            <w:vAlign w:val="center"/>
          </w:tcPr>
          <w:p w14:paraId="2EBBE4E5" w14:textId="02829914" w:rsidR="00275FA4" w:rsidRPr="00A7582F" w:rsidRDefault="00B41674" w:rsidP="00B41674">
            <w:pPr>
              <w:jc w:val="right"/>
              <w:rPr>
                <w:rFonts w:ascii="Arial" w:hAnsi="Arial" w:cs="Arial"/>
                <w:bCs/>
                <w:lang w:val="id-ID"/>
              </w:rPr>
            </w:pPr>
            <w:r w:rsidRPr="00A7582F">
              <w:rPr>
                <w:rFonts w:ascii="Arial" w:hAnsi="Arial" w:cs="Arial"/>
                <w:bCs/>
                <w:lang w:val="id-ID"/>
              </w:rPr>
              <w:t xml:space="preserve">Halaman </w:t>
            </w:r>
          </w:p>
        </w:tc>
      </w:tr>
    </w:tbl>
    <w:p w14:paraId="7309F533" w14:textId="21DF94D3" w:rsidR="00DA7441" w:rsidRPr="0099388A" w:rsidRDefault="00DA7441" w:rsidP="00DA1381">
      <w:pPr>
        <w:spacing w:after="0" w:line="240" w:lineRule="auto"/>
        <w:jc w:val="both"/>
        <w:rPr>
          <w:rFonts w:ascii="Arial" w:hAnsi="Arial" w:cs="Arial"/>
          <w:b/>
          <w:lang w:val="id-ID"/>
        </w:rPr>
      </w:pPr>
      <w:r>
        <w:rPr>
          <w:rFonts w:ascii="Arial" w:hAnsi="Arial" w:cs="Arial"/>
          <w:b/>
          <w:lang w:val="id-ID"/>
        </w:rPr>
        <w:fldChar w:fldCharType="begin"/>
      </w:r>
      <w:r>
        <w:rPr>
          <w:rFonts w:ascii="Arial" w:hAnsi="Arial" w:cs="Arial"/>
          <w:b/>
          <w:lang w:val="id-ID"/>
        </w:rPr>
        <w:instrText xml:space="preserve"> TOC \h \z \c "Tabel" </w:instrText>
      </w:r>
      <w:r>
        <w:rPr>
          <w:rFonts w:ascii="Arial" w:hAnsi="Arial" w:cs="Arial"/>
          <w:b/>
          <w:lang w:val="id-ID"/>
        </w:rPr>
        <w:fldChar w:fldCharType="separate"/>
      </w:r>
    </w:p>
    <w:p w14:paraId="60108E0D" w14:textId="298FA196"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3" w:history="1">
        <w:r w:rsidRPr="001A16AA">
          <w:rPr>
            <w:rStyle w:val="Hyperlink"/>
            <w:rFonts w:ascii="Arial" w:hAnsi="Arial" w:cs="Arial"/>
            <w:noProof/>
            <w:lang w:val="sv-SE"/>
          </w:rPr>
          <w:t>Data hasil perhitungan Kelangsungan Hidup</w:t>
        </w:r>
        <w:r w:rsidR="00C16E72">
          <w:rPr>
            <w:rStyle w:val="Hyperlink"/>
            <w:rFonts w:ascii="Arial" w:hAnsi="Arial" w:cs="Arial"/>
            <w:noProof/>
            <w:lang w:val="sv-SE"/>
          </w:rPr>
          <w:t xml:space="preserve"> </w:t>
        </w:r>
        <w:r w:rsidRPr="001A16AA">
          <w:rPr>
            <w:rStyle w:val="Hyperlink"/>
            <w:rFonts w:ascii="Arial" w:hAnsi="Arial" w:cs="Arial"/>
            <w:noProof/>
            <w:lang w:val="sv-SE"/>
          </w:rPr>
          <w:t>(%)</w:t>
        </w:r>
        <w:r w:rsidRPr="001036C8">
          <w:rPr>
            <w:rFonts w:ascii="Arial" w:hAnsi="Arial" w:cs="Arial"/>
            <w:noProof/>
            <w:webHidden/>
          </w:rPr>
          <w:tab/>
        </w:r>
        <w:r w:rsidR="00AF7A01" w:rsidRPr="001036C8">
          <w:rPr>
            <w:rFonts w:ascii="Arial" w:hAnsi="Arial" w:cs="Arial"/>
            <w:noProof/>
            <w:webHidden/>
          </w:rPr>
          <w:t>3</w:t>
        </w:r>
        <w:r w:rsidR="005F071A">
          <w:rPr>
            <w:rFonts w:ascii="Arial" w:hAnsi="Arial" w:cs="Arial"/>
            <w:noProof/>
            <w:webHidden/>
          </w:rPr>
          <w:t>9</w:t>
        </w:r>
      </w:hyperlink>
    </w:p>
    <w:p w14:paraId="7626718B" w14:textId="7B944EE4"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4" w:history="1">
        <w:r w:rsidRPr="001A16AA">
          <w:rPr>
            <w:rStyle w:val="Hyperlink"/>
            <w:rFonts w:ascii="Arial" w:hAnsi="Arial" w:cs="Arial"/>
            <w:noProof/>
            <w:lang w:val="sv-SE"/>
          </w:rPr>
          <w:t>Data Hasil Perhitungan Pertumbuhan Panjang Total</w:t>
        </w:r>
        <w:r w:rsidR="00C16E72">
          <w:rPr>
            <w:rStyle w:val="Hyperlink"/>
            <w:rFonts w:ascii="Arial" w:hAnsi="Arial" w:cs="Arial"/>
            <w:noProof/>
            <w:lang w:val="sv-SE"/>
          </w:rPr>
          <w:t xml:space="preserve"> </w:t>
        </w:r>
        <w:r w:rsidRPr="001A16AA">
          <w:rPr>
            <w:rStyle w:val="Hyperlink"/>
            <w:rFonts w:ascii="Arial" w:hAnsi="Arial" w:cs="Arial"/>
            <w:noProof/>
            <w:lang w:val="sv-SE"/>
          </w:rPr>
          <w:t>(cm)</w:t>
        </w:r>
        <w:r w:rsidRPr="00E75935">
          <w:rPr>
            <w:rFonts w:ascii="Arial" w:hAnsi="Arial" w:cs="Arial"/>
            <w:noProof/>
            <w:webHidden/>
          </w:rPr>
          <w:tab/>
        </w:r>
        <w:r w:rsidR="00091532" w:rsidRPr="00E75935">
          <w:rPr>
            <w:rFonts w:ascii="Arial" w:hAnsi="Arial" w:cs="Arial"/>
            <w:noProof/>
            <w:webHidden/>
          </w:rPr>
          <w:t>3</w:t>
        </w:r>
        <w:r w:rsidR="005F071A">
          <w:rPr>
            <w:rFonts w:ascii="Arial" w:hAnsi="Arial" w:cs="Arial"/>
            <w:noProof/>
            <w:webHidden/>
          </w:rPr>
          <w:t>9</w:t>
        </w:r>
      </w:hyperlink>
    </w:p>
    <w:p w14:paraId="3BDEE61F" w14:textId="308059C3"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5" w:history="1">
        <w:r w:rsidRPr="001A16AA">
          <w:rPr>
            <w:rStyle w:val="Hyperlink"/>
            <w:rFonts w:ascii="Arial" w:hAnsi="Arial" w:cs="Arial"/>
            <w:noProof/>
            <w:lang w:val="sv-SE"/>
          </w:rPr>
          <w:t>Data Hasil Perhitungan Pertumbuhan Berat Mutlak</w:t>
        </w:r>
        <w:r w:rsidR="00C16E72">
          <w:rPr>
            <w:rStyle w:val="Hyperlink"/>
            <w:rFonts w:ascii="Arial" w:hAnsi="Arial" w:cs="Arial"/>
            <w:noProof/>
            <w:lang w:val="sv-SE"/>
          </w:rPr>
          <w:t xml:space="preserve"> </w:t>
        </w:r>
        <w:r w:rsidRPr="001A16AA">
          <w:rPr>
            <w:rStyle w:val="Hyperlink"/>
            <w:rFonts w:ascii="Arial" w:hAnsi="Arial" w:cs="Arial"/>
            <w:noProof/>
            <w:lang w:val="sv-SE"/>
          </w:rPr>
          <w:t>(g)</w:t>
        </w:r>
        <w:r w:rsidRPr="00CA009F">
          <w:rPr>
            <w:rFonts w:ascii="Arial" w:hAnsi="Arial" w:cs="Arial"/>
            <w:noProof/>
            <w:webHidden/>
          </w:rPr>
          <w:tab/>
        </w:r>
        <w:r w:rsidR="00C62EB1" w:rsidRPr="00CA009F">
          <w:rPr>
            <w:rFonts w:ascii="Arial" w:hAnsi="Arial" w:cs="Arial"/>
            <w:noProof/>
            <w:webHidden/>
          </w:rPr>
          <w:t>3</w:t>
        </w:r>
        <w:r w:rsidR="005F071A">
          <w:rPr>
            <w:rFonts w:ascii="Arial" w:hAnsi="Arial" w:cs="Arial"/>
            <w:noProof/>
            <w:webHidden/>
          </w:rPr>
          <w:t>9</w:t>
        </w:r>
      </w:hyperlink>
    </w:p>
    <w:p w14:paraId="712EFA37" w14:textId="6F3D8C39"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6" w:history="1">
        <w:r w:rsidRPr="001A16AA">
          <w:rPr>
            <w:rStyle w:val="Hyperlink"/>
            <w:rFonts w:ascii="Arial" w:hAnsi="Arial" w:cs="Arial"/>
            <w:noProof/>
            <w:lang w:val="sv-SE"/>
          </w:rPr>
          <w:t>Data hasil Perhitungan Laju Pertumbuhan Spesifik (SGR) (%)</w:t>
        </w:r>
        <w:r w:rsidRPr="00CA009F">
          <w:rPr>
            <w:rFonts w:ascii="Arial" w:hAnsi="Arial" w:cs="Arial"/>
            <w:noProof/>
            <w:webHidden/>
          </w:rPr>
          <w:tab/>
        </w:r>
        <w:r w:rsidR="005F071A">
          <w:rPr>
            <w:rFonts w:ascii="Arial" w:hAnsi="Arial" w:cs="Arial"/>
            <w:noProof/>
            <w:webHidden/>
          </w:rPr>
          <w:t>40</w:t>
        </w:r>
      </w:hyperlink>
    </w:p>
    <w:p w14:paraId="324210B5" w14:textId="12BACA51"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7" w:history="1">
        <w:r w:rsidRPr="001A16AA">
          <w:rPr>
            <w:rStyle w:val="Hyperlink"/>
            <w:rFonts w:ascii="Arial" w:hAnsi="Arial" w:cs="Arial"/>
            <w:noProof/>
            <w:lang w:val="sv-SE"/>
          </w:rPr>
          <w:t>Data Hasil Perhitungan Efesiensi Pemanfaatan Pakan (EPP) (%)</w:t>
        </w:r>
        <w:r w:rsidRPr="0026518D">
          <w:rPr>
            <w:rFonts w:ascii="Arial" w:hAnsi="Arial" w:cs="Arial"/>
            <w:noProof/>
            <w:webHidden/>
          </w:rPr>
          <w:tab/>
        </w:r>
        <w:r w:rsidR="005F071A">
          <w:rPr>
            <w:rFonts w:ascii="Arial" w:hAnsi="Arial" w:cs="Arial"/>
            <w:noProof/>
            <w:webHidden/>
          </w:rPr>
          <w:t>40</w:t>
        </w:r>
      </w:hyperlink>
    </w:p>
    <w:p w14:paraId="2B87CBFE" w14:textId="470CA257"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8" w:history="1">
        <w:r w:rsidRPr="001A16AA">
          <w:rPr>
            <w:rStyle w:val="Hyperlink"/>
            <w:rFonts w:ascii="Arial" w:hAnsi="Arial" w:cs="Arial"/>
            <w:noProof/>
            <w:lang w:val="sv-SE"/>
          </w:rPr>
          <w:t>Data Hasil Perhitungan Rasio Konversi Pakan (FCR)</w:t>
        </w:r>
        <w:r w:rsidRPr="0026518D">
          <w:rPr>
            <w:rFonts w:ascii="Arial" w:hAnsi="Arial" w:cs="Arial"/>
            <w:noProof/>
            <w:webHidden/>
          </w:rPr>
          <w:tab/>
        </w:r>
        <w:r w:rsidR="005F071A">
          <w:rPr>
            <w:rFonts w:ascii="Arial" w:hAnsi="Arial" w:cs="Arial"/>
            <w:noProof/>
            <w:webHidden/>
          </w:rPr>
          <w:t>40</w:t>
        </w:r>
      </w:hyperlink>
    </w:p>
    <w:p w14:paraId="13A999C1" w14:textId="43722A78"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19" w:history="1">
        <w:r w:rsidRPr="001A16AA">
          <w:rPr>
            <w:rStyle w:val="Hyperlink"/>
            <w:rFonts w:ascii="Arial" w:hAnsi="Arial" w:cs="Arial"/>
            <w:noProof/>
            <w:lang w:val="sv-SE"/>
          </w:rPr>
          <w:t>Uji Bartlett Pertumbuhan Panjang Total</w:t>
        </w:r>
        <w:r w:rsidRPr="007B79E2">
          <w:rPr>
            <w:rFonts w:ascii="Arial" w:hAnsi="Arial" w:cs="Arial"/>
            <w:noProof/>
            <w:webHidden/>
          </w:rPr>
          <w:tab/>
        </w:r>
        <w:r w:rsidR="00761388">
          <w:rPr>
            <w:rFonts w:ascii="Arial" w:hAnsi="Arial" w:cs="Arial"/>
            <w:noProof/>
            <w:webHidden/>
          </w:rPr>
          <w:t>4</w:t>
        </w:r>
        <w:r w:rsidR="005F071A">
          <w:rPr>
            <w:rFonts w:ascii="Arial" w:hAnsi="Arial" w:cs="Arial"/>
            <w:noProof/>
            <w:webHidden/>
          </w:rPr>
          <w:t>1</w:t>
        </w:r>
      </w:hyperlink>
    </w:p>
    <w:p w14:paraId="6C7C49B7" w14:textId="1C041577"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0" w:history="1">
        <w:r w:rsidRPr="001A16AA">
          <w:rPr>
            <w:rStyle w:val="Hyperlink"/>
            <w:rFonts w:ascii="Arial" w:hAnsi="Arial" w:cs="Arial"/>
            <w:noProof/>
            <w:lang w:val="sv-SE"/>
          </w:rPr>
          <w:t>Uji Bartlett Pertumbuhan Berat Mutlak</w:t>
        </w:r>
        <w:r w:rsidRPr="00145E7E">
          <w:rPr>
            <w:rFonts w:ascii="Arial" w:hAnsi="Arial" w:cs="Arial"/>
            <w:noProof/>
            <w:webHidden/>
          </w:rPr>
          <w:tab/>
        </w:r>
        <w:r w:rsidR="00761388">
          <w:rPr>
            <w:rFonts w:ascii="Arial" w:hAnsi="Arial" w:cs="Arial"/>
            <w:noProof/>
            <w:webHidden/>
          </w:rPr>
          <w:t>4</w:t>
        </w:r>
        <w:r w:rsidR="005F071A">
          <w:rPr>
            <w:rFonts w:ascii="Arial" w:hAnsi="Arial" w:cs="Arial"/>
            <w:noProof/>
            <w:webHidden/>
          </w:rPr>
          <w:t>1</w:t>
        </w:r>
      </w:hyperlink>
    </w:p>
    <w:p w14:paraId="7724F20E" w14:textId="2D35BEA2"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1" w:history="1">
        <w:r w:rsidRPr="001A16AA">
          <w:rPr>
            <w:rStyle w:val="Hyperlink"/>
            <w:rFonts w:ascii="Arial" w:hAnsi="Arial" w:cs="Arial"/>
            <w:noProof/>
            <w:lang w:val="sv-SE"/>
          </w:rPr>
          <w:t>Uji Bartlett Laju Pertumbuhan Spesifik (SGR)</w:t>
        </w:r>
        <w:r w:rsidRPr="001420F0">
          <w:rPr>
            <w:rFonts w:ascii="Arial" w:hAnsi="Arial" w:cs="Arial"/>
            <w:noProof/>
            <w:webHidden/>
          </w:rPr>
          <w:tab/>
        </w:r>
        <w:r w:rsidR="00761388">
          <w:rPr>
            <w:rFonts w:ascii="Arial" w:hAnsi="Arial" w:cs="Arial"/>
            <w:noProof/>
            <w:webHidden/>
          </w:rPr>
          <w:t>4</w:t>
        </w:r>
        <w:r w:rsidR="005F071A">
          <w:rPr>
            <w:rFonts w:ascii="Arial" w:hAnsi="Arial" w:cs="Arial"/>
            <w:noProof/>
            <w:webHidden/>
          </w:rPr>
          <w:t>1</w:t>
        </w:r>
      </w:hyperlink>
    </w:p>
    <w:p w14:paraId="5F66F799" w14:textId="64641971"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2" w:history="1">
        <w:r w:rsidRPr="001A16AA">
          <w:rPr>
            <w:rStyle w:val="Hyperlink"/>
            <w:rFonts w:ascii="Arial" w:hAnsi="Arial" w:cs="Arial"/>
            <w:noProof/>
            <w:lang w:val="sv-SE"/>
          </w:rPr>
          <w:t>Uji Bartlett Efesiensi Pemanfaatan Pakan (EPP)</w:t>
        </w:r>
        <w:r w:rsidRPr="001420F0">
          <w:rPr>
            <w:rFonts w:ascii="Arial" w:hAnsi="Arial" w:cs="Arial"/>
            <w:noProof/>
            <w:webHidden/>
          </w:rPr>
          <w:tab/>
        </w:r>
        <w:r w:rsidR="00C62EB1" w:rsidRPr="001420F0">
          <w:rPr>
            <w:rFonts w:ascii="Arial" w:hAnsi="Arial" w:cs="Arial"/>
            <w:noProof/>
            <w:webHidden/>
          </w:rPr>
          <w:t>4</w:t>
        </w:r>
        <w:r w:rsidR="005F071A">
          <w:rPr>
            <w:rFonts w:ascii="Arial" w:hAnsi="Arial" w:cs="Arial"/>
            <w:noProof/>
            <w:webHidden/>
          </w:rPr>
          <w:t>2</w:t>
        </w:r>
      </w:hyperlink>
    </w:p>
    <w:p w14:paraId="0C3593CF" w14:textId="4501AB5C"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3" w:history="1">
        <w:r w:rsidRPr="001A16AA">
          <w:rPr>
            <w:rStyle w:val="Hyperlink"/>
            <w:rFonts w:ascii="Arial" w:hAnsi="Arial" w:cs="Arial"/>
            <w:noProof/>
            <w:lang w:val="sv-SE"/>
          </w:rPr>
          <w:t>Uji Bartlett Rasio Konversi Pakan (FCR)</w:t>
        </w:r>
        <w:r w:rsidRPr="00523C59">
          <w:rPr>
            <w:rFonts w:ascii="Arial" w:hAnsi="Arial" w:cs="Arial"/>
            <w:noProof/>
            <w:webHidden/>
          </w:rPr>
          <w:tab/>
        </w:r>
        <w:r w:rsidR="00C62EB1" w:rsidRPr="00523C59">
          <w:rPr>
            <w:rFonts w:ascii="Arial" w:hAnsi="Arial" w:cs="Arial"/>
            <w:noProof/>
            <w:webHidden/>
          </w:rPr>
          <w:t>4</w:t>
        </w:r>
        <w:r w:rsidR="005F071A">
          <w:rPr>
            <w:rFonts w:ascii="Arial" w:hAnsi="Arial" w:cs="Arial"/>
            <w:noProof/>
            <w:webHidden/>
          </w:rPr>
          <w:t>2</w:t>
        </w:r>
      </w:hyperlink>
    </w:p>
    <w:p w14:paraId="7E741CE6" w14:textId="66229A68"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4" w:history="1">
        <w:r w:rsidRPr="001A16AA">
          <w:rPr>
            <w:rStyle w:val="Hyperlink"/>
            <w:rFonts w:ascii="Arial" w:hAnsi="Arial" w:cs="Arial"/>
            <w:noProof/>
            <w:lang w:val="sv-SE"/>
          </w:rPr>
          <w:t>Hasil Uji ANOVA Menggunakan SPSS Versi 25</w:t>
        </w:r>
        <w:r w:rsidRPr="00523C59">
          <w:rPr>
            <w:rFonts w:ascii="Arial" w:hAnsi="Arial" w:cs="Arial"/>
            <w:noProof/>
            <w:webHidden/>
          </w:rPr>
          <w:tab/>
        </w:r>
        <w:r w:rsidR="00C62EB1" w:rsidRPr="00523C59">
          <w:rPr>
            <w:rFonts w:ascii="Arial" w:hAnsi="Arial" w:cs="Arial"/>
            <w:noProof/>
            <w:webHidden/>
          </w:rPr>
          <w:t>4</w:t>
        </w:r>
        <w:r w:rsidR="005F071A">
          <w:rPr>
            <w:rFonts w:ascii="Arial" w:hAnsi="Arial" w:cs="Arial"/>
            <w:noProof/>
            <w:webHidden/>
          </w:rPr>
          <w:t>3</w:t>
        </w:r>
      </w:hyperlink>
    </w:p>
    <w:p w14:paraId="4785A64E" w14:textId="537EB804"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5" w:history="1">
        <w:r w:rsidRPr="001A16AA">
          <w:rPr>
            <w:rStyle w:val="Hyperlink"/>
            <w:rFonts w:ascii="Arial" w:hAnsi="Arial" w:cs="Arial"/>
            <w:noProof/>
            <w:lang w:val="sv-SE"/>
          </w:rPr>
          <w:t>Uji DMRT Pertumbuhan Berat Mutlak</w:t>
        </w:r>
        <w:r w:rsidRPr="001409D9">
          <w:rPr>
            <w:rFonts w:ascii="Arial" w:hAnsi="Arial" w:cs="Arial"/>
            <w:noProof/>
            <w:webHidden/>
          </w:rPr>
          <w:tab/>
        </w:r>
        <w:r w:rsidR="00C62EB1" w:rsidRPr="001409D9">
          <w:rPr>
            <w:rFonts w:ascii="Arial" w:hAnsi="Arial" w:cs="Arial"/>
            <w:noProof/>
            <w:webHidden/>
          </w:rPr>
          <w:t>4</w:t>
        </w:r>
        <w:r w:rsidR="005F071A">
          <w:rPr>
            <w:rFonts w:ascii="Arial" w:hAnsi="Arial" w:cs="Arial"/>
            <w:noProof/>
            <w:webHidden/>
          </w:rPr>
          <w:t>4</w:t>
        </w:r>
      </w:hyperlink>
    </w:p>
    <w:p w14:paraId="6D49D6D3" w14:textId="50F91E36"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6" w:history="1">
        <w:r w:rsidRPr="001A16AA">
          <w:rPr>
            <w:rStyle w:val="Hyperlink"/>
            <w:rFonts w:ascii="Arial" w:hAnsi="Arial" w:cs="Arial"/>
            <w:noProof/>
            <w:lang w:val="sv-SE"/>
          </w:rPr>
          <w:t>Uji DMRT Laju Pertumbuhan Spesifik (SGR)</w:t>
        </w:r>
        <w:r w:rsidRPr="001409D9">
          <w:rPr>
            <w:rFonts w:ascii="Arial" w:hAnsi="Arial" w:cs="Arial"/>
            <w:noProof/>
            <w:webHidden/>
          </w:rPr>
          <w:tab/>
        </w:r>
        <w:r w:rsidR="00C62EB1" w:rsidRPr="001409D9">
          <w:rPr>
            <w:rFonts w:ascii="Arial" w:hAnsi="Arial" w:cs="Arial"/>
            <w:noProof/>
            <w:webHidden/>
          </w:rPr>
          <w:t>4</w:t>
        </w:r>
        <w:r w:rsidR="005F071A">
          <w:rPr>
            <w:rFonts w:ascii="Arial" w:hAnsi="Arial" w:cs="Arial"/>
            <w:noProof/>
            <w:webHidden/>
          </w:rPr>
          <w:t>4</w:t>
        </w:r>
      </w:hyperlink>
    </w:p>
    <w:p w14:paraId="44C34A59" w14:textId="7140D284"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7" w:history="1">
        <w:r w:rsidRPr="001A16AA">
          <w:rPr>
            <w:rStyle w:val="Hyperlink"/>
            <w:rFonts w:ascii="Arial" w:hAnsi="Arial" w:cs="Arial"/>
            <w:noProof/>
            <w:lang w:val="sv-SE"/>
          </w:rPr>
          <w:t>Uji DMRT Pertumbuhan Panjang Total</w:t>
        </w:r>
        <w:r w:rsidRPr="00B76AC5">
          <w:rPr>
            <w:rFonts w:ascii="Arial" w:hAnsi="Arial" w:cs="Arial"/>
            <w:noProof/>
            <w:webHidden/>
          </w:rPr>
          <w:tab/>
        </w:r>
        <w:r w:rsidR="009141A2" w:rsidRPr="00B76AC5">
          <w:rPr>
            <w:rFonts w:ascii="Arial" w:hAnsi="Arial" w:cs="Arial"/>
            <w:noProof/>
            <w:webHidden/>
          </w:rPr>
          <w:t>4</w:t>
        </w:r>
        <w:r w:rsidR="005F071A">
          <w:rPr>
            <w:rFonts w:ascii="Arial" w:hAnsi="Arial" w:cs="Arial"/>
            <w:noProof/>
            <w:webHidden/>
          </w:rPr>
          <w:t>4</w:t>
        </w:r>
      </w:hyperlink>
    </w:p>
    <w:p w14:paraId="13080F2D" w14:textId="43FFDCF0"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8" w:history="1">
        <w:r w:rsidRPr="001A16AA">
          <w:rPr>
            <w:rStyle w:val="Hyperlink"/>
            <w:rFonts w:ascii="Arial" w:hAnsi="Arial" w:cs="Arial"/>
            <w:noProof/>
            <w:lang w:val="sv-SE"/>
          </w:rPr>
          <w:t>Uji DMRT Rasio Konversi Pakan (FCR)</w:t>
        </w:r>
        <w:r w:rsidRPr="00B76AC5">
          <w:rPr>
            <w:rFonts w:ascii="Arial" w:hAnsi="Arial" w:cs="Arial"/>
            <w:noProof/>
            <w:webHidden/>
          </w:rPr>
          <w:tab/>
        </w:r>
        <w:r w:rsidR="009141A2" w:rsidRPr="00B76AC5">
          <w:rPr>
            <w:rFonts w:ascii="Arial" w:hAnsi="Arial" w:cs="Arial"/>
            <w:noProof/>
            <w:webHidden/>
          </w:rPr>
          <w:t>4</w:t>
        </w:r>
        <w:r w:rsidR="005F071A">
          <w:rPr>
            <w:rFonts w:ascii="Arial" w:hAnsi="Arial" w:cs="Arial"/>
            <w:noProof/>
            <w:webHidden/>
          </w:rPr>
          <w:t>5</w:t>
        </w:r>
      </w:hyperlink>
    </w:p>
    <w:p w14:paraId="373AF8D5" w14:textId="29AF153D" w:rsidR="00DA7441" w:rsidRDefault="00DA7441" w:rsidP="00DA1381">
      <w:pPr>
        <w:pStyle w:val="TableofFigures"/>
        <w:numPr>
          <w:ilvl w:val="0"/>
          <w:numId w:val="42"/>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49229" w:history="1">
        <w:r w:rsidRPr="001A16AA">
          <w:rPr>
            <w:rStyle w:val="Hyperlink"/>
            <w:rFonts w:ascii="Arial" w:hAnsi="Arial" w:cs="Arial"/>
            <w:noProof/>
            <w:lang w:val="sv-SE"/>
          </w:rPr>
          <w:t>Uji DMRT Efesiensi Pemanfaatan Pakan (EPP)</w:t>
        </w:r>
        <w:r w:rsidRPr="00BD3DDE">
          <w:rPr>
            <w:rFonts w:ascii="Arial" w:hAnsi="Arial" w:cs="Arial"/>
            <w:noProof/>
            <w:webHidden/>
          </w:rPr>
          <w:tab/>
        </w:r>
        <w:r w:rsidR="009141A2" w:rsidRPr="00BD3DDE">
          <w:rPr>
            <w:rFonts w:ascii="Arial" w:hAnsi="Arial" w:cs="Arial"/>
            <w:noProof/>
            <w:webHidden/>
          </w:rPr>
          <w:t>4</w:t>
        </w:r>
        <w:r w:rsidR="005F071A">
          <w:rPr>
            <w:rFonts w:ascii="Arial" w:hAnsi="Arial" w:cs="Arial"/>
            <w:noProof/>
            <w:webHidden/>
          </w:rPr>
          <w:t>5</w:t>
        </w:r>
      </w:hyperlink>
    </w:p>
    <w:p w14:paraId="287E761B" w14:textId="6C68C1CB" w:rsidR="00DA7441" w:rsidRDefault="00DA7441" w:rsidP="00DA1381">
      <w:pPr>
        <w:spacing w:line="360" w:lineRule="auto"/>
        <w:jc w:val="both"/>
        <w:rPr>
          <w:rFonts w:ascii="Arial" w:hAnsi="Arial" w:cs="Arial"/>
          <w:b/>
          <w:lang w:val="id-ID"/>
        </w:rPr>
      </w:pPr>
      <w:r>
        <w:rPr>
          <w:rFonts w:ascii="Arial" w:hAnsi="Arial" w:cs="Arial"/>
          <w:b/>
          <w:lang w:val="id-ID"/>
        </w:rPr>
        <w:fldChar w:fldCharType="end"/>
      </w:r>
    </w:p>
    <w:p w14:paraId="59ADC470" w14:textId="77777777" w:rsidR="00F5035C" w:rsidRDefault="00F5035C">
      <w:pPr>
        <w:rPr>
          <w:rFonts w:ascii="Arial" w:hAnsi="Arial" w:cs="Arial"/>
          <w:b/>
          <w:lang w:val="id-ID"/>
        </w:rPr>
      </w:pPr>
      <w:r>
        <w:rPr>
          <w:rFonts w:ascii="Arial" w:hAnsi="Arial" w:cs="Arial"/>
          <w:b/>
          <w:lang w:val="id-ID"/>
        </w:rPr>
        <w:br w:type="page"/>
      </w:r>
    </w:p>
    <w:p w14:paraId="7A55DE3E" w14:textId="77777777" w:rsidR="00ED3839" w:rsidRDefault="00ED3839" w:rsidP="002A2042">
      <w:pPr>
        <w:pStyle w:val="Heading1"/>
        <w:spacing w:before="0" w:line="720" w:lineRule="auto"/>
        <w:rPr>
          <w:lang w:val="id-ID"/>
        </w:rPr>
      </w:pPr>
      <w:bookmarkStart w:id="3" w:name="_Toc202433532"/>
      <w:r>
        <w:rPr>
          <w:noProof/>
        </w:rPr>
        <w:lastRenderedPageBreak/>
        <mc:AlternateContent>
          <mc:Choice Requires="wps">
            <w:drawing>
              <wp:anchor distT="0" distB="0" distL="114300" distR="114300" simplePos="0" relativeHeight="251644928" behindDoc="0" locked="0" layoutInCell="1" allowOverlap="1" wp14:anchorId="432536D6" wp14:editId="27FC5E9B">
                <wp:simplePos x="0" y="0"/>
                <wp:positionH relativeFrom="column">
                  <wp:posOffset>4839850</wp:posOffset>
                </wp:positionH>
                <wp:positionV relativeFrom="paragraph">
                  <wp:posOffset>-1043365</wp:posOffset>
                </wp:positionV>
                <wp:extent cx="301925" cy="258793"/>
                <wp:effectExtent l="0" t="0" r="22225" b="27305"/>
                <wp:wrapNone/>
                <wp:docPr id="5" name="Rectangle 5"/>
                <wp:cNvGraphicFramePr/>
                <a:graphic xmlns:a="http://schemas.openxmlformats.org/drawingml/2006/main">
                  <a:graphicData uri="http://schemas.microsoft.com/office/word/2010/wordprocessingShape">
                    <wps:wsp>
                      <wps:cNvSpPr/>
                      <wps:spPr>
                        <a:xfrm>
                          <a:off x="0" y="0"/>
                          <a:ext cx="301925" cy="25879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BA259E7" id="Rectangle 5" o:spid="_x0000_s1026" style="position:absolute;margin-left:381.1pt;margin-top:-82.15pt;width:23.75pt;height:20.4pt;z-index:251644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" fillcolor="white [3212]" strokecolor="white [3212]" strokeweight="2pt"/>
            </w:pict>
          </mc:Fallback>
        </mc:AlternateContent>
      </w:r>
      <w:r w:rsidR="00F5035C">
        <w:rPr>
          <w:lang w:val="id-ID"/>
        </w:rPr>
        <w:t>DAFTAR GAMBAR</w:t>
      </w:r>
      <w:bookmarkEnd w:id="3"/>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gridCol w:w="2718"/>
      </w:tblGrid>
      <w:tr w:rsidR="001F370E" w14:paraId="5F15D4CF" w14:textId="77777777" w:rsidTr="001F370E">
        <w:tc>
          <w:tcPr>
            <w:tcW w:w="2718" w:type="dxa"/>
          </w:tcPr>
          <w:p w14:paraId="4B3BDD65" w14:textId="77777777" w:rsidR="001F370E" w:rsidRDefault="001F370E" w:rsidP="001F370E">
            <w:pPr>
              <w:pStyle w:val="TableofFigures"/>
              <w:tabs>
                <w:tab w:val="right" w:leader="dot" w:pos="7928"/>
              </w:tabs>
              <w:spacing w:line="360" w:lineRule="auto"/>
              <w:rPr>
                <w:rFonts w:ascii="Arial" w:hAnsi="Arial" w:cs="Arial"/>
                <w:lang w:val="id-ID"/>
              </w:rPr>
            </w:pPr>
            <w:r>
              <w:rPr>
                <w:rFonts w:ascii="Arial" w:hAnsi="Arial" w:cs="Arial"/>
                <w:lang w:val="id-ID"/>
              </w:rPr>
              <w:t xml:space="preserve">Nomor </w:t>
            </w:r>
          </w:p>
        </w:tc>
        <w:tc>
          <w:tcPr>
            <w:tcW w:w="2718" w:type="dxa"/>
            <w:vAlign w:val="center"/>
          </w:tcPr>
          <w:p w14:paraId="52A942AF" w14:textId="77777777" w:rsidR="001F370E" w:rsidRPr="00C3618F" w:rsidRDefault="001F370E" w:rsidP="001F370E">
            <w:pPr>
              <w:pStyle w:val="TableofFigures"/>
              <w:tabs>
                <w:tab w:val="right" w:leader="dot" w:pos="7928"/>
              </w:tabs>
              <w:spacing w:line="360" w:lineRule="auto"/>
              <w:jc w:val="center"/>
              <w:rPr>
                <w:rFonts w:ascii="Arial" w:hAnsi="Arial" w:cs="Arial"/>
                <w:i/>
                <w:lang w:val="id-ID"/>
              </w:rPr>
            </w:pPr>
            <w:r w:rsidRPr="00C3618F">
              <w:rPr>
                <w:rFonts w:ascii="Arial" w:hAnsi="Arial" w:cs="Arial"/>
                <w:i/>
                <w:lang w:val="id-ID"/>
              </w:rPr>
              <w:t>Tubuh Utama</w:t>
            </w:r>
          </w:p>
        </w:tc>
        <w:tc>
          <w:tcPr>
            <w:tcW w:w="2718" w:type="dxa"/>
            <w:vAlign w:val="center"/>
          </w:tcPr>
          <w:p w14:paraId="427008FE" w14:textId="77777777" w:rsidR="001F370E" w:rsidRDefault="001F370E" w:rsidP="001F370E">
            <w:pPr>
              <w:pStyle w:val="TableofFigures"/>
              <w:tabs>
                <w:tab w:val="right" w:leader="dot" w:pos="7928"/>
              </w:tabs>
              <w:spacing w:line="360" w:lineRule="auto"/>
              <w:jc w:val="right"/>
              <w:rPr>
                <w:rFonts w:ascii="Arial" w:hAnsi="Arial" w:cs="Arial"/>
                <w:lang w:val="id-ID"/>
              </w:rPr>
            </w:pPr>
            <w:r>
              <w:rPr>
                <w:rFonts w:ascii="Arial" w:hAnsi="Arial" w:cs="Arial"/>
                <w:lang w:val="id-ID"/>
              </w:rPr>
              <w:t xml:space="preserve">Halaman </w:t>
            </w:r>
          </w:p>
        </w:tc>
      </w:tr>
    </w:tbl>
    <w:p w14:paraId="40339137" w14:textId="29F494A4" w:rsidR="00F92024" w:rsidRPr="005366FB" w:rsidRDefault="00ED3839"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r w:rsidRPr="005366FB">
        <w:rPr>
          <w:rFonts w:ascii="Arial" w:hAnsi="Arial" w:cs="Arial"/>
          <w:lang w:val="id-ID"/>
        </w:rPr>
        <w:fldChar w:fldCharType="begin"/>
      </w:r>
      <w:r w:rsidRPr="005366FB">
        <w:rPr>
          <w:rFonts w:ascii="Arial" w:hAnsi="Arial" w:cs="Arial"/>
          <w:lang w:val="id-ID"/>
        </w:rPr>
        <w:instrText xml:space="preserve"> TOC \h \z \c "Gambar" </w:instrText>
      </w:r>
      <w:r w:rsidRPr="005366FB">
        <w:rPr>
          <w:rFonts w:ascii="Arial" w:hAnsi="Arial" w:cs="Arial"/>
          <w:lang w:val="id-ID"/>
        </w:rPr>
        <w:fldChar w:fldCharType="separate"/>
      </w:r>
      <w:hyperlink w:anchor="_Toc204010637" w:history="1">
        <w:r w:rsidR="00F92024" w:rsidRPr="005366FB">
          <w:rPr>
            <w:rStyle w:val="Hyperlink"/>
            <w:rFonts w:ascii="Arial" w:hAnsi="Arial" w:cs="Arial"/>
            <w:noProof/>
            <w:u w:val="none"/>
            <w:lang w:val="id-ID"/>
          </w:rPr>
          <w:t>Ikan Kapiat (</w:t>
        </w:r>
        <w:r w:rsidR="00F92024" w:rsidRPr="005366FB">
          <w:rPr>
            <w:rStyle w:val="Hyperlink"/>
            <w:rFonts w:ascii="Arial" w:hAnsi="Arial" w:cs="Arial"/>
            <w:i/>
            <w:noProof/>
            <w:u w:val="none"/>
            <w:lang w:val="id-ID"/>
          </w:rPr>
          <w:t>Barbonymus schwanenfeldii</w:t>
        </w:r>
        <w:r w:rsidR="00F92024" w:rsidRPr="005366FB">
          <w:rPr>
            <w:rStyle w:val="Hyperlink"/>
            <w:rFonts w:ascii="Arial" w:hAnsi="Arial" w:cs="Arial"/>
            <w:noProof/>
            <w:u w:val="none"/>
            <w:lang w:val="id-ID"/>
          </w:rPr>
          <w:t>)</w:t>
        </w:r>
        <w:r w:rsidR="00F92024" w:rsidRPr="005366FB">
          <w:rPr>
            <w:rFonts w:ascii="Arial" w:hAnsi="Arial" w:cs="Arial"/>
            <w:noProof/>
            <w:webHidden/>
          </w:rPr>
          <w:tab/>
        </w:r>
        <w:r w:rsidR="00F92024" w:rsidRPr="005366FB">
          <w:rPr>
            <w:rFonts w:ascii="Arial" w:hAnsi="Arial" w:cs="Arial"/>
            <w:noProof/>
            <w:webHidden/>
          </w:rPr>
          <w:fldChar w:fldCharType="begin"/>
        </w:r>
        <w:r w:rsidR="00F92024" w:rsidRPr="005366FB">
          <w:rPr>
            <w:rFonts w:ascii="Arial" w:hAnsi="Arial" w:cs="Arial"/>
            <w:noProof/>
            <w:webHidden/>
          </w:rPr>
          <w:instrText xml:space="preserve"> PAGEREF _Toc204010637 \h </w:instrText>
        </w:r>
        <w:r w:rsidR="00F92024" w:rsidRPr="005366FB">
          <w:rPr>
            <w:rFonts w:ascii="Arial" w:hAnsi="Arial" w:cs="Arial"/>
            <w:noProof/>
            <w:webHidden/>
          </w:rPr>
        </w:r>
        <w:r w:rsidR="00F92024" w:rsidRPr="005366FB">
          <w:rPr>
            <w:rFonts w:ascii="Arial" w:hAnsi="Arial" w:cs="Arial"/>
            <w:noProof/>
            <w:webHidden/>
          </w:rPr>
          <w:fldChar w:fldCharType="separate"/>
        </w:r>
        <w:r w:rsidR="003265AA">
          <w:rPr>
            <w:rFonts w:ascii="Arial" w:hAnsi="Arial" w:cs="Arial"/>
            <w:noProof/>
            <w:webHidden/>
          </w:rPr>
          <w:t>4</w:t>
        </w:r>
        <w:r w:rsidR="00F92024" w:rsidRPr="005366FB">
          <w:rPr>
            <w:rFonts w:ascii="Arial" w:hAnsi="Arial" w:cs="Arial"/>
            <w:noProof/>
            <w:webHidden/>
          </w:rPr>
          <w:fldChar w:fldCharType="end"/>
        </w:r>
      </w:hyperlink>
    </w:p>
    <w:p w14:paraId="1556D05D" w14:textId="72C857B5"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38" w:history="1">
        <w:r w:rsidRPr="005366FB">
          <w:rPr>
            <w:rStyle w:val="Hyperlink"/>
            <w:rFonts w:ascii="Arial" w:hAnsi="Arial" w:cs="Arial"/>
            <w:noProof/>
            <w:u w:val="none"/>
          </w:rPr>
          <w:t>Betaine HCL 98%</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_Toc204010638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6</w:t>
        </w:r>
        <w:r w:rsidRPr="005366FB">
          <w:rPr>
            <w:rFonts w:ascii="Arial" w:hAnsi="Arial" w:cs="Arial"/>
            <w:noProof/>
            <w:webHidden/>
          </w:rPr>
          <w:fldChar w:fldCharType="end"/>
        </w:r>
      </w:hyperlink>
    </w:p>
    <w:p w14:paraId="3E842A0C" w14:textId="5A8AA158"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39" w:history="1">
        <w:r w:rsidRPr="005366FB">
          <w:rPr>
            <w:rStyle w:val="Hyperlink"/>
            <w:rFonts w:ascii="Arial" w:hAnsi="Arial" w:cs="Arial"/>
            <w:noProof/>
            <w:u w:val="none"/>
            <w:lang w:val="id-ID"/>
          </w:rPr>
          <w:t>Struktur Betaine</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_Toc204010639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7</w:t>
        </w:r>
        <w:r w:rsidRPr="005366FB">
          <w:rPr>
            <w:rFonts w:ascii="Arial" w:hAnsi="Arial" w:cs="Arial"/>
            <w:noProof/>
            <w:webHidden/>
          </w:rPr>
          <w:fldChar w:fldCharType="end"/>
        </w:r>
      </w:hyperlink>
    </w:p>
    <w:p w14:paraId="6F4DD2EB" w14:textId="604A9DC2"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0" w:history="1">
        <w:r w:rsidRPr="005366FB">
          <w:rPr>
            <w:rStyle w:val="Hyperlink"/>
            <w:rFonts w:ascii="Arial" w:hAnsi="Arial" w:cs="Arial"/>
            <w:noProof/>
            <w:u w:val="none"/>
            <w:lang w:val="id-ID"/>
          </w:rPr>
          <w:t>Tata letak hapa penelitian</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_Toc204010640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13</w:t>
        </w:r>
        <w:r w:rsidRPr="005366FB">
          <w:rPr>
            <w:rFonts w:ascii="Arial" w:hAnsi="Arial" w:cs="Arial"/>
            <w:noProof/>
            <w:webHidden/>
          </w:rPr>
          <w:fldChar w:fldCharType="end"/>
        </w:r>
      </w:hyperlink>
    </w:p>
    <w:p w14:paraId="17A162EE" w14:textId="064FD0CD"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1" w:history="1">
        <w:r w:rsidRPr="005366FB">
          <w:rPr>
            <w:rStyle w:val="Hyperlink"/>
            <w:rFonts w:ascii="Arial" w:hAnsi="Arial" w:cs="Arial"/>
            <w:noProof/>
            <w:u w:val="none"/>
            <w:lang w:val="sv-SE"/>
          </w:rPr>
          <w:t>Kelangsungan hidup benih ikan kapiat (%).</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_Toc204010641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19</w:t>
        </w:r>
        <w:r w:rsidRPr="005366FB">
          <w:rPr>
            <w:rFonts w:ascii="Arial" w:hAnsi="Arial" w:cs="Arial"/>
            <w:noProof/>
            <w:webHidden/>
          </w:rPr>
          <w:fldChar w:fldCharType="end"/>
        </w:r>
      </w:hyperlink>
    </w:p>
    <w:p w14:paraId="255D0B1F" w14:textId="7AAF267E"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2" w:history="1">
        <w:r w:rsidRPr="005366FB">
          <w:rPr>
            <w:rStyle w:val="Hyperlink"/>
            <w:rFonts w:ascii="Arial" w:hAnsi="Arial" w:cs="Arial"/>
            <w:noProof/>
            <w:u w:val="none"/>
            <w:lang w:val="sv-SE"/>
          </w:rPr>
          <w:t>Pertumbuhan panjang total benih ikan kapiat (cm).</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_Toc204010642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21</w:t>
        </w:r>
        <w:r w:rsidRPr="005366FB">
          <w:rPr>
            <w:rFonts w:ascii="Arial" w:hAnsi="Arial" w:cs="Arial"/>
            <w:noProof/>
            <w:webHidden/>
          </w:rPr>
          <w:fldChar w:fldCharType="end"/>
        </w:r>
      </w:hyperlink>
    </w:p>
    <w:p w14:paraId="7D8062C0" w14:textId="2CFF4429"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3" w:history="1">
        <w:r w:rsidRPr="005366FB">
          <w:rPr>
            <w:rStyle w:val="Hyperlink"/>
            <w:rFonts w:ascii="Arial" w:hAnsi="Arial" w:cs="Arial"/>
            <w:noProof/>
            <w:u w:val="none"/>
            <w:lang w:val="sv-SE"/>
          </w:rPr>
          <w:t>Pertumbuhan berat mutlak benih ikan kapiat (g).</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_Toc204010643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22</w:t>
        </w:r>
        <w:r w:rsidRPr="005366FB">
          <w:rPr>
            <w:rFonts w:ascii="Arial" w:hAnsi="Arial" w:cs="Arial"/>
            <w:noProof/>
            <w:webHidden/>
          </w:rPr>
          <w:fldChar w:fldCharType="end"/>
        </w:r>
      </w:hyperlink>
    </w:p>
    <w:p w14:paraId="41594C52" w14:textId="43B4FDE6"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4" w:history="1">
        <w:r w:rsidRPr="005366FB">
          <w:rPr>
            <w:rStyle w:val="Hyperlink"/>
            <w:rFonts w:ascii="Arial" w:hAnsi="Arial" w:cs="Arial"/>
            <w:noProof/>
            <w:u w:val="none"/>
            <w:lang w:val="sv-SE"/>
          </w:rPr>
          <w:t>Laju pertumbuhan spesifik benih ikan kapiat (%).</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_Toc204010644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24</w:t>
        </w:r>
        <w:r w:rsidRPr="005366FB">
          <w:rPr>
            <w:rFonts w:ascii="Arial" w:hAnsi="Arial" w:cs="Arial"/>
            <w:noProof/>
            <w:webHidden/>
          </w:rPr>
          <w:fldChar w:fldCharType="end"/>
        </w:r>
      </w:hyperlink>
    </w:p>
    <w:p w14:paraId="19D1C746" w14:textId="0AF6F4B9" w:rsidR="00F92024" w:rsidRPr="005366FB"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5" w:history="1">
        <w:r w:rsidRPr="005366FB">
          <w:rPr>
            <w:rStyle w:val="Hyperlink"/>
            <w:rFonts w:ascii="Arial" w:hAnsi="Arial" w:cs="Arial"/>
            <w:noProof/>
            <w:u w:val="none"/>
            <w:lang w:val="sv-SE"/>
          </w:rPr>
          <w:t>Efisiensi pemanfaatan pakan benih ikan kapiat.</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_Toc204010645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25</w:t>
        </w:r>
        <w:r w:rsidRPr="005366FB">
          <w:rPr>
            <w:rFonts w:ascii="Arial" w:hAnsi="Arial" w:cs="Arial"/>
            <w:noProof/>
            <w:webHidden/>
          </w:rPr>
          <w:fldChar w:fldCharType="end"/>
        </w:r>
      </w:hyperlink>
    </w:p>
    <w:p w14:paraId="46714184" w14:textId="72668110" w:rsidR="00F92024" w:rsidRPr="00DA1381" w:rsidRDefault="00F92024" w:rsidP="00DA1381">
      <w:pPr>
        <w:pStyle w:val="TableofFigures"/>
        <w:numPr>
          <w:ilvl w:val="0"/>
          <w:numId w:val="47"/>
        </w:numPr>
        <w:tabs>
          <w:tab w:val="right" w:leader="dot" w:pos="7928"/>
        </w:tabs>
        <w:spacing w:line="360" w:lineRule="auto"/>
        <w:ind w:hanging="720"/>
        <w:jc w:val="both"/>
        <w:rPr>
          <w:rFonts w:ascii="Arial" w:eastAsiaTheme="minorEastAsia" w:hAnsi="Arial" w:cs="Arial"/>
          <w:noProof/>
          <w:kern w:val="2"/>
          <w:sz w:val="24"/>
          <w:szCs w:val="24"/>
          <w14:ligatures w14:val="standardContextual"/>
        </w:rPr>
      </w:pPr>
      <w:hyperlink w:anchor="_Toc204010646" w:history="1">
        <w:r w:rsidRPr="005366FB">
          <w:rPr>
            <w:rStyle w:val="Hyperlink"/>
            <w:rFonts w:ascii="Arial" w:hAnsi="Arial" w:cs="Arial"/>
            <w:noProof/>
            <w:u w:val="none"/>
            <w:lang w:val="sv-SE"/>
          </w:rPr>
          <w:t>Rasio konversi pakan benih ikan kapiat.</w:t>
        </w:r>
        <w:r w:rsidRPr="005366FB">
          <w:rPr>
            <w:rFonts w:ascii="Arial" w:hAnsi="Arial" w:cs="Arial"/>
            <w:noProof/>
            <w:webHidden/>
          </w:rPr>
          <w:tab/>
        </w:r>
        <w:r w:rsidRPr="005366FB">
          <w:rPr>
            <w:rFonts w:ascii="Arial" w:hAnsi="Arial" w:cs="Arial"/>
            <w:noProof/>
            <w:webHidden/>
          </w:rPr>
          <w:fldChar w:fldCharType="begin"/>
        </w:r>
        <w:r w:rsidRPr="005366FB">
          <w:rPr>
            <w:rFonts w:ascii="Arial" w:hAnsi="Arial" w:cs="Arial"/>
            <w:noProof/>
            <w:webHidden/>
          </w:rPr>
          <w:instrText xml:space="preserve"> PAGEREF _Toc204010646 \h </w:instrText>
        </w:r>
        <w:r w:rsidRPr="005366FB">
          <w:rPr>
            <w:rFonts w:ascii="Arial" w:hAnsi="Arial" w:cs="Arial"/>
            <w:noProof/>
            <w:webHidden/>
          </w:rPr>
        </w:r>
        <w:r w:rsidRPr="005366FB">
          <w:rPr>
            <w:rFonts w:ascii="Arial" w:hAnsi="Arial" w:cs="Arial"/>
            <w:noProof/>
            <w:webHidden/>
          </w:rPr>
          <w:fldChar w:fldCharType="separate"/>
        </w:r>
        <w:r w:rsidR="003265AA">
          <w:rPr>
            <w:rFonts w:ascii="Arial" w:hAnsi="Arial" w:cs="Arial"/>
            <w:noProof/>
            <w:webHidden/>
          </w:rPr>
          <w:t>27</w:t>
        </w:r>
        <w:r w:rsidRPr="005366FB">
          <w:rPr>
            <w:rFonts w:ascii="Arial" w:hAnsi="Arial" w:cs="Arial"/>
            <w:noProof/>
            <w:webHidden/>
          </w:rPr>
          <w:fldChar w:fldCharType="end"/>
        </w:r>
      </w:hyperlink>
    </w:p>
    <w:p w14:paraId="07ACF008" w14:textId="01EB35BB" w:rsidR="006A7485" w:rsidRPr="00501896" w:rsidRDefault="00ED3839" w:rsidP="00DA1381">
      <w:pPr>
        <w:spacing w:line="360" w:lineRule="auto"/>
        <w:jc w:val="both"/>
        <w:rPr>
          <w:rFonts w:cs="Arial"/>
          <w:lang w:val="id-ID"/>
        </w:rPr>
      </w:pPr>
      <w:r w:rsidRPr="005366FB">
        <w:rPr>
          <w:rFonts w:ascii="Arial" w:hAnsi="Arial" w:cs="Arial"/>
          <w:lang w:val="id-ID"/>
        </w:rPr>
        <w:fldChar w:fldCharType="end"/>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2718"/>
        <w:gridCol w:w="2718"/>
      </w:tblGrid>
      <w:tr w:rsidR="00501896" w:rsidRPr="00A7582F" w14:paraId="04ADC2E7" w14:textId="77777777" w:rsidTr="00AC6528">
        <w:tc>
          <w:tcPr>
            <w:tcW w:w="2718" w:type="dxa"/>
            <w:vAlign w:val="center"/>
          </w:tcPr>
          <w:p w14:paraId="55582E60" w14:textId="77777777" w:rsidR="00501896" w:rsidRPr="00A7582F" w:rsidRDefault="00501896" w:rsidP="00AC6528">
            <w:pPr>
              <w:rPr>
                <w:rFonts w:ascii="Arial" w:hAnsi="Arial" w:cs="Arial"/>
                <w:bCs/>
                <w:lang w:val="id-ID"/>
              </w:rPr>
            </w:pPr>
            <w:r w:rsidRPr="00A7582F">
              <w:rPr>
                <w:rFonts w:ascii="Arial" w:hAnsi="Arial" w:cs="Arial"/>
                <w:bCs/>
                <w:lang w:val="id-ID"/>
              </w:rPr>
              <w:t xml:space="preserve">Nomor </w:t>
            </w:r>
          </w:p>
        </w:tc>
        <w:tc>
          <w:tcPr>
            <w:tcW w:w="2718" w:type="dxa"/>
          </w:tcPr>
          <w:p w14:paraId="32F7E993" w14:textId="77777777" w:rsidR="00501896" w:rsidRPr="00A7582F" w:rsidRDefault="00501896" w:rsidP="00AC6528">
            <w:pPr>
              <w:jc w:val="center"/>
              <w:rPr>
                <w:rFonts w:ascii="Arial" w:hAnsi="Arial" w:cs="Arial"/>
                <w:bCs/>
                <w:i/>
                <w:iCs/>
                <w:lang w:val="id-ID"/>
              </w:rPr>
            </w:pPr>
            <w:r w:rsidRPr="00A7582F">
              <w:rPr>
                <w:rFonts w:ascii="Arial" w:hAnsi="Arial" w:cs="Arial"/>
                <w:bCs/>
                <w:i/>
                <w:iCs/>
                <w:lang w:val="id-ID"/>
              </w:rPr>
              <w:t xml:space="preserve">Lampiran </w:t>
            </w:r>
          </w:p>
        </w:tc>
        <w:tc>
          <w:tcPr>
            <w:tcW w:w="2718" w:type="dxa"/>
            <w:vAlign w:val="center"/>
          </w:tcPr>
          <w:p w14:paraId="6BC877ED" w14:textId="77777777" w:rsidR="00501896" w:rsidRPr="00A7582F" w:rsidRDefault="00501896" w:rsidP="00AC6528">
            <w:pPr>
              <w:jc w:val="right"/>
              <w:rPr>
                <w:rFonts w:ascii="Arial" w:hAnsi="Arial" w:cs="Arial"/>
                <w:bCs/>
                <w:lang w:val="id-ID"/>
              </w:rPr>
            </w:pPr>
            <w:r w:rsidRPr="00A7582F">
              <w:rPr>
                <w:rFonts w:ascii="Arial" w:hAnsi="Arial" w:cs="Arial"/>
                <w:bCs/>
                <w:lang w:val="id-ID"/>
              </w:rPr>
              <w:t xml:space="preserve">Halaman </w:t>
            </w:r>
          </w:p>
        </w:tc>
      </w:tr>
    </w:tbl>
    <w:p w14:paraId="777BFC2E" w14:textId="001293BB" w:rsidR="001F0F6A" w:rsidRDefault="001F0F6A" w:rsidP="00806131">
      <w:pPr>
        <w:pStyle w:val="TableofFigures"/>
        <w:tabs>
          <w:tab w:val="right" w:leader="dot" w:pos="7928"/>
        </w:tabs>
        <w:spacing w:line="240" w:lineRule="auto"/>
        <w:rPr>
          <w:rFonts w:asciiTheme="minorHAnsi" w:eastAsiaTheme="minorEastAsia" w:hAnsiTheme="minorHAnsi" w:cstheme="minorBidi"/>
          <w:noProof/>
          <w:kern w:val="2"/>
          <w:sz w:val="24"/>
          <w:szCs w:val="24"/>
          <w14:ligatures w14:val="standardContextual"/>
        </w:rPr>
      </w:pPr>
      <w:r>
        <w:rPr>
          <w:rFonts w:ascii="Arial" w:hAnsi="Arial" w:cs="Arial"/>
          <w:lang w:val="id-ID"/>
        </w:rPr>
        <w:fldChar w:fldCharType="begin"/>
      </w:r>
      <w:r>
        <w:rPr>
          <w:rFonts w:ascii="Arial" w:hAnsi="Arial" w:cs="Arial"/>
          <w:lang w:val="id-ID"/>
        </w:rPr>
        <w:instrText xml:space="preserve"> TOC \h \z \c "Gambar" </w:instrText>
      </w:r>
      <w:r>
        <w:rPr>
          <w:rFonts w:ascii="Arial" w:hAnsi="Arial" w:cs="Arial"/>
          <w:lang w:val="id-ID"/>
        </w:rPr>
        <w:fldChar w:fldCharType="separate"/>
      </w:r>
    </w:p>
    <w:p w14:paraId="6A865A22" w14:textId="767C2DE4" w:rsidR="001F0F6A" w:rsidRDefault="001F0F6A" w:rsidP="00806131">
      <w:pPr>
        <w:pStyle w:val="TableofFigures"/>
        <w:numPr>
          <w:ilvl w:val="0"/>
          <w:numId w:val="44"/>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51265" w:history="1">
        <w:r w:rsidRPr="00B00E76">
          <w:rPr>
            <w:rStyle w:val="Hyperlink"/>
            <w:rFonts w:ascii="Arial" w:hAnsi="Arial" w:cs="Arial"/>
            <w:noProof/>
            <w:u w:val="none"/>
          </w:rPr>
          <w:t>Persiapan</w:t>
        </w:r>
        <w:r w:rsidRPr="007A6CF8">
          <w:rPr>
            <w:rStyle w:val="Hyperlink"/>
            <w:rFonts w:ascii="Arial" w:hAnsi="Arial" w:cs="Arial"/>
            <w:noProof/>
          </w:rPr>
          <w:t xml:space="preserve"> Wadah Penelitian</w:t>
        </w:r>
        <w:r w:rsidRPr="006F3F1B">
          <w:rPr>
            <w:rFonts w:ascii="Arial" w:hAnsi="Arial" w:cs="Arial"/>
            <w:noProof/>
            <w:webHidden/>
          </w:rPr>
          <w:tab/>
        </w:r>
        <w:r w:rsidRPr="006F3F1B">
          <w:rPr>
            <w:rFonts w:ascii="Arial" w:hAnsi="Arial" w:cs="Arial"/>
            <w:noProof/>
            <w:webHidden/>
          </w:rPr>
          <w:fldChar w:fldCharType="begin"/>
        </w:r>
        <w:r w:rsidRPr="006F3F1B">
          <w:rPr>
            <w:rFonts w:ascii="Arial" w:hAnsi="Arial" w:cs="Arial"/>
            <w:noProof/>
            <w:webHidden/>
          </w:rPr>
          <w:instrText xml:space="preserve"> PAGEREF _Toc195651265 \h </w:instrText>
        </w:r>
        <w:r w:rsidRPr="006F3F1B">
          <w:rPr>
            <w:rFonts w:ascii="Arial" w:hAnsi="Arial" w:cs="Arial"/>
            <w:noProof/>
            <w:webHidden/>
          </w:rPr>
        </w:r>
        <w:r w:rsidRPr="006F3F1B">
          <w:rPr>
            <w:rFonts w:ascii="Arial" w:hAnsi="Arial" w:cs="Arial"/>
            <w:noProof/>
            <w:webHidden/>
          </w:rPr>
          <w:fldChar w:fldCharType="separate"/>
        </w:r>
        <w:r w:rsidR="003265AA">
          <w:rPr>
            <w:rFonts w:ascii="Arial" w:hAnsi="Arial" w:cs="Arial"/>
            <w:noProof/>
            <w:webHidden/>
          </w:rPr>
          <w:t>46</w:t>
        </w:r>
        <w:r w:rsidRPr="006F3F1B">
          <w:rPr>
            <w:rFonts w:ascii="Arial" w:hAnsi="Arial" w:cs="Arial"/>
            <w:noProof/>
            <w:webHidden/>
          </w:rPr>
          <w:fldChar w:fldCharType="end"/>
        </w:r>
      </w:hyperlink>
    </w:p>
    <w:p w14:paraId="3F3CBA12" w14:textId="41EF2860" w:rsidR="001F0F6A" w:rsidRDefault="001F0F6A" w:rsidP="00806131">
      <w:pPr>
        <w:pStyle w:val="TableofFigures"/>
        <w:numPr>
          <w:ilvl w:val="0"/>
          <w:numId w:val="44"/>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51266" w:history="1">
        <w:r w:rsidRPr="007A6CF8">
          <w:rPr>
            <w:rStyle w:val="Hyperlink"/>
            <w:rFonts w:ascii="Arial" w:hAnsi="Arial" w:cs="Arial"/>
            <w:noProof/>
            <w:lang w:val="sv-SE"/>
          </w:rPr>
          <w:t>Pembuatan Pakan uji</w:t>
        </w:r>
        <w:r w:rsidRPr="00A9138D">
          <w:rPr>
            <w:rFonts w:ascii="Arial" w:hAnsi="Arial" w:cs="Arial"/>
            <w:noProof/>
            <w:webHidden/>
          </w:rPr>
          <w:tab/>
        </w:r>
        <w:r w:rsidRPr="00A9138D">
          <w:rPr>
            <w:rFonts w:ascii="Arial" w:hAnsi="Arial" w:cs="Arial"/>
            <w:noProof/>
            <w:webHidden/>
          </w:rPr>
          <w:fldChar w:fldCharType="begin"/>
        </w:r>
        <w:r w:rsidRPr="00A9138D">
          <w:rPr>
            <w:rFonts w:ascii="Arial" w:hAnsi="Arial" w:cs="Arial"/>
            <w:noProof/>
            <w:webHidden/>
          </w:rPr>
          <w:instrText xml:space="preserve"> PAGEREF _Toc195651266 \h </w:instrText>
        </w:r>
        <w:r w:rsidRPr="00A9138D">
          <w:rPr>
            <w:rFonts w:ascii="Arial" w:hAnsi="Arial" w:cs="Arial"/>
            <w:noProof/>
            <w:webHidden/>
          </w:rPr>
        </w:r>
        <w:r w:rsidRPr="00A9138D">
          <w:rPr>
            <w:rFonts w:ascii="Arial" w:hAnsi="Arial" w:cs="Arial"/>
            <w:noProof/>
            <w:webHidden/>
          </w:rPr>
          <w:fldChar w:fldCharType="separate"/>
        </w:r>
        <w:r w:rsidR="003265AA">
          <w:rPr>
            <w:rFonts w:ascii="Arial" w:hAnsi="Arial" w:cs="Arial"/>
            <w:noProof/>
            <w:webHidden/>
          </w:rPr>
          <w:t>47</w:t>
        </w:r>
        <w:r w:rsidRPr="00A9138D">
          <w:rPr>
            <w:rFonts w:ascii="Arial" w:hAnsi="Arial" w:cs="Arial"/>
            <w:noProof/>
            <w:webHidden/>
          </w:rPr>
          <w:fldChar w:fldCharType="end"/>
        </w:r>
      </w:hyperlink>
    </w:p>
    <w:p w14:paraId="17BB17B6" w14:textId="2E45FB01" w:rsidR="001F0F6A" w:rsidRDefault="001F0F6A" w:rsidP="00806131">
      <w:pPr>
        <w:pStyle w:val="TableofFigures"/>
        <w:numPr>
          <w:ilvl w:val="0"/>
          <w:numId w:val="44"/>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51267" w:history="1">
        <w:r w:rsidRPr="007A6CF8">
          <w:rPr>
            <w:rStyle w:val="Hyperlink"/>
            <w:rFonts w:ascii="Arial" w:hAnsi="Arial" w:cs="Arial"/>
            <w:noProof/>
            <w:lang w:val="sv-SE"/>
          </w:rPr>
          <w:t>Pengukuran Pertumbuhan Ikan</w:t>
        </w:r>
        <w:r w:rsidRPr="00A9138D">
          <w:rPr>
            <w:rFonts w:ascii="Arial" w:hAnsi="Arial" w:cs="Arial"/>
            <w:noProof/>
            <w:webHidden/>
          </w:rPr>
          <w:tab/>
        </w:r>
        <w:r w:rsidRPr="00A9138D">
          <w:rPr>
            <w:rFonts w:ascii="Arial" w:hAnsi="Arial" w:cs="Arial"/>
            <w:noProof/>
            <w:webHidden/>
          </w:rPr>
          <w:fldChar w:fldCharType="begin"/>
        </w:r>
        <w:r w:rsidRPr="00A9138D">
          <w:rPr>
            <w:rFonts w:ascii="Arial" w:hAnsi="Arial" w:cs="Arial"/>
            <w:noProof/>
            <w:webHidden/>
          </w:rPr>
          <w:instrText xml:space="preserve"> PAGEREF _Toc195651267 \h </w:instrText>
        </w:r>
        <w:r w:rsidRPr="00A9138D">
          <w:rPr>
            <w:rFonts w:ascii="Arial" w:hAnsi="Arial" w:cs="Arial"/>
            <w:noProof/>
            <w:webHidden/>
          </w:rPr>
        </w:r>
        <w:r w:rsidRPr="00A9138D">
          <w:rPr>
            <w:rFonts w:ascii="Arial" w:hAnsi="Arial" w:cs="Arial"/>
            <w:noProof/>
            <w:webHidden/>
          </w:rPr>
          <w:fldChar w:fldCharType="separate"/>
        </w:r>
        <w:r w:rsidR="003265AA">
          <w:rPr>
            <w:rFonts w:ascii="Arial" w:hAnsi="Arial" w:cs="Arial"/>
            <w:noProof/>
            <w:webHidden/>
          </w:rPr>
          <w:t>48</w:t>
        </w:r>
        <w:r w:rsidRPr="00A9138D">
          <w:rPr>
            <w:rFonts w:ascii="Arial" w:hAnsi="Arial" w:cs="Arial"/>
            <w:noProof/>
            <w:webHidden/>
          </w:rPr>
          <w:fldChar w:fldCharType="end"/>
        </w:r>
      </w:hyperlink>
    </w:p>
    <w:p w14:paraId="7F896C6B" w14:textId="1FAD1F79" w:rsidR="001F0F6A" w:rsidRDefault="001F0F6A" w:rsidP="00806131">
      <w:pPr>
        <w:pStyle w:val="TableofFigures"/>
        <w:numPr>
          <w:ilvl w:val="0"/>
          <w:numId w:val="44"/>
        </w:numPr>
        <w:tabs>
          <w:tab w:val="right" w:leader="dot" w:pos="7928"/>
        </w:tabs>
        <w:spacing w:line="360" w:lineRule="auto"/>
        <w:ind w:hanging="720"/>
        <w:jc w:val="both"/>
        <w:rPr>
          <w:rFonts w:asciiTheme="minorHAnsi" w:eastAsiaTheme="minorEastAsia" w:hAnsiTheme="minorHAnsi" w:cstheme="minorBidi"/>
          <w:noProof/>
          <w:kern w:val="2"/>
          <w:sz w:val="24"/>
          <w:szCs w:val="24"/>
          <w14:ligatures w14:val="standardContextual"/>
        </w:rPr>
      </w:pPr>
      <w:hyperlink w:anchor="_Toc195651268" w:history="1">
        <w:r w:rsidRPr="007A6CF8">
          <w:rPr>
            <w:rStyle w:val="Hyperlink"/>
            <w:rFonts w:ascii="Arial" w:hAnsi="Arial" w:cs="Arial"/>
            <w:noProof/>
            <w:lang w:val="sv-SE"/>
          </w:rPr>
          <w:t>Alat Ukur Kualitas Air</w:t>
        </w:r>
        <w:r w:rsidRPr="00A8094E">
          <w:rPr>
            <w:rFonts w:ascii="Arial" w:hAnsi="Arial" w:cs="Arial"/>
            <w:noProof/>
            <w:webHidden/>
          </w:rPr>
          <w:tab/>
        </w:r>
        <w:r w:rsidRPr="00A8094E">
          <w:rPr>
            <w:rFonts w:ascii="Arial" w:hAnsi="Arial" w:cs="Arial"/>
            <w:noProof/>
            <w:webHidden/>
          </w:rPr>
          <w:fldChar w:fldCharType="begin"/>
        </w:r>
        <w:r w:rsidRPr="00A8094E">
          <w:rPr>
            <w:rFonts w:ascii="Arial" w:hAnsi="Arial" w:cs="Arial"/>
            <w:noProof/>
            <w:webHidden/>
          </w:rPr>
          <w:instrText xml:space="preserve"> PAGEREF _Toc195651268 \h </w:instrText>
        </w:r>
        <w:r w:rsidRPr="00A8094E">
          <w:rPr>
            <w:rFonts w:ascii="Arial" w:hAnsi="Arial" w:cs="Arial"/>
            <w:noProof/>
            <w:webHidden/>
          </w:rPr>
        </w:r>
        <w:r w:rsidRPr="00A8094E">
          <w:rPr>
            <w:rFonts w:ascii="Arial" w:hAnsi="Arial" w:cs="Arial"/>
            <w:noProof/>
            <w:webHidden/>
          </w:rPr>
          <w:fldChar w:fldCharType="separate"/>
        </w:r>
        <w:r w:rsidR="003265AA">
          <w:rPr>
            <w:rFonts w:ascii="Arial" w:hAnsi="Arial" w:cs="Arial"/>
            <w:noProof/>
            <w:webHidden/>
          </w:rPr>
          <w:t>48</w:t>
        </w:r>
        <w:r w:rsidRPr="00A8094E">
          <w:rPr>
            <w:rFonts w:ascii="Arial" w:hAnsi="Arial" w:cs="Arial"/>
            <w:noProof/>
            <w:webHidden/>
          </w:rPr>
          <w:fldChar w:fldCharType="end"/>
        </w:r>
      </w:hyperlink>
    </w:p>
    <w:p w14:paraId="7C1FFD7C" w14:textId="561133C4" w:rsidR="009D0FCD" w:rsidRPr="009D0FCD" w:rsidRDefault="001F0F6A" w:rsidP="00806131">
      <w:pPr>
        <w:spacing w:line="360" w:lineRule="auto"/>
        <w:jc w:val="both"/>
        <w:rPr>
          <w:rFonts w:ascii="Arial" w:hAnsi="Arial" w:cs="Arial"/>
          <w:lang w:val="id-ID"/>
        </w:rPr>
      </w:pPr>
      <w:r>
        <w:rPr>
          <w:rFonts w:ascii="Arial" w:hAnsi="Arial" w:cs="Arial"/>
          <w:lang w:val="id-ID"/>
        </w:rPr>
        <w:fldChar w:fldCharType="end"/>
      </w:r>
    </w:p>
    <w:p w14:paraId="6DF8E605" w14:textId="77777777" w:rsidR="006A7485" w:rsidRPr="009D0FCD" w:rsidRDefault="006A7485" w:rsidP="006A7485">
      <w:pPr>
        <w:rPr>
          <w:rFonts w:ascii="Arial" w:hAnsi="Arial" w:cs="Arial"/>
          <w:lang w:val="id-ID"/>
        </w:rPr>
      </w:pPr>
    </w:p>
    <w:p w14:paraId="45F42E7C" w14:textId="4D5111C3" w:rsidR="006A7485" w:rsidRPr="009D0FCD" w:rsidRDefault="006A7485" w:rsidP="006A7485">
      <w:pPr>
        <w:rPr>
          <w:rFonts w:ascii="Arial" w:hAnsi="Arial" w:cs="Arial"/>
          <w:lang w:val="id-ID"/>
        </w:rPr>
        <w:sectPr w:rsidR="006A7485" w:rsidRPr="009D0FCD" w:rsidSect="00270B93">
          <w:pgSz w:w="11907" w:h="16839" w:code="9"/>
          <w:pgMar w:top="2268" w:right="1701" w:bottom="1701" w:left="2268" w:header="720" w:footer="720" w:gutter="0"/>
          <w:pgNumType w:fmt="lowerRoman" w:start="1"/>
          <w:cols w:space="720"/>
          <w:titlePg/>
          <w:docGrid w:linePitch="360"/>
        </w:sectPr>
      </w:pPr>
    </w:p>
    <w:p w14:paraId="43A822A4" w14:textId="77777777" w:rsidR="002E3CE8" w:rsidRPr="00500776" w:rsidRDefault="00ED3839" w:rsidP="008B7561">
      <w:pPr>
        <w:pStyle w:val="Heading1"/>
        <w:numPr>
          <w:ilvl w:val="0"/>
          <w:numId w:val="23"/>
        </w:numPr>
        <w:spacing w:before="0" w:line="720" w:lineRule="auto"/>
        <w:ind w:left="284" w:hanging="284"/>
        <w:rPr>
          <w:lang w:val="id-ID"/>
        </w:rPr>
      </w:pPr>
      <w:bookmarkStart w:id="4" w:name="_Toc202433533"/>
      <w:r>
        <w:rPr>
          <w:noProof/>
        </w:rPr>
        <w:lastRenderedPageBreak/>
        <mc:AlternateContent>
          <mc:Choice Requires="wps">
            <w:drawing>
              <wp:anchor distT="0" distB="0" distL="114300" distR="114300" simplePos="0" relativeHeight="251650048" behindDoc="0" locked="0" layoutInCell="1" allowOverlap="1" wp14:anchorId="22B3708D" wp14:editId="28810EB2">
                <wp:simplePos x="0" y="0"/>
                <wp:positionH relativeFrom="column">
                  <wp:posOffset>4865729</wp:posOffset>
                </wp:positionH>
                <wp:positionV relativeFrom="paragraph">
                  <wp:posOffset>-1129629</wp:posOffset>
                </wp:positionV>
                <wp:extent cx="250166" cy="319177"/>
                <wp:effectExtent l="0" t="0" r="17145" b="24130"/>
                <wp:wrapNone/>
                <wp:docPr id="6" name="Rectangle 6"/>
                <wp:cNvGraphicFramePr/>
                <a:graphic xmlns:a="http://schemas.openxmlformats.org/drawingml/2006/main">
                  <a:graphicData uri="http://schemas.microsoft.com/office/word/2010/wordprocessingShape">
                    <wps:wsp>
                      <wps:cNvSpPr/>
                      <wps:spPr>
                        <a:xfrm>
                          <a:off x="0" y="0"/>
                          <a:ext cx="250166" cy="319177"/>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1ED775" id="Rectangle 6" o:spid="_x0000_s1026" style="position:absolute;margin-left:383.15pt;margin-top:-88.95pt;width:19.7pt;height:25.1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" fillcolor="white [3212]" strokecolor="white [3212]" strokeweight="2pt"/>
            </w:pict>
          </mc:Fallback>
        </mc:AlternateContent>
      </w:r>
      <w:r w:rsidR="00FC06A7">
        <w:rPr>
          <w:lang w:val="id-ID"/>
        </w:rPr>
        <w:t>PENDAHULUAN</w:t>
      </w:r>
      <w:bookmarkEnd w:id="4"/>
    </w:p>
    <w:p w14:paraId="2445B97C" w14:textId="77777777" w:rsidR="002E3CE8" w:rsidRDefault="00FC06A7" w:rsidP="00EB0EA1">
      <w:pPr>
        <w:pStyle w:val="Heading2"/>
        <w:spacing w:before="0" w:line="600" w:lineRule="auto"/>
        <w:ind w:left="284" w:hanging="284"/>
        <w:rPr>
          <w:lang w:val="id-ID"/>
        </w:rPr>
      </w:pPr>
      <w:bookmarkStart w:id="5" w:name="_Toc202433534"/>
      <w:r>
        <w:rPr>
          <w:lang w:val="id-ID"/>
        </w:rPr>
        <w:t>Latar Belakang</w:t>
      </w:r>
      <w:bookmarkEnd w:id="5"/>
    </w:p>
    <w:p w14:paraId="21E97D9A" w14:textId="1CA3F269" w:rsidR="002E3CE8" w:rsidRDefault="00FC06A7" w:rsidP="007E4DBA">
      <w:pPr>
        <w:spacing w:after="0" w:line="360" w:lineRule="auto"/>
        <w:ind w:firstLine="709"/>
        <w:jc w:val="both"/>
        <w:rPr>
          <w:rFonts w:ascii="Arial" w:hAnsi="Arial" w:cs="Arial"/>
          <w:lang w:val="id-ID"/>
        </w:rPr>
      </w:pPr>
      <w:r>
        <w:rPr>
          <w:rFonts w:ascii="Arial" w:hAnsi="Arial" w:cs="Arial"/>
          <w:lang w:val="id-ID"/>
        </w:rPr>
        <w:t>Ikan kapiat (</w:t>
      </w:r>
      <w:r>
        <w:rPr>
          <w:rFonts w:ascii="Arial" w:hAnsi="Arial" w:cs="Arial"/>
          <w:i/>
          <w:lang w:val="id-ID"/>
        </w:rPr>
        <w:t>Barbonymus schwanenfeldii</w:t>
      </w:r>
      <w:r>
        <w:rPr>
          <w:rFonts w:ascii="Arial" w:hAnsi="Arial" w:cs="Arial"/>
          <w:lang w:val="id-ID"/>
        </w:rPr>
        <w:t xml:space="preserve">) merupakan jenis ikan air tawar yang masih berkerabat dengan ikan mas. </w:t>
      </w:r>
      <w:r w:rsidR="00D906AA">
        <w:rPr>
          <w:rFonts w:ascii="Arial" w:hAnsi="Arial" w:cs="Arial"/>
          <w:lang w:val="id-ID"/>
        </w:rPr>
        <w:t xml:space="preserve">Ikan ini dapat ditemukan </w:t>
      </w:r>
      <w:r w:rsidR="00081BE5">
        <w:rPr>
          <w:rFonts w:ascii="Arial" w:hAnsi="Arial" w:cs="Arial"/>
          <w:lang w:val="id-ID"/>
        </w:rPr>
        <w:t>di Kalimantan, Jawa dan Sumatera (</w:t>
      </w:r>
      <w:r w:rsidR="00081BE5" w:rsidRPr="00B37C5F">
        <w:rPr>
          <w:rFonts w:ascii="Arial" w:hAnsi="Arial" w:cs="Arial"/>
          <w:lang w:val="id-ID"/>
        </w:rPr>
        <w:t xml:space="preserve">Kusmini </w:t>
      </w:r>
      <w:r w:rsidR="00081BE5" w:rsidRPr="00B37C5F">
        <w:rPr>
          <w:rFonts w:ascii="Arial" w:hAnsi="Arial" w:cs="Arial"/>
          <w:i/>
          <w:iCs/>
          <w:lang w:val="id-ID"/>
        </w:rPr>
        <w:t xml:space="preserve">et </w:t>
      </w:r>
      <w:r w:rsidR="00D108B3" w:rsidRPr="00B37C5F">
        <w:rPr>
          <w:rFonts w:ascii="Arial" w:hAnsi="Arial" w:cs="Arial"/>
          <w:i/>
          <w:iCs/>
          <w:lang w:val="id-ID"/>
        </w:rPr>
        <w:t>al</w:t>
      </w:r>
      <w:r w:rsidR="00AF0D18" w:rsidRPr="00B37C5F">
        <w:rPr>
          <w:rFonts w:ascii="Arial" w:hAnsi="Arial" w:cs="Arial"/>
          <w:lang w:val="id-ID"/>
        </w:rPr>
        <w:t>., 20</w:t>
      </w:r>
      <w:r w:rsidR="007156AA" w:rsidRPr="00B37C5F">
        <w:rPr>
          <w:rFonts w:ascii="Arial" w:hAnsi="Arial" w:cs="Arial"/>
          <w:lang w:val="id-ID"/>
        </w:rPr>
        <w:t>21</w:t>
      </w:r>
      <w:r w:rsidR="00AF0D18" w:rsidRPr="00B37C5F">
        <w:rPr>
          <w:rFonts w:ascii="Arial" w:hAnsi="Arial" w:cs="Arial"/>
          <w:lang w:val="id-ID"/>
        </w:rPr>
        <w:t>), juga terdapat di perairan Provinsi Aceh</w:t>
      </w:r>
      <w:r w:rsidR="000D0253" w:rsidRPr="00B37C5F">
        <w:rPr>
          <w:rFonts w:ascii="Arial" w:hAnsi="Arial" w:cs="Arial"/>
          <w:lang w:val="id-ID"/>
        </w:rPr>
        <w:t xml:space="preserve"> (Muchlisin </w:t>
      </w:r>
      <w:r w:rsidR="000D0253" w:rsidRPr="00B37C5F">
        <w:rPr>
          <w:rFonts w:ascii="Arial" w:hAnsi="Arial" w:cs="Arial"/>
          <w:i/>
          <w:iCs/>
          <w:lang w:val="id-ID"/>
        </w:rPr>
        <w:t xml:space="preserve">et </w:t>
      </w:r>
      <w:r w:rsidR="00D108B3" w:rsidRPr="00B37C5F">
        <w:rPr>
          <w:rFonts w:ascii="Arial" w:hAnsi="Arial" w:cs="Arial"/>
          <w:i/>
          <w:iCs/>
          <w:lang w:val="id-ID"/>
        </w:rPr>
        <w:t>al</w:t>
      </w:r>
      <w:r w:rsidR="000D0253" w:rsidRPr="00B37C5F">
        <w:rPr>
          <w:rFonts w:ascii="Arial" w:hAnsi="Arial" w:cs="Arial"/>
          <w:lang w:val="id-ID"/>
        </w:rPr>
        <w:t>., 2015)</w:t>
      </w:r>
      <w:r w:rsidR="0006325D">
        <w:rPr>
          <w:rFonts w:ascii="Arial" w:hAnsi="Arial" w:cs="Arial"/>
          <w:lang w:val="id-ID"/>
        </w:rPr>
        <w:t>, yang memiliki potensi untuk dikembangkan sebagai ikan budidaya</w:t>
      </w:r>
      <w:r>
        <w:rPr>
          <w:rFonts w:ascii="Arial" w:hAnsi="Arial" w:cs="Arial"/>
          <w:lang w:val="id-ID"/>
        </w:rPr>
        <w:t xml:space="preserve">. </w:t>
      </w:r>
      <w:r w:rsidR="007E4DBA">
        <w:rPr>
          <w:rFonts w:ascii="Arial" w:hAnsi="Arial" w:cs="Arial"/>
          <w:lang w:val="id-ID"/>
        </w:rPr>
        <w:t>Ikan kapiat</w:t>
      </w:r>
      <w:r w:rsidR="00FC6A3E">
        <w:rPr>
          <w:rFonts w:ascii="Arial" w:hAnsi="Arial" w:cs="Arial"/>
          <w:lang w:val="id-ID"/>
        </w:rPr>
        <w:t xml:space="preserve"> ini mampu </w:t>
      </w:r>
      <w:r w:rsidR="000462F5">
        <w:rPr>
          <w:rFonts w:ascii="Arial" w:hAnsi="Arial" w:cs="Arial"/>
          <w:lang w:val="id-ID"/>
        </w:rPr>
        <w:t>dijadikan sebagai komodi</w:t>
      </w:r>
      <w:r w:rsidR="00FA7014">
        <w:rPr>
          <w:rFonts w:ascii="Arial" w:hAnsi="Arial" w:cs="Arial"/>
          <w:lang w:val="id-ID"/>
        </w:rPr>
        <w:t>ta</w:t>
      </w:r>
      <w:r w:rsidR="000462F5">
        <w:rPr>
          <w:rFonts w:ascii="Arial" w:hAnsi="Arial" w:cs="Arial"/>
          <w:lang w:val="id-ID"/>
        </w:rPr>
        <w:t xml:space="preserve">s yang unggul </w:t>
      </w:r>
      <w:r w:rsidR="000B7FDD">
        <w:rPr>
          <w:rFonts w:ascii="Arial" w:hAnsi="Arial" w:cs="Arial"/>
          <w:lang w:val="id-ID"/>
        </w:rPr>
        <w:t>pada budidaya air tawar</w:t>
      </w:r>
      <w:r w:rsidR="00FA7014">
        <w:rPr>
          <w:rFonts w:ascii="Arial" w:hAnsi="Arial" w:cs="Arial"/>
          <w:lang w:val="id-ID"/>
        </w:rPr>
        <w:t xml:space="preserve"> </w:t>
      </w:r>
      <w:r w:rsidR="006B7A5D">
        <w:rPr>
          <w:rFonts w:ascii="Arial" w:hAnsi="Arial" w:cs="Arial"/>
          <w:lang w:val="id-ID"/>
        </w:rPr>
        <w:t xml:space="preserve">karena ikan ini banyak ditemukan </w:t>
      </w:r>
      <w:r w:rsidR="00A93156">
        <w:rPr>
          <w:rFonts w:ascii="Arial" w:hAnsi="Arial" w:cs="Arial"/>
          <w:lang w:val="id-ID"/>
        </w:rPr>
        <w:t>tetapi belum banyak dijadikan sebagai komoditas konsumsi dikarenakan beberapa faktor yang terdapat di</w:t>
      </w:r>
      <w:r w:rsidR="00C4523C">
        <w:rPr>
          <w:rFonts w:ascii="Arial" w:hAnsi="Arial" w:cs="Arial"/>
          <w:lang w:val="id-ID"/>
        </w:rPr>
        <w:t xml:space="preserve"> </w:t>
      </w:r>
      <w:r w:rsidR="00A93156">
        <w:rPr>
          <w:rFonts w:ascii="Arial" w:hAnsi="Arial" w:cs="Arial"/>
          <w:lang w:val="id-ID"/>
        </w:rPr>
        <w:t xml:space="preserve">wilayah tersebut </w:t>
      </w:r>
      <w:r w:rsidR="005B114C">
        <w:rPr>
          <w:rFonts w:ascii="Arial" w:hAnsi="Arial" w:cs="Arial"/>
          <w:lang w:val="id-ID"/>
        </w:rPr>
        <w:t>(</w:t>
      </w:r>
      <w:r w:rsidR="005B114C" w:rsidRPr="00B37C5F">
        <w:rPr>
          <w:rFonts w:ascii="Arial" w:hAnsi="Arial" w:cs="Arial"/>
          <w:lang w:val="id-ID"/>
        </w:rPr>
        <w:t xml:space="preserve">Radona </w:t>
      </w:r>
      <w:r w:rsidR="005B114C" w:rsidRPr="00B37C5F">
        <w:rPr>
          <w:rFonts w:ascii="Arial" w:hAnsi="Arial" w:cs="Arial"/>
          <w:i/>
          <w:iCs/>
          <w:lang w:val="id-ID"/>
        </w:rPr>
        <w:t>et al</w:t>
      </w:r>
      <w:r w:rsidR="005B114C" w:rsidRPr="00B37C5F">
        <w:rPr>
          <w:rFonts w:ascii="Arial" w:hAnsi="Arial" w:cs="Arial"/>
          <w:lang w:val="id-ID"/>
        </w:rPr>
        <w:t>. 2016).</w:t>
      </w:r>
      <w:r w:rsidRPr="00B37C5F">
        <w:rPr>
          <w:rFonts w:ascii="Arial" w:hAnsi="Arial" w:cs="Arial"/>
          <w:lang w:val="id-ID"/>
        </w:rPr>
        <w:t xml:space="preserve"> </w:t>
      </w:r>
      <w:r w:rsidR="0088174F" w:rsidRPr="00B37C5F">
        <w:rPr>
          <w:rFonts w:ascii="Arial" w:hAnsi="Arial" w:cs="Arial"/>
          <w:lang w:val="id-ID"/>
        </w:rPr>
        <w:t xml:space="preserve">Menurut Dewantoro </w:t>
      </w:r>
      <w:r w:rsidR="0088174F">
        <w:rPr>
          <w:rFonts w:ascii="Arial" w:hAnsi="Arial" w:cs="Arial"/>
          <w:lang w:val="id-ID"/>
        </w:rPr>
        <w:t>(2015), i</w:t>
      </w:r>
      <w:r w:rsidR="007E4DBA">
        <w:rPr>
          <w:rFonts w:ascii="Arial" w:hAnsi="Arial" w:cs="Arial"/>
          <w:lang w:val="id-ID"/>
        </w:rPr>
        <w:t>kan kapiat termasuk jenis ikan yang c</w:t>
      </w:r>
      <w:r w:rsidR="0040653B">
        <w:rPr>
          <w:rFonts w:ascii="Arial" w:hAnsi="Arial" w:cs="Arial"/>
          <w:lang w:val="id-ID"/>
        </w:rPr>
        <w:t>u</w:t>
      </w:r>
      <w:r w:rsidR="007E4DBA">
        <w:rPr>
          <w:rFonts w:ascii="Arial" w:hAnsi="Arial" w:cs="Arial"/>
          <w:lang w:val="id-ID"/>
        </w:rPr>
        <w:t>kup banyak peminatnya, dan saat ini ikan tersebut</w:t>
      </w:r>
      <w:r>
        <w:rPr>
          <w:rFonts w:ascii="Arial" w:hAnsi="Arial" w:cs="Arial"/>
          <w:lang w:val="id-ID"/>
        </w:rPr>
        <w:t xml:space="preserve"> sudah mulai dikembangkan dan dipel</w:t>
      </w:r>
      <w:r w:rsidR="00655A7D">
        <w:rPr>
          <w:rFonts w:ascii="Arial" w:hAnsi="Arial" w:cs="Arial"/>
          <w:lang w:val="id-ID"/>
        </w:rPr>
        <w:t>ihara secara tradisional di bebe</w:t>
      </w:r>
      <w:r>
        <w:rPr>
          <w:rFonts w:ascii="Arial" w:hAnsi="Arial" w:cs="Arial"/>
          <w:lang w:val="id-ID"/>
        </w:rPr>
        <w:t>rapa daerah</w:t>
      </w:r>
      <w:r w:rsidR="00A22077">
        <w:rPr>
          <w:rFonts w:ascii="Arial" w:hAnsi="Arial" w:cs="Arial"/>
          <w:lang w:val="id-ID"/>
        </w:rPr>
        <w:t>, diantara</w:t>
      </w:r>
      <w:r w:rsidR="003D30F2">
        <w:rPr>
          <w:rFonts w:ascii="Arial" w:hAnsi="Arial" w:cs="Arial"/>
          <w:lang w:val="id-ID"/>
        </w:rPr>
        <w:t>nya ialah</w:t>
      </w:r>
      <w:r>
        <w:rPr>
          <w:rFonts w:ascii="Arial" w:hAnsi="Arial" w:cs="Arial"/>
          <w:lang w:val="id-ID"/>
        </w:rPr>
        <w:t xml:space="preserve"> </w:t>
      </w:r>
      <w:r w:rsidR="00655A7D">
        <w:rPr>
          <w:rFonts w:ascii="Arial" w:hAnsi="Arial" w:cs="Arial"/>
          <w:lang w:val="id-ID"/>
        </w:rPr>
        <w:t xml:space="preserve">Pulau </w:t>
      </w:r>
      <w:r w:rsidR="007E4DBA">
        <w:rPr>
          <w:rFonts w:ascii="Arial" w:hAnsi="Arial" w:cs="Arial"/>
          <w:lang w:val="id-ID"/>
        </w:rPr>
        <w:t>Sumatera,</w:t>
      </w:r>
      <w:r>
        <w:rPr>
          <w:rFonts w:ascii="Arial" w:hAnsi="Arial" w:cs="Arial"/>
          <w:lang w:val="id-ID"/>
        </w:rPr>
        <w:t xml:space="preserve"> Kalimantan</w:t>
      </w:r>
      <w:r w:rsidR="007E4DBA">
        <w:rPr>
          <w:rFonts w:ascii="Arial" w:hAnsi="Arial" w:cs="Arial"/>
          <w:lang w:val="id-ID"/>
        </w:rPr>
        <w:t xml:space="preserve"> dan Jawa</w:t>
      </w:r>
      <w:r>
        <w:rPr>
          <w:rFonts w:ascii="Arial" w:hAnsi="Arial" w:cs="Arial"/>
          <w:lang w:val="id-ID"/>
        </w:rPr>
        <w:t xml:space="preserve">. </w:t>
      </w:r>
    </w:p>
    <w:p w14:paraId="6469EF39" w14:textId="247C3D9E" w:rsidR="006062CB" w:rsidRDefault="00FC06A7" w:rsidP="006062CB">
      <w:pPr>
        <w:spacing w:after="0" w:line="360" w:lineRule="auto"/>
        <w:ind w:firstLine="709"/>
        <w:jc w:val="both"/>
        <w:rPr>
          <w:rFonts w:ascii="Arial" w:hAnsi="Arial" w:cs="Arial"/>
          <w:lang w:val="id-ID"/>
        </w:rPr>
      </w:pPr>
      <w:r w:rsidRPr="00345DE0">
        <w:rPr>
          <w:rFonts w:ascii="Arial" w:hAnsi="Arial" w:cs="Arial"/>
          <w:lang w:val="sv-SE"/>
        </w:rPr>
        <w:t xml:space="preserve">Di Indonesia, budidaya ikan </w:t>
      </w:r>
      <w:r w:rsidR="00500776">
        <w:rPr>
          <w:rFonts w:ascii="Arial" w:hAnsi="Arial" w:cs="Arial"/>
          <w:lang w:val="id-ID"/>
        </w:rPr>
        <w:t>kapiat</w:t>
      </w:r>
      <w:r w:rsidRPr="00345DE0">
        <w:rPr>
          <w:rFonts w:ascii="Arial" w:hAnsi="Arial" w:cs="Arial"/>
          <w:lang w:val="sv-SE"/>
        </w:rPr>
        <w:t xml:space="preserve"> sudah dilakukan sejak tahun 2010 tetapi belum dilaksanakan secara intensif. Sejauh ini, kemampuan adaptasi ikan </w:t>
      </w:r>
      <w:r w:rsidR="00500776">
        <w:rPr>
          <w:rFonts w:ascii="Arial" w:hAnsi="Arial" w:cs="Arial"/>
          <w:lang w:val="id-ID"/>
        </w:rPr>
        <w:t>kapiat</w:t>
      </w:r>
      <w:r w:rsidRPr="00345DE0">
        <w:rPr>
          <w:rFonts w:ascii="Arial" w:hAnsi="Arial" w:cs="Arial"/>
          <w:lang w:val="sv-SE"/>
        </w:rPr>
        <w:t xml:space="preserve"> pada lingkungan budidaya masih tergolong rendah</w:t>
      </w:r>
      <w:r w:rsidR="004B4B68">
        <w:rPr>
          <w:rFonts w:ascii="Arial" w:hAnsi="Arial" w:cs="Arial"/>
          <w:lang w:val="id-ID"/>
        </w:rPr>
        <w:t xml:space="preserve"> </w:t>
      </w:r>
      <w:r w:rsidR="004B4B68" w:rsidRPr="00B37C5F">
        <w:rPr>
          <w:rFonts w:ascii="Arial" w:hAnsi="Arial" w:cs="Arial"/>
          <w:lang w:val="id-ID"/>
        </w:rPr>
        <w:t>(</w:t>
      </w:r>
      <w:r w:rsidR="008E7794">
        <w:rPr>
          <w:rFonts w:ascii="Arial" w:hAnsi="Arial" w:cs="Arial"/>
          <w:lang w:val="id-ID"/>
        </w:rPr>
        <w:t>Sukma</w:t>
      </w:r>
      <w:r w:rsidR="004B4B68" w:rsidRPr="00B37C5F">
        <w:rPr>
          <w:rFonts w:ascii="Arial" w:hAnsi="Arial" w:cs="Arial"/>
          <w:lang w:val="id-ID"/>
        </w:rPr>
        <w:t xml:space="preserve"> </w:t>
      </w:r>
      <w:r w:rsidR="004B4B68" w:rsidRPr="00B37C5F">
        <w:rPr>
          <w:rFonts w:ascii="Arial" w:hAnsi="Arial" w:cs="Arial"/>
          <w:i/>
          <w:lang w:val="id-ID"/>
        </w:rPr>
        <w:t xml:space="preserve">et al., </w:t>
      </w:r>
      <w:r w:rsidR="004B4B68" w:rsidRPr="00B37C5F">
        <w:rPr>
          <w:rFonts w:ascii="Arial" w:hAnsi="Arial" w:cs="Arial"/>
          <w:lang w:val="id-ID"/>
        </w:rPr>
        <w:t>2020).</w:t>
      </w:r>
      <w:r w:rsidR="0088174F" w:rsidRPr="00B37C5F">
        <w:rPr>
          <w:rFonts w:ascii="Arial" w:hAnsi="Arial" w:cs="Arial"/>
          <w:lang w:val="id-ID"/>
        </w:rPr>
        <w:t xml:space="preserve"> Yosmaniar </w:t>
      </w:r>
      <w:r w:rsidR="0088174F" w:rsidRPr="00B37C5F">
        <w:rPr>
          <w:rFonts w:ascii="Arial" w:hAnsi="Arial" w:cs="Arial"/>
          <w:i/>
          <w:lang w:val="id-ID"/>
        </w:rPr>
        <w:t>et al</w:t>
      </w:r>
      <w:r w:rsidR="0088174F" w:rsidRPr="00B37C5F">
        <w:rPr>
          <w:rFonts w:ascii="Arial" w:hAnsi="Arial" w:cs="Arial"/>
          <w:lang w:val="id-ID"/>
        </w:rPr>
        <w:t>. (2015)</w:t>
      </w:r>
      <w:r w:rsidR="0088174F">
        <w:rPr>
          <w:rFonts w:ascii="Arial" w:hAnsi="Arial" w:cs="Arial"/>
          <w:lang w:val="id-ID"/>
        </w:rPr>
        <w:t xml:space="preserve"> menyatakan bahwa keberadaan ikan kapiat di alam mulai berkurang akibat tingginya tingkat penangkapan</w:t>
      </w:r>
      <w:r w:rsidR="00970E29">
        <w:rPr>
          <w:rFonts w:ascii="Arial" w:hAnsi="Arial" w:cs="Arial"/>
          <w:lang w:val="id-ID"/>
        </w:rPr>
        <w:t>,</w:t>
      </w:r>
      <w:r w:rsidR="0088174F">
        <w:rPr>
          <w:rFonts w:ascii="Arial" w:hAnsi="Arial" w:cs="Arial"/>
          <w:lang w:val="id-ID"/>
        </w:rPr>
        <w:t xml:space="preserve"> sedangkan pe</w:t>
      </w:r>
      <w:r w:rsidR="007E3FA2">
        <w:rPr>
          <w:rFonts w:ascii="Arial" w:hAnsi="Arial" w:cs="Arial"/>
          <w:lang w:val="id-ID"/>
        </w:rPr>
        <w:t>minat</w:t>
      </w:r>
      <w:r w:rsidR="0088174F">
        <w:rPr>
          <w:rFonts w:ascii="Arial" w:hAnsi="Arial" w:cs="Arial"/>
          <w:lang w:val="id-ID"/>
        </w:rPr>
        <w:t xml:space="preserve"> ikan kapiat semakin meningkat, sehingga perlu dilakukan upaya budidaya yang didukung dengan pasokan benih </w:t>
      </w:r>
      <w:r w:rsidR="00221233">
        <w:rPr>
          <w:rFonts w:ascii="Arial" w:hAnsi="Arial" w:cs="Arial"/>
          <w:lang w:val="id-ID"/>
        </w:rPr>
        <w:t>yang dilaksanakan</w:t>
      </w:r>
      <w:r w:rsidR="0088174F">
        <w:rPr>
          <w:rFonts w:ascii="Arial" w:hAnsi="Arial" w:cs="Arial"/>
          <w:lang w:val="id-ID"/>
        </w:rPr>
        <w:t>.</w:t>
      </w:r>
      <w:r>
        <w:rPr>
          <w:rFonts w:ascii="Arial" w:hAnsi="Arial" w:cs="Arial"/>
          <w:lang w:val="id-ID"/>
        </w:rPr>
        <w:t xml:space="preserve"> </w:t>
      </w:r>
      <w:r w:rsidR="00AC105D" w:rsidRPr="00452E60">
        <w:rPr>
          <w:rFonts w:ascii="Arial" w:hAnsi="Arial" w:cs="Arial"/>
          <w:lang w:val="id-ID"/>
        </w:rPr>
        <w:t xml:space="preserve">Dalam kegiatan budidaya ikan kapiat, ditemukan beberapa kendala salah satunya adalah pertumbuhan </w:t>
      </w:r>
      <w:r w:rsidR="00B409B2" w:rsidRPr="00452E60">
        <w:rPr>
          <w:rFonts w:ascii="Arial" w:hAnsi="Arial" w:cs="Arial"/>
          <w:lang w:val="id-ID"/>
        </w:rPr>
        <w:t xml:space="preserve">spesies </w:t>
      </w:r>
      <w:r w:rsidR="00AC105D" w:rsidRPr="00452E60">
        <w:rPr>
          <w:rFonts w:ascii="Arial" w:hAnsi="Arial" w:cs="Arial"/>
          <w:lang w:val="id-ID"/>
        </w:rPr>
        <w:t>yang masih rendah.</w:t>
      </w:r>
      <w:r w:rsidR="00452E60" w:rsidRPr="00452E60">
        <w:rPr>
          <w:rFonts w:ascii="Arial" w:hAnsi="Arial" w:cs="Arial"/>
          <w:lang w:val="id-ID"/>
        </w:rPr>
        <w:t xml:space="preserve"> </w:t>
      </w:r>
      <w:r w:rsidR="00AC105D" w:rsidRPr="00AC105D">
        <w:rPr>
          <w:rFonts w:ascii="Arial" w:hAnsi="Arial" w:cs="Arial"/>
          <w:lang w:val="id-ID"/>
        </w:rPr>
        <w:t xml:space="preserve">Mengetahui hal tersebut, maka perlu adanya upaya untuk meningkatkan pertumbuhan ikan </w:t>
      </w:r>
      <w:r w:rsidR="00AC105D">
        <w:rPr>
          <w:rFonts w:ascii="Arial" w:hAnsi="Arial" w:cs="Arial"/>
          <w:lang w:val="id-ID"/>
        </w:rPr>
        <w:t>kapiat dengan</w:t>
      </w:r>
      <w:r w:rsidR="00AC105D" w:rsidRPr="00AC105D">
        <w:rPr>
          <w:rFonts w:ascii="Arial" w:hAnsi="Arial" w:cs="Arial"/>
          <w:lang w:val="id-ID"/>
        </w:rPr>
        <w:t xml:space="preserve"> </w:t>
      </w:r>
      <w:r w:rsidR="00AC105D">
        <w:rPr>
          <w:rFonts w:ascii="Arial" w:hAnsi="Arial" w:cs="Arial"/>
          <w:lang w:val="id-ID"/>
        </w:rPr>
        <w:t>cara</w:t>
      </w:r>
      <w:r w:rsidR="00AC105D" w:rsidRPr="00AC105D">
        <w:rPr>
          <w:rFonts w:ascii="Arial" w:hAnsi="Arial" w:cs="Arial"/>
          <w:lang w:val="id-ID"/>
        </w:rPr>
        <w:t xml:space="preserve"> meningkatkan kualitas pakan. </w:t>
      </w:r>
    </w:p>
    <w:p w14:paraId="70E195A4" w14:textId="3D9022DD" w:rsidR="009269A6" w:rsidRDefault="00AC105D" w:rsidP="00D94B21">
      <w:pPr>
        <w:spacing w:after="0" w:line="360" w:lineRule="auto"/>
        <w:ind w:firstLine="709"/>
        <w:jc w:val="both"/>
        <w:rPr>
          <w:rFonts w:ascii="Arial" w:hAnsi="Arial" w:cs="Arial"/>
          <w:lang w:val="id-ID"/>
        </w:rPr>
      </w:pPr>
      <w:r w:rsidRPr="00AC105D">
        <w:rPr>
          <w:rFonts w:ascii="Arial" w:hAnsi="Arial" w:cs="Arial"/>
          <w:lang w:val="id-ID"/>
        </w:rPr>
        <w:t>Pakan memegang peranan penting dalam kegiatan budidaya i</w:t>
      </w:r>
      <w:r>
        <w:rPr>
          <w:rFonts w:ascii="Arial" w:hAnsi="Arial" w:cs="Arial"/>
          <w:lang w:val="id-ID"/>
        </w:rPr>
        <w:t xml:space="preserve">kan. Pakan yang diberikan pada </w:t>
      </w:r>
      <w:r w:rsidRPr="00AC105D">
        <w:rPr>
          <w:rFonts w:ascii="Arial" w:hAnsi="Arial" w:cs="Arial"/>
          <w:lang w:val="id-ID"/>
        </w:rPr>
        <w:t>ikan</w:t>
      </w:r>
      <w:r w:rsidR="004F25C5">
        <w:rPr>
          <w:rFonts w:ascii="Arial" w:hAnsi="Arial" w:cs="Arial"/>
          <w:lang w:val="id-ID"/>
        </w:rPr>
        <w:t xml:space="preserve"> harus </w:t>
      </w:r>
      <w:r w:rsidR="005577C0">
        <w:rPr>
          <w:rFonts w:ascii="Arial" w:hAnsi="Arial" w:cs="Arial"/>
          <w:lang w:val="id-ID"/>
        </w:rPr>
        <w:t>memiliki kualitas</w:t>
      </w:r>
      <w:r w:rsidRPr="00AC105D">
        <w:rPr>
          <w:rFonts w:ascii="Arial" w:hAnsi="Arial" w:cs="Arial"/>
          <w:lang w:val="id-ID"/>
        </w:rPr>
        <w:t xml:space="preserve"> </w:t>
      </w:r>
      <w:r w:rsidR="005577C0">
        <w:rPr>
          <w:rFonts w:ascii="Arial" w:hAnsi="Arial" w:cs="Arial"/>
          <w:lang w:val="id-ID"/>
        </w:rPr>
        <w:t>yang</w:t>
      </w:r>
      <w:r w:rsidRPr="00AC105D">
        <w:rPr>
          <w:rFonts w:ascii="Arial" w:hAnsi="Arial" w:cs="Arial"/>
          <w:lang w:val="id-ID"/>
        </w:rPr>
        <w:t xml:space="preserve"> baik, </w:t>
      </w:r>
      <w:r w:rsidR="00820D09">
        <w:rPr>
          <w:rFonts w:ascii="Arial" w:hAnsi="Arial" w:cs="Arial"/>
          <w:lang w:val="id-ID"/>
        </w:rPr>
        <w:t>yaitu dapat mencukupi kebutuhan nutrisi ikan</w:t>
      </w:r>
      <w:r w:rsidR="003028D1">
        <w:rPr>
          <w:rFonts w:ascii="Arial" w:hAnsi="Arial" w:cs="Arial"/>
          <w:lang w:val="id-ID"/>
        </w:rPr>
        <w:t xml:space="preserve">. Nutrisi tersebut antara lain </w:t>
      </w:r>
      <w:r w:rsidR="001D2A36">
        <w:rPr>
          <w:rFonts w:ascii="Arial" w:hAnsi="Arial" w:cs="Arial"/>
          <w:lang w:val="id-ID"/>
        </w:rPr>
        <w:t>protein (asam amino esensial), lemak (asam lemak esensial), energi (karbohidrat</w:t>
      </w:r>
      <w:r w:rsidR="00926091">
        <w:rPr>
          <w:rFonts w:ascii="Arial" w:hAnsi="Arial" w:cs="Arial"/>
          <w:lang w:val="id-ID"/>
        </w:rPr>
        <w:t>), vitamin dan mineral</w:t>
      </w:r>
      <w:r w:rsidR="00207D81">
        <w:rPr>
          <w:rFonts w:ascii="Arial" w:hAnsi="Arial" w:cs="Arial"/>
          <w:lang w:val="id-ID"/>
        </w:rPr>
        <w:t xml:space="preserve"> (</w:t>
      </w:r>
      <w:r w:rsidR="00207D81" w:rsidRPr="00B37C5F">
        <w:rPr>
          <w:rFonts w:ascii="Arial" w:hAnsi="Arial" w:cs="Arial"/>
          <w:lang w:val="id-ID"/>
        </w:rPr>
        <w:t xml:space="preserve">Setyono </w:t>
      </w:r>
      <w:r w:rsidR="00207D81" w:rsidRPr="00B37C5F">
        <w:rPr>
          <w:rFonts w:ascii="Arial" w:hAnsi="Arial" w:cs="Arial"/>
          <w:i/>
          <w:iCs/>
          <w:lang w:val="id-ID"/>
        </w:rPr>
        <w:t>et al.</w:t>
      </w:r>
      <w:r w:rsidR="00207D81" w:rsidRPr="00B37C5F">
        <w:rPr>
          <w:rFonts w:ascii="Arial" w:hAnsi="Arial" w:cs="Arial"/>
          <w:lang w:val="id-ID"/>
        </w:rPr>
        <w:t xml:space="preserve"> 2020</w:t>
      </w:r>
      <w:r w:rsidR="00207D81">
        <w:rPr>
          <w:rFonts w:ascii="Arial" w:hAnsi="Arial" w:cs="Arial"/>
          <w:lang w:val="id-ID"/>
        </w:rPr>
        <w:t>)</w:t>
      </w:r>
      <w:r w:rsidR="000E5BED">
        <w:rPr>
          <w:rFonts w:ascii="Arial" w:hAnsi="Arial" w:cs="Arial"/>
          <w:lang w:val="id-ID"/>
        </w:rPr>
        <w:t xml:space="preserve">. </w:t>
      </w:r>
      <w:r w:rsidR="006461F7">
        <w:rPr>
          <w:rFonts w:ascii="Arial" w:hAnsi="Arial" w:cs="Arial"/>
          <w:lang w:val="id-ID"/>
        </w:rPr>
        <w:t xml:space="preserve">Salah satu cara </w:t>
      </w:r>
      <w:r w:rsidR="00FA34A8">
        <w:rPr>
          <w:rFonts w:ascii="Arial" w:hAnsi="Arial" w:cs="Arial"/>
          <w:lang w:val="id-ID"/>
        </w:rPr>
        <w:t xml:space="preserve">untuk mengoptimalkan </w:t>
      </w:r>
      <w:r w:rsidR="005F2BA0">
        <w:rPr>
          <w:rFonts w:ascii="Arial" w:hAnsi="Arial" w:cs="Arial"/>
          <w:lang w:val="id-ID"/>
        </w:rPr>
        <w:t xml:space="preserve">pemanfaatan </w:t>
      </w:r>
      <w:r w:rsidR="006461F7">
        <w:rPr>
          <w:rFonts w:ascii="Arial" w:hAnsi="Arial" w:cs="Arial"/>
          <w:lang w:val="id-ID"/>
        </w:rPr>
        <w:t xml:space="preserve">pakan </w:t>
      </w:r>
      <w:r w:rsidR="005F2BA0">
        <w:rPr>
          <w:rFonts w:ascii="Arial" w:hAnsi="Arial" w:cs="Arial"/>
          <w:lang w:val="id-ID"/>
        </w:rPr>
        <w:t xml:space="preserve">bagi organisme budidaya ialah dengan </w:t>
      </w:r>
      <w:r w:rsidR="00CC4AF4">
        <w:rPr>
          <w:rFonts w:ascii="Arial" w:hAnsi="Arial" w:cs="Arial"/>
          <w:lang w:val="id-ID"/>
        </w:rPr>
        <w:t>menggunakan stimulan yang disebut atraktan</w:t>
      </w:r>
      <w:r w:rsidR="006461F7">
        <w:rPr>
          <w:rFonts w:ascii="Arial" w:hAnsi="Arial" w:cs="Arial"/>
          <w:lang w:val="id-ID"/>
        </w:rPr>
        <w:t>.</w:t>
      </w:r>
      <w:r w:rsidR="0007027C">
        <w:rPr>
          <w:rFonts w:ascii="Arial" w:hAnsi="Arial" w:cs="Arial"/>
          <w:lang w:val="id-ID"/>
        </w:rPr>
        <w:t xml:space="preserve"> </w:t>
      </w:r>
      <w:r w:rsidR="00B029B5">
        <w:rPr>
          <w:rFonts w:ascii="Arial" w:hAnsi="Arial" w:cs="Arial"/>
          <w:lang w:val="id-ID"/>
        </w:rPr>
        <w:t xml:space="preserve">Pemberian atraktan bertujuan untuk meningkatkan nafsu makan sehingga </w:t>
      </w:r>
      <w:r w:rsidR="00331D07">
        <w:rPr>
          <w:rFonts w:ascii="Arial" w:hAnsi="Arial" w:cs="Arial"/>
          <w:lang w:val="id-ID"/>
        </w:rPr>
        <w:t xml:space="preserve">akan meningkatkan tingkat konsumsi </w:t>
      </w:r>
      <w:r w:rsidR="00331D07" w:rsidRPr="00B37C5F">
        <w:rPr>
          <w:rFonts w:ascii="Arial" w:hAnsi="Arial" w:cs="Arial"/>
          <w:lang w:val="id-ID"/>
        </w:rPr>
        <w:lastRenderedPageBreak/>
        <w:t xml:space="preserve">pakan (Qu </w:t>
      </w:r>
      <w:r w:rsidR="00331D07" w:rsidRPr="00B37C5F">
        <w:rPr>
          <w:rFonts w:ascii="Arial" w:hAnsi="Arial" w:cs="Arial"/>
          <w:i/>
          <w:lang w:val="id-ID"/>
        </w:rPr>
        <w:t>et al</w:t>
      </w:r>
      <w:r w:rsidR="00331D07" w:rsidRPr="00B37C5F">
        <w:rPr>
          <w:rFonts w:ascii="Arial" w:hAnsi="Arial" w:cs="Arial"/>
          <w:iCs/>
          <w:lang w:val="id-ID"/>
        </w:rPr>
        <w:t>., 2024)</w:t>
      </w:r>
      <w:r w:rsidR="00C614AC" w:rsidRPr="00B37C5F">
        <w:rPr>
          <w:rFonts w:ascii="Arial" w:hAnsi="Arial" w:cs="Arial"/>
          <w:iCs/>
          <w:lang w:val="id-ID"/>
        </w:rPr>
        <w:t>.</w:t>
      </w:r>
      <w:r w:rsidR="009A1A8D" w:rsidRPr="00B37C5F">
        <w:rPr>
          <w:rFonts w:ascii="Arial" w:hAnsi="Arial" w:cs="Arial"/>
          <w:lang w:val="id-ID"/>
        </w:rPr>
        <w:t xml:space="preserve"> </w:t>
      </w:r>
      <w:r w:rsidR="00CC2864">
        <w:rPr>
          <w:rFonts w:ascii="Arial" w:hAnsi="Arial" w:cs="Arial"/>
          <w:lang w:val="id-ID"/>
        </w:rPr>
        <w:t>Diantara berbagai jenis atraktan</w:t>
      </w:r>
      <w:r w:rsidR="002C6BC8">
        <w:rPr>
          <w:rFonts w:ascii="Arial" w:hAnsi="Arial" w:cs="Arial"/>
          <w:lang w:val="id-ID"/>
        </w:rPr>
        <w:t xml:space="preserve">, betaine termasuk salah satu asam amino yang </w:t>
      </w:r>
      <w:r w:rsidR="00307838">
        <w:rPr>
          <w:rFonts w:ascii="Arial" w:hAnsi="Arial" w:cs="Arial"/>
          <w:lang w:val="id-ID"/>
        </w:rPr>
        <w:t>dihasilkan</w:t>
      </w:r>
      <w:r w:rsidR="002C6BC8">
        <w:rPr>
          <w:rFonts w:ascii="Arial" w:hAnsi="Arial" w:cs="Arial"/>
          <w:lang w:val="id-ID"/>
        </w:rPr>
        <w:t xml:space="preserve"> dari tumbuhan</w:t>
      </w:r>
      <w:r w:rsidR="006C4AA4">
        <w:rPr>
          <w:rFonts w:ascii="Arial" w:hAnsi="Arial" w:cs="Arial"/>
          <w:lang w:val="id-ID"/>
        </w:rPr>
        <w:t>, hewan dan mikroorganisme yang merupakan ko</w:t>
      </w:r>
      <w:r w:rsidR="007A4360">
        <w:rPr>
          <w:rFonts w:ascii="Arial" w:hAnsi="Arial" w:cs="Arial"/>
          <w:lang w:val="id-ID"/>
        </w:rPr>
        <w:t>mponen</w:t>
      </w:r>
      <w:r w:rsidR="006C4AA4">
        <w:rPr>
          <w:rFonts w:ascii="Arial" w:hAnsi="Arial" w:cs="Arial"/>
          <w:lang w:val="id-ID"/>
        </w:rPr>
        <w:t xml:space="preserve"> penting dalam gandum, bayam dan bit gula</w:t>
      </w:r>
      <w:r w:rsidR="00132165">
        <w:rPr>
          <w:rFonts w:ascii="Arial" w:hAnsi="Arial" w:cs="Arial"/>
          <w:lang w:val="id-ID"/>
        </w:rPr>
        <w:t xml:space="preserve"> (</w:t>
      </w:r>
      <w:r w:rsidR="00132165" w:rsidRPr="00B37C5F">
        <w:rPr>
          <w:rFonts w:ascii="Arial" w:hAnsi="Arial" w:cs="Arial"/>
          <w:lang w:val="id-ID"/>
        </w:rPr>
        <w:t>Yesilayer</w:t>
      </w:r>
      <w:r w:rsidR="00FA7E79" w:rsidRPr="00B37C5F">
        <w:rPr>
          <w:rFonts w:ascii="Arial" w:hAnsi="Arial" w:cs="Arial"/>
          <w:lang w:val="id-ID"/>
        </w:rPr>
        <w:t xml:space="preserve"> </w:t>
      </w:r>
      <w:r w:rsidR="002B0BEE" w:rsidRPr="00B37C5F">
        <w:rPr>
          <w:rFonts w:ascii="Arial" w:hAnsi="Arial" w:cs="Arial"/>
          <w:lang w:val="id-ID"/>
        </w:rPr>
        <w:t>dan</w:t>
      </w:r>
      <w:r w:rsidR="00FA7E79" w:rsidRPr="00B37C5F">
        <w:rPr>
          <w:rFonts w:ascii="Arial" w:hAnsi="Arial" w:cs="Arial"/>
          <w:lang w:val="id-ID"/>
        </w:rPr>
        <w:t xml:space="preserve"> Kaymak, 20</w:t>
      </w:r>
      <w:r w:rsidR="008F00A9" w:rsidRPr="00B37C5F">
        <w:rPr>
          <w:rFonts w:ascii="Arial" w:hAnsi="Arial" w:cs="Arial"/>
          <w:lang w:val="id-ID"/>
        </w:rPr>
        <w:t>20</w:t>
      </w:r>
      <w:r w:rsidR="00FA7E79">
        <w:rPr>
          <w:rFonts w:ascii="Arial" w:hAnsi="Arial" w:cs="Arial"/>
          <w:lang w:val="id-ID"/>
        </w:rPr>
        <w:t>)</w:t>
      </w:r>
      <w:r w:rsidR="00690366">
        <w:rPr>
          <w:rFonts w:ascii="Arial" w:hAnsi="Arial" w:cs="Arial"/>
          <w:lang w:val="id-ID"/>
        </w:rPr>
        <w:t xml:space="preserve">. </w:t>
      </w:r>
      <w:r w:rsidR="00883152" w:rsidRPr="00F61233">
        <w:rPr>
          <w:rFonts w:ascii="Arial" w:hAnsi="Arial" w:cs="Arial"/>
          <w:lang w:val="id-ID"/>
        </w:rPr>
        <w:t>B</w:t>
      </w:r>
      <w:r w:rsidR="001F370E" w:rsidRPr="00F61233">
        <w:rPr>
          <w:rFonts w:ascii="Arial" w:hAnsi="Arial" w:cs="Arial"/>
          <w:lang w:val="id-ID"/>
        </w:rPr>
        <w:t>etain</w:t>
      </w:r>
      <w:r w:rsidR="005C229F" w:rsidRPr="00F61233">
        <w:rPr>
          <w:rFonts w:ascii="Arial" w:hAnsi="Arial" w:cs="Arial"/>
          <w:lang w:val="id-ID"/>
        </w:rPr>
        <w:t>e</w:t>
      </w:r>
      <w:r w:rsidR="001F370E" w:rsidRPr="00F61233">
        <w:rPr>
          <w:rFonts w:ascii="Arial" w:hAnsi="Arial" w:cs="Arial"/>
          <w:lang w:val="id-ID"/>
        </w:rPr>
        <w:t xml:space="preserve"> dikenal sebagai atraktan yang dapat meningkatkan ketertarikan ikan</w:t>
      </w:r>
      <w:r w:rsidR="000A172F" w:rsidRPr="00F61233">
        <w:rPr>
          <w:rFonts w:ascii="Arial" w:hAnsi="Arial" w:cs="Arial"/>
          <w:lang w:val="id-ID"/>
        </w:rPr>
        <w:t xml:space="preserve"> pada pakan,</w:t>
      </w:r>
      <w:r w:rsidR="001F370E" w:rsidRPr="00F61233">
        <w:rPr>
          <w:rFonts w:ascii="Arial" w:hAnsi="Arial" w:cs="Arial"/>
          <w:lang w:val="id-ID"/>
        </w:rPr>
        <w:t xml:space="preserve"> sehingga </w:t>
      </w:r>
      <w:r w:rsidR="00470062" w:rsidRPr="00F61233">
        <w:rPr>
          <w:rFonts w:ascii="Arial" w:hAnsi="Arial" w:cs="Arial"/>
          <w:lang w:val="id-ID"/>
        </w:rPr>
        <w:t xml:space="preserve">dapat </w:t>
      </w:r>
      <w:r w:rsidR="001F370E" w:rsidRPr="00F61233">
        <w:rPr>
          <w:rFonts w:ascii="Arial" w:hAnsi="Arial" w:cs="Arial"/>
          <w:lang w:val="id-ID"/>
        </w:rPr>
        <w:t>meningkatkan konsumsi pakan dan mengurangi sisa pakan</w:t>
      </w:r>
      <w:r w:rsidR="001F370E">
        <w:rPr>
          <w:rFonts w:ascii="Arial" w:hAnsi="Arial" w:cs="Arial"/>
          <w:lang w:val="id-ID"/>
        </w:rPr>
        <w:t xml:space="preserve">. </w:t>
      </w:r>
      <w:r w:rsidR="000A172F">
        <w:rPr>
          <w:rFonts w:ascii="Arial" w:hAnsi="Arial" w:cs="Arial"/>
          <w:lang w:val="id-ID"/>
        </w:rPr>
        <w:t>Da</w:t>
      </w:r>
      <w:r w:rsidR="00677122">
        <w:rPr>
          <w:rFonts w:ascii="Arial" w:hAnsi="Arial" w:cs="Arial"/>
          <w:lang w:val="id-ID"/>
        </w:rPr>
        <w:t xml:space="preserve">lam </w:t>
      </w:r>
      <w:r w:rsidR="000A172F">
        <w:rPr>
          <w:rFonts w:ascii="Arial" w:hAnsi="Arial" w:cs="Arial"/>
          <w:lang w:val="id-ID"/>
        </w:rPr>
        <w:t>p</w:t>
      </w:r>
      <w:r w:rsidR="00355956" w:rsidRPr="00355956">
        <w:rPr>
          <w:rFonts w:ascii="Arial" w:hAnsi="Arial" w:cs="Arial"/>
          <w:lang w:val="id-ID"/>
        </w:rPr>
        <w:t xml:space="preserve">enelitian </w:t>
      </w:r>
      <w:r w:rsidR="00355956" w:rsidRPr="00B37C5F">
        <w:rPr>
          <w:rFonts w:ascii="Arial" w:hAnsi="Arial" w:cs="Arial"/>
          <w:lang w:val="id-ID"/>
        </w:rPr>
        <w:t xml:space="preserve">Murthy </w:t>
      </w:r>
      <w:r w:rsidR="00355956" w:rsidRPr="00B37C5F">
        <w:rPr>
          <w:rFonts w:ascii="Arial" w:hAnsi="Arial" w:cs="Arial"/>
          <w:i/>
          <w:lang w:val="id-ID"/>
        </w:rPr>
        <w:t>et al</w:t>
      </w:r>
      <w:r w:rsidR="00AA550F" w:rsidRPr="00B37C5F">
        <w:rPr>
          <w:rFonts w:ascii="Arial" w:hAnsi="Arial" w:cs="Arial"/>
          <w:lang w:val="id-ID"/>
        </w:rPr>
        <w:t>.</w:t>
      </w:r>
      <w:r w:rsidR="00355956" w:rsidRPr="00B37C5F">
        <w:rPr>
          <w:rFonts w:ascii="Arial" w:hAnsi="Arial" w:cs="Arial"/>
          <w:lang w:val="id-ID"/>
        </w:rPr>
        <w:t xml:space="preserve"> (2016</w:t>
      </w:r>
      <w:r w:rsidR="00355956" w:rsidRPr="008C6923">
        <w:rPr>
          <w:rFonts w:ascii="Arial" w:hAnsi="Arial" w:cs="Arial"/>
          <w:lang w:val="id-ID"/>
        </w:rPr>
        <w:t>)</w:t>
      </w:r>
      <w:r w:rsidR="00DD03C3">
        <w:rPr>
          <w:rFonts w:ascii="Arial" w:hAnsi="Arial" w:cs="Arial"/>
          <w:lang w:val="id-ID"/>
        </w:rPr>
        <w:t>,</w:t>
      </w:r>
      <w:r w:rsidR="00355956" w:rsidRPr="008C6923">
        <w:rPr>
          <w:rFonts w:ascii="Arial" w:hAnsi="Arial" w:cs="Arial"/>
          <w:lang w:val="id-ID"/>
        </w:rPr>
        <w:t xml:space="preserve"> penambahan betaine dalam pakan buatan dengan dosis 0,25% merupakan dosis terbaik untuk meningkatkan pertumbuhan, kelangsungan hidup dan tingkat konversi pakan pada ikan mas (</w:t>
      </w:r>
      <w:r w:rsidR="00355956" w:rsidRPr="00D214E9">
        <w:rPr>
          <w:rFonts w:ascii="Arial" w:hAnsi="Arial" w:cs="Arial"/>
          <w:i/>
          <w:lang w:val="id-ID"/>
        </w:rPr>
        <w:t>Cyprinus carpio</w:t>
      </w:r>
      <w:r w:rsidR="00355956" w:rsidRPr="008C6923">
        <w:rPr>
          <w:rFonts w:ascii="Arial" w:hAnsi="Arial" w:cs="Arial"/>
          <w:lang w:val="id-ID"/>
        </w:rPr>
        <w:t xml:space="preserve">). </w:t>
      </w:r>
      <w:r w:rsidR="000A172F">
        <w:rPr>
          <w:rFonts w:ascii="Arial" w:hAnsi="Arial" w:cs="Arial"/>
          <w:lang w:val="id-ID"/>
        </w:rPr>
        <w:t xml:space="preserve">Selanjutnya dari hasil penelitian </w:t>
      </w:r>
      <w:r w:rsidR="00A113C1" w:rsidRPr="00B37C5F">
        <w:rPr>
          <w:rFonts w:ascii="Arial" w:hAnsi="Arial" w:cs="Arial"/>
          <w:lang w:val="id-ID"/>
        </w:rPr>
        <w:t>Riadi</w:t>
      </w:r>
      <w:r w:rsidR="000A172F" w:rsidRPr="00B37C5F">
        <w:rPr>
          <w:rFonts w:ascii="Arial" w:hAnsi="Arial" w:cs="Arial"/>
          <w:lang w:val="id-ID"/>
        </w:rPr>
        <w:t xml:space="preserve"> </w:t>
      </w:r>
      <w:r w:rsidR="000A172F" w:rsidRPr="00B37C5F">
        <w:rPr>
          <w:rFonts w:ascii="Arial" w:hAnsi="Arial" w:cs="Arial"/>
          <w:i/>
          <w:lang w:val="id-ID"/>
        </w:rPr>
        <w:t>et al</w:t>
      </w:r>
      <w:r w:rsidR="000A172F" w:rsidRPr="00B37C5F">
        <w:rPr>
          <w:rFonts w:ascii="Arial" w:hAnsi="Arial" w:cs="Arial"/>
          <w:lang w:val="id-ID"/>
        </w:rPr>
        <w:t>. (</w:t>
      </w:r>
      <w:r w:rsidR="00BE61EE" w:rsidRPr="00B37C5F">
        <w:rPr>
          <w:rFonts w:ascii="Arial" w:hAnsi="Arial" w:cs="Arial"/>
          <w:lang w:val="id-ID"/>
        </w:rPr>
        <w:t>2023</w:t>
      </w:r>
      <w:r w:rsidR="000A172F">
        <w:rPr>
          <w:rFonts w:ascii="Arial" w:hAnsi="Arial" w:cs="Arial"/>
          <w:lang w:val="id-ID"/>
        </w:rPr>
        <w:t xml:space="preserve">), </w:t>
      </w:r>
      <w:r w:rsidR="00355956" w:rsidRPr="008C6923">
        <w:rPr>
          <w:rFonts w:ascii="Arial" w:hAnsi="Arial" w:cs="Arial"/>
          <w:lang w:val="id-ID"/>
        </w:rPr>
        <w:t>penggunaan betaine dalam pakan telah diuji untuk</w:t>
      </w:r>
      <w:r w:rsidR="00BE61EE">
        <w:rPr>
          <w:rFonts w:ascii="Arial" w:hAnsi="Arial" w:cs="Arial"/>
          <w:lang w:val="id-ID"/>
        </w:rPr>
        <w:t xml:space="preserve"> benih</w:t>
      </w:r>
      <w:r w:rsidR="00355956" w:rsidRPr="008C6923">
        <w:rPr>
          <w:rFonts w:ascii="Arial" w:hAnsi="Arial" w:cs="Arial"/>
          <w:lang w:val="id-ID"/>
        </w:rPr>
        <w:t xml:space="preserve"> ikan </w:t>
      </w:r>
      <w:r w:rsidR="00BE61EE">
        <w:rPr>
          <w:rFonts w:ascii="Arial" w:hAnsi="Arial" w:cs="Arial"/>
          <w:lang w:val="id-ID"/>
        </w:rPr>
        <w:t>baung</w:t>
      </w:r>
      <w:r w:rsidR="00355956" w:rsidRPr="008C6923">
        <w:rPr>
          <w:rFonts w:ascii="Arial" w:hAnsi="Arial" w:cs="Arial"/>
          <w:lang w:val="id-ID"/>
        </w:rPr>
        <w:t xml:space="preserve"> (</w:t>
      </w:r>
      <w:r w:rsidR="00BE61EE">
        <w:rPr>
          <w:rFonts w:ascii="Arial" w:hAnsi="Arial" w:cs="Arial"/>
          <w:i/>
          <w:lang w:val="id-ID"/>
        </w:rPr>
        <w:t>Hemibagrus nemurus</w:t>
      </w:r>
      <w:r w:rsidR="00355956" w:rsidRPr="008C6923">
        <w:rPr>
          <w:rFonts w:ascii="Arial" w:hAnsi="Arial" w:cs="Arial"/>
          <w:lang w:val="id-ID"/>
        </w:rPr>
        <w:t>) dengan dosis 0,</w:t>
      </w:r>
      <w:r w:rsidR="00BE61EE">
        <w:rPr>
          <w:rFonts w:ascii="Arial" w:hAnsi="Arial" w:cs="Arial"/>
          <w:lang w:val="id-ID"/>
        </w:rPr>
        <w:t>7</w:t>
      </w:r>
      <w:r w:rsidR="00355956" w:rsidRPr="008C6923">
        <w:rPr>
          <w:rFonts w:ascii="Arial" w:hAnsi="Arial" w:cs="Arial"/>
          <w:lang w:val="id-ID"/>
        </w:rPr>
        <w:t>5% terbukti dapat meningkatkan efisiensi pemanfaatan pakan dan performa pertumbuhan.</w:t>
      </w:r>
      <w:r w:rsidR="00DB5B9F">
        <w:rPr>
          <w:rFonts w:ascii="Arial" w:hAnsi="Arial" w:cs="Arial"/>
          <w:lang w:val="id-ID"/>
        </w:rPr>
        <w:t xml:space="preserve"> </w:t>
      </w:r>
      <w:r w:rsidR="00E42CF8">
        <w:rPr>
          <w:rFonts w:ascii="Arial" w:hAnsi="Arial" w:cs="Arial"/>
          <w:lang w:val="id-ID"/>
        </w:rPr>
        <w:t>Sedangkan penggunaan betaine dalam pakan belum ada penelitian yang dilakukan untuk benih ikan kapiat</w:t>
      </w:r>
      <w:r w:rsidR="004121C9">
        <w:rPr>
          <w:rFonts w:ascii="Arial" w:hAnsi="Arial" w:cs="Arial"/>
          <w:lang w:val="id-ID"/>
        </w:rPr>
        <w:t xml:space="preserve">. </w:t>
      </w:r>
      <w:r w:rsidR="00DB5B9F">
        <w:rPr>
          <w:rFonts w:ascii="Arial" w:hAnsi="Arial" w:cs="Arial"/>
          <w:lang w:val="id-ID"/>
        </w:rPr>
        <w:t>Berdasarkan uraian tersebut</w:t>
      </w:r>
      <w:r w:rsidR="001F370E">
        <w:rPr>
          <w:rFonts w:ascii="Arial" w:hAnsi="Arial" w:cs="Arial"/>
          <w:lang w:val="id-ID"/>
        </w:rPr>
        <w:t xml:space="preserve">, </w:t>
      </w:r>
      <w:r w:rsidR="00DD37F3">
        <w:rPr>
          <w:rFonts w:ascii="Arial" w:hAnsi="Arial" w:cs="Arial"/>
          <w:lang w:val="id-ID"/>
        </w:rPr>
        <w:t>maka perlu dilakukan penelitian tentang penambahan betaine pada pakan buatan terhadap kelangsungan hidup dan pertumbuhan benih ikan kapiat</w:t>
      </w:r>
      <w:r w:rsidR="007F42F4">
        <w:rPr>
          <w:rFonts w:ascii="Arial" w:hAnsi="Arial" w:cs="Arial"/>
          <w:lang w:val="id-ID"/>
        </w:rPr>
        <w:t xml:space="preserve"> (</w:t>
      </w:r>
      <w:r w:rsidR="007F42F4">
        <w:rPr>
          <w:rFonts w:ascii="Arial" w:hAnsi="Arial" w:cs="Arial"/>
          <w:i/>
          <w:lang w:val="id-ID"/>
        </w:rPr>
        <w:t>B. schwanenfeldii</w:t>
      </w:r>
      <w:r w:rsidR="007F42F4">
        <w:rPr>
          <w:rFonts w:ascii="Arial" w:hAnsi="Arial" w:cs="Arial"/>
          <w:lang w:val="id-ID"/>
        </w:rPr>
        <w:t>)</w:t>
      </w:r>
      <w:r w:rsidR="00DD37F3">
        <w:rPr>
          <w:rFonts w:ascii="Arial" w:hAnsi="Arial" w:cs="Arial"/>
          <w:lang w:val="id-ID"/>
        </w:rPr>
        <w:t>.</w:t>
      </w:r>
    </w:p>
    <w:p w14:paraId="7166D6A8" w14:textId="77777777" w:rsidR="00D94B21" w:rsidRDefault="00D94B21" w:rsidP="00D94B21">
      <w:pPr>
        <w:spacing w:after="0" w:line="360" w:lineRule="auto"/>
        <w:ind w:firstLine="709"/>
        <w:jc w:val="both"/>
        <w:rPr>
          <w:rFonts w:ascii="Arial" w:hAnsi="Arial" w:cs="Arial"/>
          <w:lang w:val="id-ID"/>
        </w:rPr>
      </w:pPr>
    </w:p>
    <w:p w14:paraId="2A8BAF6C" w14:textId="77777777" w:rsidR="00DD3125" w:rsidRDefault="00DD3125" w:rsidP="00D94B21">
      <w:pPr>
        <w:pStyle w:val="Heading2"/>
        <w:spacing w:before="0" w:line="600" w:lineRule="auto"/>
        <w:ind w:left="284" w:hanging="284"/>
        <w:rPr>
          <w:lang w:val="id-ID"/>
        </w:rPr>
      </w:pPr>
      <w:bookmarkStart w:id="6" w:name="_Toc202433535"/>
      <w:r>
        <w:rPr>
          <w:lang w:val="id-ID"/>
        </w:rPr>
        <w:t>Rumusan Masalah</w:t>
      </w:r>
      <w:bookmarkEnd w:id="6"/>
    </w:p>
    <w:p w14:paraId="4BD58A77" w14:textId="664C2ECF" w:rsidR="00DD3125" w:rsidRDefault="00DD3125" w:rsidP="00470062">
      <w:pPr>
        <w:pStyle w:val="ListParagraph"/>
        <w:numPr>
          <w:ilvl w:val="0"/>
          <w:numId w:val="4"/>
        </w:numPr>
        <w:spacing w:line="360" w:lineRule="auto"/>
        <w:ind w:left="284" w:hanging="284"/>
        <w:jc w:val="both"/>
        <w:rPr>
          <w:rFonts w:ascii="Arial" w:hAnsi="Arial" w:cs="Arial"/>
          <w:lang w:val="id-ID"/>
        </w:rPr>
      </w:pPr>
      <w:r>
        <w:rPr>
          <w:rFonts w:ascii="Arial" w:hAnsi="Arial" w:cs="Arial"/>
          <w:lang w:val="id-ID"/>
        </w:rPr>
        <w:t>Apakah penambahan</w:t>
      </w:r>
      <w:r w:rsidR="00A5209A">
        <w:rPr>
          <w:rFonts w:ascii="Arial" w:hAnsi="Arial" w:cs="Arial"/>
          <w:lang w:val="id-ID"/>
        </w:rPr>
        <w:t xml:space="preserve"> </w:t>
      </w:r>
      <w:r>
        <w:rPr>
          <w:rFonts w:ascii="Arial" w:hAnsi="Arial" w:cs="Arial"/>
          <w:lang w:val="id-ID"/>
        </w:rPr>
        <w:t>bet</w:t>
      </w:r>
      <w:r w:rsidR="00FA2CE5">
        <w:rPr>
          <w:rFonts w:ascii="Arial" w:hAnsi="Arial" w:cs="Arial"/>
          <w:lang w:val="id-ID"/>
        </w:rPr>
        <w:t>aine pada pakan buatan dapat mem</w:t>
      </w:r>
      <w:r>
        <w:rPr>
          <w:rFonts w:ascii="Arial" w:hAnsi="Arial" w:cs="Arial"/>
          <w:lang w:val="id-ID"/>
        </w:rPr>
        <w:t>pengaruh</w:t>
      </w:r>
      <w:r w:rsidR="00FA2CE5">
        <w:rPr>
          <w:rFonts w:ascii="Arial" w:hAnsi="Arial" w:cs="Arial"/>
          <w:lang w:val="id-ID"/>
        </w:rPr>
        <w:t>i tingkat</w:t>
      </w:r>
      <w:r>
        <w:rPr>
          <w:rFonts w:ascii="Arial" w:hAnsi="Arial" w:cs="Arial"/>
          <w:lang w:val="id-ID"/>
        </w:rPr>
        <w:t xml:space="preserve"> kelangsungan hidup</w:t>
      </w:r>
      <w:r w:rsidR="00065574">
        <w:rPr>
          <w:rFonts w:ascii="Arial" w:hAnsi="Arial" w:cs="Arial"/>
          <w:lang w:val="id-ID"/>
        </w:rPr>
        <w:t xml:space="preserve"> dan </w:t>
      </w:r>
      <w:r w:rsidR="00555190">
        <w:rPr>
          <w:rFonts w:ascii="Arial" w:hAnsi="Arial" w:cs="Arial"/>
          <w:lang w:val="id-ID"/>
        </w:rPr>
        <w:t>pertumbuhan benih</w:t>
      </w:r>
      <w:r>
        <w:rPr>
          <w:rFonts w:ascii="Arial" w:hAnsi="Arial" w:cs="Arial"/>
          <w:lang w:val="id-ID"/>
        </w:rPr>
        <w:t xml:space="preserve"> ikan </w:t>
      </w:r>
      <w:r w:rsidR="00500776">
        <w:rPr>
          <w:rFonts w:ascii="Arial" w:hAnsi="Arial" w:cs="Arial"/>
          <w:lang w:val="id-ID"/>
        </w:rPr>
        <w:t>kapiat (</w:t>
      </w:r>
      <w:r w:rsidR="00391833">
        <w:rPr>
          <w:rFonts w:ascii="Arial" w:hAnsi="Arial" w:cs="Arial"/>
          <w:i/>
          <w:lang w:val="id-ID"/>
        </w:rPr>
        <w:t>B. s</w:t>
      </w:r>
      <w:r w:rsidR="00500776" w:rsidRPr="00500776">
        <w:rPr>
          <w:rFonts w:ascii="Arial" w:hAnsi="Arial" w:cs="Arial"/>
          <w:i/>
          <w:lang w:val="id-ID"/>
        </w:rPr>
        <w:t>chwanenfeldii</w:t>
      </w:r>
      <w:r w:rsidR="00500776">
        <w:rPr>
          <w:rFonts w:ascii="Arial" w:hAnsi="Arial" w:cs="Arial"/>
          <w:lang w:val="id-ID"/>
        </w:rPr>
        <w:t>)</w:t>
      </w:r>
    </w:p>
    <w:p w14:paraId="0AADDAD8" w14:textId="6EC0E1D2" w:rsidR="00F301AA" w:rsidRPr="00F301AA" w:rsidRDefault="00C04978" w:rsidP="00D94B21">
      <w:pPr>
        <w:pStyle w:val="ListParagraph"/>
        <w:numPr>
          <w:ilvl w:val="0"/>
          <w:numId w:val="4"/>
        </w:numPr>
        <w:spacing w:after="0" w:line="360" w:lineRule="auto"/>
        <w:ind w:left="289" w:hanging="289"/>
        <w:jc w:val="both"/>
        <w:rPr>
          <w:rFonts w:ascii="Arial" w:hAnsi="Arial" w:cs="Arial"/>
          <w:lang w:val="id-ID"/>
        </w:rPr>
      </w:pPr>
      <w:r>
        <w:rPr>
          <w:rFonts w:ascii="Arial" w:hAnsi="Arial" w:cs="Arial"/>
          <w:lang w:val="id-ID"/>
        </w:rPr>
        <w:t>Apakah</w:t>
      </w:r>
      <w:r w:rsidR="00FA2CE5">
        <w:rPr>
          <w:rFonts w:ascii="Arial" w:hAnsi="Arial" w:cs="Arial"/>
          <w:lang w:val="id-ID"/>
        </w:rPr>
        <w:t xml:space="preserve"> terdapat </w:t>
      </w:r>
      <w:r w:rsidR="000D5CC3">
        <w:rPr>
          <w:rFonts w:ascii="Arial" w:hAnsi="Arial" w:cs="Arial"/>
          <w:lang w:val="id-ID"/>
        </w:rPr>
        <w:t xml:space="preserve">dosis betaine yang optimal pada </w:t>
      </w:r>
      <w:r w:rsidR="00512A64">
        <w:rPr>
          <w:rFonts w:ascii="Arial" w:hAnsi="Arial" w:cs="Arial"/>
          <w:lang w:val="id-ID"/>
        </w:rPr>
        <w:t xml:space="preserve">kelangsungan hidup </w:t>
      </w:r>
      <w:r>
        <w:rPr>
          <w:rFonts w:ascii="Arial" w:hAnsi="Arial" w:cs="Arial"/>
          <w:lang w:val="id-ID"/>
        </w:rPr>
        <w:t xml:space="preserve">dan </w:t>
      </w:r>
      <w:r w:rsidR="00512A64">
        <w:rPr>
          <w:rFonts w:ascii="Arial" w:hAnsi="Arial" w:cs="Arial"/>
          <w:lang w:val="id-ID"/>
        </w:rPr>
        <w:t>pertumbuhan benih</w:t>
      </w:r>
      <w:r w:rsidR="00DD3125">
        <w:rPr>
          <w:rFonts w:ascii="Arial" w:hAnsi="Arial" w:cs="Arial"/>
          <w:lang w:val="id-ID"/>
        </w:rPr>
        <w:t xml:space="preserve"> ikan </w:t>
      </w:r>
      <w:r w:rsidR="00500776">
        <w:rPr>
          <w:rFonts w:ascii="Arial" w:hAnsi="Arial" w:cs="Arial"/>
          <w:lang w:val="id-ID"/>
        </w:rPr>
        <w:t>kapiat (</w:t>
      </w:r>
      <w:r w:rsidR="00391833">
        <w:rPr>
          <w:rFonts w:ascii="Arial" w:hAnsi="Arial" w:cs="Arial"/>
          <w:i/>
          <w:lang w:val="id-ID"/>
        </w:rPr>
        <w:t>B. s</w:t>
      </w:r>
      <w:r w:rsidR="00500776" w:rsidRPr="00500776">
        <w:rPr>
          <w:rFonts w:ascii="Arial" w:hAnsi="Arial" w:cs="Arial"/>
          <w:i/>
          <w:lang w:val="id-ID"/>
        </w:rPr>
        <w:t>chwanenfeldii</w:t>
      </w:r>
      <w:r w:rsidR="00500776">
        <w:rPr>
          <w:rFonts w:ascii="Arial" w:hAnsi="Arial" w:cs="Arial"/>
          <w:lang w:val="id-ID"/>
        </w:rPr>
        <w:t>)</w:t>
      </w:r>
    </w:p>
    <w:p w14:paraId="40CDBC28" w14:textId="77777777" w:rsidR="00685196" w:rsidRPr="00685196" w:rsidRDefault="00685196" w:rsidP="00D94B21">
      <w:pPr>
        <w:pStyle w:val="ListParagraph"/>
        <w:spacing w:after="0" w:line="360" w:lineRule="auto"/>
        <w:ind w:left="284"/>
        <w:jc w:val="both"/>
        <w:rPr>
          <w:rFonts w:ascii="Arial" w:hAnsi="Arial" w:cs="Arial"/>
          <w:lang w:val="id-ID"/>
        </w:rPr>
      </w:pPr>
    </w:p>
    <w:p w14:paraId="33E38052" w14:textId="77777777" w:rsidR="009F628F" w:rsidRDefault="009F628F" w:rsidP="00D94B21">
      <w:pPr>
        <w:pStyle w:val="Heading2"/>
        <w:spacing w:before="0" w:line="600" w:lineRule="auto"/>
        <w:ind w:left="284" w:hanging="284"/>
        <w:rPr>
          <w:lang w:val="id-ID"/>
        </w:rPr>
      </w:pPr>
      <w:bookmarkStart w:id="7" w:name="_Toc202433536"/>
      <w:r>
        <w:rPr>
          <w:lang w:val="id-ID"/>
        </w:rPr>
        <w:t>Tujuan Penelitian</w:t>
      </w:r>
      <w:bookmarkEnd w:id="7"/>
    </w:p>
    <w:p w14:paraId="39BEAB7F" w14:textId="77777777" w:rsidR="00B11BB2" w:rsidRDefault="009F628F" w:rsidP="00B30FB2">
      <w:pPr>
        <w:spacing w:after="0" w:line="360" w:lineRule="auto"/>
        <w:ind w:firstLine="709"/>
        <w:jc w:val="both"/>
        <w:rPr>
          <w:rFonts w:ascii="Arial" w:hAnsi="Arial" w:cs="Arial"/>
          <w:lang w:val="id-ID"/>
        </w:rPr>
      </w:pPr>
      <w:r>
        <w:rPr>
          <w:rFonts w:ascii="Arial" w:hAnsi="Arial" w:cs="Arial"/>
          <w:lang w:val="id-ID"/>
        </w:rPr>
        <w:t>Tuju</w:t>
      </w:r>
      <w:r w:rsidR="00B11BB2">
        <w:rPr>
          <w:rFonts w:ascii="Arial" w:hAnsi="Arial" w:cs="Arial"/>
          <w:lang w:val="id-ID"/>
        </w:rPr>
        <w:t xml:space="preserve">an dari penelitian dengan penambahan betaine pada pakan buatan untuk uji ikan kapiat </w:t>
      </w:r>
      <w:r>
        <w:rPr>
          <w:rFonts w:ascii="Arial" w:hAnsi="Arial" w:cs="Arial"/>
          <w:lang w:val="id-ID"/>
        </w:rPr>
        <w:t xml:space="preserve"> </w:t>
      </w:r>
      <w:r w:rsidR="00B11BB2">
        <w:rPr>
          <w:rFonts w:ascii="Arial" w:hAnsi="Arial" w:cs="Arial"/>
          <w:lang w:val="id-ID"/>
        </w:rPr>
        <w:t>(</w:t>
      </w:r>
      <w:r w:rsidR="00391833">
        <w:rPr>
          <w:rFonts w:ascii="Arial" w:hAnsi="Arial" w:cs="Arial"/>
          <w:i/>
          <w:lang w:val="id-ID"/>
        </w:rPr>
        <w:t>B. s</w:t>
      </w:r>
      <w:r w:rsidR="00B11BB2" w:rsidRPr="00500776">
        <w:rPr>
          <w:rFonts w:ascii="Arial" w:hAnsi="Arial" w:cs="Arial"/>
          <w:i/>
          <w:lang w:val="id-ID"/>
        </w:rPr>
        <w:t>chwanenfeldii</w:t>
      </w:r>
      <w:r w:rsidR="00B11BB2">
        <w:rPr>
          <w:rFonts w:ascii="Arial" w:hAnsi="Arial" w:cs="Arial"/>
          <w:lang w:val="id-ID"/>
        </w:rPr>
        <w:t xml:space="preserve">) </w:t>
      </w:r>
      <w:r>
        <w:rPr>
          <w:rFonts w:ascii="Arial" w:hAnsi="Arial" w:cs="Arial"/>
          <w:lang w:val="id-ID"/>
        </w:rPr>
        <w:t xml:space="preserve">adalah </w:t>
      </w:r>
      <w:r w:rsidR="00B11BB2">
        <w:rPr>
          <w:rFonts w:ascii="Arial" w:hAnsi="Arial" w:cs="Arial"/>
          <w:lang w:val="id-ID"/>
        </w:rPr>
        <w:t>sebagai berikut:</w:t>
      </w:r>
    </w:p>
    <w:p w14:paraId="62C5FB94" w14:textId="77777777" w:rsidR="009F628F" w:rsidRDefault="00391833" w:rsidP="00470062">
      <w:pPr>
        <w:pStyle w:val="ListParagraph"/>
        <w:numPr>
          <w:ilvl w:val="0"/>
          <w:numId w:val="19"/>
        </w:numPr>
        <w:spacing w:line="360" w:lineRule="auto"/>
        <w:ind w:left="284" w:hanging="284"/>
        <w:jc w:val="both"/>
        <w:rPr>
          <w:rFonts w:ascii="Arial" w:hAnsi="Arial" w:cs="Arial"/>
          <w:lang w:val="id-ID"/>
        </w:rPr>
      </w:pPr>
      <w:r>
        <w:rPr>
          <w:rFonts w:ascii="Arial" w:hAnsi="Arial" w:cs="Arial"/>
          <w:lang w:val="id-ID"/>
        </w:rPr>
        <w:t>Menganalisis</w:t>
      </w:r>
      <w:r w:rsidR="009F628F" w:rsidRPr="00A5209A">
        <w:rPr>
          <w:rFonts w:ascii="Arial" w:hAnsi="Arial" w:cs="Arial"/>
          <w:lang w:val="id-ID"/>
        </w:rPr>
        <w:t xml:space="preserve"> </w:t>
      </w:r>
      <w:r w:rsidR="00A5209A">
        <w:rPr>
          <w:rFonts w:ascii="Arial" w:hAnsi="Arial" w:cs="Arial"/>
          <w:lang w:val="id-ID"/>
        </w:rPr>
        <w:t xml:space="preserve">pengaruh penambahan betaine pada pakan buatan terhadap kelangsungan hidup </w:t>
      </w:r>
      <w:r>
        <w:rPr>
          <w:rFonts w:ascii="Arial" w:hAnsi="Arial" w:cs="Arial"/>
          <w:lang w:val="id-ID"/>
        </w:rPr>
        <w:t xml:space="preserve">dan pertumbuhan </w:t>
      </w:r>
      <w:r w:rsidR="00A5209A">
        <w:rPr>
          <w:rFonts w:ascii="Arial" w:hAnsi="Arial" w:cs="Arial"/>
          <w:lang w:val="id-ID"/>
        </w:rPr>
        <w:t xml:space="preserve">ikan kapiat </w:t>
      </w:r>
      <w:r w:rsidR="00A5209A" w:rsidRPr="00A5209A">
        <w:rPr>
          <w:rFonts w:ascii="Arial" w:hAnsi="Arial" w:cs="Arial"/>
          <w:lang w:val="id-ID"/>
        </w:rPr>
        <w:t>(</w:t>
      </w:r>
      <w:r>
        <w:rPr>
          <w:rFonts w:ascii="Arial" w:hAnsi="Arial" w:cs="Arial"/>
          <w:i/>
          <w:lang w:val="id-ID"/>
        </w:rPr>
        <w:t>B. s</w:t>
      </w:r>
      <w:r w:rsidR="00A5209A" w:rsidRPr="00A5209A">
        <w:rPr>
          <w:rFonts w:ascii="Arial" w:hAnsi="Arial" w:cs="Arial"/>
          <w:i/>
          <w:lang w:val="id-ID"/>
        </w:rPr>
        <w:t>chwanenfeldii</w:t>
      </w:r>
      <w:r w:rsidR="00A5209A" w:rsidRPr="00A5209A">
        <w:rPr>
          <w:rFonts w:ascii="Arial" w:hAnsi="Arial" w:cs="Arial"/>
          <w:lang w:val="id-ID"/>
        </w:rPr>
        <w:t>)</w:t>
      </w:r>
    </w:p>
    <w:p w14:paraId="650E40F2" w14:textId="3D20E4E4" w:rsidR="001739D4" w:rsidRPr="00D94B21" w:rsidRDefault="00391833" w:rsidP="00D94B21">
      <w:pPr>
        <w:pStyle w:val="ListParagraph"/>
        <w:numPr>
          <w:ilvl w:val="0"/>
          <w:numId w:val="19"/>
        </w:numPr>
        <w:spacing w:line="360" w:lineRule="auto"/>
        <w:ind w:left="284" w:hanging="284"/>
        <w:jc w:val="both"/>
        <w:rPr>
          <w:rFonts w:ascii="Arial" w:hAnsi="Arial" w:cs="Arial"/>
          <w:lang w:val="id-ID"/>
        </w:rPr>
      </w:pPr>
      <w:r>
        <w:rPr>
          <w:rFonts w:ascii="Arial" w:hAnsi="Arial" w:cs="Arial"/>
          <w:lang w:val="id-ID"/>
        </w:rPr>
        <w:t>Menentukan</w:t>
      </w:r>
      <w:r w:rsidR="00A5209A">
        <w:rPr>
          <w:rFonts w:ascii="Arial" w:hAnsi="Arial" w:cs="Arial"/>
          <w:lang w:val="id-ID"/>
        </w:rPr>
        <w:t xml:space="preserve"> </w:t>
      </w:r>
      <w:r>
        <w:rPr>
          <w:rFonts w:ascii="Arial" w:hAnsi="Arial" w:cs="Arial"/>
          <w:lang w:val="id-ID"/>
        </w:rPr>
        <w:t>dosis yang optimum</w:t>
      </w:r>
      <w:r w:rsidR="000D5CC3">
        <w:rPr>
          <w:rFonts w:ascii="Arial" w:hAnsi="Arial" w:cs="Arial"/>
          <w:lang w:val="id-ID"/>
        </w:rPr>
        <w:t xml:space="preserve"> pada </w:t>
      </w:r>
      <w:r w:rsidR="00A5209A">
        <w:rPr>
          <w:rFonts w:ascii="Arial" w:hAnsi="Arial" w:cs="Arial"/>
          <w:lang w:val="id-ID"/>
        </w:rPr>
        <w:t>penambahan betaine</w:t>
      </w:r>
      <w:r w:rsidR="00F155FB">
        <w:rPr>
          <w:rFonts w:ascii="Arial" w:hAnsi="Arial" w:cs="Arial"/>
          <w:lang w:val="id-ID"/>
        </w:rPr>
        <w:t xml:space="preserve"> </w:t>
      </w:r>
      <w:r w:rsidR="00A5209A">
        <w:rPr>
          <w:rFonts w:ascii="Arial" w:hAnsi="Arial" w:cs="Arial"/>
          <w:lang w:val="id-ID"/>
        </w:rPr>
        <w:t xml:space="preserve">pada pakan buatan terhadap </w:t>
      </w:r>
      <w:r>
        <w:rPr>
          <w:rFonts w:ascii="Arial" w:hAnsi="Arial" w:cs="Arial"/>
          <w:lang w:val="id-ID"/>
        </w:rPr>
        <w:t>kelangsungan hidup dan pertumbuhan</w:t>
      </w:r>
      <w:r w:rsidR="00A5209A">
        <w:rPr>
          <w:rFonts w:ascii="Arial" w:hAnsi="Arial" w:cs="Arial"/>
          <w:lang w:val="id-ID"/>
        </w:rPr>
        <w:t xml:space="preserve"> kapiat (</w:t>
      </w:r>
      <w:r>
        <w:rPr>
          <w:rFonts w:ascii="Arial" w:hAnsi="Arial" w:cs="Arial"/>
          <w:i/>
          <w:lang w:val="id-ID"/>
        </w:rPr>
        <w:t>B. s</w:t>
      </w:r>
      <w:r w:rsidR="00A5209A" w:rsidRPr="00500776">
        <w:rPr>
          <w:rFonts w:ascii="Arial" w:hAnsi="Arial" w:cs="Arial"/>
          <w:i/>
          <w:lang w:val="id-ID"/>
        </w:rPr>
        <w:t>chwanenfeldii</w:t>
      </w:r>
      <w:r w:rsidR="00A5209A">
        <w:rPr>
          <w:rFonts w:ascii="Arial" w:hAnsi="Arial" w:cs="Arial"/>
          <w:lang w:val="id-ID"/>
        </w:rPr>
        <w:t>)</w:t>
      </w:r>
      <w:r w:rsidR="00D94B21">
        <w:rPr>
          <w:rFonts w:ascii="Arial" w:hAnsi="Arial" w:cs="Arial"/>
          <w:lang w:val="id-ID"/>
        </w:rPr>
        <w:t>.</w:t>
      </w:r>
    </w:p>
    <w:p w14:paraId="0D6601E3" w14:textId="77777777" w:rsidR="009F628F" w:rsidRDefault="009F628F" w:rsidP="00601FB5">
      <w:pPr>
        <w:pStyle w:val="Heading2"/>
        <w:spacing w:line="600" w:lineRule="auto"/>
        <w:ind w:left="284" w:hanging="284"/>
        <w:rPr>
          <w:lang w:val="id-ID"/>
        </w:rPr>
      </w:pPr>
      <w:bookmarkStart w:id="8" w:name="_Toc202433537"/>
      <w:r>
        <w:rPr>
          <w:lang w:val="id-ID"/>
        </w:rPr>
        <w:lastRenderedPageBreak/>
        <w:t>Manfaat Penelitian</w:t>
      </w:r>
      <w:bookmarkEnd w:id="8"/>
    </w:p>
    <w:p w14:paraId="523190C1" w14:textId="679BB6C6" w:rsidR="00A4147E" w:rsidRDefault="009F628F" w:rsidP="008B13E8">
      <w:pPr>
        <w:spacing w:after="0" w:line="360" w:lineRule="auto"/>
        <w:ind w:firstLine="709"/>
        <w:jc w:val="both"/>
        <w:rPr>
          <w:rFonts w:ascii="Arial" w:hAnsi="Arial" w:cs="Arial"/>
          <w:lang w:val="id-ID"/>
        </w:rPr>
      </w:pPr>
      <w:r>
        <w:rPr>
          <w:rFonts w:ascii="Arial" w:hAnsi="Arial" w:cs="Arial"/>
          <w:lang w:val="id-ID"/>
        </w:rPr>
        <w:t xml:space="preserve">Manfaat dari penelitian ini ialah </w:t>
      </w:r>
      <w:r w:rsidR="001C6541">
        <w:rPr>
          <w:rFonts w:ascii="Arial" w:hAnsi="Arial" w:cs="Arial"/>
          <w:lang w:val="id-ID"/>
        </w:rPr>
        <w:t xml:space="preserve">untuk memberikan wawasan </w:t>
      </w:r>
      <w:r w:rsidR="00C24C3D">
        <w:rPr>
          <w:rFonts w:ascii="Arial" w:hAnsi="Arial" w:cs="Arial"/>
          <w:lang w:val="id-ID"/>
        </w:rPr>
        <w:t>mengenai pengaruh penambahan betaine pada pakan buatan terhadap kelangsungan</w:t>
      </w:r>
      <w:r w:rsidR="00F054EA">
        <w:rPr>
          <w:rFonts w:ascii="Arial" w:hAnsi="Arial" w:cs="Arial"/>
          <w:lang w:val="id-ID"/>
        </w:rPr>
        <w:t xml:space="preserve"> hidup</w:t>
      </w:r>
      <w:r w:rsidR="00C24C3D">
        <w:rPr>
          <w:rFonts w:ascii="Arial" w:hAnsi="Arial" w:cs="Arial"/>
          <w:lang w:val="id-ID"/>
        </w:rPr>
        <w:t xml:space="preserve"> dan </w:t>
      </w:r>
      <w:r w:rsidR="00F054EA">
        <w:rPr>
          <w:rFonts w:ascii="Arial" w:hAnsi="Arial" w:cs="Arial"/>
          <w:lang w:val="id-ID"/>
        </w:rPr>
        <w:t>pertumbuhan benih ikan kapiat</w:t>
      </w:r>
      <w:r w:rsidR="00500776">
        <w:rPr>
          <w:rFonts w:ascii="Arial" w:hAnsi="Arial" w:cs="Arial"/>
          <w:lang w:val="id-ID"/>
        </w:rPr>
        <w:t xml:space="preserve"> (</w:t>
      </w:r>
      <w:r w:rsidR="00500776" w:rsidRPr="00500776">
        <w:rPr>
          <w:rFonts w:ascii="Arial" w:hAnsi="Arial" w:cs="Arial"/>
          <w:i/>
          <w:lang w:val="id-ID"/>
        </w:rPr>
        <w:t xml:space="preserve">B. </w:t>
      </w:r>
      <w:r w:rsidR="00853CD3">
        <w:rPr>
          <w:rFonts w:ascii="Arial" w:hAnsi="Arial" w:cs="Arial"/>
          <w:i/>
          <w:lang w:val="id-ID"/>
        </w:rPr>
        <w:t>s</w:t>
      </w:r>
      <w:r w:rsidR="00500776" w:rsidRPr="00500776">
        <w:rPr>
          <w:rFonts w:ascii="Arial" w:hAnsi="Arial" w:cs="Arial"/>
          <w:i/>
          <w:lang w:val="id-ID"/>
        </w:rPr>
        <w:t>chwanenfeldii</w:t>
      </w:r>
      <w:r w:rsidR="00500776">
        <w:rPr>
          <w:rFonts w:ascii="Arial" w:hAnsi="Arial" w:cs="Arial"/>
          <w:lang w:val="id-ID"/>
        </w:rPr>
        <w:t>)</w:t>
      </w:r>
      <w:r w:rsidR="00F054EA">
        <w:rPr>
          <w:rFonts w:ascii="Arial" w:hAnsi="Arial" w:cs="Arial"/>
          <w:lang w:val="id-ID"/>
        </w:rPr>
        <w:t xml:space="preserve">, sehingga dapat menjadi acuan </w:t>
      </w:r>
      <w:r w:rsidR="00D20EEC">
        <w:rPr>
          <w:rFonts w:ascii="Arial" w:hAnsi="Arial" w:cs="Arial"/>
          <w:lang w:val="id-ID"/>
        </w:rPr>
        <w:t>bagi para pembudidaya ikan dalam meningkatkan produktivitas dan keberhasilan budidaya ikan kapiat</w:t>
      </w:r>
      <w:r w:rsidR="00125B9F">
        <w:rPr>
          <w:rFonts w:ascii="Arial" w:hAnsi="Arial" w:cs="Arial"/>
          <w:lang w:val="id-ID"/>
        </w:rPr>
        <w:t xml:space="preserve"> </w:t>
      </w:r>
      <w:r w:rsidR="007A1342">
        <w:rPr>
          <w:rFonts w:ascii="Arial" w:hAnsi="Arial" w:cs="Arial"/>
          <w:lang w:val="id-ID"/>
        </w:rPr>
        <w:t>guna mendukung pengembangan dan pemeliharaan yang lebih efektif dan berkelanjutan.</w:t>
      </w:r>
    </w:p>
    <w:p w14:paraId="0F099294" w14:textId="77777777" w:rsidR="008B13E8" w:rsidRDefault="008B13E8" w:rsidP="00D94B21">
      <w:pPr>
        <w:spacing w:after="0" w:line="360" w:lineRule="auto"/>
        <w:ind w:firstLine="709"/>
        <w:jc w:val="both"/>
        <w:rPr>
          <w:rFonts w:ascii="Arial" w:hAnsi="Arial" w:cs="Arial"/>
          <w:lang w:val="id-ID"/>
        </w:rPr>
      </w:pPr>
    </w:p>
    <w:p w14:paraId="7E8BA32F" w14:textId="77777777" w:rsidR="00057D8F" w:rsidRDefault="00057D8F" w:rsidP="00F301AA">
      <w:pPr>
        <w:pStyle w:val="Heading2"/>
        <w:spacing w:before="0" w:line="720" w:lineRule="auto"/>
        <w:ind w:left="284" w:hanging="284"/>
        <w:rPr>
          <w:lang w:val="id-ID"/>
        </w:rPr>
      </w:pPr>
      <w:bookmarkStart w:id="9" w:name="_Toc202433538"/>
      <w:r>
        <w:rPr>
          <w:lang w:val="id-ID"/>
        </w:rPr>
        <w:t>Hipotesis</w:t>
      </w:r>
      <w:bookmarkEnd w:id="9"/>
      <w:r>
        <w:rPr>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283"/>
        <w:gridCol w:w="7311"/>
      </w:tblGrid>
      <w:tr w:rsidR="00F939DB" w:rsidRPr="001658E3" w14:paraId="42142668" w14:textId="77777777" w:rsidTr="00F939DB">
        <w:tc>
          <w:tcPr>
            <w:tcW w:w="534" w:type="dxa"/>
          </w:tcPr>
          <w:p w14:paraId="4E00358A" w14:textId="77777777" w:rsidR="00F939DB" w:rsidRDefault="00F939DB" w:rsidP="00F939DB">
            <w:pPr>
              <w:spacing w:line="360" w:lineRule="auto"/>
              <w:jc w:val="both"/>
              <w:rPr>
                <w:rFonts w:ascii="Arial" w:hAnsi="Arial" w:cs="Arial"/>
                <w:lang w:val="id-ID"/>
              </w:rPr>
            </w:pPr>
            <w:r>
              <w:rPr>
                <w:rFonts w:ascii="Arial" w:hAnsi="Arial" w:cs="Arial"/>
                <w:lang w:val="id-ID"/>
              </w:rPr>
              <w:t>H0</w:t>
            </w:r>
          </w:p>
        </w:tc>
        <w:tc>
          <w:tcPr>
            <w:tcW w:w="283" w:type="dxa"/>
          </w:tcPr>
          <w:p w14:paraId="7912C586" w14:textId="77777777" w:rsidR="00F939DB" w:rsidRDefault="00F939DB" w:rsidP="00F939DB">
            <w:pPr>
              <w:spacing w:line="360" w:lineRule="auto"/>
              <w:jc w:val="both"/>
              <w:rPr>
                <w:rFonts w:ascii="Arial" w:hAnsi="Arial" w:cs="Arial"/>
                <w:lang w:val="id-ID"/>
              </w:rPr>
            </w:pPr>
            <w:r>
              <w:rPr>
                <w:rFonts w:ascii="Arial" w:hAnsi="Arial" w:cs="Arial"/>
                <w:lang w:val="id-ID"/>
              </w:rPr>
              <w:t>:</w:t>
            </w:r>
          </w:p>
        </w:tc>
        <w:tc>
          <w:tcPr>
            <w:tcW w:w="7311" w:type="dxa"/>
          </w:tcPr>
          <w:p w14:paraId="60309014" w14:textId="77777777" w:rsidR="00F939DB" w:rsidRDefault="00391833" w:rsidP="00F939DB">
            <w:pPr>
              <w:spacing w:line="360" w:lineRule="auto"/>
              <w:jc w:val="both"/>
              <w:rPr>
                <w:rFonts w:ascii="Arial" w:hAnsi="Arial" w:cs="Arial"/>
                <w:lang w:val="id-ID"/>
              </w:rPr>
            </w:pPr>
            <w:r>
              <w:rPr>
                <w:rFonts w:ascii="Arial" w:hAnsi="Arial" w:cs="Arial"/>
                <w:lang w:val="id-ID"/>
              </w:rPr>
              <w:t>P</w:t>
            </w:r>
            <w:r w:rsidR="00F939DB">
              <w:rPr>
                <w:rFonts w:ascii="Arial" w:hAnsi="Arial" w:cs="Arial"/>
                <w:lang w:val="id-ID"/>
              </w:rPr>
              <w:t>enambahan betaine pada pak</w:t>
            </w:r>
            <w:r>
              <w:rPr>
                <w:rFonts w:ascii="Arial" w:hAnsi="Arial" w:cs="Arial"/>
                <w:lang w:val="id-ID"/>
              </w:rPr>
              <w:t>an buatan</w:t>
            </w:r>
            <w:r w:rsidR="00F939DB">
              <w:rPr>
                <w:rFonts w:ascii="Arial" w:hAnsi="Arial" w:cs="Arial"/>
                <w:lang w:val="id-ID"/>
              </w:rPr>
              <w:t xml:space="preserve"> tidak berpengaruh nyata terhadap kelangsungan</w:t>
            </w:r>
            <w:r>
              <w:rPr>
                <w:rFonts w:ascii="Arial" w:hAnsi="Arial" w:cs="Arial"/>
                <w:lang w:val="id-ID"/>
              </w:rPr>
              <w:t xml:space="preserve"> hidup</w:t>
            </w:r>
            <w:r w:rsidR="00F939DB">
              <w:rPr>
                <w:rFonts w:ascii="Arial" w:hAnsi="Arial" w:cs="Arial"/>
                <w:lang w:val="id-ID"/>
              </w:rPr>
              <w:t xml:space="preserve"> dan pertumbuhan benih ikan kapiat (</w:t>
            </w:r>
            <w:r>
              <w:rPr>
                <w:rFonts w:ascii="Arial" w:hAnsi="Arial" w:cs="Arial"/>
                <w:i/>
                <w:lang w:val="id-ID"/>
              </w:rPr>
              <w:t>B. s</w:t>
            </w:r>
            <w:r w:rsidR="00F939DB" w:rsidRPr="00500776">
              <w:rPr>
                <w:rFonts w:ascii="Arial" w:hAnsi="Arial" w:cs="Arial"/>
                <w:i/>
                <w:lang w:val="id-ID"/>
              </w:rPr>
              <w:t>chwanenfeldii</w:t>
            </w:r>
            <w:r w:rsidR="00F939DB">
              <w:rPr>
                <w:rFonts w:ascii="Arial" w:hAnsi="Arial" w:cs="Arial"/>
                <w:lang w:val="id-ID"/>
              </w:rPr>
              <w:t xml:space="preserve">). </w:t>
            </w:r>
          </w:p>
        </w:tc>
      </w:tr>
      <w:tr w:rsidR="00F939DB" w:rsidRPr="001658E3" w14:paraId="79957174" w14:textId="77777777" w:rsidTr="00F939DB">
        <w:tc>
          <w:tcPr>
            <w:tcW w:w="534" w:type="dxa"/>
          </w:tcPr>
          <w:p w14:paraId="1A124724" w14:textId="77777777" w:rsidR="00F939DB" w:rsidRDefault="00F939DB" w:rsidP="00F939DB">
            <w:pPr>
              <w:spacing w:line="360" w:lineRule="auto"/>
              <w:jc w:val="both"/>
              <w:rPr>
                <w:rFonts w:ascii="Arial" w:hAnsi="Arial" w:cs="Arial"/>
                <w:lang w:val="id-ID"/>
              </w:rPr>
            </w:pPr>
            <w:r>
              <w:rPr>
                <w:rFonts w:ascii="Arial" w:hAnsi="Arial" w:cs="Arial"/>
                <w:lang w:val="id-ID"/>
              </w:rPr>
              <w:t>H1</w:t>
            </w:r>
          </w:p>
        </w:tc>
        <w:tc>
          <w:tcPr>
            <w:tcW w:w="283" w:type="dxa"/>
          </w:tcPr>
          <w:p w14:paraId="4A3FDE02" w14:textId="77777777" w:rsidR="00F939DB" w:rsidRDefault="00F939DB" w:rsidP="00F939DB">
            <w:pPr>
              <w:spacing w:line="360" w:lineRule="auto"/>
              <w:jc w:val="both"/>
              <w:rPr>
                <w:rFonts w:ascii="Arial" w:hAnsi="Arial" w:cs="Arial"/>
                <w:lang w:val="id-ID"/>
              </w:rPr>
            </w:pPr>
            <w:r>
              <w:rPr>
                <w:rFonts w:ascii="Arial" w:hAnsi="Arial" w:cs="Arial"/>
                <w:lang w:val="id-ID"/>
              </w:rPr>
              <w:t>:</w:t>
            </w:r>
          </w:p>
        </w:tc>
        <w:tc>
          <w:tcPr>
            <w:tcW w:w="7311" w:type="dxa"/>
          </w:tcPr>
          <w:p w14:paraId="0F34D9D5" w14:textId="77777777" w:rsidR="00F939DB" w:rsidRDefault="00391833" w:rsidP="00391833">
            <w:pPr>
              <w:spacing w:line="360" w:lineRule="auto"/>
              <w:jc w:val="both"/>
              <w:rPr>
                <w:rFonts w:ascii="Arial" w:hAnsi="Arial" w:cs="Arial"/>
                <w:lang w:val="id-ID"/>
              </w:rPr>
            </w:pPr>
            <w:r>
              <w:rPr>
                <w:rFonts w:ascii="Arial" w:hAnsi="Arial" w:cs="Arial"/>
                <w:lang w:val="id-ID"/>
              </w:rPr>
              <w:t>P</w:t>
            </w:r>
            <w:r w:rsidR="00F939DB">
              <w:rPr>
                <w:rFonts w:ascii="Arial" w:hAnsi="Arial" w:cs="Arial"/>
                <w:lang w:val="id-ID"/>
              </w:rPr>
              <w:t xml:space="preserve">enambahan betaine pada pakan buatan </w:t>
            </w:r>
            <w:r>
              <w:rPr>
                <w:rFonts w:ascii="Arial" w:hAnsi="Arial" w:cs="Arial"/>
                <w:lang w:val="id-ID"/>
              </w:rPr>
              <w:t>ber</w:t>
            </w:r>
            <w:r w:rsidR="00F939DB">
              <w:rPr>
                <w:rFonts w:ascii="Arial" w:hAnsi="Arial" w:cs="Arial"/>
                <w:lang w:val="id-ID"/>
              </w:rPr>
              <w:t>pengaruh nyata terhadap kelangsungan</w:t>
            </w:r>
            <w:r>
              <w:rPr>
                <w:rFonts w:ascii="Arial" w:hAnsi="Arial" w:cs="Arial"/>
                <w:lang w:val="id-ID"/>
              </w:rPr>
              <w:t xml:space="preserve"> hidup</w:t>
            </w:r>
            <w:r w:rsidR="00F939DB">
              <w:rPr>
                <w:rFonts w:ascii="Arial" w:hAnsi="Arial" w:cs="Arial"/>
                <w:lang w:val="id-ID"/>
              </w:rPr>
              <w:t xml:space="preserve"> dan pertumbuhan benih ikan kapiat (</w:t>
            </w:r>
            <w:r>
              <w:rPr>
                <w:rFonts w:ascii="Arial" w:hAnsi="Arial" w:cs="Arial"/>
                <w:i/>
                <w:lang w:val="id-ID"/>
              </w:rPr>
              <w:t>B. s</w:t>
            </w:r>
            <w:r w:rsidR="00F939DB" w:rsidRPr="00500776">
              <w:rPr>
                <w:rFonts w:ascii="Arial" w:hAnsi="Arial" w:cs="Arial"/>
                <w:i/>
                <w:lang w:val="id-ID"/>
              </w:rPr>
              <w:t>chwanenfeldii</w:t>
            </w:r>
            <w:r w:rsidR="00F939DB">
              <w:rPr>
                <w:rFonts w:ascii="Arial" w:hAnsi="Arial" w:cs="Arial"/>
                <w:lang w:val="id-ID"/>
              </w:rPr>
              <w:t>).</w:t>
            </w:r>
          </w:p>
        </w:tc>
      </w:tr>
    </w:tbl>
    <w:p w14:paraId="752E6E5E" w14:textId="77777777" w:rsidR="00057D8F" w:rsidRDefault="00057D8F" w:rsidP="00F939DB">
      <w:pPr>
        <w:spacing w:line="360" w:lineRule="auto"/>
        <w:jc w:val="both"/>
        <w:rPr>
          <w:rFonts w:ascii="Arial" w:hAnsi="Arial" w:cs="Arial"/>
          <w:lang w:val="id-ID"/>
        </w:rPr>
      </w:pPr>
    </w:p>
    <w:p w14:paraId="114CF67A" w14:textId="77777777" w:rsidR="004C3C28" w:rsidRDefault="004C3C28">
      <w:pPr>
        <w:rPr>
          <w:rFonts w:ascii="Arial" w:hAnsi="Arial" w:cs="Arial"/>
          <w:lang w:val="id-ID"/>
        </w:rPr>
      </w:pPr>
    </w:p>
    <w:p w14:paraId="50985034" w14:textId="77777777" w:rsidR="00D02F76" w:rsidRPr="004C3C28" w:rsidRDefault="004C3C28">
      <w:pPr>
        <w:rPr>
          <w:lang w:val="id-ID"/>
        </w:rPr>
      </w:pPr>
      <w:r>
        <w:rPr>
          <w:lang w:val="id-ID"/>
        </w:rPr>
        <w:br w:type="page"/>
      </w:r>
    </w:p>
    <w:p w14:paraId="7E49C955" w14:textId="77777777" w:rsidR="00D02F76" w:rsidRPr="00533B80" w:rsidRDefault="00ED3839" w:rsidP="00B30FB2">
      <w:pPr>
        <w:pStyle w:val="Heading1"/>
        <w:numPr>
          <w:ilvl w:val="0"/>
          <w:numId w:val="23"/>
        </w:numPr>
        <w:spacing w:before="0" w:line="720" w:lineRule="auto"/>
        <w:ind w:left="284" w:hanging="284"/>
        <w:rPr>
          <w:lang w:val="id-ID"/>
        </w:rPr>
      </w:pPr>
      <w:bookmarkStart w:id="10" w:name="_Toc202433539"/>
      <w:r>
        <w:rPr>
          <w:noProof/>
        </w:rPr>
        <w:lastRenderedPageBreak/>
        <mc:AlternateContent>
          <mc:Choice Requires="wps">
            <w:drawing>
              <wp:anchor distT="0" distB="0" distL="114300" distR="114300" simplePos="0" relativeHeight="251653120" behindDoc="0" locked="0" layoutInCell="1" allowOverlap="1" wp14:anchorId="4587ECAC" wp14:editId="7A1D9A07">
                <wp:simplePos x="0" y="0"/>
                <wp:positionH relativeFrom="column">
                  <wp:posOffset>4925731</wp:posOffset>
                </wp:positionH>
                <wp:positionV relativeFrom="paragraph">
                  <wp:posOffset>-1025992</wp:posOffset>
                </wp:positionV>
                <wp:extent cx="224287" cy="232913"/>
                <wp:effectExtent l="0" t="0" r="23495" b="15240"/>
                <wp:wrapNone/>
                <wp:docPr id="7" name="Rectangle 7"/>
                <wp:cNvGraphicFramePr/>
                <a:graphic xmlns:a="http://schemas.openxmlformats.org/drawingml/2006/main">
                  <a:graphicData uri="http://schemas.microsoft.com/office/word/2010/wordprocessingShape">
                    <wps:wsp>
                      <wps:cNvSpPr/>
                      <wps:spPr>
                        <a:xfrm>
                          <a:off x="0" y="0"/>
                          <a:ext cx="224287" cy="232913"/>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5DBF0A" id="Rectangle 7" o:spid="_x0000_s1026" style="position:absolute;margin-left:387.85pt;margin-top:-80.8pt;width:17.65pt;height:18.3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" fillcolor="white [3212]" strokecolor="white [3212]" strokeweight="2pt"/>
            </w:pict>
          </mc:Fallback>
        </mc:AlternateContent>
      </w:r>
      <w:r w:rsidR="00D02F76" w:rsidRPr="00D02F76">
        <w:rPr>
          <w:lang w:val="id-ID"/>
        </w:rPr>
        <w:t>TINJAUAN PUSTAKA</w:t>
      </w:r>
      <w:bookmarkEnd w:id="10"/>
    </w:p>
    <w:p w14:paraId="6FBDB80A" w14:textId="67A6EC78" w:rsidR="00C15F94" w:rsidRDefault="00391833" w:rsidP="00EB0EA1">
      <w:pPr>
        <w:pStyle w:val="Heading2"/>
        <w:numPr>
          <w:ilvl w:val="0"/>
          <w:numId w:val="25"/>
        </w:numPr>
        <w:spacing w:before="0" w:line="600" w:lineRule="auto"/>
        <w:ind w:left="284" w:hanging="284"/>
        <w:rPr>
          <w:lang w:val="id-ID"/>
        </w:rPr>
      </w:pPr>
      <w:bookmarkStart w:id="11" w:name="_Toc202433540"/>
      <w:r w:rsidRPr="00345DE0">
        <w:rPr>
          <w:lang w:val="sv-SE"/>
        </w:rPr>
        <w:t xml:space="preserve">Ikan </w:t>
      </w:r>
      <w:r>
        <w:rPr>
          <w:lang w:val="id-ID"/>
        </w:rPr>
        <w:t xml:space="preserve">Kapiat </w:t>
      </w:r>
      <w:r w:rsidR="00F939DB" w:rsidRPr="00F939DB">
        <w:rPr>
          <w:lang w:val="id-ID"/>
        </w:rPr>
        <w:t>(</w:t>
      </w:r>
      <w:r>
        <w:rPr>
          <w:i/>
          <w:lang w:val="id-ID"/>
        </w:rPr>
        <w:t>B. s</w:t>
      </w:r>
      <w:r w:rsidR="00F939DB" w:rsidRPr="00F939DB">
        <w:rPr>
          <w:i/>
          <w:lang w:val="id-ID"/>
        </w:rPr>
        <w:t>chwanenfeldii</w:t>
      </w:r>
      <w:r w:rsidR="00F939DB" w:rsidRPr="00F939DB">
        <w:rPr>
          <w:lang w:val="id-ID"/>
        </w:rPr>
        <w:t>)</w:t>
      </w:r>
      <w:bookmarkEnd w:id="11"/>
    </w:p>
    <w:p w14:paraId="50F1706D" w14:textId="030D7320" w:rsidR="00AC1905" w:rsidRPr="00582EC6" w:rsidRDefault="00074473" w:rsidP="00582EC6">
      <w:pPr>
        <w:pStyle w:val="ListParagraph"/>
        <w:numPr>
          <w:ilvl w:val="0"/>
          <w:numId w:val="45"/>
        </w:numPr>
        <w:ind w:left="284" w:hanging="284"/>
        <w:rPr>
          <w:rFonts w:ascii="Arial" w:hAnsi="Arial" w:cs="Arial"/>
          <w:lang w:val="id-ID"/>
        </w:rPr>
      </w:pPr>
      <w:r w:rsidRPr="00582EC6">
        <w:rPr>
          <w:rFonts w:ascii="Arial" w:hAnsi="Arial" w:cs="Arial"/>
          <w:lang w:val="id-ID"/>
        </w:rPr>
        <w:t>Klasifikasi Ikan Kapiat</w:t>
      </w:r>
      <w:r w:rsidR="00582EC6" w:rsidRPr="00582EC6">
        <w:rPr>
          <w:rFonts w:ascii="Arial" w:hAnsi="Arial" w:cs="Arial"/>
          <w:lang w:val="id-ID"/>
        </w:rPr>
        <w:t xml:space="preserve"> (</w:t>
      </w:r>
      <w:r w:rsidR="00582EC6" w:rsidRPr="00582EC6">
        <w:rPr>
          <w:rFonts w:ascii="Arial" w:hAnsi="Arial" w:cs="Arial"/>
          <w:i/>
          <w:iCs/>
          <w:lang w:val="id-ID"/>
        </w:rPr>
        <w:t>B. schwanenfeldii</w:t>
      </w:r>
      <w:r w:rsidR="00582EC6" w:rsidRPr="00582EC6">
        <w:rPr>
          <w:rFonts w:ascii="Arial" w:hAnsi="Arial" w:cs="Arial"/>
          <w:lang w:val="id-ID"/>
        </w:rPr>
        <w:t>)</w:t>
      </w:r>
    </w:p>
    <w:p w14:paraId="5C4A42B4" w14:textId="77777777" w:rsidR="00C15F94" w:rsidRPr="00345DE0" w:rsidRDefault="00C15F94" w:rsidP="00710668">
      <w:pPr>
        <w:pStyle w:val="ListParagraph"/>
        <w:spacing w:line="360" w:lineRule="auto"/>
        <w:ind w:left="0" w:firstLine="720"/>
        <w:jc w:val="both"/>
        <w:rPr>
          <w:rFonts w:ascii="Arial" w:hAnsi="Arial" w:cs="Arial"/>
          <w:lang w:val="sv-SE"/>
        </w:rPr>
      </w:pPr>
      <w:r w:rsidRPr="00345DE0">
        <w:rPr>
          <w:rFonts w:ascii="Arial" w:hAnsi="Arial" w:cs="Arial"/>
          <w:lang w:val="sv-SE"/>
        </w:rPr>
        <w:t xml:space="preserve">Menurut </w:t>
      </w:r>
      <w:r w:rsidR="0040653B">
        <w:rPr>
          <w:rFonts w:ascii="Arial" w:hAnsi="Arial" w:cs="Arial"/>
          <w:lang w:val="id-ID"/>
        </w:rPr>
        <w:t xml:space="preserve">Kottelat </w:t>
      </w:r>
      <w:r w:rsidR="0040653B" w:rsidRPr="0040653B">
        <w:rPr>
          <w:rFonts w:ascii="Arial" w:hAnsi="Arial" w:cs="Arial"/>
          <w:i/>
          <w:lang w:val="id-ID"/>
        </w:rPr>
        <w:t>et al.</w:t>
      </w:r>
      <w:r w:rsidR="0040653B">
        <w:rPr>
          <w:rFonts w:ascii="Arial" w:hAnsi="Arial" w:cs="Arial"/>
          <w:lang w:val="id-ID"/>
        </w:rPr>
        <w:t xml:space="preserve"> (1993)</w:t>
      </w:r>
      <w:r w:rsidR="00642F72" w:rsidRPr="00345DE0">
        <w:rPr>
          <w:rFonts w:ascii="Arial" w:hAnsi="Arial" w:cs="Arial"/>
          <w:lang w:val="sv-SE"/>
        </w:rPr>
        <w:t xml:space="preserve">, klasifikasi ikan </w:t>
      </w:r>
      <w:r w:rsidR="00642F72">
        <w:rPr>
          <w:rFonts w:ascii="Arial" w:hAnsi="Arial" w:cs="Arial"/>
          <w:lang w:val="id-ID"/>
        </w:rPr>
        <w:t>kapiat</w:t>
      </w:r>
      <w:r w:rsidRPr="00345DE0">
        <w:rPr>
          <w:rFonts w:ascii="Arial" w:hAnsi="Arial" w:cs="Arial"/>
          <w:lang w:val="sv-SE"/>
        </w:rPr>
        <w:t xml:space="preserve"> adalah sebagai berikut:</w:t>
      </w:r>
    </w:p>
    <w:p w14:paraId="27EDE2F6" w14:textId="5D96478F" w:rsidR="0040653B" w:rsidRDefault="000708B5" w:rsidP="0040653B">
      <w:pPr>
        <w:pStyle w:val="ListParagraph"/>
        <w:spacing w:line="360" w:lineRule="auto"/>
        <w:ind w:left="0"/>
        <w:jc w:val="both"/>
        <w:rPr>
          <w:rFonts w:ascii="Arial" w:hAnsi="Arial" w:cs="Arial"/>
          <w:lang w:val="id-ID"/>
        </w:rPr>
      </w:pPr>
      <w:r w:rsidRPr="0040653B">
        <w:rPr>
          <w:rFonts w:ascii="Arial" w:hAnsi="Arial" w:cs="Arial"/>
        </w:rPr>
        <w:t xml:space="preserve">Kingdom: Animalia </w:t>
      </w:r>
    </w:p>
    <w:p w14:paraId="6C28BC99" w14:textId="69441988" w:rsidR="0040653B" w:rsidRDefault="000708B5" w:rsidP="0040653B">
      <w:pPr>
        <w:pStyle w:val="ListParagraph"/>
        <w:spacing w:line="360" w:lineRule="auto"/>
        <w:ind w:left="0" w:firstLine="720"/>
        <w:jc w:val="both"/>
        <w:rPr>
          <w:rFonts w:ascii="Arial" w:hAnsi="Arial" w:cs="Arial"/>
          <w:lang w:val="id-ID"/>
        </w:rPr>
      </w:pPr>
      <w:r w:rsidRPr="0040653B">
        <w:rPr>
          <w:rFonts w:ascii="Arial" w:hAnsi="Arial" w:cs="Arial"/>
        </w:rPr>
        <w:t xml:space="preserve">Filum: Chordata </w:t>
      </w:r>
    </w:p>
    <w:p w14:paraId="71D8337D" w14:textId="799DA9A2" w:rsidR="0040653B" w:rsidRDefault="000708B5" w:rsidP="0040653B">
      <w:pPr>
        <w:pStyle w:val="ListParagraph"/>
        <w:spacing w:line="360" w:lineRule="auto"/>
        <w:ind w:firstLine="720"/>
        <w:jc w:val="both"/>
        <w:rPr>
          <w:rFonts w:ascii="Arial" w:hAnsi="Arial" w:cs="Arial"/>
          <w:lang w:val="id-ID"/>
        </w:rPr>
      </w:pPr>
      <w:proofErr w:type="spellStart"/>
      <w:r w:rsidRPr="0040653B">
        <w:rPr>
          <w:rFonts w:ascii="Arial" w:hAnsi="Arial" w:cs="Arial"/>
        </w:rPr>
        <w:t>Kelas</w:t>
      </w:r>
      <w:proofErr w:type="spellEnd"/>
      <w:r w:rsidRPr="0040653B">
        <w:rPr>
          <w:rFonts w:ascii="Arial" w:hAnsi="Arial" w:cs="Arial"/>
        </w:rPr>
        <w:t xml:space="preserve">: Actinopterygii </w:t>
      </w:r>
    </w:p>
    <w:p w14:paraId="0E3C30A2" w14:textId="774582C4" w:rsidR="0040653B" w:rsidRDefault="000708B5" w:rsidP="0040653B">
      <w:pPr>
        <w:pStyle w:val="ListParagraph"/>
        <w:spacing w:line="360" w:lineRule="auto"/>
        <w:ind w:left="1440" w:firstLine="720"/>
        <w:jc w:val="both"/>
        <w:rPr>
          <w:rFonts w:ascii="Arial" w:hAnsi="Arial" w:cs="Arial"/>
          <w:lang w:val="id-ID"/>
        </w:rPr>
      </w:pPr>
      <w:r w:rsidRPr="0040653B">
        <w:rPr>
          <w:rFonts w:ascii="Arial" w:hAnsi="Arial" w:cs="Arial"/>
        </w:rPr>
        <w:t xml:space="preserve">Ordo: </w:t>
      </w:r>
      <w:proofErr w:type="spellStart"/>
      <w:r w:rsidRPr="0040653B">
        <w:rPr>
          <w:rFonts w:ascii="Arial" w:hAnsi="Arial" w:cs="Arial"/>
        </w:rPr>
        <w:t>Cyrpiniformes</w:t>
      </w:r>
      <w:proofErr w:type="spellEnd"/>
      <w:r w:rsidRPr="0040653B">
        <w:rPr>
          <w:rFonts w:ascii="Arial" w:hAnsi="Arial" w:cs="Arial"/>
        </w:rPr>
        <w:t xml:space="preserve"> </w:t>
      </w:r>
    </w:p>
    <w:p w14:paraId="362271D2" w14:textId="348D461E" w:rsidR="0040653B" w:rsidRDefault="000708B5" w:rsidP="0040653B">
      <w:pPr>
        <w:pStyle w:val="ListParagraph"/>
        <w:spacing w:line="360" w:lineRule="auto"/>
        <w:ind w:left="2160" w:firstLine="720"/>
        <w:jc w:val="both"/>
        <w:rPr>
          <w:rFonts w:ascii="Arial" w:hAnsi="Arial" w:cs="Arial"/>
          <w:lang w:val="id-ID"/>
        </w:rPr>
      </w:pPr>
      <w:proofErr w:type="spellStart"/>
      <w:r w:rsidRPr="0040653B">
        <w:rPr>
          <w:rFonts w:ascii="Arial" w:hAnsi="Arial" w:cs="Arial"/>
        </w:rPr>
        <w:t>Famili</w:t>
      </w:r>
      <w:proofErr w:type="spellEnd"/>
      <w:r w:rsidRPr="0040653B">
        <w:rPr>
          <w:rFonts w:ascii="Arial" w:hAnsi="Arial" w:cs="Arial"/>
        </w:rPr>
        <w:t xml:space="preserve">: </w:t>
      </w:r>
      <w:proofErr w:type="spellStart"/>
      <w:r w:rsidRPr="0040653B">
        <w:rPr>
          <w:rFonts w:ascii="Arial" w:hAnsi="Arial" w:cs="Arial"/>
        </w:rPr>
        <w:t>Cyprinidae</w:t>
      </w:r>
      <w:proofErr w:type="spellEnd"/>
      <w:r w:rsidRPr="0040653B">
        <w:rPr>
          <w:rFonts w:ascii="Arial" w:hAnsi="Arial" w:cs="Arial"/>
        </w:rPr>
        <w:t xml:space="preserve"> </w:t>
      </w:r>
    </w:p>
    <w:p w14:paraId="62755D41" w14:textId="50C8240E" w:rsidR="0040653B" w:rsidRDefault="000708B5" w:rsidP="0040653B">
      <w:pPr>
        <w:pStyle w:val="ListParagraph"/>
        <w:spacing w:line="360" w:lineRule="auto"/>
        <w:ind w:left="2880" w:firstLine="720"/>
        <w:jc w:val="both"/>
        <w:rPr>
          <w:rFonts w:ascii="Arial" w:hAnsi="Arial" w:cs="Arial"/>
          <w:lang w:val="id-ID"/>
        </w:rPr>
      </w:pPr>
      <w:r w:rsidRPr="0040653B">
        <w:rPr>
          <w:rFonts w:ascii="Arial" w:hAnsi="Arial" w:cs="Arial"/>
        </w:rPr>
        <w:t>Genu</w:t>
      </w:r>
      <w:r w:rsidR="00356BBE">
        <w:rPr>
          <w:rFonts w:ascii="Arial" w:hAnsi="Arial" w:cs="Arial"/>
        </w:rPr>
        <w:t>s</w:t>
      </w:r>
      <w:r w:rsidRPr="0040653B">
        <w:rPr>
          <w:rFonts w:ascii="Arial" w:hAnsi="Arial" w:cs="Arial"/>
        </w:rPr>
        <w:t xml:space="preserve">: Barbonymus </w:t>
      </w:r>
    </w:p>
    <w:p w14:paraId="4B8769E5" w14:textId="35C386EE" w:rsidR="00C15F94" w:rsidRPr="0040653B" w:rsidRDefault="0040653B" w:rsidP="0040653B">
      <w:pPr>
        <w:pStyle w:val="ListParagraph"/>
        <w:spacing w:line="360" w:lineRule="auto"/>
        <w:ind w:left="3600" w:firstLine="653"/>
        <w:jc w:val="both"/>
        <w:rPr>
          <w:rFonts w:ascii="Arial" w:hAnsi="Arial" w:cs="Arial"/>
        </w:rPr>
      </w:pPr>
      <w:proofErr w:type="spellStart"/>
      <w:r>
        <w:rPr>
          <w:rFonts w:ascii="Arial" w:hAnsi="Arial" w:cs="Arial"/>
        </w:rPr>
        <w:t>Spesies</w:t>
      </w:r>
      <w:proofErr w:type="spellEnd"/>
      <w:r>
        <w:rPr>
          <w:rFonts w:ascii="Arial" w:hAnsi="Arial" w:cs="Arial"/>
        </w:rPr>
        <w:t>:</w:t>
      </w:r>
      <w:r w:rsidR="00356BBE">
        <w:rPr>
          <w:rFonts w:ascii="Arial" w:hAnsi="Arial" w:cs="Arial"/>
        </w:rPr>
        <w:t xml:space="preserve"> </w:t>
      </w:r>
      <w:r w:rsidR="000708B5" w:rsidRPr="0040653B">
        <w:rPr>
          <w:rFonts w:ascii="Arial" w:hAnsi="Arial" w:cs="Arial"/>
          <w:i/>
        </w:rPr>
        <w:t xml:space="preserve">Barbonymus </w:t>
      </w:r>
      <w:proofErr w:type="spellStart"/>
      <w:r w:rsidR="000708B5" w:rsidRPr="0040653B">
        <w:rPr>
          <w:rFonts w:ascii="Arial" w:hAnsi="Arial" w:cs="Arial"/>
          <w:i/>
        </w:rPr>
        <w:t>schwanenfeldii</w:t>
      </w:r>
      <w:proofErr w:type="spellEnd"/>
    </w:p>
    <w:p w14:paraId="24F64385" w14:textId="77777777" w:rsidR="001D14EA" w:rsidRDefault="004B4B68" w:rsidP="001D14EA">
      <w:pPr>
        <w:pStyle w:val="ListParagraph"/>
        <w:keepNext/>
        <w:spacing w:after="0" w:line="360" w:lineRule="auto"/>
        <w:ind w:left="0"/>
        <w:jc w:val="center"/>
      </w:pPr>
      <w:r>
        <w:rPr>
          <w:noProof/>
        </w:rPr>
        <w:drawing>
          <wp:inline distT="0" distB="0" distL="0" distR="0" wp14:anchorId="38D2CDF4" wp14:editId="0A33E728">
            <wp:extent cx="3099121" cy="1944000"/>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4-06-09 at 18.50.39.jpeg"/>
                    <pic:cNvPicPr/>
                  </pic:nvPicPr>
                  <pic:blipFill rotWithShape="1">
                    <a:blip r:embed="rId12" cstate="print">
                      <a:extLst>
                        <a:ext uri="{BEBA8EAE-BF5A-486C-A8C5-ECC9F3942E4B}">
                          <a14:imgProps xmlns:a14="http://schemas.microsoft.com/office/drawing/2010/main">
                            <a14:imgLayer r:embed="rId13">
                              <a14:imgEffect>
                                <a14:colorTemperature colorTemp="7200"/>
                              </a14:imgEffect>
                            </a14:imgLayer>
                          </a14:imgProps>
                        </a:ext>
                        <a:ext uri="{28A0092B-C50C-407E-A947-70E740481C1C}">
                          <a14:useLocalDpi xmlns:a14="http://schemas.microsoft.com/office/drawing/2010/main" val="0"/>
                        </a:ext>
                      </a:extLst>
                    </a:blip>
                    <a:srcRect l="28061" t="41326" r="15816" b="23469"/>
                    <a:stretch/>
                  </pic:blipFill>
                  <pic:spPr bwMode="auto">
                    <a:xfrm>
                      <a:off x="0" y="0"/>
                      <a:ext cx="3099121" cy="1944000"/>
                    </a:xfrm>
                    <a:prstGeom prst="rect">
                      <a:avLst/>
                    </a:prstGeom>
                    <a:ln>
                      <a:noFill/>
                    </a:ln>
                    <a:extLst>
                      <a:ext uri="{53640926-AAD7-44D8-BBD7-CCE9431645EC}">
                        <a14:shadowObscured xmlns:a14="http://schemas.microsoft.com/office/drawing/2010/main"/>
                      </a:ext>
                    </a:extLst>
                  </pic:spPr>
                </pic:pic>
              </a:graphicData>
            </a:graphic>
          </wp:inline>
        </w:drawing>
      </w:r>
    </w:p>
    <w:p w14:paraId="4FAAFA3B" w14:textId="4A86B2A7" w:rsidR="00EE5FD8" w:rsidRDefault="001D14EA" w:rsidP="00D077CE">
      <w:pPr>
        <w:pStyle w:val="Caption"/>
        <w:spacing w:after="0" w:line="360" w:lineRule="auto"/>
        <w:jc w:val="center"/>
        <w:rPr>
          <w:rFonts w:ascii="Arial" w:hAnsi="Arial" w:cs="Arial"/>
          <w:b w:val="0"/>
          <w:color w:val="auto"/>
          <w:sz w:val="22"/>
          <w:lang w:val="id-ID"/>
        </w:rPr>
      </w:pPr>
      <w:bookmarkStart w:id="12" w:name="_Toc195651256"/>
      <w:bookmarkStart w:id="13" w:name="_Toc204010637"/>
      <w:r w:rsidRPr="00345DE0">
        <w:rPr>
          <w:rFonts w:ascii="Arial" w:hAnsi="Arial" w:cs="Arial"/>
          <w:b w:val="0"/>
          <w:color w:val="auto"/>
          <w:sz w:val="22"/>
          <w:lang w:val="sv-SE"/>
        </w:rPr>
        <w:t xml:space="preserve">Gambar </w:t>
      </w:r>
      <w:r w:rsidRPr="001D14EA">
        <w:rPr>
          <w:rFonts w:ascii="Arial" w:hAnsi="Arial" w:cs="Arial"/>
          <w:b w:val="0"/>
          <w:color w:val="auto"/>
          <w:sz w:val="22"/>
        </w:rPr>
        <w:fldChar w:fldCharType="begin"/>
      </w:r>
      <w:r w:rsidRPr="00345DE0">
        <w:rPr>
          <w:rFonts w:ascii="Arial" w:hAnsi="Arial" w:cs="Arial"/>
          <w:b w:val="0"/>
          <w:color w:val="auto"/>
          <w:sz w:val="22"/>
          <w:lang w:val="sv-SE"/>
        </w:rPr>
        <w:instrText xml:space="preserve"> SEQ Gambar \* ARABIC </w:instrText>
      </w:r>
      <w:r w:rsidRPr="001D14EA">
        <w:rPr>
          <w:rFonts w:ascii="Arial" w:hAnsi="Arial" w:cs="Arial"/>
          <w:b w:val="0"/>
          <w:color w:val="auto"/>
          <w:sz w:val="22"/>
        </w:rPr>
        <w:fldChar w:fldCharType="separate"/>
      </w:r>
      <w:r w:rsidR="003265AA">
        <w:rPr>
          <w:rFonts w:ascii="Arial" w:hAnsi="Arial" w:cs="Arial"/>
          <w:b w:val="0"/>
          <w:noProof/>
          <w:color w:val="auto"/>
          <w:sz w:val="22"/>
          <w:lang w:val="sv-SE"/>
        </w:rPr>
        <w:t>1</w:t>
      </w:r>
      <w:r w:rsidRPr="001D14EA">
        <w:rPr>
          <w:rFonts w:ascii="Arial" w:hAnsi="Arial" w:cs="Arial"/>
          <w:b w:val="0"/>
          <w:color w:val="auto"/>
          <w:sz w:val="22"/>
        </w:rPr>
        <w:fldChar w:fldCharType="end"/>
      </w:r>
      <w:r w:rsidRPr="001D14EA">
        <w:rPr>
          <w:rFonts w:ascii="Arial" w:hAnsi="Arial" w:cs="Arial"/>
          <w:b w:val="0"/>
          <w:color w:val="auto"/>
          <w:sz w:val="22"/>
          <w:lang w:val="id-ID"/>
        </w:rPr>
        <w:t>. Ikan Kapiat (</w:t>
      </w:r>
      <w:r w:rsidRPr="001D14EA">
        <w:rPr>
          <w:rFonts w:ascii="Arial" w:hAnsi="Arial" w:cs="Arial"/>
          <w:b w:val="0"/>
          <w:i/>
          <w:color w:val="auto"/>
          <w:sz w:val="22"/>
          <w:lang w:val="id-ID"/>
        </w:rPr>
        <w:t>Barbonymus schwanenfeldii</w:t>
      </w:r>
      <w:r w:rsidRPr="001D14EA">
        <w:rPr>
          <w:rFonts w:ascii="Arial" w:hAnsi="Arial" w:cs="Arial"/>
          <w:b w:val="0"/>
          <w:color w:val="auto"/>
          <w:sz w:val="22"/>
          <w:lang w:val="id-ID"/>
        </w:rPr>
        <w:t>)</w:t>
      </w:r>
      <w:bookmarkEnd w:id="12"/>
      <w:bookmarkEnd w:id="13"/>
    </w:p>
    <w:p w14:paraId="2C5F7150" w14:textId="221B79F2" w:rsidR="00D077CE" w:rsidRPr="00383369" w:rsidRDefault="002B7865" w:rsidP="00383369">
      <w:pPr>
        <w:spacing w:line="480" w:lineRule="auto"/>
        <w:jc w:val="center"/>
        <w:rPr>
          <w:rFonts w:ascii="Arial" w:hAnsi="Arial" w:cs="Arial"/>
          <w:lang w:val="id-ID"/>
        </w:rPr>
      </w:pPr>
      <w:r w:rsidRPr="00383369">
        <w:rPr>
          <w:rFonts w:ascii="Arial" w:hAnsi="Arial" w:cs="Arial"/>
          <w:lang w:val="id-ID"/>
        </w:rPr>
        <w:t>(</w:t>
      </w:r>
      <w:r w:rsidR="00383369" w:rsidRPr="00383369">
        <w:rPr>
          <w:rFonts w:ascii="Arial" w:hAnsi="Arial" w:cs="Arial"/>
          <w:lang w:val="id-ID"/>
        </w:rPr>
        <w:t>Sumber: Dokumentasi pribadi Amanda Rahmadani, 2024)</w:t>
      </w:r>
    </w:p>
    <w:p w14:paraId="55025F48" w14:textId="0496E200" w:rsidR="00710668" w:rsidRDefault="00710668" w:rsidP="00710668">
      <w:pPr>
        <w:pStyle w:val="ListParagraph"/>
        <w:numPr>
          <w:ilvl w:val="0"/>
          <w:numId w:val="45"/>
        </w:numPr>
        <w:spacing w:line="360" w:lineRule="auto"/>
        <w:ind w:left="284" w:hanging="284"/>
        <w:jc w:val="both"/>
        <w:rPr>
          <w:rFonts w:ascii="Arial" w:hAnsi="Arial" w:cs="Arial"/>
          <w:lang w:val="sv-SE"/>
        </w:rPr>
      </w:pPr>
      <w:r>
        <w:rPr>
          <w:rFonts w:ascii="Arial" w:hAnsi="Arial" w:cs="Arial"/>
          <w:lang w:val="sv-SE"/>
        </w:rPr>
        <w:t xml:space="preserve">Morfologi Ikan Kapiat </w:t>
      </w:r>
      <w:r w:rsidRPr="00582EC6">
        <w:rPr>
          <w:rFonts w:ascii="Arial" w:hAnsi="Arial" w:cs="Arial"/>
          <w:lang w:val="id-ID"/>
        </w:rPr>
        <w:t>(</w:t>
      </w:r>
      <w:r w:rsidRPr="00582EC6">
        <w:rPr>
          <w:rFonts w:ascii="Arial" w:hAnsi="Arial" w:cs="Arial"/>
          <w:i/>
          <w:iCs/>
          <w:lang w:val="id-ID"/>
        </w:rPr>
        <w:t>B. schwanenfeldii</w:t>
      </w:r>
      <w:r w:rsidRPr="00582EC6">
        <w:rPr>
          <w:rFonts w:ascii="Arial" w:hAnsi="Arial" w:cs="Arial"/>
          <w:lang w:val="id-ID"/>
        </w:rPr>
        <w:t>)</w:t>
      </w:r>
    </w:p>
    <w:p w14:paraId="6E6FA343" w14:textId="291C3393" w:rsidR="009D60A7" w:rsidRPr="009D60A7" w:rsidRDefault="00B12323" w:rsidP="009D60A7">
      <w:pPr>
        <w:pStyle w:val="ListParagraph"/>
        <w:spacing w:line="360" w:lineRule="auto"/>
        <w:ind w:left="0" w:firstLine="709"/>
        <w:jc w:val="both"/>
        <w:rPr>
          <w:rFonts w:ascii="Arial" w:hAnsi="Arial" w:cs="Arial"/>
          <w:lang w:val="id-ID"/>
        </w:rPr>
      </w:pPr>
      <w:r w:rsidRPr="00017C15">
        <w:rPr>
          <w:rFonts w:ascii="Arial" w:hAnsi="Arial" w:cs="Arial"/>
          <w:lang w:val="sv-SE"/>
        </w:rPr>
        <w:t xml:space="preserve">Menurut </w:t>
      </w:r>
      <w:r w:rsidRPr="00017C15">
        <w:rPr>
          <w:rFonts w:ascii="Arial" w:hAnsi="Arial" w:cs="Arial"/>
          <w:lang w:val="id-ID"/>
        </w:rPr>
        <w:t>G</w:t>
      </w:r>
      <w:r w:rsidRPr="00017C15">
        <w:rPr>
          <w:rFonts w:ascii="Arial" w:hAnsi="Arial" w:cs="Arial"/>
          <w:lang w:val="sv-SE"/>
        </w:rPr>
        <w:t>af</w:t>
      </w:r>
      <w:r w:rsidR="00017C15" w:rsidRPr="00017C15">
        <w:rPr>
          <w:rFonts w:ascii="Arial" w:hAnsi="Arial" w:cs="Arial"/>
          <w:lang w:val="sv-SE"/>
        </w:rPr>
        <w:t>f</w:t>
      </w:r>
      <w:r w:rsidRPr="00017C15">
        <w:rPr>
          <w:rFonts w:ascii="Arial" w:hAnsi="Arial" w:cs="Arial"/>
          <w:lang w:val="sv-SE"/>
        </w:rPr>
        <w:t xml:space="preserve">ar dan </w:t>
      </w:r>
      <w:r w:rsidRPr="00017C15">
        <w:rPr>
          <w:rFonts w:ascii="Arial" w:hAnsi="Arial" w:cs="Arial"/>
          <w:lang w:val="id-ID"/>
        </w:rPr>
        <w:t>N</w:t>
      </w:r>
      <w:r w:rsidR="00C15F94" w:rsidRPr="00017C15">
        <w:rPr>
          <w:rFonts w:ascii="Arial" w:hAnsi="Arial" w:cs="Arial"/>
          <w:lang w:val="sv-SE"/>
        </w:rPr>
        <w:t>asution (1990),</w:t>
      </w:r>
      <w:r w:rsidR="00C15F94" w:rsidRPr="00345DE0">
        <w:rPr>
          <w:rFonts w:ascii="Arial" w:hAnsi="Arial" w:cs="Arial"/>
          <w:lang w:val="sv-SE"/>
        </w:rPr>
        <w:t xml:space="preserve"> ikan </w:t>
      </w:r>
      <w:r w:rsidR="00642F72">
        <w:rPr>
          <w:rFonts w:ascii="Arial" w:hAnsi="Arial" w:cs="Arial"/>
          <w:lang w:val="id-ID"/>
        </w:rPr>
        <w:t>kapiat</w:t>
      </w:r>
      <w:r w:rsidR="00C15F94" w:rsidRPr="00345DE0">
        <w:rPr>
          <w:rFonts w:ascii="Arial" w:hAnsi="Arial" w:cs="Arial"/>
          <w:lang w:val="sv-SE"/>
        </w:rPr>
        <w:t xml:space="preserve"> memiliki kepala yang cenderung kecil, bertubuh pipih dan badan yang tinggi seperti ikan tawes. Memiliki sisik yang kecil, warna </w:t>
      </w:r>
      <w:r w:rsidR="00C15F94" w:rsidRPr="00C15F94">
        <w:rPr>
          <w:rFonts w:ascii="Arial" w:hAnsi="Arial" w:cs="Arial"/>
          <w:lang w:val="id-ID"/>
        </w:rPr>
        <w:t>tubuh</w:t>
      </w:r>
      <w:r w:rsidR="00C15F94" w:rsidRPr="00345DE0">
        <w:rPr>
          <w:rFonts w:ascii="Arial" w:hAnsi="Arial" w:cs="Arial"/>
          <w:lang w:val="sv-SE"/>
        </w:rPr>
        <w:t xml:space="preserve"> seperti perak dengan punggung yang lebih gelap atau abu-abu kecoklatan dan perut putih mengkilat.</w:t>
      </w:r>
      <w:r w:rsidR="00C15F94" w:rsidRPr="00C15F94">
        <w:rPr>
          <w:rFonts w:ascii="Arial" w:hAnsi="Arial" w:cs="Arial"/>
          <w:lang w:val="id-ID"/>
        </w:rPr>
        <w:t xml:space="preserve"> Pada ikan muda (</w:t>
      </w:r>
      <w:r w:rsidR="00C15F94" w:rsidRPr="00B12323">
        <w:rPr>
          <w:rFonts w:ascii="Arial" w:hAnsi="Arial" w:cs="Arial"/>
          <w:i/>
          <w:lang w:val="id-ID"/>
        </w:rPr>
        <w:t>juvenil</w:t>
      </w:r>
      <w:r w:rsidR="00864A8A">
        <w:rPr>
          <w:rFonts w:ascii="Arial" w:hAnsi="Arial" w:cs="Arial"/>
          <w:i/>
          <w:lang w:val="id-ID"/>
        </w:rPr>
        <w:t>e</w:t>
      </w:r>
      <w:r w:rsidR="00C15F94" w:rsidRPr="00C15F94">
        <w:rPr>
          <w:rFonts w:ascii="Arial" w:hAnsi="Arial" w:cs="Arial"/>
          <w:lang w:val="id-ID"/>
        </w:rPr>
        <w:t>) memiliki ujung sirip berwarna merah menguning, tetapi pada ikan dewasa seluruh siripnya berwarna merah, memiliki 3 jari-jari keras dan 8-9 jari-jari lunak pada bagian sirip punggung, dan sirip dubur 3 jari-jari keras dan 5 jari-</w:t>
      </w:r>
      <w:r w:rsidR="00C15F94" w:rsidRPr="00C15F94">
        <w:rPr>
          <w:rFonts w:ascii="Arial" w:hAnsi="Arial" w:cs="Arial"/>
          <w:lang w:val="id-ID"/>
        </w:rPr>
        <w:lastRenderedPageBreak/>
        <w:t>jari lunak. Memiliki 2 jari-jari keras dan 8 jari-jari lunak sirip perut, serta mempunyai 1 jari-jari sirip keras dan 14-15 jari-jari lunak pada bagian sirip dada.</w:t>
      </w:r>
      <w:r w:rsidR="008E59B8">
        <w:rPr>
          <w:rFonts w:ascii="Arial" w:hAnsi="Arial" w:cs="Arial"/>
          <w:lang w:val="id-ID"/>
        </w:rPr>
        <w:t xml:space="preserve"> </w:t>
      </w:r>
    </w:p>
    <w:p w14:paraId="6D971EE3" w14:textId="777892DC" w:rsidR="00710668" w:rsidRDefault="006F6C42" w:rsidP="009D60A7">
      <w:pPr>
        <w:pStyle w:val="ListParagraph"/>
        <w:numPr>
          <w:ilvl w:val="0"/>
          <w:numId w:val="45"/>
        </w:numPr>
        <w:spacing w:after="0" w:line="360" w:lineRule="auto"/>
        <w:ind w:left="284" w:hanging="284"/>
        <w:jc w:val="both"/>
        <w:rPr>
          <w:rFonts w:ascii="Arial" w:hAnsi="Arial" w:cs="Arial"/>
          <w:lang w:val="id-ID"/>
        </w:rPr>
      </w:pPr>
      <w:r>
        <w:rPr>
          <w:rFonts w:ascii="Arial" w:hAnsi="Arial" w:cs="Arial"/>
          <w:lang w:val="id-ID"/>
        </w:rPr>
        <w:t xml:space="preserve">Habitat Ikan Kapiat </w:t>
      </w:r>
      <w:r w:rsidRPr="00582EC6">
        <w:rPr>
          <w:rFonts w:ascii="Arial" w:hAnsi="Arial" w:cs="Arial"/>
          <w:lang w:val="id-ID"/>
        </w:rPr>
        <w:t>(</w:t>
      </w:r>
      <w:r w:rsidRPr="00582EC6">
        <w:rPr>
          <w:rFonts w:ascii="Arial" w:hAnsi="Arial" w:cs="Arial"/>
          <w:i/>
          <w:iCs/>
          <w:lang w:val="id-ID"/>
        </w:rPr>
        <w:t>B. schwanenfeldii</w:t>
      </w:r>
      <w:r w:rsidRPr="00582EC6">
        <w:rPr>
          <w:rFonts w:ascii="Arial" w:hAnsi="Arial" w:cs="Arial"/>
          <w:lang w:val="id-ID"/>
        </w:rPr>
        <w:t>)</w:t>
      </w:r>
    </w:p>
    <w:p w14:paraId="2AE44709" w14:textId="51FA1FD8" w:rsidR="00C15F94" w:rsidRDefault="00C15F94" w:rsidP="00BC7393">
      <w:pPr>
        <w:pStyle w:val="ListParagraph"/>
        <w:spacing w:line="360" w:lineRule="auto"/>
        <w:ind w:left="0" w:firstLine="709"/>
        <w:jc w:val="both"/>
        <w:rPr>
          <w:rFonts w:ascii="Arial" w:hAnsi="Arial" w:cs="Arial"/>
          <w:lang w:val="id-ID"/>
        </w:rPr>
      </w:pPr>
      <w:r w:rsidRPr="00C15F94">
        <w:rPr>
          <w:rFonts w:ascii="Arial" w:hAnsi="Arial" w:cs="Arial"/>
          <w:lang w:val="id-ID"/>
        </w:rPr>
        <w:t xml:space="preserve">Ikan </w:t>
      </w:r>
      <w:r w:rsidR="00642F72">
        <w:rPr>
          <w:rFonts w:ascii="Arial" w:hAnsi="Arial" w:cs="Arial"/>
          <w:lang w:val="id-ID"/>
        </w:rPr>
        <w:t>kapiat (</w:t>
      </w:r>
      <w:r w:rsidR="006E6B09">
        <w:rPr>
          <w:rFonts w:ascii="Arial" w:hAnsi="Arial" w:cs="Arial"/>
          <w:i/>
          <w:lang w:val="id-ID"/>
        </w:rPr>
        <w:t>B. s</w:t>
      </w:r>
      <w:r w:rsidR="00642F72" w:rsidRPr="00500776">
        <w:rPr>
          <w:rFonts w:ascii="Arial" w:hAnsi="Arial" w:cs="Arial"/>
          <w:i/>
          <w:lang w:val="id-ID"/>
        </w:rPr>
        <w:t>chwanenfeldii</w:t>
      </w:r>
      <w:r w:rsidR="00642F72">
        <w:rPr>
          <w:rFonts w:ascii="Arial" w:hAnsi="Arial" w:cs="Arial"/>
          <w:lang w:val="id-ID"/>
        </w:rPr>
        <w:t>)</w:t>
      </w:r>
      <w:r w:rsidRPr="00C15F94">
        <w:rPr>
          <w:rFonts w:ascii="Arial" w:hAnsi="Arial" w:cs="Arial"/>
          <w:lang w:val="id-ID"/>
        </w:rPr>
        <w:t xml:space="preserve"> banyak ditemui dibeberapa sungai Kalimantan juga Sumatera dan daerah genangan kawasan tengah hingga hilir bahkan dibagian muara sungai</w:t>
      </w:r>
      <w:r w:rsidR="00E83A7F">
        <w:rPr>
          <w:rFonts w:ascii="Arial" w:hAnsi="Arial" w:cs="Arial"/>
          <w:lang w:val="id-ID"/>
        </w:rPr>
        <w:t xml:space="preserve"> (</w:t>
      </w:r>
      <w:r w:rsidR="00E83A7F" w:rsidRPr="00B37C5F">
        <w:rPr>
          <w:rFonts w:ascii="Arial" w:hAnsi="Arial" w:cs="Arial"/>
          <w:lang w:val="id-ID"/>
        </w:rPr>
        <w:t>Djuhanda, 1981</w:t>
      </w:r>
      <w:r w:rsidR="00E83A7F">
        <w:rPr>
          <w:rFonts w:ascii="Arial" w:hAnsi="Arial" w:cs="Arial"/>
          <w:lang w:val="id-ID"/>
        </w:rPr>
        <w:t>)</w:t>
      </w:r>
      <w:r w:rsidR="006E6B09">
        <w:rPr>
          <w:rFonts w:ascii="Arial" w:hAnsi="Arial" w:cs="Arial"/>
          <w:lang w:val="id-ID"/>
        </w:rPr>
        <w:t>. Selain di Indone</w:t>
      </w:r>
      <w:r w:rsidRPr="00C15F94">
        <w:rPr>
          <w:rFonts w:ascii="Arial" w:hAnsi="Arial" w:cs="Arial"/>
          <w:lang w:val="id-ID"/>
        </w:rPr>
        <w:t xml:space="preserve">sia, Ikan </w:t>
      </w:r>
      <w:r w:rsidR="00642F72">
        <w:rPr>
          <w:rFonts w:ascii="Arial" w:hAnsi="Arial" w:cs="Arial"/>
          <w:lang w:val="id-ID"/>
        </w:rPr>
        <w:t>kapiat</w:t>
      </w:r>
      <w:r w:rsidRPr="00C15F94">
        <w:rPr>
          <w:rFonts w:ascii="Arial" w:hAnsi="Arial" w:cs="Arial"/>
          <w:lang w:val="id-ID"/>
        </w:rPr>
        <w:t xml:space="preserve"> dapat ditemukan di</w:t>
      </w:r>
      <w:r w:rsidR="006E3671">
        <w:rPr>
          <w:rFonts w:ascii="Arial" w:hAnsi="Arial" w:cs="Arial"/>
          <w:lang w:val="id-ID"/>
        </w:rPr>
        <w:t xml:space="preserve"> </w:t>
      </w:r>
      <w:r w:rsidRPr="00C15F94">
        <w:rPr>
          <w:rFonts w:ascii="Arial" w:hAnsi="Arial" w:cs="Arial"/>
          <w:lang w:val="id-ID"/>
        </w:rPr>
        <w:t>berbagai negara antara lain Malaysia, Thailand, Vietnam, dan Myanmar.</w:t>
      </w:r>
      <w:r w:rsidR="007871F2">
        <w:rPr>
          <w:rFonts w:ascii="Arial" w:hAnsi="Arial" w:cs="Arial"/>
          <w:lang w:val="id-ID"/>
        </w:rPr>
        <w:t xml:space="preserve"> Ikan kapiat termasuk family cyprinidae yang banyak terapat di perairan umum Pulau Sumatera dan Kalimantan (</w:t>
      </w:r>
      <w:r w:rsidR="007871F2" w:rsidRPr="00B37C5F">
        <w:rPr>
          <w:rFonts w:ascii="Arial" w:hAnsi="Arial" w:cs="Arial"/>
          <w:lang w:val="id-ID"/>
        </w:rPr>
        <w:t>Dewantoro, 2015</w:t>
      </w:r>
      <w:r w:rsidR="007871F2">
        <w:rPr>
          <w:rFonts w:ascii="Arial" w:hAnsi="Arial" w:cs="Arial"/>
          <w:lang w:val="id-ID"/>
        </w:rPr>
        <w:t>).</w:t>
      </w:r>
      <w:r w:rsidRPr="00C15F94">
        <w:rPr>
          <w:rFonts w:ascii="Arial" w:hAnsi="Arial" w:cs="Arial"/>
          <w:lang w:val="id-ID"/>
        </w:rPr>
        <w:t xml:space="preserve"> </w:t>
      </w:r>
      <w:r w:rsidRPr="00E27985">
        <w:rPr>
          <w:rFonts w:ascii="Arial" w:hAnsi="Arial" w:cs="Arial"/>
          <w:lang w:val="id-ID"/>
        </w:rPr>
        <w:t xml:space="preserve">Ikan </w:t>
      </w:r>
      <w:r w:rsidR="00642F72" w:rsidRPr="00E27985">
        <w:rPr>
          <w:rFonts w:ascii="Arial" w:hAnsi="Arial" w:cs="Arial"/>
          <w:lang w:val="id-ID"/>
        </w:rPr>
        <w:t>kapiat</w:t>
      </w:r>
      <w:r w:rsidRPr="00E27985">
        <w:rPr>
          <w:rFonts w:ascii="Arial" w:hAnsi="Arial" w:cs="Arial"/>
          <w:lang w:val="id-ID"/>
        </w:rPr>
        <w:t xml:space="preserve"> sudah dibudidayakan oleh sebagian masyarakat diberbagai daerah di Sumatera dan Kalimantan</w:t>
      </w:r>
      <w:r w:rsidR="00E27985">
        <w:rPr>
          <w:rFonts w:ascii="Arial" w:hAnsi="Arial" w:cs="Arial"/>
          <w:lang w:val="id-ID"/>
        </w:rPr>
        <w:t xml:space="preserve">. </w:t>
      </w:r>
      <w:r w:rsidRPr="00E27985">
        <w:rPr>
          <w:rFonts w:ascii="Arial" w:hAnsi="Arial" w:cs="Arial"/>
          <w:lang w:val="id-ID"/>
        </w:rPr>
        <w:t>Jenis ikan ini dipelihara petani budidaya dalam kolam atau keramba dengan memanfaatkan benih dari alam</w:t>
      </w:r>
      <w:r w:rsidR="00E27985">
        <w:rPr>
          <w:rFonts w:ascii="Arial" w:hAnsi="Arial" w:cs="Arial"/>
          <w:lang w:val="id-ID"/>
        </w:rPr>
        <w:t xml:space="preserve"> (</w:t>
      </w:r>
      <w:r w:rsidR="00E27985" w:rsidRPr="00B37C5F">
        <w:rPr>
          <w:rFonts w:ascii="Arial" w:hAnsi="Arial" w:cs="Arial"/>
          <w:lang w:val="id-ID"/>
        </w:rPr>
        <w:t>Gaffar dan Nasution, 1990)</w:t>
      </w:r>
      <w:r w:rsidRPr="00B37C5F">
        <w:rPr>
          <w:rFonts w:ascii="Arial" w:hAnsi="Arial" w:cs="Arial"/>
          <w:lang w:val="id-ID"/>
        </w:rPr>
        <w:t>.</w:t>
      </w:r>
      <w:r w:rsidR="00DB01AB" w:rsidRPr="00B37C5F">
        <w:rPr>
          <w:rFonts w:ascii="Arial" w:hAnsi="Arial" w:cs="Arial"/>
          <w:lang w:val="id-ID"/>
        </w:rPr>
        <w:t xml:space="preserve"> Menurut Kusmini </w:t>
      </w:r>
      <w:r w:rsidR="00DB01AB" w:rsidRPr="00B37C5F">
        <w:rPr>
          <w:rFonts w:ascii="Arial" w:hAnsi="Arial" w:cs="Arial"/>
          <w:i/>
          <w:lang w:val="id-ID"/>
        </w:rPr>
        <w:t>et al</w:t>
      </w:r>
      <w:r w:rsidR="00DB01AB" w:rsidRPr="00B37C5F">
        <w:rPr>
          <w:rFonts w:ascii="Arial" w:hAnsi="Arial" w:cs="Arial"/>
          <w:lang w:val="id-ID"/>
        </w:rPr>
        <w:t>. (2015),</w:t>
      </w:r>
      <w:r w:rsidR="00DB01AB">
        <w:rPr>
          <w:rFonts w:ascii="Arial" w:hAnsi="Arial" w:cs="Arial"/>
          <w:lang w:val="id-ID"/>
        </w:rPr>
        <w:t xml:space="preserve"> ikan kapiat merupakan jenis ikan yang memiliki kebiasaan berenang didasar (bentopelagis) dan dapat berenang secara vertikal ke permukaan perairan khusus seperti sungai, aliran air dan daerah rawa banjiran.</w:t>
      </w:r>
      <w:r w:rsidR="0088174F" w:rsidRPr="0088174F">
        <w:rPr>
          <w:rFonts w:ascii="Arial" w:hAnsi="Arial" w:cs="Arial"/>
          <w:lang w:val="id-ID"/>
        </w:rPr>
        <w:t xml:space="preserve"> </w:t>
      </w:r>
    </w:p>
    <w:p w14:paraId="1285FF3C" w14:textId="34053710" w:rsidR="00F939DB" w:rsidRDefault="00E27985" w:rsidP="00E37D1E">
      <w:pPr>
        <w:pStyle w:val="ListParagraph"/>
        <w:spacing w:after="0" w:line="360" w:lineRule="auto"/>
        <w:ind w:left="0" w:firstLine="709"/>
        <w:jc w:val="both"/>
        <w:rPr>
          <w:rFonts w:ascii="Arial" w:hAnsi="Arial" w:cs="Arial"/>
          <w:lang w:val="sv-SE"/>
        </w:rPr>
      </w:pPr>
      <w:r w:rsidRPr="00345DE0">
        <w:rPr>
          <w:rFonts w:ascii="Arial" w:hAnsi="Arial" w:cs="Arial"/>
          <w:lang w:val="id-ID"/>
        </w:rPr>
        <w:t>Kebiasaan makan ikan kapiat adalah memakan rumput-rumputan sebagai makanan utama, cacing dan lumut sebagai makanan pelengkap, serta serangga dan biji-bijian sebagai makanan tambahan, sehingga ikan kapiat dapat dikategorikan sebagai ikan omnivora yang mana dapat memakan segala jenis makanan (</w:t>
      </w:r>
      <w:r w:rsidRPr="00B37C5F">
        <w:rPr>
          <w:rFonts w:ascii="Arial" w:hAnsi="Arial" w:cs="Arial"/>
          <w:lang w:val="id-ID"/>
        </w:rPr>
        <w:t xml:space="preserve">Gunawan </w:t>
      </w:r>
      <w:r w:rsidR="00A544C8" w:rsidRPr="00B37C5F">
        <w:rPr>
          <w:rFonts w:ascii="Arial" w:hAnsi="Arial" w:cs="Arial"/>
          <w:i/>
          <w:iCs/>
          <w:lang w:val="id-ID"/>
        </w:rPr>
        <w:t>et al</w:t>
      </w:r>
      <w:r w:rsidRPr="00B37C5F">
        <w:rPr>
          <w:rFonts w:ascii="Arial" w:hAnsi="Arial" w:cs="Arial"/>
          <w:lang w:val="id-ID"/>
        </w:rPr>
        <w:t>., 2017).</w:t>
      </w:r>
      <w:r w:rsidRPr="00B37C5F">
        <w:rPr>
          <w:lang w:val="id-ID"/>
        </w:rPr>
        <w:t xml:space="preserve"> </w:t>
      </w:r>
      <w:r w:rsidR="00F155FB" w:rsidRPr="00B37C5F">
        <w:rPr>
          <w:rFonts w:ascii="Arial" w:hAnsi="Arial" w:cs="Arial"/>
          <w:lang w:val="id-ID"/>
        </w:rPr>
        <w:t>Menurut Nu</w:t>
      </w:r>
      <w:r w:rsidR="004C3C28" w:rsidRPr="00B37C5F">
        <w:rPr>
          <w:rFonts w:ascii="Arial" w:hAnsi="Arial" w:cs="Arial"/>
          <w:lang w:val="id-ID"/>
        </w:rPr>
        <w:t>rdawati dan</w:t>
      </w:r>
      <w:r w:rsidR="00F155FB" w:rsidRPr="00B37C5F">
        <w:rPr>
          <w:rFonts w:ascii="Arial" w:hAnsi="Arial" w:cs="Arial"/>
          <w:lang w:val="id-ID"/>
        </w:rPr>
        <w:t xml:space="preserve"> Prasetyo (2007</w:t>
      </w:r>
      <w:r w:rsidR="00F155FB" w:rsidRPr="00345DE0">
        <w:rPr>
          <w:rFonts w:ascii="Arial" w:hAnsi="Arial" w:cs="Arial"/>
          <w:lang w:val="id-ID"/>
        </w:rPr>
        <w:t>), ikan tengadak atau yang dikenal juga dengan nama ikan lampam</w:t>
      </w:r>
      <w:r w:rsidR="00170181">
        <w:rPr>
          <w:rFonts w:ascii="Arial" w:hAnsi="Arial" w:cs="Arial"/>
          <w:lang w:val="id-ID"/>
        </w:rPr>
        <w:t xml:space="preserve"> atau ikan kapiat</w:t>
      </w:r>
      <w:r w:rsidR="00F155FB" w:rsidRPr="00345DE0">
        <w:rPr>
          <w:rFonts w:ascii="Arial" w:hAnsi="Arial" w:cs="Arial"/>
          <w:lang w:val="id-ID"/>
        </w:rPr>
        <w:t xml:space="preserve"> termasuk jenis ikan yang melakukan pemijahan di perairan hutan rawa.</w:t>
      </w:r>
      <w:r w:rsidR="0088174F" w:rsidRPr="0088174F">
        <w:rPr>
          <w:rFonts w:ascii="Arial" w:hAnsi="Arial" w:cs="Arial"/>
          <w:lang w:val="id-ID"/>
        </w:rPr>
        <w:t xml:space="preserve"> </w:t>
      </w:r>
      <w:r w:rsidR="0088174F">
        <w:rPr>
          <w:rFonts w:ascii="Arial" w:hAnsi="Arial" w:cs="Arial"/>
          <w:lang w:val="id-ID"/>
        </w:rPr>
        <w:t xml:space="preserve">Menurut </w:t>
      </w:r>
      <w:r w:rsidR="0088174F" w:rsidRPr="00345DE0">
        <w:rPr>
          <w:rFonts w:ascii="Arial" w:hAnsi="Arial" w:cs="Arial"/>
          <w:lang w:val="sv-SE"/>
        </w:rPr>
        <w:t xml:space="preserve"> </w:t>
      </w:r>
      <w:r w:rsidR="0088174F" w:rsidRPr="00B37C5F">
        <w:rPr>
          <w:rFonts w:ascii="Arial" w:hAnsi="Arial" w:cs="Arial"/>
          <w:lang w:val="sv-SE"/>
        </w:rPr>
        <w:t xml:space="preserve">Kusmini </w:t>
      </w:r>
      <w:r w:rsidR="0088174F" w:rsidRPr="00B37C5F">
        <w:rPr>
          <w:rFonts w:ascii="Arial" w:hAnsi="Arial" w:cs="Arial"/>
          <w:i/>
          <w:lang w:val="sv-SE"/>
        </w:rPr>
        <w:t>et al</w:t>
      </w:r>
      <w:r w:rsidR="0088174F" w:rsidRPr="00B37C5F">
        <w:rPr>
          <w:rFonts w:ascii="Arial" w:hAnsi="Arial" w:cs="Arial"/>
          <w:lang w:val="sv-SE"/>
        </w:rPr>
        <w:t>. (2015)</w:t>
      </w:r>
      <w:r w:rsidR="0088174F" w:rsidRPr="00B37C5F">
        <w:rPr>
          <w:rFonts w:ascii="Arial" w:hAnsi="Arial" w:cs="Arial"/>
          <w:lang w:val="id-ID"/>
        </w:rPr>
        <w:t>,</w:t>
      </w:r>
      <w:r w:rsidR="0088174F" w:rsidRPr="00B37C5F">
        <w:rPr>
          <w:rFonts w:ascii="Arial" w:hAnsi="Arial" w:cs="Arial"/>
          <w:lang w:val="sv-SE"/>
        </w:rPr>
        <w:t xml:space="preserve"> </w:t>
      </w:r>
      <w:r w:rsidR="0088174F" w:rsidRPr="00345DE0">
        <w:rPr>
          <w:rFonts w:ascii="Arial" w:hAnsi="Arial" w:cs="Arial"/>
          <w:lang w:val="sv-SE"/>
        </w:rPr>
        <w:t xml:space="preserve">kelangsungan hidup ikan </w:t>
      </w:r>
      <w:r w:rsidR="0088174F">
        <w:rPr>
          <w:rFonts w:ascii="Arial" w:hAnsi="Arial" w:cs="Arial"/>
          <w:lang w:val="id-ID"/>
        </w:rPr>
        <w:t>kapiat</w:t>
      </w:r>
      <w:r w:rsidR="0088174F" w:rsidRPr="00345DE0">
        <w:rPr>
          <w:rFonts w:ascii="Arial" w:hAnsi="Arial" w:cs="Arial"/>
          <w:lang w:val="sv-SE"/>
        </w:rPr>
        <w:t xml:space="preserve"> pada umur 50–60 hari sebesar 69,28±19,64% dengan pertumbuhan hanya mencapai ukuran 1–2 cm.</w:t>
      </w:r>
    </w:p>
    <w:p w14:paraId="5585F26C" w14:textId="77777777" w:rsidR="00E37D1E" w:rsidRPr="00E83A7F" w:rsidRDefault="00E37D1E" w:rsidP="00E37D1E">
      <w:pPr>
        <w:pStyle w:val="ListParagraph"/>
        <w:spacing w:after="0" w:line="360" w:lineRule="auto"/>
        <w:ind w:left="0" w:firstLine="709"/>
        <w:jc w:val="both"/>
        <w:rPr>
          <w:rFonts w:ascii="Arial" w:hAnsi="Arial" w:cs="Arial"/>
          <w:lang w:val="id-ID"/>
        </w:rPr>
      </w:pPr>
    </w:p>
    <w:p w14:paraId="399D67E8" w14:textId="77777777" w:rsidR="00C15F94" w:rsidRPr="00C15F94" w:rsidRDefault="00C15F94" w:rsidP="00D94B21">
      <w:pPr>
        <w:pStyle w:val="Heading2"/>
        <w:numPr>
          <w:ilvl w:val="0"/>
          <w:numId w:val="25"/>
        </w:numPr>
        <w:spacing w:before="0" w:line="600" w:lineRule="auto"/>
        <w:ind w:left="284" w:hanging="284"/>
        <w:rPr>
          <w:lang w:val="id-ID"/>
        </w:rPr>
      </w:pPr>
      <w:bookmarkStart w:id="14" w:name="_Toc202433541"/>
      <w:r w:rsidRPr="00C15F94">
        <w:rPr>
          <w:lang w:val="id-ID"/>
        </w:rPr>
        <w:t>Betaine</w:t>
      </w:r>
      <w:bookmarkEnd w:id="14"/>
    </w:p>
    <w:p w14:paraId="49116755" w14:textId="20F09104" w:rsidR="00483AD8" w:rsidRPr="00483AD8" w:rsidRDefault="00483AD8" w:rsidP="00483AD8">
      <w:pPr>
        <w:spacing w:line="360" w:lineRule="auto"/>
        <w:ind w:firstLine="720"/>
        <w:jc w:val="both"/>
        <w:rPr>
          <w:rFonts w:ascii="Arial" w:hAnsi="Arial" w:cs="Arial"/>
          <w:lang w:val="id-ID"/>
        </w:rPr>
      </w:pPr>
      <w:r w:rsidRPr="00483AD8">
        <w:rPr>
          <w:rFonts w:ascii="Arial" w:hAnsi="Arial" w:cs="Arial"/>
          <w:lang w:val="id-ID"/>
        </w:rPr>
        <w:t>Betaine termasuk asam amino yang berasal dari asam amino glisin yang merupakan metabolit dari jaringan tumbuhan dan hewan (Przyb</w:t>
      </w:r>
      <w:r w:rsidR="00290A3D">
        <w:rPr>
          <w:rFonts w:ascii="Arial" w:hAnsi="Arial" w:cs="Arial"/>
          <w:lang w:val="id-ID"/>
        </w:rPr>
        <w:t>yl</w:t>
      </w:r>
      <w:r w:rsidRPr="00483AD8">
        <w:rPr>
          <w:rFonts w:ascii="Arial" w:hAnsi="Arial" w:cs="Arial"/>
          <w:lang w:val="id-ID"/>
        </w:rPr>
        <w:t xml:space="preserve"> </w:t>
      </w:r>
      <w:r w:rsidRPr="00483AD8">
        <w:rPr>
          <w:rFonts w:ascii="Arial" w:hAnsi="Arial" w:cs="Arial"/>
          <w:i/>
          <w:lang w:val="id-ID"/>
        </w:rPr>
        <w:t>et al</w:t>
      </w:r>
      <w:r w:rsidRPr="00483AD8">
        <w:rPr>
          <w:rFonts w:ascii="Arial" w:hAnsi="Arial" w:cs="Arial"/>
          <w:lang w:val="id-ID"/>
        </w:rPr>
        <w:t xml:space="preserve">., 1999). Asam amino adalah bagian yang terpenting dalam pembentukan protein. Protein yang susunan kompleks dan sudah disederhanakan dipecah menjadi 2 kelompok yaitu asam amino esensial dan asam amino non-esensial. Asam amino esensial merupakan asam amino yang tidak dapat diproduksi dalam tubuh sehingga harus ditambahkan dari luar tubuh dalam bentuk makanan dan minuman, sedangkan </w:t>
      </w:r>
      <w:r w:rsidRPr="00483AD8">
        <w:rPr>
          <w:rFonts w:ascii="Arial" w:hAnsi="Arial" w:cs="Arial"/>
          <w:lang w:val="id-ID"/>
        </w:rPr>
        <w:lastRenderedPageBreak/>
        <w:t xml:space="preserve">asam amino non-esensial merupakan asam-asam amino yang dapat diproduksi dalam tubuh sehingga tidak perlu asupan dari luar tubuh (Umar, 2021). Menurut Sitompul (2004), asam amino biasanya berbentuk serbuk dan mudah larut didalam air tapi tidak larut dalam pelarut organik non polar. </w:t>
      </w:r>
    </w:p>
    <w:p w14:paraId="3C8CE0EC" w14:textId="77777777" w:rsidR="00E37D77" w:rsidRDefault="00E37D77" w:rsidP="004F729C">
      <w:pPr>
        <w:pStyle w:val="ListParagraph"/>
        <w:keepNext/>
        <w:spacing w:after="0" w:line="360" w:lineRule="auto"/>
        <w:ind w:left="0"/>
        <w:jc w:val="center"/>
      </w:pPr>
      <w:r>
        <w:rPr>
          <w:rFonts w:ascii="Arial" w:hAnsi="Arial" w:cs="Arial"/>
          <w:noProof/>
          <w:lang w:val="id-ID"/>
        </w:rPr>
        <w:drawing>
          <wp:inline distT="0" distB="0" distL="0" distR="0" wp14:anchorId="79A20C87" wp14:editId="6ABC7A18">
            <wp:extent cx="2401294" cy="2401294"/>
            <wp:effectExtent l="0" t="0" r="0" b="0"/>
            <wp:docPr id="89062696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10553" name="Picture 135451055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406146" cy="2406146"/>
                    </a:xfrm>
                    <a:prstGeom prst="rect">
                      <a:avLst/>
                    </a:prstGeom>
                  </pic:spPr>
                </pic:pic>
              </a:graphicData>
            </a:graphic>
          </wp:inline>
        </w:drawing>
      </w:r>
    </w:p>
    <w:p w14:paraId="110B07DB" w14:textId="6964B9A9" w:rsidR="00E37D77" w:rsidRPr="00E37D77" w:rsidRDefault="00E37D77" w:rsidP="00E37D77">
      <w:pPr>
        <w:pStyle w:val="Caption"/>
        <w:jc w:val="center"/>
        <w:rPr>
          <w:rFonts w:ascii="Arial" w:hAnsi="Arial" w:cs="Arial"/>
          <w:b w:val="0"/>
          <w:bCs w:val="0"/>
          <w:color w:val="auto"/>
          <w:sz w:val="22"/>
          <w:szCs w:val="22"/>
          <w:lang w:val="id-ID"/>
        </w:rPr>
      </w:pPr>
      <w:bookmarkStart w:id="15" w:name="_Toc204010638"/>
      <w:r w:rsidRPr="00E37D77">
        <w:rPr>
          <w:rFonts w:ascii="Arial" w:hAnsi="Arial" w:cs="Arial"/>
          <w:b w:val="0"/>
          <w:bCs w:val="0"/>
          <w:color w:val="auto"/>
          <w:sz w:val="22"/>
          <w:szCs w:val="22"/>
        </w:rPr>
        <w:t xml:space="preserve">Gambar </w:t>
      </w:r>
      <w:r w:rsidRPr="00E37D77">
        <w:rPr>
          <w:rFonts w:ascii="Arial" w:hAnsi="Arial" w:cs="Arial"/>
          <w:b w:val="0"/>
          <w:bCs w:val="0"/>
          <w:color w:val="auto"/>
          <w:sz w:val="22"/>
          <w:szCs w:val="22"/>
        </w:rPr>
        <w:fldChar w:fldCharType="begin"/>
      </w:r>
      <w:r w:rsidRPr="00E37D77">
        <w:rPr>
          <w:rFonts w:ascii="Arial" w:hAnsi="Arial" w:cs="Arial"/>
          <w:b w:val="0"/>
          <w:bCs w:val="0"/>
          <w:color w:val="auto"/>
          <w:sz w:val="22"/>
          <w:szCs w:val="22"/>
        </w:rPr>
        <w:instrText xml:space="preserve"> SEQ Gambar \* ARABIC </w:instrText>
      </w:r>
      <w:r w:rsidRPr="00E37D77">
        <w:rPr>
          <w:rFonts w:ascii="Arial" w:hAnsi="Arial" w:cs="Arial"/>
          <w:b w:val="0"/>
          <w:bCs w:val="0"/>
          <w:color w:val="auto"/>
          <w:sz w:val="22"/>
          <w:szCs w:val="22"/>
        </w:rPr>
        <w:fldChar w:fldCharType="separate"/>
      </w:r>
      <w:r w:rsidR="003265AA">
        <w:rPr>
          <w:rFonts w:ascii="Arial" w:hAnsi="Arial" w:cs="Arial"/>
          <w:b w:val="0"/>
          <w:bCs w:val="0"/>
          <w:noProof/>
          <w:color w:val="auto"/>
          <w:sz w:val="22"/>
          <w:szCs w:val="22"/>
        </w:rPr>
        <w:t>2</w:t>
      </w:r>
      <w:r w:rsidRPr="00E37D77">
        <w:rPr>
          <w:rFonts w:ascii="Arial" w:hAnsi="Arial" w:cs="Arial"/>
          <w:b w:val="0"/>
          <w:bCs w:val="0"/>
          <w:color w:val="auto"/>
          <w:sz w:val="22"/>
          <w:szCs w:val="22"/>
        </w:rPr>
        <w:fldChar w:fldCharType="end"/>
      </w:r>
      <w:r w:rsidRPr="00E37D77">
        <w:rPr>
          <w:rFonts w:ascii="Arial" w:hAnsi="Arial" w:cs="Arial"/>
          <w:b w:val="0"/>
          <w:bCs w:val="0"/>
          <w:color w:val="auto"/>
          <w:sz w:val="22"/>
          <w:szCs w:val="22"/>
        </w:rPr>
        <w:t>.</w:t>
      </w:r>
      <w:r w:rsidR="004F729C">
        <w:rPr>
          <w:rFonts w:ascii="Arial" w:hAnsi="Arial" w:cs="Arial"/>
          <w:b w:val="0"/>
          <w:bCs w:val="0"/>
          <w:color w:val="auto"/>
          <w:sz w:val="22"/>
          <w:szCs w:val="22"/>
        </w:rPr>
        <w:t xml:space="preserve"> </w:t>
      </w:r>
      <w:r w:rsidR="003E367B">
        <w:rPr>
          <w:rFonts w:ascii="Arial" w:hAnsi="Arial" w:cs="Arial"/>
          <w:b w:val="0"/>
          <w:bCs w:val="0"/>
          <w:color w:val="auto"/>
          <w:sz w:val="22"/>
          <w:szCs w:val="22"/>
        </w:rPr>
        <w:t>Betaine HCL 98%</w:t>
      </w:r>
      <w:bookmarkEnd w:id="15"/>
    </w:p>
    <w:p w14:paraId="53DDC530" w14:textId="36736093" w:rsidR="00823CFF" w:rsidRPr="00596B20" w:rsidRDefault="00823CFF" w:rsidP="006E6B09">
      <w:pPr>
        <w:pStyle w:val="ListParagraph"/>
        <w:spacing w:line="360" w:lineRule="auto"/>
        <w:ind w:left="0" w:firstLine="709"/>
        <w:jc w:val="both"/>
        <w:rPr>
          <w:rFonts w:ascii="Arial" w:hAnsi="Arial" w:cs="Arial"/>
          <w:lang w:val="id-ID"/>
        </w:rPr>
      </w:pPr>
      <w:r w:rsidRPr="00823CFF">
        <w:rPr>
          <w:rFonts w:ascii="Arial" w:hAnsi="Arial" w:cs="Arial"/>
        </w:rPr>
        <w:t>Betain</w:t>
      </w:r>
      <w:r w:rsidR="00414F84">
        <w:rPr>
          <w:rFonts w:ascii="Arial" w:hAnsi="Arial" w:cs="Arial"/>
          <w:lang w:val="id-ID"/>
        </w:rPr>
        <w:t>e</w:t>
      </w:r>
      <w:r w:rsidRPr="00823CFF">
        <w:rPr>
          <w:rFonts w:ascii="Arial" w:hAnsi="Arial" w:cs="Arial"/>
        </w:rPr>
        <w:t xml:space="preserve"> </w:t>
      </w:r>
      <w:r w:rsidR="001379BB">
        <w:rPr>
          <w:rFonts w:ascii="Arial" w:hAnsi="Arial" w:cs="Arial"/>
          <w:lang w:val="id-ID"/>
        </w:rPr>
        <w:t>dikenal sebagai</w:t>
      </w:r>
      <w:r w:rsidRPr="00823CFF">
        <w:rPr>
          <w:rFonts w:ascii="Arial" w:hAnsi="Arial" w:cs="Arial"/>
        </w:rPr>
        <w:t xml:space="preserve"> </w:t>
      </w:r>
      <w:proofErr w:type="spellStart"/>
      <w:r w:rsidRPr="00823CFF">
        <w:rPr>
          <w:rFonts w:ascii="Arial" w:hAnsi="Arial" w:cs="Arial"/>
        </w:rPr>
        <w:t>senyawa</w:t>
      </w:r>
      <w:proofErr w:type="spellEnd"/>
      <w:r w:rsidRPr="00823CFF">
        <w:rPr>
          <w:rFonts w:ascii="Arial" w:hAnsi="Arial" w:cs="Arial"/>
        </w:rPr>
        <w:t xml:space="preserve"> zwitterionic </w:t>
      </w:r>
      <w:proofErr w:type="spellStart"/>
      <w:r w:rsidRPr="00823CFF">
        <w:rPr>
          <w:rFonts w:ascii="Arial" w:hAnsi="Arial" w:cs="Arial"/>
        </w:rPr>
        <w:t>quartenary</w:t>
      </w:r>
      <w:proofErr w:type="spellEnd"/>
      <w:r w:rsidRPr="00823CFF">
        <w:rPr>
          <w:rFonts w:ascii="Arial" w:hAnsi="Arial" w:cs="Arial"/>
        </w:rPr>
        <w:t xml:space="preserve"> ammonium </w:t>
      </w:r>
      <w:r w:rsidR="001379BB">
        <w:rPr>
          <w:rFonts w:ascii="Arial" w:hAnsi="Arial" w:cs="Arial"/>
          <w:lang w:val="id-ID"/>
        </w:rPr>
        <w:t>dan</w:t>
      </w:r>
      <w:r w:rsidRPr="00823CFF">
        <w:rPr>
          <w:rFonts w:ascii="Arial" w:hAnsi="Arial" w:cs="Arial"/>
        </w:rPr>
        <w:t xml:space="preserve"> </w:t>
      </w:r>
      <w:proofErr w:type="spellStart"/>
      <w:r w:rsidRPr="00823CFF">
        <w:rPr>
          <w:rFonts w:ascii="Arial" w:hAnsi="Arial" w:cs="Arial"/>
        </w:rPr>
        <w:t>sebagai</w:t>
      </w:r>
      <w:proofErr w:type="spellEnd"/>
      <w:r w:rsidRPr="00823CFF">
        <w:rPr>
          <w:rFonts w:ascii="Arial" w:hAnsi="Arial" w:cs="Arial"/>
        </w:rPr>
        <w:t xml:space="preserve"> trimethyl-glycine, glycine betaine, lysine dan </w:t>
      </w:r>
      <w:proofErr w:type="spellStart"/>
      <w:r w:rsidRPr="00823CFF">
        <w:rPr>
          <w:rFonts w:ascii="Arial" w:hAnsi="Arial" w:cs="Arial"/>
        </w:rPr>
        <w:t>oxyneurine</w:t>
      </w:r>
      <w:proofErr w:type="spellEnd"/>
      <w:r w:rsidRPr="00823CFF">
        <w:rPr>
          <w:rFonts w:ascii="Arial" w:hAnsi="Arial" w:cs="Arial"/>
        </w:rPr>
        <w:t xml:space="preserve">. </w:t>
      </w:r>
      <w:proofErr w:type="spellStart"/>
      <w:r w:rsidRPr="00823CFF">
        <w:rPr>
          <w:rFonts w:ascii="Arial" w:hAnsi="Arial" w:cs="Arial"/>
        </w:rPr>
        <w:t>Senyawa</w:t>
      </w:r>
      <w:proofErr w:type="spellEnd"/>
      <w:r w:rsidRPr="00823CFF">
        <w:rPr>
          <w:rFonts w:ascii="Arial" w:hAnsi="Arial" w:cs="Arial"/>
        </w:rPr>
        <w:t xml:space="preserve"> </w:t>
      </w:r>
      <w:proofErr w:type="spellStart"/>
      <w:r w:rsidRPr="00823CFF">
        <w:rPr>
          <w:rFonts w:ascii="Arial" w:hAnsi="Arial" w:cs="Arial"/>
        </w:rPr>
        <w:t>ini</w:t>
      </w:r>
      <w:proofErr w:type="spellEnd"/>
      <w:r w:rsidRPr="00823CFF">
        <w:rPr>
          <w:rFonts w:ascii="Arial" w:hAnsi="Arial" w:cs="Arial"/>
        </w:rPr>
        <w:t xml:space="preserve"> </w:t>
      </w:r>
      <w:proofErr w:type="spellStart"/>
      <w:r w:rsidRPr="00823CFF">
        <w:rPr>
          <w:rFonts w:ascii="Arial" w:hAnsi="Arial" w:cs="Arial"/>
        </w:rPr>
        <w:t>memiliki</w:t>
      </w:r>
      <w:proofErr w:type="spellEnd"/>
      <w:r w:rsidRPr="00823CFF">
        <w:rPr>
          <w:rFonts w:ascii="Arial" w:hAnsi="Arial" w:cs="Arial"/>
        </w:rPr>
        <w:t xml:space="preserve"> </w:t>
      </w:r>
      <w:proofErr w:type="spellStart"/>
      <w:r w:rsidRPr="00823CFF">
        <w:rPr>
          <w:rFonts w:ascii="Arial" w:hAnsi="Arial" w:cs="Arial"/>
        </w:rPr>
        <w:t>fungsi</w:t>
      </w:r>
      <w:proofErr w:type="spellEnd"/>
      <w:r w:rsidRPr="00823CFF">
        <w:rPr>
          <w:rFonts w:ascii="Arial" w:hAnsi="Arial" w:cs="Arial"/>
        </w:rPr>
        <w:t xml:space="preserve"> </w:t>
      </w:r>
      <w:proofErr w:type="spellStart"/>
      <w:r w:rsidRPr="00823CFF">
        <w:rPr>
          <w:rFonts w:ascii="Arial" w:hAnsi="Arial" w:cs="Arial"/>
        </w:rPr>
        <w:t>fisiologis</w:t>
      </w:r>
      <w:proofErr w:type="spellEnd"/>
      <w:r w:rsidRPr="00823CFF">
        <w:rPr>
          <w:rFonts w:ascii="Arial" w:hAnsi="Arial" w:cs="Arial"/>
        </w:rPr>
        <w:t xml:space="preserve"> </w:t>
      </w:r>
      <w:proofErr w:type="spellStart"/>
      <w:r w:rsidRPr="00823CFF">
        <w:rPr>
          <w:rFonts w:ascii="Arial" w:hAnsi="Arial" w:cs="Arial"/>
        </w:rPr>
        <w:t>sebagai</w:t>
      </w:r>
      <w:proofErr w:type="spellEnd"/>
      <w:r w:rsidRPr="00823CFF">
        <w:rPr>
          <w:rFonts w:ascii="Arial" w:hAnsi="Arial" w:cs="Arial"/>
        </w:rPr>
        <w:t xml:space="preserve"> </w:t>
      </w:r>
      <w:proofErr w:type="spellStart"/>
      <w:r w:rsidRPr="00823CFF">
        <w:rPr>
          <w:rFonts w:ascii="Arial" w:hAnsi="Arial" w:cs="Arial"/>
        </w:rPr>
        <w:t>osmolit</w:t>
      </w:r>
      <w:proofErr w:type="spellEnd"/>
      <w:r w:rsidRPr="00823CFF">
        <w:rPr>
          <w:rFonts w:ascii="Arial" w:hAnsi="Arial" w:cs="Arial"/>
        </w:rPr>
        <w:t xml:space="preserve"> </w:t>
      </w:r>
      <w:proofErr w:type="spellStart"/>
      <w:r w:rsidRPr="00823CFF">
        <w:rPr>
          <w:rFonts w:ascii="Arial" w:hAnsi="Arial" w:cs="Arial"/>
        </w:rPr>
        <w:t>organik</w:t>
      </w:r>
      <w:proofErr w:type="spellEnd"/>
      <w:r w:rsidRPr="00823CFF">
        <w:rPr>
          <w:rFonts w:ascii="Arial" w:hAnsi="Arial" w:cs="Arial"/>
        </w:rPr>
        <w:t xml:space="preserve"> </w:t>
      </w:r>
      <w:proofErr w:type="spellStart"/>
      <w:r w:rsidRPr="00823CFF">
        <w:rPr>
          <w:rFonts w:ascii="Arial" w:hAnsi="Arial" w:cs="Arial"/>
        </w:rPr>
        <w:t>untuk</w:t>
      </w:r>
      <w:proofErr w:type="spellEnd"/>
      <w:r w:rsidRPr="00823CFF">
        <w:rPr>
          <w:rFonts w:ascii="Arial" w:hAnsi="Arial" w:cs="Arial"/>
        </w:rPr>
        <w:t xml:space="preserve"> </w:t>
      </w:r>
      <w:proofErr w:type="spellStart"/>
      <w:r w:rsidRPr="00823CFF">
        <w:rPr>
          <w:rFonts w:ascii="Arial" w:hAnsi="Arial" w:cs="Arial"/>
        </w:rPr>
        <w:t>melindungi</w:t>
      </w:r>
      <w:proofErr w:type="spellEnd"/>
      <w:r w:rsidRPr="00823CFF">
        <w:rPr>
          <w:rFonts w:ascii="Arial" w:hAnsi="Arial" w:cs="Arial"/>
        </w:rPr>
        <w:t xml:space="preserve"> </w:t>
      </w:r>
      <w:proofErr w:type="spellStart"/>
      <w:r w:rsidRPr="00823CFF">
        <w:rPr>
          <w:rFonts w:ascii="Arial" w:hAnsi="Arial" w:cs="Arial"/>
        </w:rPr>
        <w:t>sel</w:t>
      </w:r>
      <w:proofErr w:type="spellEnd"/>
      <w:r w:rsidRPr="00823CFF">
        <w:rPr>
          <w:rFonts w:ascii="Arial" w:hAnsi="Arial" w:cs="Arial"/>
        </w:rPr>
        <w:t xml:space="preserve"> </w:t>
      </w:r>
      <w:proofErr w:type="spellStart"/>
      <w:r w:rsidRPr="00823CFF">
        <w:rPr>
          <w:rFonts w:ascii="Arial" w:hAnsi="Arial" w:cs="Arial"/>
        </w:rPr>
        <w:t>ketika</w:t>
      </w:r>
      <w:proofErr w:type="spellEnd"/>
      <w:r w:rsidRPr="00823CFF">
        <w:rPr>
          <w:rFonts w:ascii="Arial" w:hAnsi="Arial" w:cs="Arial"/>
        </w:rPr>
        <w:t xml:space="preserve"> </w:t>
      </w:r>
      <w:proofErr w:type="spellStart"/>
      <w:r w:rsidRPr="00823CFF">
        <w:rPr>
          <w:rFonts w:ascii="Arial" w:hAnsi="Arial" w:cs="Arial"/>
        </w:rPr>
        <w:t>dalam</w:t>
      </w:r>
      <w:proofErr w:type="spellEnd"/>
      <w:r w:rsidRPr="00823CFF">
        <w:rPr>
          <w:rFonts w:ascii="Arial" w:hAnsi="Arial" w:cs="Arial"/>
        </w:rPr>
        <w:t xml:space="preserve"> </w:t>
      </w:r>
      <w:proofErr w:type="spellStart"/>
      <w:r w:rsidRPr="00823CFF">
        <w:rPr>
          <w:rFonts w:ascii="Arial" w:hAnsi="Arial" w:cs="Arial"/>
        </w:rPr>
        <w:t>kondisi</w:t>
      </w:r>
      <w:proofErr w:type="spellEnd"/>
      <w:r w:rsidRPr="00823CFF">
        <w:rPr>
          <w:rFonts w:ascii="Arial" w:hAnsi="Arial" w:cs="Arial"/>
        </w:rPr>
        <w:t xml:space="preserve"> </w:t>
      </w:r>
      <w:proofErr w:type="spellStart"/>
      <w:r w:rsidRPr="00823CFF">
        <w:rPr>
          <w:rFonts w:ascii="Arial" w:hAnsi="Arial" w:cs="Arial"/>
        </w:rPr>
        <w:t>stres</w:t>
      </w:r>
      <w:proofErr w:type="spellEnd"/>
      <w:r w:rsidRPr="00823CFF">
        <w:rPr>
          <w:rFonts w:ascii="Arial" w:hAnsi="Arial" w:cs="Arial"/>
        </w:rPr>
        <w:t xml:space="preserve"> </w:t>
      </w:r>
      <w:proofErr w:type="spellStart"/>
      <w:r w:rsidRPr="00823CFF">
        <w:rPr>
          <w:rFonts w:ascii="Arial" w:hAnsi="Arial" w:cs="Arial"/>
        </w:rPr>
        <w:t>atau</w:t>
      </w:r>
      <w:proofErr w:type="spellEnd"/>
      <w:r w:rsidRPr="00823CFF">
        <w:rPr>
          <w:rFonts w:ascii="Arial" w:hAnsi="Arial" w:cs="Arial"/>
        </w:rPr>
        <w:t xml:space="preserve"> </w:t>
      </w:r>
      <w:proofErr w:type="spellStart"/>
      <w:r w:rsidRPr="00823CFF">
        <w:rPr>
          <w:rFonts w:ascii="Arial" w:hAnsi="Arial" w:cs="Arial"/>
        </w:rPr>
        <w:t>sebagai</w:t>
      </w:r>
      <w:proofErr w:type="spellEnd"/>
      <w:r w:rsidRPr="00823CFF">
        <w:rPr>
          <w:rFonts w:ascii="Arial" w:hAnsi="Arial" w:cs="Arial"/>
        </w:rPr>
        <w:t xml:space="preserve"> </w:t>
      </w:r>
      <w:proofErr w:type="spellStart"/>
      <w:r w:rsidRPr="00823CFF">
        <w:rPr>
          <w:rFonts w:ascii="Arial" w:hAnsi="Arial" w:cs="Arial"/>
        </w:rPr>
        <w:t>sumber</w:t>
      </w:r>
      <w:proofErr w:type="spellEnd"/>
      <w:r w:rsidRPr="00823CFF">
        <w:rPr>
          <w:rFonts w:ascii="Arial" w:hAnsi="Arial" w:cs="Arial"/>
        </w:rPr>
        <w:t xml:space="preserve"> </w:t>
      </w:r>
      <w:proofErr w:type="spellStart"/>
      <w:r w:rsidRPr="00823CFF">
        <w:rPr>
          <w:rFonts w:ascii="Arial" w:hAnsi="Arial" w:cs="Arial"/>
        </w:rPr>
        <w:t>gugus</w:t>
      </w:r>
      <w:proofErr w:type="spellEnd"/>
      <w:r w:rsidRPr="00823CFF">
        <w:rPr>
          <w:rFonts w:ascii="Arial" w:hAnsi="Arial" w:cs="Arial"/>
        </w:rPr>
        <w:t xml:space="preserve"> </w:t>
      </w:r>
      <w:proofErr w:type="spellStart"/>
      <w:r w:rsidRPr="00823CFF">
        <w:rPr>
          <w:rFonts w:ascii="Arial" w:hAnsi="Arial" w:cs="Arial"/>
        </w:rPr>
        <w:t>metil</w:t>
      </w:r>
      <w:proofErr w:type="spellEnd"/>
      <w:r w:rsidRPr="00823CFF">
        <w:rPr>
          <w:rFonts w:ascii="Arial" w:hAnsi="Arial" w:cs="Arial"/>
        </w:rPr>
        <w:t xml:space="preserve"> </w:t>
      </w:r>
      <w:proofErr w:type="spellStart"/>
      <w:r w:rsidRPr="00823CFF">
        <w:rPr>
          <w:rFonts w:ascii="Arial" w:hAnsi="Arial" w:cs="Arial"/>
        </w:rPr>
        <w:t>dalam</w:t>
      </w:r>
      <w:proofErr w:type="spellEnd"/>
      <w:r w:rsidRPr="00823CFF">
        <w:rPr>
          <w:rFonts w:ascii="Arial" w:hAnsi="Arial" w:cs="Arial"/>
        </w:rPr>
        <w:t xml:space="preserve"> proses </w:t>
      </w:r>
      <w:proofErr w:type="spellStart"/>
      <w:r w:rsidRPr="00823CFF">
        <w:rPr>
          <w:rFonts w:ascii="Arial" w:hAnsi="Arial" w:cs="Arial"/>
        </w:rPr>
        <w:t>katabolisme</w:t>
      </w:r>
      <w:proofErr w:type="spellEnd"/>
      <w:r w:rsidRPr="00823CFF">
        <w:rPr>
          <w:rFonts w:ascii="Arial" w:hAnsi="Arial" w:cs="Arial"/>
        </w:rPr>
        <w:t xml:space="preserve"> </w:t>
      </w:r>
      <w:proofErr w:type="spellStart"/>
      <w:r w:rsidRPr="00823CFF">
        <w:rPr>
          <w:rFonts w:ascii="Arial" w:hAnsi="Arial" w:cs="Arial"/>
        </w:rPr>
        <w:t>melalui</w:t>
      </w:r>
      <w:proofErr w:type="spellEnd"/>
      <w:r w:rsidRPr="00823CFF">
        <w:rPr>
          <w:rFonts w:ascii="Arial" w:hAnsi="Arial" w:cs="Arial"/>
        </w:rPr>
        <w:t xml:space="preserve"> </w:t>
      </w:r>
      <w:proofErr w:type="spellStart"/>
      <w:r w:rsidRPr="00823CFF">
        <w:rPr>
          <w:rFonts w:ascii="Arial" w:hAnsi="Arial" w:cs="Arial"/>
        </w:rPr>
        <w:t>transmetilasi</w:t>
      </w:r>
      <w:proofErr w:type="spellEnd"/>
      <w:r w:rsidRPr="00823CFF">
        <w:rPr>
          <w:rFonts w:ascii="Arial" w:hAnsi="Arial" w:cs="Arial"/>
        </w:rPr>
        <w:t xml:space="preserve"> </w:t>
      </w:r>
      <w:proofErr w:type="spellStart"/>
      <w:r w:rsidRPr="00823CFF">
        <w:rPr>
          <w:rFonts w:ascii="Arial" w:hAnsi="Arial" w:cs="Arial"/>
        </w:rPr>
        <w:t>untuk</w:t>
      </w:r>
      <w:proofErr w:type="spellEnd"/>
      <w:r w:rsidRPr="00823CFF">
        <w:rPr>
          <w:rFonts w:ascii="Arial" w:hAnsi="Arial" w:cs="Arial"/>
        </w:rPr>
        <w:t xml:space="preserve"> </w:t>
      </w:r>
      <w:proofErr w:type="spellStart"/>
      <w:r w:rsidRPr="00823CFF">
        <w:rPr>
          <w:rFonts w:ascii="Arial" w:hAnsi="Arial" w:cs="Arial"/>
        </w:rPr>
        <w:t>berbagai</w:t>
      </w:r>
      <w:proofErr w:type="spellEnd"/>
      <w:r w:rsidRPr="00823CFF">
        <w:rPr>
          <w:rFonts w:ascii="Arial" w:hAnsi="Arial" w:cs="Arial"/>
        </w:rPr>
        <w:t xml:space="preserve"> </w:t>
      </w:r>
      <w:proofErr w:type="spellStart"/>
      <w:r w:rsidRPr="00823CFF">
        <w:rPr>
          <w:rFonts w:ascii="Arial" w:hAnsi="Arial" w:cs="Arial"/>
        </w:rPr>
        <w:t>jalur</w:t>
      </w:r>
      <w:proofErr w:type="spellEnd"/>
      <w:r w:rsidRPr="00823CFF">
        <w:rPr>
          <w:rFonts w:ascii="Arial" w:hAnsi="Arial" w:cs="Arial"/>
        </w:rPr>
        <w:t xml:space="preserve"> </w:t>
      </w:r>
      <w:proofErr w:type="spellStart"/>
      <w:r w:rsidRPr="00823CFF">
        <w:rPr>
          <w:rFonts w:ascii="Arial" w:hAnsi="Arial" w:cs="Arial"/>
        </w:rPr>
        <w:t>biokimia</w:t>
      </w:r>
      <w:proofErr w:type="spellEnd"/>
      <w:r w:rsidRPr="00823CFF">
        <w:rPr>
          <w:rFonts w:ascii="Arial" w:hAnsi="Arial" w:cs="Arial"/>
        </w:rPr>
        <w:t xml:space="preserve"> (</w:t>
      </w:r>
      <w:r w:rsidRPr="00B37C5F">
        <w:rPr>
          <w:rFonts w:ascii="Arial" w:hAnsi="Arial" w:cs="Arial"/>
        </w:rPr>
        <w:t xml:space="preserve">Knight </w:t>
      </w:r>
      <w:r w:rsidRPr="00B37C5F">
        <w:rPr>
          <w:rFonts w:ascii="Arial" w:hAnsi="Arial" w:cs="Arial"/>
          <w:i/>
        </w:rPr>
        <w:t>et al</w:t>
      </w:r>
      <w:r w:rsidR="00B12323" w:rsidRPr="00B37C5F">
        <w:rPr>
          <w:rFonts w:ascii="Arial" w:hAnsi="Arial" w:cs="Arial"/>
        </w:rPr>
        <w:t>.</w:t>
      </w:r>
      <w:r w:rsidR="00A8566A" w:rsidRPr="00B37C5F">
        <w:rPr>
          <w:rFonts w:ascii="Arial" w:hAnsi="Arial" w:cs="Arial"/>
        </w:rPr>
        <w:t>,</w:t>
      </w:r>
      <w:r w:rsidR="00B12323" w:rsidRPr="00B37C5F">
        <w:rPr>
          <w:rFonts w:ascii="Arial" w:hAnsi="Arial" w:cs="Arial"/>
        </w:rPr>
        <w:t xml:space="preserve"> 2017</w:t>
      </w:r>
      <w:r w:rsidR="001D3DDB">
        <w:rPr>
          <w:rFonts w:ascii="Arial" w:hAnsi="Arial" w:cs="Arial"/>
        </w:rPr>
        <w:t>)</w:t>
      </w:r>
      <w:r w:rsidRPr="00823CFF">
        <w:rPr>
          <w:rFonts w:ascii="Arial" w:hAnsi="Arial" w:cs="Arial"/>
        </w:rPr>
        <w:t>.</w:t>
      </w:r>
      <w:r w:rsidRPr="00823CFF">
        <w:rPr>
          <w:rFonts w:ascii="Arial" w:hAnsi="Arial" w:cs="Arial"/>
          <w:lang w:val="id-ID"/>
        </w:rPr>
        <w:t xml:space="preserve"> </w:t>
      </w:r>
      <w:r>
        <w:rPr>
          <w:rFonts w:ascii="Arial" w:hAnsi="Arial" w:cs="Arial"/>
          <w:lang w:val="id-ID"/>
        </w:rPr>
        <w:t xml:space="preserve">Menurut </w:t>
      </w:r>
      <w:r w:rsidRPr="00B37C5F">
        <w:rPr>
          <w:rFonts w:ascii="Arial" w:hAnsi="Arial" w:cs="Arial"/>
          <w:lang w:val="id-ID"/>
        </w:rPr>
        <w:t xml:space="preserve">Wang </w:t>
      </w:r>
      <w:r w:rsidRPr="00B37C5F">
        <w:rPr>
          <w:rFonts w:ascii="Arial" w:hAnsi="Arial" w:cs="Arial"/>
          <w:i/>
          <w:lang w:val="id-ID"/>
        </w:rPr>
        <w:t>et al</w:t>
      </w:r>
      <w:r w:rsidRPr="00B37C5F">
        <w:rPr>
          <w:rFonts w:ascii="Arial" w:hAnsi="Arial" w:cs="Arial"/>
          <w:lang w:val="id-ID"/>
        </w:rPr>
        <w:t>. (2013</w:t>
      </w:r>
      <w:r>
        <w:rPr>
          <w:rFonts w:ascii="Arial" w:hAnsi="Arial" w:cs="Arial"/>
          <w:lang w:val="id-ID"/>
        </w:rPr>
        <w:t xml:space="preserve">), </w:t>
      </w:r>
      <w:r w:rsidRPr="00345DE0">
        <w:rPr>
          <w:rFonts w:ascii="Arial" w:hAnsi="Arial" w:cs="Arial"/>
          <w:lang w:val="id-ID"/>
        </w:rPr>
        <w:t>Betain</w:t>
      </w:r>
      <w:r w:rsidR="005C229F">
        <w:rPr>
          <w:rFonts w:ascii="Arial" w:hAnsi="Arial" w:cs="Arial"/>
          <w:lang w:val="id-ID"/>
        </w:rPr>
        <w:t>e</w:t>
      </w:r>
      <w:r w:rsidRPr="00345DE0">
        <w:rPr>
          <w:rFonts w:ascii="Arial" w:hAnsi="Arial" w:cs="Arial"/>
          <w:lang w:val="id-ID"/>
        </w:rPr>
        <w:t xml:space="preserve"> diketahui dapat meningkatkan aktivasi protein phosphatase 2A, menghambat lipogenesis dan merangsang oksidasi asam lemak, mengaktivasi adenosine monophosphate-activated protein kinase menyebabkan ekspresi enzim katabolisme lipid meningkat dan menurunkan ekspresi enzim sintesis lipid, seperti fatty acid sinthase, carnitine palmitoyltransferase-1a, acetyl-CoA carboxylase dan stearyl-CoA desaturase pada jaringan adiposa</w:t>
      </w:r>
      <w:r>
        <w:rPr>
          <w:rFonts w:ascii="Arial" w:hAnsi="Arial" w:cs="Arial"/>
          <w:lang w:val="id-ID"/>
        </w:rPr>
        <w:t xml:space="preserve">. </w:t>
      </w:r>
      <w:r w:rsidR="006E6B09">
        <w:rPr>
          <w:rFonts w:ascii="Arial" w:hAnsi="Arial" w:cs="Arial"/>
          <w:lang w:val="id-ID"/>
        </w:rPr>
        <w:t xml:space="preserve">Menurut </w:t>
      </w:r>
      <w:r w:rsidR="006E6B09" w:rsidRPr="00B37C5F">
        <w:rPr>
          <w:rFonts w:ascii="Arial" w:hAnsi="Arial" w:cs="Arial"/>
          <w:lang w:val="id-ID"/>
        </w:rPr>
        <w:t xml:space="preserve">Suprayudi </w:t>
      </w:r>
      <w:r w:rsidR="006E6B09" w:rsidRPr="00B37C5F">
        <w:rPr>
          <w:rFonts w:ascii="Arial" w:hAnsi="Arial" w:cs="Arial"/>
          <w:i/>
          <w:lang w:val="id-ID"/>
        </w:rPr>
        <w:t>et al</w:t>
      </w:r>
      <w:r w:rsidR="006E6B09" w:rsidRPr="00B37C5F">
        <w:rPr>
          <w:rFonts w:ascii="Arial" w:hAnsi="Arial" w:cs="Arial"/>
          <w:lang w:val="id-ID"/>
        </w:rPr>
        <w:t>. (2011</w:t>
      </w:r>
      <w:r w:rsidR="006E6B09" w:rsidRPr="00345DE0">
        <w:rPr>
          <w:rFonts w:ascii="Arial" w:hAnsi="Arial" w:cs="Arial"/>
          <w:lang w:val="id-ID"/>
        </w:rPr>
        <w:t>)</w:t>
      </w:r>
      <w:r w:rsidR="006E6B09">
        <w:rPr>
          <w:rFonts w:ascii="Arial" w:hAnsi="Arial" w:cs="Arial"/>
          <w:lang w:val="id-ID"/>
        </w:rPr>
        <w:t>, k</w:t>
      </w:r>
      <w:r w:rsidRPr="00345DE0">
        <w:rPr>
          <w:rFonts w:ascii="Arial" w:hAnsi="Arial" w:cs="Arial"/>
          <w:lang w:val="id-ID"/>
        </w:rPr>
        <w:t>etersediaan betain</w:t>
      </w:r>
      <w:r w:rsidR="005C229F">
        <w:rPr>
          <w:rFonts w:ascii="Arial" w:hAnsi="Arial" w:cs="Arial"/>
          <w:lang w:val="id-ID"/>
        </w:rPr>
        <w:t>e</w:t>
      </w:r>
      <w:r w:rsidRPr="00345DE0">
        <w:rPr>
          <w:rFonts w:ascii="Arial" w:hAnsi="Arial" w:cs="Arial"/>
          <w:lang w:val="id-ID"/>
        </w:rPr>
        <w:t xml:space="preserve"> dalam pakan meningkatkan palatabilitas, akseptabilitas dan efisiensi pakan yang tinggi sehingga penggunaan energi untuk kecernaan dan metabolisme asam amino lebih sedikit menyebabkan tingginya energi yang disimpan</w:t>
      </w:r>
      <w:r w:rsidR="00596B20">
        <w:rPr>
          <w:rFonts w:ascii="Arial" w:hAnsi="Arial" w:cs="Arial"/>
          <w:lang w:val="id-ID"/>
        </w:rPr>
        <w:t>.</w:t>
      </w:r>
    </w:p>
    <w:p w14:paraId="7DE2A617" w14:textId="472A88ED" w:rsidR="00E83A7F" w:rsidRDefault="00BB3C8A" w:rsidP="006E6B09">
      <w:pPr>
        <w:pStyle w:val="ListParagraph"/>
        <w:spacing w:line="360" w:lineRule="auto"/>
        <w:ind w:left="0" w:firstLine="709"/>
        <w:jc w:val="both"/>
        <w:rPr>
          <w:rFonts w:ascii="Arial" w:hAnsi="Arial" w:cs="Arial"/>
          <w:lang w:val="id-ID"/>
        </w:rPr>
      </w:pPr>
      <w:r>
        <w:rPr>
          <w:rFonts w:ascii="Arial" w:hAnsi="Arial" w:cs="Arial"/>
          <w:lang w:val="id-ID"/>
        </w:rPr>
        <w:t>Menurut</w:t>
      </w:r>
      <w:r w:rsidR="00C51D5C">
        <w:rPr>
          <w:rFonts w:ascii="Arial" w:hAnsi="Arial" w:cs="Arial"/>
          <w:lang w:val="id-ID"/>
        </w:rPr>
        <w:t xml:space="preserve"> </w:t>
      </w:r>
      <w:r w:rsidR="00C51D5C" w:rsidRPr="00B37C5F">
        <w:rPr>
          <w:rFonts w:ascii="Arial" w:hAnsi="Arial" w:cs="Arial"/>
          <w:lang w:val="id-ID"/>
        </w:rPr>
        <w:t xml:space="preserve">Kasper </w:t>
      </w:r>
      <w:r w:rsidR="00C51D5C" w:rsidRPr="00B37C5F">
        <w:rPr>
          <w:rFonts w:ascii="Arial" w:hAnsi="Arial" w:cs="Arial"/>
          <w:i/>
          <w:iCs/>
          <w:lang w:val="id-ID"/>
        </w:rPr>
        <w:t>et al</w:t>
      </w:r>
      <w:r w:rsidR="00C51D5C" w:rsidRPr="00B37C5F">
        <w:rPr>
          <w:rFonts w:ascii="Arial" w:hAnsi="Arial" w:cs="Arial"/>
          <w:lang w:val="id-ID"/>
        </w:rPr>
        <w:t>. (2002)</w:t>
      </w:r>
      <w:r w:rsidR="00D45129" w:rsidRPr="00B37C5F">
        <w:rPr>
          <w:rFonts w:ascii="Arial" w:hAnsi="Arial" w:cs="Arial"/>
          <w:lang w:val="id-ID"/>
        </w:rPr>
        <w:t xml:space="preserve"> betaine </w:t>
      </w:r>
      <w:r w:rsidR="00555BB1" w:rsidRPr="00B37C5F">
        <w:rPr>
          <w:rFonts w:ascii="Arial" w:hAnsi="Arial" w:cs="Arial"/>
          <w:lang w:val="id-ID"/>
        </w:rPr>
        <w:t>termasuk</w:t>
      </w:r>
      <w:r w:rsidR="00D45129" w:rsidRPr="00B37C5F">
        <w:rPr>
          <w:rFonts w:ascii="Arial" w:hAnsi="Arial" w:cs="Arial"/>
          <w:lang w:val="id-ID"/>
        </w:rPr>
        <w:t xml:space="preserve"> bahan tambahan </w:t>
      </w:r>
      <w:r w:rsidR="00D10030" w:rsidRPr="00B37C5F">
        <w:rPr>
          <w:rFonts w:ascii="Arial" w:hAnsi="Arial" w:cs="Arial"/>
          <w:lang w:val="id-ID"/>
        </w:rPr>
        <w:t>perasa dalam pakan yang diberikan pada beberapa spesies ikan dan krustasea</w:t>
      </w:r>
      <w:r w:rsidR="005504CF" w:rsidRPr="00B37C5F">
        <w:rPr>
          <w:rFonts w:ascii="Arial" w:hAnsi="Arial" w:cs="Arial"/>
          <w:lang w:val="id-ID"/>
        </w:rPr>
        <w:t>, baik secara terpisah maupun dalam kombinasi dengan asam amino lainnya</w:t>
      </w:r>
      <w:r w:rsidR="00E25B9E" w:rsidRPr="00B37C5F">
        <w:rPr>
          <w:rFonts w:ascii="Arial" w:hAnsi="Arial" w:cs="Arial"/>
          <w:lang w:val="id-ID"/>
        </w:rPr>
        <w:t>.</w:t>
      </w:r>
      <w:r w:rsidR="00CE21E6" w:rsidRPr="00B37C5F">
        <w:rPr>
          <w:rFonts w:ascii="Arial" w:hAnsi="Arial" w:cs="Arial"/>
          <w:lang w:val="id-ID"/>
        </w:rPr>
        <w:t xml:space="preserve"> </w:t>
      </w:r>
      <w:r w:rsidR="001907C2" w:rsidRPr="00B37C5F">
        <w:rPr>
          <w:rFonts w:ascii="Arial" w:hAnsi="Arial" w:cs="Arial"/>
          <w:lang w:val="id-ID"/>
        </w:rPr>
        <w:lastRenderedPageBreak/>
        <w:t xml:space="preserve">Papatryphon dan </w:t>
      </w:r>
      <w:r w:rsidR="00161B0A" w:rsidRPr="00B37C5F">
        <w:rPr>
          <w:rFonts w:ascii="Arial" w:hAnsi="Arial" w:cs="Arial"/>
          <w:lang w:val="id-ID"/>
        </w:rPr>
        <w:t>Soares (2000</w:t>
      </w:r>
      <w:r w:rsidR="00161B0A">
        <w:rPr>
          <w:rFonts w:ascii="Arial" w:hAnsi="Arial" w:cs="Arial"/>
          <w:lang w:val="id-ID"/>
        </w:rPr>
        <w:t>) menambahkan</w:t>
      </w:r>
      <w:r w:rsidR="00076035">
        <w:rPr>
          <w:rFonts w:ascii="Arial" w:hAnsi="Arial" w:cs="Arial"/>
          <w:lang w:val="id-ID"/>
        </w:rPr>
        <w:t xml:space="preserve">, secara umum betaine </w:t>
      </w:r>
      <w:r w:rsidR="00AF5F20">
        <w:rPr>
          <w:rFonts w:ascii="Arial" w:hAnsi="Arial" w:cs="Arial"/>
          <w:lang w:val="id-ID"/>
        </w:rPr>
        <w:t xml:space="preserve">bekerja sebagai </w:t>
      </w:r>
      <w:r w:rsidR="00A53EA0">
        <w:rPr>
          <w:rFonts w:ascii="Arial" w:hAnsi="Arial" w:cs="Arial"/>
          <w:lang w:val="id-ID"/>
        </w:rPr>
        <w:t xml:space="preserve">stimulan pakan pada ikan yang dapat meningkatkan asupan pakan dan memperbaiki laju </w:t>
      </w:r>
      <w:r w:rsidR="000012A1">
        <w:rPr>
          <w:rFonts w:ascii="Arial" w:hAnsi="Arial" w:cs="Arial"/>
          <w:lang w:val="id-ID"/>
        </w:rPr>
        <w:t>pertumbuhan.</w:t>
      </w:r>
      <w:r>
        <w:rPr>
          <w:rFonts w:ascii="Arial" w:hAnsi="Arial" w:cs="Arial"/>
          <w:lang w:val="id-ID"/>
        </w:rPr>
        <w:t xml:space="preserve"> </w:t>
      </w:r>
      <w:r w:rsidR="00091452" w:rsidRPr="00091452">
        <w:rPr>
          <w:rFonts w:ascii="Arial" w:hAnsi="Arial" w:cs="Arial"/>
          <w:lang w:val="id-ID"/>
        </w:rPr>
        <w:t>Betaine</w:t>
      </w:r>
      <w:r w:rsidR="00556F31">
        <w:rPr>
          <w:rFonts w:ascii="Arial" w:hAnsi="Arial" w:cs="Arial"/>
          <w:lang w:val="id-ID"/>
        </w:rPr>
        <w:t xml:space="preserve"> dapat</w:t>
      </w:r>
      <w:r w:rsidR="00091452" w:rsidRPr="00091452">
        <w:rPr>
          <w:rFonts w:ascii="Arial" w:hAnsi="Arial" w:cs="Arial"/>
          <w:lang w:val="id-ID"/>
        </w:rPr>
        <w:t xml:space="preserve"> mendukung pertumbuhan, perkembangan dan peningkatan aktivitas sel usus sehingga berpotensi meningkatkan kecernaan nutrient </w:t>
      </w:r>
      <w:r w:rsidR="00884E6D">
        <w:rPr>
          <w:rFonts w:ascii="Arial" w:hAnsi="Arial" w:cs="Arial"/>
          <w:lang w:val="id-ID"/>
        </w:rPr>
        <w:t>(</w:t>
      </w:r>
      <w:r w:rsidR="00091452" w:rsidRPr="00B37C5F">
        <w:rPr>
          <w:rFonts w:ascii="Arial" w:hAnsi="Arial" w:cs="Arial"/>
          <w:lang w:val="id-ID"/>
        </w:rPr>
        <w:t xml:space="preserve">Metzler-Zebeli </w:t>
      </w:r>
      <w:r w:rsidR="00091452" w:rsidRPr="00B37C5F">
        <w:rPr>
          <w:rFonts w:ascii="Arial" w:hAnsi="Arial" w:cs="Arial"/>
          <w:i/>
          <w:lang w:val="id-ID"/>
        </w:rPr>
        <w:t>et al</w:t>
      </w:r>
      <w:r w:rsidR="00091452" w:rsidRPr="00B37C5F">
        <w:rPr>
          <w:rFonts w:ascii="Arial" w:hAnsi="Arial" w:cs="Arial"/>
          <w:lang w:val="id-ID"/>
        </w:rPr>
        <w:t>., 2009)</w:t>
      </w:r>
      <w:r w:rsidR="00823CFF" w:rsidRPr="00B37C5F">
        <w:rPr>
          <w:rFonts w:ascii="Arial" w:hAnsi="Arial" w:cs="Arial"/>
          <w:lang w:val="id-ID"/>
        </w:rPr>
        <w:t xml:space="preserve">. </w:t>
      </w:r>
      <w:r w:rsidR="005504CF" w:rsidRPr="00B37C5F">
        <w:rPr>
          <w:rFonts w:ascii="Arial" w:hAnsi="Arial" w:cs="Arial"/>
          <w:lang w:val="id-ID"/>
        </w:rPr>
        <w:t xml:space="preserve">Selain itu, </w:t>
      </w:r>
      <w:r w:rsidR="00E83A7F" w:rsidRPr="00B37C5F">
        <w:rPr>
          <w:rFonts w:ascii="Arial" w:hAnsi="Arial" w:cs="Arial"/>
          <w:lang w:val="id-ID"/>
        </w:rPr>
        <w:t xml:space="preserve">Betaine juga dikenal sebagai atraktan yang meningkatkan minat ikan terhadap pakan sehingga dapat meningkatkan konsumsi pakan dan mengurangi pakan yang tidak dimakan (Knight </w:t>
      </w:r>
      <w:r w:rsidR="00E83A7F" w:rsidRPr="00B37C5F">
        <w:rPr>
          <w:rFonts w:ascii="Arial" w:hAnsi="Arial" w:cs="Arial"/>
          <w:i/>
          <w:lang w:val="id-ID"/>
        </w:rPr>
        <w:t>et al</w:t>
      </w:r>
      <w:r w:rsidR="00E83A7F" w:rsidRPr="00B37C5F">
        <w:rPr>
          <w:rFonts w:ascii="Arial" w:hAnsi="Arial" w:cs="Arial"/>
          <w:lang w:val="id-ID"/>
        </w:rPr>
        <w:t xml:space="preserve">., 2017). </w:t>
      </w:r>
      <w:r w:rsidR="00823CFF" w:rsidRPr="00B37C5F">
        <w:rPr>
          <w:rFonts w:ascii="Arial" w:hAnsi="Arial" w:cs="Arial"/>
          <w:lang w:val="id-ID"/>
        </w:rPr>
        <w:t xml:space="preserve"> Oleh karena itu, </w:t>
      </w:r>
      <w:r w:rsidR="00E83A7F" w:rsidRPr="00B37C5F">
        <w:rPr>
          <w:rFonts w:ascii="Arial" w:hAnsi="Arial" w:cs="Arial"/>
          <w:lang w:val="id-ID"/>
        </w:rPr>
        <w:t>dengan menambahkan betaine</w:t>
      </w:r>
      <w:r w:rsidR="00DA21FF" w:rsidRPr="00B37C5F">
        <w:rPr>
          <w:rFonts w:ascii="Arial" w:hAnsi="Arial" w:cs="Arial"/>
          <w:lang w:val="id-ID"/>
        </w:rPr>
        <w:t xml:space="preserve"> pada pakan</w:t>
      </w:r>
      <w:r w:rsidR="00E83A7F" w:rsidRPr="00B37C5F">
        <w:rPr>
          <w:rFonts w:ascii="Arial" w:hAnsi="Arial" w:cs="Arial"/>
          <w:lang w:val="id-ID"/>
        </w:rPr>
        <w:t xml:space="preserve">, </w:t>
      </w:r>
      <w:r w:rsidR="00DA21FF" w:rsidRPr="00B37C5F">
        <w:rPr>
          <w:rFonts w:ascii="Arial" w:hAnsi="Arial" w:cs="Arial"/>
          <w:lang w:val="id-ID"/>
        </w:rPr>
        <w:t>dapat meningkatkan metabolit pertumbuhan pada tubuh ikan</w:t>
      </w:r>
      <w:r w:rsidR="00F03046" w:rsidRPr="00B37C5F">
        <w:rPr>
          <w:rFonts w:ascii="Arial" w:hAnsi="Arial" w:cs="Arial"/>
          <w:lang w:val="id-ID"/>
        </w:rPr>
        <w:t xml:space="preserve">. </w:t>
      </w:r>
      <w:r w:rsidR="00CD0312" w:rsidRPr="00B37C5F">
        <w:rPr>
          <w:rFonts w:ascii="Arial" w:hAnsi="Arial" w:cs="Arial"/>
          <w:lang w:val="id-ID"/>
        </w:rPr>
        <w:t xml:space="preserve">Menurut </w:t>
      </w:r>
      <w:r w:rsidR="0005565B" w:rsidRPr="00B37C5F">
        <w:rPr>
          <w:rFonts w:ascii="Arial" w:hAnsi="Arial" w:cs="Arial"/>
          <w:lang w:val="id-ID"/>
        </w:rPr>
        <w:t>FEEDAP</w:t>
      </w:r>
      <w:r w:rsidR="00CD0312" w:rsidRPr="00B37C5F">
        <w:rPr>
          <w:rFonts w:ascii="Arial" w:hAnsi="Arial" w:cs="Arial"/>
          <w:lang w:val="id-ID"/>
        </w:rPr>
        <w:t xml:space="preserve"> (20</w:t>
      </w:r>
      <w:r w:rsidR="00211141" w:rsidRPr="00B37C5F">
        <w:rPr>
          <w:rFonts w:ascii="Arial" w:hAnsi="Arial" w:cs="Arial"/>
          <w:lang w:val="id-ID"/>
        </w:rPr>
        <w:t>13</w:t>
      </w:r>
      <w:r w:rsidR="00CD0312" w:rsidRPr="00B37C5F">
        <w:rPr>
          <w:rFonts w:ascii="Arial" w:hAnsi="Arial" w:cs="Arial"/>
          <w:lang w:val="id-ID"/>
        </w:rPr>
        <w:t>),</w:t>
      </w:r>
      <w:r w:rsidR="006E6B09">
        <w:rPr>
          <w:rFonts w:ascii="Arial" w:hAnsi="Arial" w:cs="Arial"/>
          <w:lang w:val="id-ID"/>
        </w:rPr>
        <w:t xml:space="preserve"> betaine HCI</w:t>
      </w:r>
      <w:r w:rsidR="0005565B">
        <w:rPr>
          <w:rFonts w:ascii="Arial" w:hAnsi="Arial" w:cs="Arial"/>
          <w:lang w:val="id-ID"/>
        </w:rPr>
        <w:t xml:space="preserve"> memiliki unsur kimia </w:t>
      </w:r>
      <w:r w:rsidR="0005565B" w:rsidRPr="00345DE0">
        <w:rPr>
          <w:rFonts w:ascii="Arial" w:hAnsi="Arial" w:cs="Arial"/>
          <w:lang w:val="sv-SE"/>
        </w:rPr>
        <w:t>C</w:t>
      </w:r>
      <w:r w:rsidR="0005565B" w:rsidRPr="00345DE0">
        <w:rPr>
          <w:rFonts w:ascii="Arial" w:hAnsi="Arial" w:cs="Arial"/>
          <w:vertAlign w:val="subscript"/>
          <w:lang w:val="sv-SE"/>
        </w:rPr>
        <w:t>5</w:t>
      </w:r>
      <w:r w:rsidR="0005565B" w:rsidRPr="00345DE0">
        <w:rPr>
          <w:rFonts w:ascii="Arial" w:hAnsi="Arial" w:cs="Arial"/>
          <w:lang w:val="sv-SE"/>
        </w:rPr>
        <w:t>H</w:t>
      </w:r>
      <w:r w:rsidR="0005565B" w:rsidRPr="00345DE0">
        <w:rPr>
          <w:rFonts w:ascii="Arial" w:hAnsi="Arial" w:cs="Arial"/>
          <w:vertAlign w:val="subscript"/>
          <w:lang w:val="sv-SE"/>
        </w:rPr>
        <w:t>11</w:t>
      </w:r>
      <w:r w:rsidR="0005565B" w:rsidRPr="00345DE0">
        <w:rPr>
          <w:rFonts w:ascii="Arial" w:hAnsi="Arial" w:cs="Arial"/>
          <w:lang w:val="sv-SE"/>
        </w:rPr>
        <w:t>NO</w:t>
      </w:r>
      <w:r w:rsidR="0005565B" w:rsidRPr="00345DE0">
        <w:rPr>
          <w:rFonts w:ascii="Arial" w:hAnsi="Arial" w:cs="Arial"/>
          <w:vertAlign w:val="subscript"/>
          <w:lang w:val="sv-SE"/>
        </w:rPr>
        <w:t>2</w:t>
      </w:r>
      <w:r w:rsidR="0005565B" w:rsidRPr="00345DE0">
        <w:rPr>
          <w:rFonts w:ascii="Arial" w:hAnsi="Arial" w:cs="Arial"/>
          <w:lang w:val="sv-SE"/>
        </w:rPr>
        <w:t>·HCl</w:t>
      </w:r>
      <w:r w:rsidR="00CD0312">
        <w:rPr>
          <w:rFonts w:ascii="Arial" w:hAnsi="Arial" w:cs="Arial"/>
          <w:lang w:val="id-ID"/>
        </w:rPr>
        <w:t xml:space="preserve"> </w:t>
      </w:r>
      <w:r w:rsidR="0005565B">
        <w:rPr>
          <w:rFonts w:ascii="Arial" w:hAnsi="Arial" w:cs="Arial"/>
          <w:lang w:val="id-ID"/>
        </w:rPr>
        <w:t xml:space="preserve">dan </w:t>
      </w:r>
      <w:r w:rsidR="00F03046">
        <w:rPr>
          <w:rFonts w:ascii="Arial" w:hAnsi="Arial" w:cs="Arial"/>
          <w:lang w:val="id-ID"/>
        </w:rPr>
        <w:t>struktur betaine nya</w:t>
      </w:r>
      <w:r w:rsidR="00CD0312">
        <w:rPr>
          <w:rFonts w:ascii="Arial" w:hAnsi="Arial" w:cs="Arial"/>
          <w:lang w:val="id-ID"/>
        </w:rPr>
        <w:t xml:space="preserve"> sebagai berikut:</w:t>
      </w:r>
    </w:p>
    <w:p w14:paraId="7B0AB085" w14:textId="77777777" w:rsidR="00CD0312" w:rsidRDefault="0005565B" w:rsidP="0005565B">
      <w:pPr>
        <w:pStyle w:val="ListParagraph"/>
        <w:keepNext/>
        <w:spacing w:after="0" w:line="360" w:lineRule="auto"/>
        <w:ind w:left="0"/>
        <w:jc w:val="center"/>
      </w:pPr>
      <w:r>
        <w:rPr>
          <w:noProof/>
        </w:rPr>
        <w:drawing>
          <wp:inline distT="0" distB="0" distL="0" distR="0" wp14:anchorId="04379106" wp14:editId="62C33C17">
            <wp:extent cx="3474004" cy="168215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 (468).png"/>
                    <pic:cNvPicPr/>
                  </pic:nvPicPr>
                  <pic:blipFill rotWithShape="1">
                    <a:blip r:embed="rId15">
                      <a:extLst>
                        <a:ext uri="{28A0092B-C50C-407E-A947-70E740481C1C}">
                          <a14:useLocalDpi xmlns:a14="http://schemas.microsoft.com/office/drawing/2010/main" val="0"/>
                        </a:ext>
                      </a:extLst>
                    </a:blip>
                    <a:srcRect l="30512" t="37195" r="36920" b="34757"/>
                    <a:stretch/>
                  </pic:blipFill>
                  <pic:spPr bwMode="auto">
                    <a:xfrm>
                      <a:off x="0" y="0"/>
                      <a:ext cx="3480762" cy="1685423"/>
                    </a:xfrm>
                    <a:prstGeom prst="rect">
                      <a:avLst/>
                    </a:prstGeom>
                    <a:ln>
                      <a:noFill/>
                    </a:ln>
                    <a:extLst>
                      <a:ext uri="{53640926-AAD7-44D8-BBD7-CCE9431645EC}">
                        <a14:shadowObscured xmlns:a14="http://schemas.microsoft.com/office/drawing/2010/main"/>
                      </a:ext>
                    </a:extLst>
                  </pic:spPr>
                </pic:pic>
              </a:graphicData>
            </a:graphic>
          </wp:inline>
        </w:drawing>
      </w:r>
    </w:p>
    <w:p w14:paraId="6422DB5F" w14:textId="7BC86106" w:rsidR="00F03046" w:rsidRDefault="00CD0312" w:rsidP="00F03046">
      <w:pPr>
        <w:pStyle w:val="Caption"/>
        <w:spacing w:after="0" w:line="360" w:lineRule="auto"/>
        <w:jc w:val="center"/>
        <w:rPr>
          <w:rFonts w:ascii="Arial" w:hAnsi="Arial" w:cs="Arial"/>
          <w:b w:val="0"/>
          <w:color w:val="auto"/>
          <w:sz w:val="22"/>
          <w:lang w:val="id-ID"/>
        </w:rPr>
      </w:pPr>
      <w:bookmarkStart w:id="16" w:name="_Toc195651257"/>
      <w:bookmarkStart w:id="17" w:name="_Toc204010639"/>
      <w:r w:rsidRPr="00345DE0">
        <w:rPr>
          <w:rFonts w:ascii="Arial" w:hAnsi="Arial" w:cs="Arial"/>
          <w:b w:val="0"/>
          <w:color w:val="auto"/>
          <w:sz w:val="22"/>
          <w:lang w:val="sv-SE"/>
        </w:rPr>
        <w:t xml:space="preserve">Gambar </w:t>
      </w:r>
      <w:r w:rsidRPr="00CD0312">
        <w:rPr>
          <w:rFonts w:ascii="Arial" w:hAnsi="Arial" w:cs="Arial"/>
          <w:b w:val="0"/>
          <w:color w:val="auto"/>
          <w:sz w:val="22"/>
        </w:rPr>
        <w:fldChar w:fldCharType="begin"/>
      </w:r>
      <w:r w:rsidRPr="00345DE0">
        <w:rPr>
          <w:rFonts w:ascii="Arial" w:hAnsi="Arial" w:cs="Arial"/>
          <w:b w:val="0"/>
          <w:color w:val="auto"/>
          <w:sz w:val="22"/>
          <w:lang w:val="sv-SE"/>
        </w:rPr>
        <w:instrText xml:space="preserve"> SEQ Gambar \* ARABIC </w:instrText>
      </w:r>
      <w:r w:rsidRPr="00CD0312">
        <w:rPr>
          <w:rFonts w:ascii="Arial" w:hAnsi="Arial" w:cs="Arial"/>
          <w:b w:val="0"/>
          <w:color w:val="auto"/>
          <w:sz w:val="22"/>
        </w:rPr>
        <w:fldChar w:fldCharType="separate"/>
      </w:r>
      <w:r w:rsidR="003265AA">
        <w:rPr>
          <w:rFonts w:ascii="Arial" w:hAnsi="Arial" w:cs="Arial"/>
          <w:b w:val="0"/>
          <w:noProof/>
          <w:color w:val="auto"/>
          <w:sz w:val="22"/>
          <w:lang w:val="sv-SE"/>
        </w:rPr>
        <w:t>3</w:t>
      </w:r>
      <w:r w:rsidRPr="00CD0312">
        <w:rPr>
          <w:rFonts w:ascii="Arial" w:hAnsi="Arial" w:cs="Arial"/>
          <w:b w:val="0"/>
          <w:color w:val="auto"/>
          <w:sz w:val="22"/>
        </w:rPr>
        <w:fldChar w:fldCharType="end"/>
      </w:r>
      <w:r w:rsidRPr="00CD0312">
        <w:rPr>
          <w:rFonts w:ascii="Arial" w:hAnsi="Arial" w:cs="Arial"/>
          <w:b w:val="0"/>
          <w:color w:val="auto"/>
          <w:sz w:val="22"/>
          <w:lang w:val="id-ID"/>
        </w:rPr>
        <w:t>. Struktur Betaine</w:t>
      </w:r>
      <w:bookmarkEnd w:id="16"/>
      <w:bookmarkEnd w:id="17"/>
    </w:p>
    <w:p w14:paraId="2846AB7F" w14:textId="49D71BF6" w:rsidR="00F03046" w:rsidRDefault="00F03046" w:rsidP="00F03046">
      <w:pPr>
        <w:jc w:val="center"/>
        <w:rPr>
          <w:rFonts w:ascii="Arial" w:hAnsi="Arial" w:cs="Arial"/>
          <w:lang w:val="id-ID"/>
        </w:rPr>
      </w:pPr>
      <w:r w:rsidRPr="00F03046">
        <w:rPr>
          <w:rFonts w:ascii="Arial" w:hAnsi="Arial" w:cs="Arial"/>
          <w:lang w:val="id-ID"/>
        </w:rPr>
        <w:t>(Sumber: FEEDAP, 2</w:t>
      </w:r>
      <w:r w:rsidR="00892C70">
        <w:rPr>
          <w:rFonts w:ascii="Arial" w:hAnsi="Arial" w:cs="Arial"/>
          <w:lang w:val="id-ID"/>
        </w:rPr>
        <w:t>013</w:t>
      </w:r>
      <w:r w:rsidRPr="00F03046">
        <w:rPr>
          <w:rFonts w:ascii="Arial" w:hAnsi="Arial" w:cs="Arial"/>
          <w:lang w:val="id-ID"/>
        </w:rPr>
        <w:t>)</w:t>
      </w:r>
    </w:p>
    <w:p w14:paraId="3A2DF4C3" w14:textId="77777777" w:rsidR="00F03046" w:rsidRPr="00F03046" w:rsidRDefault="00F03046" w:rsidP="00F03046">
      <w:pPr>
        <w:jc w:val="center"/>
        <w:rPr>
          <w:rFonts w:ascii="Arial" w:hAnsi="Arial" w:cs="Arial"/>
          <w:lang w:val="id-ID"/>
        </w:rPr>
      </w:pPr>
    </w:p>
    <w:p w14:paraId="1013BD93" w14:textId="77777777" w:rsidR="00C15F94" w:rsidRPr="00C15F94" w:rsidRDefault="00C15F94" w:rsidP="00CD044F">
      <w:pPr>
        <w:pStyle w:val="Heading2"/>
        <w:numPr>
          <w:ilvl w:val="0"/>
          <w:numId w:val="25"/>
        </w:numPr>
        <w:spacing w:before="0" w:line="600" w:lineRule="auto"/>
        <w:ind w:left="284" w:hanging="284"/>
        <w:rPr>
          <w:lang w:val="id-ID"/>
        </w:rPr>
      </w:pPr>
      <w:bookmarkStart w:id="18" w:name="_Toc202433542"/>
      <w:r w:rsidRPr="00C15F94">
        <w:rPr>
          <w:lang w:val="id-ID"/>
        </w:rPr>
        <w:t>Pakan buatan</w:t>
      </w:r>
      <w:bookmarkEnd w:id="18"/>
    </w:p>
    <w:p w14:paraId="605C76FC" w14:textId="64D1E274" w:rsidR="00C15F94" w:rsidRPr="00533B80" w:rsidRDefault="007533D4" w:rsidP="00883152">
      <w:pPr>
        <w:pStyle w:val="ListParagraph"/>
        <w:spacing w:line="360" w:lineRule="auto"/>
        <w:ind w:left="0" w:firstLine="709"/>
        <w:jc w:val="both"/>
        <w:rPr>
          <w:rFonts w:ascii="Arial" w:hAnsi="Arial" w:cs="Arial"/>
          <w:lang w:val="id-ID"/>
        </w:rPr>
      </w:pPr>
      <w:r w:rsidRPr="00345DE0">
        <w:rPr>
          <w:rFonts w:ascii="Arial" w:hAnsi="Arial" w:cs="Arial"/>
          <w:lang w:val="sv-SE"/>
        </w:rPr>
        <w:t>Pakan merupakan sumber nutrisi yang penting bagi pertumbuhan dan perkembangan biota akuatik. Pakan dengan nutrisi terbaik akan mendorong pertumbuhan biota tersebut menjadi lebih optimal. Selain itu, nutrisi pakan juga berperan penting dalam mengontrol sistem metabolisme dari tubuh biota akuatik dan membantu menjaga sistem imunitas biota dari infeksi penyakit</w:t>
      </w:r>
      <w:r w:rsidR="00C50941">
        <w:rPr>
          <w:rFonts w:ascii="Arial" w:hAnsi="Arial" w:cs="Arial"/>
          <w:lang w:val="id-ID"/>
        </w:rPr>
        <w:t xml:space="preserve"> </w:t>
      </w:r>
      <w:r w:rsidR="00C50941" w:rsidRPr="00B37C5F">
        <w:rPr>
          <w:rFonts w:ascii="Arial" w:hAnsi="Arial" w:cs="Arial"/>
          <w:lang w:val="id-ID"/>
        </w:rPr>
        <w:t xml:space="preserve">(Rusydi </w:t>
      </w:r>
      <w:r w:rsidR="00C50941" w:rsidRPr="00B37C5F">
        <w:rPr>
          <w:rFonts w:ascii="Arial" w:hAnsi="Arial" w:cs="Arial"/>
          <w:i/>
          <w:lang w:val="id-ID"/>
        </w:rPr>
        <w:t>et al</w:t>
      </w:r>
      <w:r w:rsidR="00C50941" w:rsidRPr="00B37C5F">
        <w:rPr>
          <w:rFonts w:ascii="Arial" w:hAnsi="Arial" w:cs="Arial"/>
          <w:lang w:val="id-ID"/>
        </w:rPr>
        <w:t>., 2017)</w:t>
      </w:r>
      <w:r w:rsidRPr="00B37C5F">
        <w:rPr>
          <w:rFonts w:ascii="Arial" w:hAnsi="Arial" w:cs="Arial"/>
          <w:lang w:val="sv-SE"/>
        </w:rPr>
        <w:t>.</w:t>
      </w:r>
      <w:r w:rsidRPr="00B37C5F">
        <w:rPr>
          <w:rFonts w:ascii="Arial" w:hAnsi="Arial" w:cs="Arial"/>
          <w:lang w:val="id-ID"/>
        </w:rPr>
        <w:t xml:space="preserve"> </w:t>
      </w:r>
      <w:r w:rsidR="00C15F94" w:rsidRPr="00B37C5F">
        <w:rPr>
          <w:rFonts w:ascii="Arial" w:hAnsi="Arial" w:cs="Arial"/>
          <w:lang w:val="id-ID"/>
        </w:rPr>
        <w:t xml:space="preserve">Menurut </w:t>
      </w:r>
      <w:r w:rsidR="00AF3D68" w:rsidRPr="00B37C5F">
        <w:rPr>
          <w:rFonts w:ascii="Arial" w:hAnsi="Arial" w:cs="Arial"/>
          <w:lang w:val="id-ID"/>
        </w:rPr>
        <w:t xml:space="preserve">Megawati </w:t>
      </w:r>
      <w:r w:rsidR="00AF3D68" w:rsidRPr="00B37C5F">
        <w:rPr>
          <w:rFonts w:ascii="Arial" w:hAnsi="Arial" w:cs="Arial"/>
          <w:i/>
          <w:lang w:val="id-ID"/>
        </w:rPr>
        <w:t>et al</w:t>
      </w:r>
      <w:r w:rsidR="00AF3D68" w:rsidRPr="00B37C5F">
        <w:rPr>
          <w:rFonts w:ascii="Arial" w:hAnsi="Arial" w:cs="Arial"/>
          <w:lang w:val="id-ID"/>
        </w:rPr>
        <w:t>. (2012</w:t>
      </w:r>
      <w:r w:rsidR="00C86C62">
        <w:rPr>
          <w:rFonts w:ascii="Arial" w:hAnsi="Arial" w:cs="Arial"/>
          <w:lang w:val="id-ID"/>
        </w:rPr>
        <w:t xml:space="preserve">), </w:t>
      </w:r>
      <w:r w:rsidR="00C15F94" w:rsidRPr="00C15F94">
        <w:rPr>
          <w:rFonts w:ascii="Arial" w:hAnsi="Arial" w:cs="Arial"/>
          <w:lang w:val="id-ID"/>
        </w:rPr>
        <w:t xml:space="preserve">pakan </w:t>
      </w:r>
      <w:r w:rsidR="00AF3D68">
        <w:rPr>
          <w:rFonts w:ascii="Arial" w:hAnsi="Arial" w:cs="Arial"/>
          <w:lang w:val="id-ID"/>
        </w:rPr>
        <w:t xml:space="preserve">yang diberikan pada ikan harus </w:t>
      </w:r>
      <w:r w:rsidR="00C15F94" w:rsidRPr="00C15F94">
        <w:rPr>
          <w:rFonts w:ascii="Arial" w:hAnsi="Arial" w:cs="Arial"/>
          <w:lang w:val="id-ID"/>
        </w:rPr>
        <w:t xml:space="preserve">berkualitas baik </w:t>
      </w:r>
      <w:r w:rsidR="00C86C62">
        <w:rPr>
          <w:rFonts w:ascii="Arial" w:hAnsi="Arial" w:cs="Arial"/>
          <w:lang w:val="id-ID"/>
        </w:rPr>
        <w:t>agar komponen pada pakan tersebut dilihat dari seberapa besar komponen yang terkandung di</w:t>
      </w:r>
      <w:r w:rsidR="007D62F0">
        <w:rPr>
          <w:rFonts w:ascii="Arial" w:hAnsi="Arial" w:cs="Arial"/>
          <w:lang w:val="id-ID"/>
        </w:rPr>
        <w:t xml:space="preserve"> </w:t>
      </w:r>
      <w:r w:rsidR="00C86C62">
        <w:rPr>
          <w:rFonts w:ascii="Arial" w:hAnsi="Arial" w:cs="Arial"/>
          <w:lang w:val="id-ID"/>
        </w:rPr>
        <w:t>dalam pakan mampu diserap dan dimanfaatkan oleh ikan</w:t>
      </w:r>
      <w:r w:rsidR="00C15F94" w:rsidRPr="00C15F94">
        <w:rPr>
          <w:rFonts w:ascii="Arial" w:hAnsi="Arial" w:cs="Arial"/>
          <w:lang w:val="id-ID"/>
        </w:rPr>
        <w:t xml:space="preserve">. </w:t>
      </w:r>
    </w:p>
    <w:p w14:paraId="564D7F6E" w14:textId="57B867E7" w:rsidR="00C15F94" w:rsidRDefault="00C15F94" w:rsidP="00D94B21">
      <w:pPr>
        <w:pStyle w:val="ListParagraph"/>
        <w:spacing w:after="0" w:line="360" w:lineRule="auto"/>
        <w:ind w:left="0" w:firstLine="709"/>
        <w:jc w:val="both"/>
        <w:rPr>
          <w:rFonts w:ascii="Arial" w:hAnsi="Arial" w:cs="Arial"/>
          <w:lang w:val="id-ID"/>
        </w:rPr>
      </w:pPr>
      <w:r w:rsidRPr="00C15F94">
        <w:rPr>
          <w:rFonts w:ascii="Arial" w:hAnsi="Arial" w:cs="Arial"/>
          <w:lang w:val="id-ID"/>
        </w:rPr>
        <w:lastRenderedPageBreak/>
        <w:t>Pakan buatan merupakan pakan yang dibuat dari berbagai macam bahan baku pakan baik nabati maupun hewani dengan memper</w:t>
      </w:r>
      <w:r w:rsidR="0097164F">
        <w:rPr>
          <w:rFonts w:ascii="Arial" w:hAnsi="Arial" w:cs="Arial"/>
          <w:lang w:val="id-ID"/>
        </w:rPr>
        <w:t>hatikan kebutuhan nutrisi ikan (</w:t>
      </w:r>
      <w:r w:rsidR="0097164F" w:rsidRPr="00BB3756">
        <w:rPr>
          <w:rFonts w:ascii="Arial" w:hAnsi="Arial" w:cs="Arial"/>
          <w:lang w:val="id-ID"/>
        </w:rPr>
        <w:t xml:space="preserve">Isnawati </w:t>
      </w:r>
      <w:r w:rsidR="0097164F" w:rsidRPr="00BB3756">
        <w:rPr>
          <w:rFonts w:ascii="Arial" w:hAnsi="Arial" w:cs="Arial"/>
          <w:i/>
          <w:lang w:val="id-ID"/>
        </w:rPr>
        <w:t>et al</w:t>
      </w:r>
      <w:r w:rsidR="0097164F" w:rsidRPr="00BB3756">
        <w:rPr>
          <w:rFonts w:ascii="Arial" w:hAnsi="Arial" w:cs="Arial"/>
          <w:lang w:val="id-ID"/>
        </w:rPr>
        <w:t>., 2015)</w:t>
      </w:r>
      <w:r w:rsidRPr="00BB3756">
        <w:rPr>
          <w:rFonts w:ascii="Arial" w:hAnsi="Arial" w:cs="Arial"/>
          <w:lang w:val="id-ID"/>
        </w:rPr>
        <w:t xml:space="preserve">. </w:t>
      </w:r>
      <w:r w:rsidR="0097164F" w:rsidRPr="00BB3756">
        <w:rPr>
          <w:rFonts w:ascii="Arial" w:hAnsi="Arial" w:cs="Arial"/>
          <w:lang w:val="id-ID"/>
        </w:rPr>
        <w:t xml:space="preserve">Menurut Yanti </w:t>
      </w:r>
      <w:r w:rsidR="0097164F" w:rsidRPr="00BB3756">
        <w:rPr>
          <w:rFonts w:ascii="Arial" w:hAnsi="Arial" w:cs="Arial"/>
          <w:i/>
          <w:lang w:val="id-ID"/>
        </w:rPr>
        <w:t>et al.</w:t>
      </w:r>
      <w:r w:rsidR="0097164F" w:rsidRPr="00BB3756">
        <w:rPr>
          <w:rFonts w:ascii="Arial" w:hAnsi="Arial" w:cs="Arial"/>
          <w:lang w:val="id-ID"/>
        </w:rPr>
        <w:t xml:space="preserve"> (2013</w:t>
      </w:r>
      <w:r w:rsidR="0097164F">
        <w:rPr>
          <w:rFonts w:ascii="Arial" w:hAnsi="Arial" w:cs="Arial"/>
          <w:lang w:val="id-ID"/>
        </w:rPr>
        <w:t xml:space="preserve">), </w:t>
      </w:r>
      <w:r w:rsidRPr="00C15F94">
        <w:rPr>
          <w:rFonts w:ascii="Arial" w:hAnsi="Arial" w:cs="Arial"/>
          <w:lang w:val="id-ID"/>
        </w:rPr>
        <w:t>Komposisi nutrisi dalam pakan buatan disusun berdasarkan kebutuhan zat gizi setiap jenis ikan yang disebut dengan formulasi pakan</w:t>
      </w:r>
      <w:r w:rsidR="0097164F">
        <w:rPr>
          <w:rFonts w:ascii="Arial" w:hAnsi="Arial" w:cs="Arial"/>
          <w:lang w:val="id-ID"/>
        </w:rPr>
        <w:t xml:space="preserve"> yang seimbang</w:t>
      </w:r>
      <w:r w:rsidRPr="00C15F94">
        <w:rPr>
          <w:rFonts w:ascii="Arial" w:hAnsi="Arial" w:cs="Arial"/>
          <w:lang w:val="id-ID"/>
        </w:rPr>
        <w:t>. Formulasi yang baik dapat mengandung semua zat gizi yang diperlukan ikan dan secara ekonomis murah serta mudah diperoleh sehingga dapat memberikan keuntungan.</w:t>
      </w:r>
      <w:r w:rsidR="00613402" w:rsidRPr="00613402">
        <w:rPr>
          <w:rFonts w:ascii="Arial" w:hAnsi="Arial" w:cs="Arial"/>
          <w:lang w:val="id-ID"/>
        </w:rPr>
        <w:t xml:space="preserve"> </w:t>
      </w:r>
      <w:r w:rsidR="00DA19BE">
        <w:rPr>
          <w:rFonts w:ascii="Arial" w:hAnsi="Arial" w:cs="Arial"/>
          <w:lang w:val="id-ID"/>
        </w:rPr>
        <w:t xml:space="preserve">Menurut </w:t>
      </w:r>
      <w:r w:rsidR="00DA19BE" w:rsidRPr="00B37C5F">
        <w:rPr>
          <w:rFonts w:ascii="Arial" w:hAnsi="Arial" w:cs="Arial"/>
          <w:lang w:val="id-ID"/>
        </w:rPr>
        <w:t xml:space="preserve">Ria dan Arleson (2021), </w:t>
      </w:r>
      <w:r w:rsidR="00414F84">
        <w:rPr>
          <w:rFonts w:ascii="Arial" w:hAnsi="Arial" w:cs="Arial"/>
          <w:lang w:val="id-ID"/>
        </w:rPr>
        <w:t xml:space="preserve">kandungan </w:t>
      </w:r>
      <w:r w:rsidR="00DA19BE">
        <w:rPr>
          <w:rFonts w:ascii="Arial" w:hAnsi="Arial" w:cs="Arial"/>
          <w:lang w:val="id-ID"/>
        </w:rPr>
        <w:t>nutrisi yang harus ada pada ikan adalah protein berkisar antara 15</w:t>
      </w:r>
      <w:r w:rsidR="00DF4C90">
        <w:rPr>
          <w:rFonts w:ascii="Arial" w:hAnsi="Arial" w:cs="Arial"/>
          <w:lang w:val="id-ID"/>
        </w:rPr>
        <w:t>ꟷ</w:t>
      </w:r>
      <w:r w:rsidR="00DA19BE">
        <w:rPr>
          <w:rFonts w:ascii="Arial" w:hAnsi="Arial" w:cs="Arial"/>
          <w:lang w:val="id-ID"/>
        </w:rPr>
        <w:t xml:space="preserve">30%, karbohidrat berkisar antara </w:t>
      </w:r>
      <w:r w:rsidR="00414F84">
        <w:rPr>
          <w:rFonts w:ascii="Arial" w:hAnsi="Arial" w:cs="Arial"/>
          <w:lang w:val="id-ID"/>
        </w:rPr>
        <w:t>20</w:t>
      </w:r>
      <w:r w:rsidR="00DF4C90">
        <w:rPr>
          <w:rFonts w:ascii="Arial" w:hAnsi="Arial" w:cs="Arial"/>
          <w:lang w:val="id-ID"/>
        </w:rPr>
        <w:t>ꟷ</w:t>
      </w:r>
      <w:r w:rsidR="00414F84">
        <w:rPr>
          <w:rFonts w:ascii="Arial" w:hAnsi="Arial" w:cs="Arial"/>
          <w:lang w:val="id-ID"/>
        </w:rPr>
        <w:t>30% pada ikan herbivor, dan lemak berkisar antara 10</w:t>
      </w:r>
      <w:r w:rsidR="00DF4C90">
        <w:rPr>
          <w:rFonts w:ascii="Arial" w:hAnsi="Arial" w:cs="Arial"/>
          <w:lang w:val="id-ID"/>
        </w:rPr>
        <w:t>ꟷ</w:t>
      </w:r>
      <w:r w:rsidR="00414F84">
        <w:rPr>
          <w:rFonts w:ascii="Arial" w:hAnsi="Arial" w:cs="Arial"/>
          <w:lang w:val="id-ID"/>
        </w:rPr>
        <w:t>15%.</w:t>
      </w:r>
    </w:p>
    <w:p w14:paraId="50540730" w14:textId="77777777" w:rsidR="00D94B21" w:rsidRPr="00C15F94" w:rsidRDefault="00D94B21" w:rsidP="00D94B21">
      <w:pPr>
        <w:pStyle w:val="ListParagraph"/>
        <w:spacing w:after="0" w:line="360" w:lineRule="auto"/>
        <w:ind w:left="0" w:firstLine="709"/>
        <w:jc w:val="both"/>
        <w:rPr>
          <w:rFonts w:ascii="Arial" w:hAnsi="Arial" w:cs="Arial"/>
          <w:lang w:val="id-ID"/>
        </w:rPr>
      </w:pPr>
    </w:p>
    <w:p w14:paraId="761E8FA6" w14:textId="77777777" w:rsidR="00C15F94" w:rsidRPr="00C15F94" w:rsidRDefault="00C15F94" w:rsidP="00D94B21">
      <w:pPr>
        <w:pStyle w:val="Heading2"/>
        <w:numPr>
          <w:ilvl w:val="0"/>
          <w:numId w:val="25"/>
        </w:numPr>
        <w:spacing w:before="0" w:line="600" w:lineRule="auto"/>
        <w:ind w:left="284" w:hanging="284"/>
        <w:rPr>
          <w:lang w:val="id-ID"/>
        </w:rPr>
      </w:pPr>
      <w:bookmarkStart w:id="19" w:name="_Toc202433543"/>
      <w:r w:rsidRPr="00C15F94">
        <w:rPr>
          <w:lang w:val="id-ID"/>
        </w:rPr>
        <w:t>P</w:t>
      </w:r>
      <w:r w:rsidR="001730D7">
        <w:rPr>
          <w:lang w:val="id-ID"/>
        </w:rPr>
        <w:t>ertumbuhan</w:t>
      </w:r>
      <w:r w:rsidR="002E3947">
        <w:rPr>
          <w:lang w:val="id-ID"/>
        </w:rPr>
        <w:t xml:space="preserve"> dan Kelangsungan Hidup</w:t>
      </w:r>
      <w:bookmarkEnd w:id="19"/>
    </w:p>
    <w:p w14:paraId="0D79DAB4" w14:textId="0307BBC6" w:rsidR="001730D7" w:rsidRPr="001D14EA" w:rsidRDefault="00C15F94" w:rsidP="00883152">
      <w:pPr>
        <w:pStyle w:val="ListParagraph"/>
        <w:spacing w:line="360" w:lineRule="auto"/>
        <w:ind w:left="0" w:firstLine="709"/>
        <w:jc w:val="both"/>
        <w:rPr>
          <w:rFonts w:ascii="Arial" w:hAnsi="Arial" w:cs="Arial"/>
          <w:lang w:val="id-ID"/>
        </w:rPr>
      </w:pPr>
      <w:r w:rsidRPr="00C15F94">
        <w:rPr>
          <w:rFonts w:ascii="Arial" w:hAnsi="Arial" w:cs="Arial"/>
          <w:lang w:val="id-ID"/>
        </w:rPr>
        <w:t>Pertumbuhan ikan merupakan pertambahan panjang dan berat ikan yang dapat dilihat dari perubahan ukuran panjang dan berat dalam satuan waktu</w:t>
      </w:r>
      <w:r w:rsidR="00C50941">
        <w:rPr>
          <w:rFonts w:ascii="Arial" w:hAnsi="Arial" w:cs="Arial"/>
          <w:lang w:val="id-ID"/>
        </w:rPr>
        <w:t xml:space="preserve"> </w:t>
      </w:r>
      <w:r w:rsidR="00C50941" w:rsidRPr="00BB3756">
        <w:rPr>
          <w:rFonts w:ascii="Arial" w:hAnsi="Arial" w:cs="Arial"/>
          <w:lang w:val="id-ID"/>
        </w:rPr>
        <w:t xml:space="preserve">(Mulqan </w:t>
      </w:r>
      <w:r w:rsidR="00C50941" w:rsidRPr="00BB3756">
        <w:rPr>
          <w:rFonts w:ascii="Arial" w:hAnsi="Arial" w:cs="Arial"/>
          <w:i/>
          <w:lang w:val="id-ID"/>
        </w:rPr>
        <w:t>et al</w:t>
      </w:r>
      <w:r w:rsidR="00C50941" w:rsidRPr="00BB3756">
        <w:rPr>
          <w:rFonts w:ascii="Arial" w:hAnsi="Arial" w:cs="Arial"/>
          <w:lang w:val="id-ID"/>
        </w:rPr>
        <w:t>., 2017)</w:t>
      </w:r>
      <w:r w:rsidRPr="00BB3756">
        <w:rPr>
          <w:rFonts w:ascii="Arial" w:hAnsi="Arial" w:cs="Arial"/>
          <w:lang w:val="id-ID"/>
        </w:rPr>
        <w:t xml:space="preserve">. </w:t>
      </w:r>
      <w:r w:rsidRPr="00BB3756">
        <w:rPr>
          <w:rFonts w:ascii="Arial" w:hAnsi="Arial" w:cs="Arial"/>
          <w:lang w:val="sv-SE"/>
        </w:rPr>
        <w:t>Menurut Hidayat dan Sasanti (2013</w:t>
      </w:r>
      <w:r w:rsidRPr="00345DE0">
        <w:rPr>
          <w:rFonts w:ascii="Arial" w:hAnsi="Arial" w:cs="Arial"/>
          <w:lang w:val="sv-SE"/>
        </w:rPr>
        <w:t>)</w:t>
      </w:r>
      <w:r w:rsidR="00B12323">
        <w:rPr>
          <w:rFonts w:ascii="Arial" w:hAnsi="Arial" w:cs="Arial"/>
          <w:lang w:val="id-ID"/>
        </w:rPr>
        <w:t>,</w:t>
      </w:r>
      <w:r w:rsidRPr="00345DE0">
        <w:rPr>
          <w:rFonts w:ascii="Arial" w:hAnsi="Arial" w:cs="Arial"/>
          <w:lang w:val="sv-SE"/>
        </w:rPr>
        <w:t xml:space="preserve"> pertumbuhan dipengaruhi oleh faktor internal dan faktor eksternal. Pengelolaan terhadap lingkungan budidaya perlu dilakukan demi memperoleh pertumbuhan ikan yang optimal. </w:t>
      </w:r>
      <w:r w:rsidRPr="00C15F94">
        <w:rPr>
          <w:rFonts w:ascii="Arial" w:hAnsi="Arial" w:cs="Arial"/>
          <w:lang w:val="id-ID"/>
        </w:rPr>
        <w:t>Pertumbuhan dipengaruhi oleh kualitas dan kuantitas pakan, umur dan kualitas air pemeliharaan.</w:t>
      </w:r>
      <w:r w:rsidR="00427122">
        <w:rPr>
          <w:rFonts w:ascii="Arial" w:hAnsi="Arial" w:cs="Arial"/>
          <w:lang w:val="id-ID"/>
        </w:rPr>
        <w:t xml:space="preserve"> </w:t>
      </w:r>
      <w:r w:rsidR="009664CB" w:rsidRPr="00345DE0">
        <w:rPr>
          <w:rFonts w:ascii="Arial" w:hAnsi="Arial" w:cs="Arial"/>
          <w:lang w:val="id-ID"/>
        </w:rPr>
        <w:t xml:space="preserve">Dalam penelitian </w:t>
      </w:r>
      <w:r w:rsidR="00363226" w:rsidRPr="00BB3756">
        <w:rPr>
          <w:rFonts w:ascii="Arial" w:hAnsi="Arial" w:cs="Arial"/>
          <w:lang w:val="id-ID"/>
        </w:rPr>
        <w:t>Kusmini</w:t>
      </w:r>
      <w:r w:rsidR="009664CB" w:rsidRPr="00BB3756">
        <w:rPr>
          <w:rFonts w:ascii="Arial" w:hAnsi="Arial" w:cs="Arial"/>
          <w:lang w:val="id-ID"/>
        </w:rPr>
        <w:t xml:space="preserve"> </w:t>
      </w:r>
      <w:r w:rsidR="009664CB" w:rsidRPr="00BB3756">
        <w:rPr>
          <w:rFonts w:ascii="Arial" w:hAnsi="Arial" w:cs="Arial"/>
          <w:i/>
          <w:lang w:val="id-ID"/>
        </w:rPr>
        <w:t>et al</w:t>
      </w:r>
      <w:r w:rsidR="009664CB" w:rsidRPr="00BB3756">
        <w:rPr>
          <w:rFonts w:ascii="Arial" w:hAnsi="Arial" w:cs="Arial"/>
          <w:lang w:val="id-ID"/>
        </w:rPr>
        <w:t>. (2018)</w:t>
      </w:r>
      <w:r w:rsidR="00D833AF">
        <w:rPr>
          <w:rFonts w:ascii="Arial" w:hAnsi="Arial" w:cs="Arial"/>
          <w:lang w:val="id-ID"/>
        </w:rPr>
        <w:t xml:space="preserve">, </w:t>
      </w:r>
      <w:r w:rsidR="009664CB" w:rsidRPr="00345DE0">
        <w:rPr>
          <w:rFonts w:ascii="Arial" w:hAnsi="Arial" w:cs="Arial"/>
          <w:lang w:val="id-ID"/>
        </w:rPr>
        <w:t>sifat pola pertumbuhan yang dimiliki oleh ikan kapiat adalah alometrik negatif. Hal tersebut memiliki arti bahwa pertumbuhan panjang pada ikan lebih cepat dibandingkan dengan pertambahan beratnya sehingga ikan kapiat memiliki bentuk tubuh yang terlihat ramping.</w:t>
      </w:r>
    </w:p>
    <w:p w14:paraId="0E0B2D52" w14:textId="07C964E5" w:rsidR="00596B20" w:rsidRPr="00D94B21" w:rsidRDefault="001730D7" w:rsidP="00D94B21">
      <w:pPr>
        <w:pStyle w:val="ListParagraph"/>
        <w:spacing w:line="360" w:lineRule="auto"/>
        <w:ind w:left="0" w:firstLine="709"/>
        <w:jc w:val="both"/>
        <w:rPr>
          <w:rFonts w:ascii="Arial" w:hAnsi="Arial" w:cs="Arial"/>
          <w:lang w:val="id-ID"/>
        </w:rPr>
      </w:pPr>
      <w:r>
        <w:rPr>
          <w:rFonts w:ascii="Arial" w:hAnsi="Arial" w:cs="Arial"/>
          <w:lang w:val="id-ID"/>
        </w:rPr>
        <w:t xml:space="preserve">Kelangsungan hidup atau </w:t>
      </w:r>
      <w:r w:rsidRPr="00B12323">
        <w:rPr>
          <w:rFonts w:ascii="Arial" w:hAnsi="Arial" w:cs="Arial"/>
          <w:i/>
          <w:lang w:val="id-ID"/>
        </w:rPr>
        <w:t>survival rate</w:t>
      </w:r>
      <w:r>
        <w:rPr>
          <w:rFonts w:ascii="Arial" w:hAnsi="Arial" w:cs="Arial"/>
          <w:lang w:val="id-ID"/>
        </w:rPr>
        <w:t xml:space="preserve"> (SR) </w:t>
      </w:r>
      <w:r w:rsidR="00D2660A">
        <w:rPr>
          <w:rFonts w:ascii="Arial" w:hAnsi="Arial" w:cs="Arial"/>
          <w:lang w:val="id-ID"/>
        </w:rPr>
        <w:t>adalah p</w:t>
      </w:r>
      <w:r w:rsidR="00BF240E">
        <w:rPr>
          <w:rFonts w:ascii="Arial" w:hAnsi="Arial" w:cs="Arial"/>
          <w:lang w:val="id-ID"/>
        </w:rPr>
        <w:t>er</w:t>
      </w:r>
      <w:r w:rsidR="00D2660A">
        <w:rPr>
          <w:rFonts w:ascii="Arial" w:hAnsi="Arial" w:cs="Arial"/>
          <w:lang w:val="id-ID"/>
        </w:rPr>
        <w:t xml:space="preserve">sentase jumlah ikan yang hidup dalam masa waktu tertentu untuk melihat kelangsungan hidup organisme yang dipengaruhi oleh padat penebaran dan faktor lainnya, seperti umur, pH, suhu dan kandungan ammonia. Menurut </w:t>
      </w:r>
      <w:r w:rsidR="00D2660A" w:rsidRPr="00BB3756">
        <w:rPr>
          <w:rFonts w:ascii="Arial" w:hAnsi="Arial" w:cs="Arial"/>
          <w:lang w:val="id-ID"/>
        </w:rPr>
        <w:t>Effendie (2002</w:t>
      </w:r>
      <w:r w:rsidR="00D2660A">
        <w:rPr>
          <w:rFonts w:ascii="Arial" w:hAnsi="Arial" w:cs="Arial"/>
          <w:lang w:val="id-ID"/>
        </w:rPr>
        <w:t xml:space="preserve">), faktor penting yang mempengaruhi pertumbuhan dan kelangsungan hidup ikan adalah </w:t>
      </w:r>
      <w:r w:rsidR="00FD79CD">
        <w:rPr>
          <w:rFonts w:ascii="Arial" w:hAnsi="Arial" w:cs="Arial"/>
          <w:lang w:val="id-ID"/>
        </w:rPr>
        <w:t>persaingan antar jenis ikan, kekurangan pakan, penambahan pop</w:t>
      </w:r>
      <w:r w:rsidR="003F7122">
        <w:rPr>
          <w:rFonts w:ascii="Arial" w:hAnsi="Arial" w:cs="Arial"/>
          <w:lang w:val="id-ID"/>
        </w:rPr>
        <w:t>u</w:t>
      </w:r>
      <w:r w:rsidR="00FD79CD">
        <w:rPr>
          <w:rFonts w:ascii="Arial" w:hAnsi="Arial" w:cs="Arial"/>
          <w:lang w:val="id-ID"/>
        </w:rPr>
        <w:t xml:space="preserve">lasi dalam ruang lingkup yang sama, predator, parasit, umur organisme tersebut dan kemampuan adaptasi terhada lingkungan. </w:t>
      </w:r>
      <w:r w:rsidR="009664CB" w:rsidRPr="00BB3756">
        <w:rPr>
          <w:rFonts w:ascii="Arial" w:hAnsi="Arial" w:cs="Arial"/>
          <w:lang w:val="id-ID"/>
        </w:rPr>
        <w:t xml:space="preserve">Menurut </w:t>
      </w:r>
      <w:r w:rsidR="00924424" w:rsidRPr="00BB3756">
        <w:rPr>
          <w:rFonts w:ascii="Arial" w:hAnsi="Arial" w:cs="Arial"/>
          <w:lang w:val="id-ID"/>
        </w:rPr>
        <w:t>Warsono</w:t>
      </w:r>
      <w:r w:rsidR="009664CB" w:rsidRPr="00BB3756">
        <w:rPr>
          <w:rFonts w:ascii="Arial" w:hAnsi="Arial" w:cs="Arial"/>
          <w:lang w:val="id-ID"/>
        </w:rPr>
        <w:t xml:space="preserve"> </w:t>
      </w:r>
      <w:r w:rsidR="009664CB" w:rsidRPr="00BB3756">
        <w:rPr>
          <w:rFonts w:ascii="Arial" w:hAnsi="Arial" w:cs="Arial"/>
          <w:i/>
          <w:lang w:val="id-ID"/>
        </w:rPr>
        <w:t>et al</w:t>
      </w:r>
      <w:r w:rsidR="009664CB" w:rsidRPr="00BB3756">
        <w:rPr>
          <w:rFonts w:ascii="Arial" w:hAnsi="Arial" w:cs="Arial"/>
          <w:lang w:val="id-ID"/>
        </w:rPr>
        <w:t>. (2017</w:t>
      </w:r>
      <w:r w:rsidR="009664CB" w:rsidRPr="00345DE0">
        <w:rPr>
          <w:rFonts w:ascii="Arial" w:hAnsi="Arial" w:cs="Arial"/>
          <w:lang w:val="id-ID"/>
        </w:rPr>
        <w:t>)</w:t>
      </w:r>
      <w:r w:rsidR="009664CB">
        <w:rPr>
          <w:rFonts w:ascii="Arial" w:hAnsi="Arial" w:cs="Arial"/>
          <w:lang w:val="id-ID"/>
        </w:rPr>
        <w:t>,</w:t>
      </w:r>
      <w:r w:rsidR="009664CB" w:rsidRPr="00345DE0">
        <w:rPr>
          <w:rFonts w:ascii="Arial" w:hAnsi="Arial" w:cs="Arial"/>
          <w:lang w:val="id-ID"/>
        </w:rPr>
        <w:t xml:space="preserve"> tingkat kelangsungan hidup dapat menunjukan bahwa kebutuhan nutrisi, pakan, serta kualitas air media pemeliharaan masih mendukung pertumbuhan ikan.</w:t>
      </w:r>
    </w:p>
    <w:p w14:paraId="5DD66A7E" w14:textId="77777777" w:rsidR="002E3947" w:rsidRDefault="002E3947" w:rsidP="00D94B21">
      <w:pPr>
        <w:pStyle w:val="Heading2"/>
        <w:spacing w:before="0" w:line="600" w:lineRule="auto"/>
        <w:ind w:left="284" w:hanging="284"/>
        <w:rPr>
          <w:lang w:val="id-ID"/>
        </w:rPr>
      </w:pPr>
      <w:bookmarkStart w:id="20" w:name="_Toc202433544"/>
      <w:r w:rsidRPr="002E3947">
        <w:rPr>
          <w:lang w:val="id-ID"/>
        </w:rPr>
        <w:lastRenderedPageBreak/>
        <w:t>Kualitas Air</w:t>
      </w:r>
      <w:bookmarkEnd w:id="20"/>
    </w:p>
    <w:p w14:paraId="05C05D76" w14:textId="77777777" w:rsidR="002E3947" w:rsidRPr="00533B80" w:rsidRDefault="002E3947" w:rsidP="00883152">
      <w:pPr>
        <w:pStyle w:val="ListParagraph"/>
        <w:spacing w:line="360" w:lineRule="auto"/>
        <w:ind w:left="0" w:firstLine="709"/>
        <w:jc w:val="both"/>
        <w:rPr>
          <w:rFonts w:ascii="Arial" w:hAnsi="Arial" w:cs="Arial"/>
          <w:lang w:val="id-ID"/>
        </w:rPr>
      </w:pPr>
      <w:r>
        <w:rPr>
          <w:rFonts w:ascii="Arial" w:hAnsi="Arial" w:cs="Arial"/>
          <w:lang w:val="id-ID"/>
        </w:rPr>
        <w:t>Secara umum, kualitas air menunjukkan mutu kondisi air yang dikaitkan dengan suatu kegiatan atau keperluan tertentu. Dengan begitu kualitas air akan berbeda dari suatu kegiatan ke kegiatan lagi</w:t>
      </w:r>
      <w:r w:rsidR="003F7122">
        <w:rPr>
          <w:rFonts w:ascii="Arial" w:hAnsi="Arial" w:cs="Arial"/>
          <w:lang w:val="id-ID"/>
        </w:rPr>
        <w:t xml:space="preserve"> </w:t>
      </w:r>
      <w:r w:rsidR="003F7122" w:rsidRPr="00BB3756">
        <w:rPr>
          <w:rFonts w:ascii="Arial" w:hAnsi="Arial" w:cs="Arial"/>
          <w:lang w:val="id-ID"/>
        </w:rPr>
        <w:t>(Sudaryono, 2004</w:t>
      </w:r>
      <w:r w:rsidR="003F7122">
        <w:rPr>
          <w:rFonts w:ascii="Arial" w:hAnsi="Arial" w:cs="Arial"/>
          <w:lang w:val="id-ID"/>
        </w:rPr>
        <w:t>)</w:t>
      </w:r>
      <w:r>
        <w:rPr>
          <w:rFonts w:ascii="Arial" w:hAnsi="Arial" w:cs="Arial"/>
          <w:lang w:val="id-ID"/>
        </w:rPr>
        <w:t xml:space="preserve">. Kualitas air dapat diartikan sebagai mutu air yang memenuhi standar untuk tujuan tertentu. </w:t>
      </w:r>
      <w:r w:rsidRPr="00BB3756">
        <w:rPr>
          <w:rFonts w:ascii="Arial" w:hAnsi="Arial" w:cs="Arial"/>
          <w:lang w:val="id-ID"/>
        </w:rPr>
        <w:t xml:space="preserve">Menurut Rahayu </w:t>
      </w:r>
      <w:r w:rsidR="006E6B09" w:rsidRPr="00BB3756">
        <w:rPr>
          <w:rFonts w:ascii="Arial" w:hAnsi="Arial" w:cs="Arial"/>
          <w:lang w:val="id-ID"/>
        </w:rPr>
        <w:t xml:space="preserve">dan Tontowi </w:t>
      </w:r>
      <w:r w:rsidRPr="00BB3756">
        <w:rPr>
          <w:rFonts w:ascii="Arial" w:hAnsi="Arial" w:cs="Arial"/>
          <w:lang w:val="id-ID"/>
        </w:rPr>
        <w:t>(2009</w:t>
      </w:r>
      <w:r w:rsidRPr="00C86C62">
        <w:rPr>
          <w:rFonts w:ascii="Arial" w:hAnsi="Arial" w:cs="Arial"/>
          <w:lang w:val="id-ID"/>
        </w:rPr>
        <w:t>),</w:t>
      </w:r>
      <w:r>
        <w:rPr>
          <w:rFonts w:ascii="Arial" w:hAnsi="Arial" w:cs="Arial"/>
          <w:lang w:val="id-ID"/>
        </w:rPr>
        <w:t xml:space="preserve"> kualitas air dapat diketahui nilainya dengan mengukur perubahan fisika, kimia dan biologi.</w:t>
      </w:r>
    </w:p>
    <w:p w14:paraId="4C42F3A5" w14:textId="35830B38" w:rsidR="00D94B21" w:rsidRPr="00D94B21" w:rsidRDefault="009E71EE" w:rsidP="00D94B21">
      <w:pPr>
        <w:pStyle w:val="ListParagraph"/>
        <w:spacing w:after="0" w:line="360" w:lineRule="auto"/>
        <w:ind w:left="0" w:firstLine="709"/>
        <w:jc w:val="both"/>
        <w:rPr>
          <w:rFonts w:ascii="Arial" w:hAnsi="Arial" w:cs="Arial"/>
          <w:lang w:val="id-ID"/>
        </w:rPr>
      </w:pPr>
      <w:r>
        <w:rPr>
          <w:rFonts w:ascii="Arial" w:hAnsi="Arial" w:cs="Arial"/>
          <w:lang w:val="id-ID"/>
        </w:rPr>
        <w:t xml:space="preserve">Kondisi kualitas air yang buruk dapat menyebabkan stres sampai kematian pada ikan. Menurut </w:t>
      </w:r>
      <w:r w:rsidRPr="00BB3756">
        <w:rPr>
          <w:rFonts w:ascii="Arial" w:hAnsi="Arial" w:cs="Arial"/>
          <w:lang w:val="id-ID"/>
        </w:rPr>
        <w:t>Ef</w:t>
      </w:r>
      <w:r w:rsidR="008677CC" w:rsidRPr="00BB3756">
        <w:rPr>
          <w:rFonts w:ascii="Arial" w:hAnsi="Arial" w:cs="Arial"/>
          <w:lang w:val="id-ID"/>
        </w:rPr>
        <w:t>f</w:t>
      </w:r>
      <w:r w:rsidRPr="00BB3756">
        <w:rPr>
          <w:rFonts w:ascii="Arial" w:hAnsi="Arial" w:cs="Arial"/>
          <w:lang w:val="id-ID"/>
        </w:rPr>
        <w:t>endi (2003</w:t>
      </w:r>
      <w:r>
        <w:rPr>
          <w:rFonts w:ascii="Arial" w:hAnsi="Arial" w:cs="Arial"/>
          <w:lang w:val="id-ID"/>
        </w:rPr>
        <w:t>), pengukuran kualitas air seperti pH, suhu, oksigen terlarut dan ammonia berada pada kisaran yang optimal dan jika mengacu pada ketentuan peraturan kualitas air untuk pembudidaya masih memenuhi nilai ambang batas baku mutu, namun yang harus diwaspadai adalah perubahan suhu yang drastis karena dapat memicu stres pada ikan. Berikut faktor yang harus diperhatikan dalam air, antara lain:</w:t>
      </w:r>
    </w:p>
    <w:p w14:paraId="41293DD8" w14:textId="77777777" w:rsidR="009E71EE" w:rsidRDefault="009E71EE" w:rsidP="007B58B5">
      <w:pPr>
        <w:pStyle w:val="ListParagraph"/>
        <w:numPr>
          <w:ilvl w:val="0"/>
          <w:numId w:val="13"/>
        </w:numPr>
        <w:spacing w:after="0" w:line="360" w:lineRule="auto"/>
        <w:ind w:left="284" w:hanging="284"/>
        <w:jc w:val="both"/>
        <w:rPr>
          <w:rFonts w:ascii="Arial" w:hAnsi="Arial" w:cs="Arial"/>
          <w:lang w:val="id-ID"/>
        </w:rPr>
      </w:pPr>
      <w:r>
        <w:rPr>
          <w:rFonts w:ascii="Arial" w:hAnsi="Arial" w:cs="Arial"/>
          <w:lang w:val="id-ID"/>
        </w:rPr>
        <w:t xml:space="preserve">Suhu </w:t>
      </w:r>
    </w:p>
    <w:p w14:paraId="4D0F5E97" w14:textId="4C77AAF0" w:rsidR="00A26636" w:rsidRPr="00D94B21" w:rsidRDefault="00C75C3D" w:rsidP="007B58B5">
      <w:pPr>
        <w:pStyle w:val="ListParagraph"/>
        <w:spacing w:after="0" w:line="360" w:lineRule="auto"/>
        <w:ind w:left="284" w:firstLine="437"/>
        <w:jc w:val="both"/>
        <w:rPr>
          <w:rFonts w:ascii="Arial" w:hAnsi="Arial" w:cs="Arial"/>
          <w:lang w:val="id-ID"/>
        </w:rPr>
      </w:pPr>
      <w:r>
        <w:rPr>
          <w:rFonts w:ascii="Arial" w:hAnsi="Arial" w:cs="Arial"/>
          <w:lang w:val="id-ID"/>
        </w:rPr>
        <w:t>Suhu merupakan salah satu faktor yang terpenting dan berpengaruh terhadap oksigen pada organisme akuatik. Suhu secara langsung mempengaruhi laju proses biol</w:t>
      </w:r>
      <w:r w:rsidR="00533B80">
        <w:rPr>
          <w:rFonts w:ascii="Arial" w:hAnsi="Arial" w:cs="Arial"/>
          <w:lang w:val="id-ID"/>
        </w:rPr>
        <w:t xml:space="preserve">ogi dan kadar oksigen terlarut. </w:t>
      </w:r>
      <w:r w:rsidR="00533B80" w:rsidRPr="00345DE0">
        <w:rPr>
          <w:rFonts w:ascii="Arial" w:hAnsi="Arial" w:cs="Arial"/>
          <w:lang w:val="sv-SE"/>
        </w:rPr>
        <w:t>Suhu</w:t>
      </w:r>
      <w:r w:rsidR="00533B80">
        <w:rPr>
          <w:rFonts w:ascii="Arial" w:hAnsi="Arial" w:cs="Arial"/>
          <w:lang w:val="id-ID"/>
        </w:rPr>
        <w:t xml:space="preserve"> </w:t>
      </w:r>
      <w:r w:rsidR="00533B80" w:rsidRPr="00345DE0">
        <w:rPr>
          <w:rFonts w:ascii="Arial" w:hAnsi="Arial" w:cs="Arial"/>
          <w:lang w:val="sv-SE"/>
        </w:rPr>
        <w:t>memiliki</w:t>
      </w:r>
      <w:r w:rsidR="00533B80">
        <w:rPr>
          <w:rFonts w:ascii="Arial" w:hAnsi="Arial" w:cs="Arial"/>
          <w:lang w:val="id-ID"/>
        </w:rPr>
        <w:t xml:space="preserve"> </w:t>
      </w:r>
      <w:r w:rsidR="00601FB5" w:rsidRPr="00345DE0">
        <w:rPr>
          <w:rFonts w:ascii="Arial" w:hAnsi="Arial" w:cs="Arial"/>
          <w:lang w:val="sv-SE"/>
        </w:rPr>
        <w:t>fungsi</w:t>
      </w:r>
      <w:r w:rsidR="00601FB5">
        <w:rPr>
          <w:rFonts w:ascii="Arial" w:hAnsi="Arial" w:cs="Arial"/>
          <w:lang w:val="id-ID"/>
        </w:rPr>
        <w:t xml:space="preserve"> </w:t>
      </w:r>
      <w:r w:rsidR="00533B80" w:rsidRPr="00345DE0">
        <w:rPr>
          <w:rFonts w:ascii="Arial" w:hAnsi="Arial" w:cs="Arial"/>
          <w:lang w:val="sv-SE"/>
        </w:rPr>
        <w:t>mengendalikan</w:t>
      </w:r>
      <w:r w:rsidR="00533B80">
        <w:rPr>
          <w:rFonts w:ascii="Arial" w:hAnsi="Arial" w:cs="Arial"/>
          <w:lang w:val="id-ID"/>
        </w:rPr>
        <w:t xml:space="preserve"> </w:t>
      </w:r>
      <w:r w:rsidR="00533B80" w:rsidRPr="00345DE0">
        <w:rPr>
          <w:rFonts w:ascii="Arial" w:hAnsi="Arial" w:cs="Arial"/>
          <w:lang w:val="sv-SE"/>
        </w:rPr>
        <w:t>laju aktivitas</w:t>
      </w:r>
      <w:r w:rsidR="00533B80">
        <w:rPr>
          <w:rFonts w:ascii="Arial" w:hAnsi="Arial" w:cs="Arial"/>
          <w:lang w:val="id-ID"/>
        </w:rPr>
        <w:t xml:space="preserve"> </w:t>
      </w:r>
      <w:r w:rsidR="00533B80" w:rsidRPr="00345DE0">
        <w:rPr>
          <w:rFonts w:ascii="Arial" w:hAnsi="Arial" w:cs="Arial"/>
          <w:lang w:val="sv-SE"/>
        </w:rPr>
        <w:t>metabolik, aktivitas reproduksi</w:t>
      </w:r>
      <w:r w:rsidRPr="00345DE0">
        <w:rPr>
          <w:rFonts w:ascii="Arial" w:hAnsi="Arial" w:cs="Arial"/>
          <w:lang w:val="sv-SE"/>
        </w:rPr>
        <w:t xml:space="preserve"> dan siklus hidup ikan. Jika suhu meningkat, menurun atau berfluktuasi terlalu lu</w:t>
      </w:r>
      <w:r w:rsidR="00533B80" w:rsidRPr="00345DE0">
        <w:rPr>
          <w:rFonts w:ascii="Arial" w:hAnsi="Arial" w:cs="Arial"/>
          <w:lang w:val="sv-SE"/>
        </w:rPr>
        <w:t>as, aktivitas metabolik dapat meningkat, melambat</w:t>
      </w:r>
      <w:r w:rsidR="00533B80">
        <w:rPr>
          <w:rFonts w:ascii="Arial" w:hAnsi="Arial" w:cs="Arial"/>
          <w:lang w:val="id-ID"/>
        </w:rPr>
        <w:t>,</w:t>
      </w:r>
      <w:r w:rsidR="00533B80" w:rsidRPr="00345DE0">
        <w:rPr>
          <w:rFonts w:ascii="Arial" w:hAnsi="Arial" w:cs="Arial"/>
          <w:lang w:val="sv-SE"/>
        </w:rPr>
        <w:t xml:space="preserve"> bahkan</w:t>
      </w:r>
      <w:r w:rsidR="00533B80">
        <w:rPr>
          <w:rFonts w:ascii="Arial" w:hAnsi="Arial" w:cs="Arial"/>
          <w:lang w:val="id-ID"/>
        </w:rPr>
        <w:t xml:space="preserve"> </w:t>
      </w:r>
      <w:r w:rsidR="00533B80" w:rsidRPr="00345DE0">
        <w:rPr>
          <w:rFonts w:ascii="Arial" w:hAnsi="Arial" w:cs="Arial"/>
          <w:lang w:val="sv-SE"/>
        </w:rPr>
        <w:t>tidak berfungsi</w:t>
      </w:r>
      <w:r w:rsidRPr="00345DE0">
        <w:rPr>
          <w:rFonts w:ascii="Arial" w:hAnsi="Arial" w:cs="Arial"/>
          <w:lang w:val="sv-SE"/>
        </w:rPr>
        <w:t xml:space="preserve"> </w:t>
      </w:r>
      <w:r w:rsidRPr="00BB3756">
        <w:rPr>
          <w:rFonts w:ascii="Arial" w:hAnsi="Arial" w:cs="Arial"/>
          <w:lang w:val="sv-SE"/>
        </w:rPr>
        <w:t xml:space="preserve">(Patil </w:t>
      </w:r>
      <w:r w:rsidRPr="00BB3756">
        <w:rPr>
          <w:rFonts w:ascii="Arial" w:hAnsi="Arial" w:cs="Arial"/>
          <w:i/>
          <w:lang w:val="sv-SE"/>
        </w:rPr>
        <w:t>et al</w:t>
      </w:r>
      <w:r w:rsidRPr="00BB3756">
        <w:rPr>
          <w:rFonts w:ascii="Arial" w:hAnsi="Arial" w:cs="Arial"/>
          <w:lang w:val="sv-SE"/>
        </w:rPr>
        <w:t>.,</w:t>
      </w:r>
      <w:r w:rsidRPr="00BB3756">
        <w:rPr>
          <w:rFonts w:ascii="Arial" w:hAnsi="Arial" w:cs="Arial"/>
          <w:lang w:val="id-ID"/>
        </w:rPr>
        <w:t xml:space="preserve"> </w:t>
      </w:r>
      <w:r w:rsidRPr="00BB3756">
        <w:rPr>
          <w:rFonts w:ascii="Arial" w:hAnsi="Arial" w:cs="Arial"/>
          <w:lang w:val="sv-SE"/>
        </w:rPr>
        <w:t>2015).</w:t>
      </w:r>
      <w:r w:rsidRPr="00BB3756">
        <w:rPr>
          <w:rFonts w:ascii="Arial" w:hAnsi="Arial" w:cs="Arial"/>
          <w:lang w:val="id-ID"/>
        </w:rPr>
        <w:t xml:space="preserve"> </w:t>
      </w:r>
      <w:r>
        <w:rPr>
          <w:rFonts w:ascii="Arial" w:hAnsi="Arial" w:cs="Arial"/>
          <w:lang w:val="id-ID"/>
        </w:rPr>
        <w:t xml:space="preserve">Suhu memiliki peran dalam kegiatan domestikasi ikan dalam acuan upaya optimalisasi dan peningkatan keberhasilan proses adaptasinya terhadap wadah budidaya. </w:t>
      </w:r>
      <w:r w:rsidR="00FE3F05">
        <w:rPr>
          <w:rFonts w:ascii="Arial" w:hAnsi="Arial" w:cs="Arial"/>
          <w:lang w:val="id-ID"/>
        </w:rPr>
        <w:t>Umumnya ikan kapiat dapat bertahan</w:t>
      </w:r>
      <w:r w:rsidR="000A172F">
        <w:rPr>
          <w:rFonts w:ascii="Arial" w:hAnsi="Arial" w:cs="Arial"/>
          <w:lang w:val="id-ID"/>
        </w:rPr>
        <w:t xml:space="preserve"> hidup </w:t>
      </w:r>
      <w:r w:rsidR="00584CCD">
        <w:rPr>
          <w:rFonts w:ascii="Arial" w:hAnsi="Arial" w:cs="Arial"/>
          <w:lang w:val="id-ID"/>
        </w:rPr>
        <w:t>pada suhu</w:t>
      </w:r>
      <w:r w:rsidR="000A172F">
        <w:rPr>
          <w:rFonts w:ascii="Arial" w:hAnsi="Arial" w:cs="Arial"/>
          <w:lang w:val="id-ID"/>
        </w:rPr>
        <w:t xml:space="preserve"> 2</w:t>
      </w:r>
      <w:r w:rsidR="00584CCD">
        <w:rPr>
          <w:rFonts w:ascii="Arial" w:hAnsi="Arial" w:cs="Arial"/>
          <w:lang w:val="id-ID"/>
        </w:rPr>
        <w:t>8</w:t>
      </w:r>
      <w:r w:rsidR="00712236">
        <w:rPr>
          <w:rFonts w:ascii="Arial" w:hAnsi="Arial" w:cs="Arial"/>
          <w:lang w:val="id-ID"/>
        </w:rPr>
        <w:t>ꟷ</w:t>
      </w:r>
      <w:r w:rsidR="00584CCD">
        <w:rPr>
          <w:rFonts w:ascii="Arial" w:hAnsi="Arial" w:cs="Arial"/>
          <w:lang w:val="id-ID"/>
        </w:rPr>
        <w:t>30</w:t>
      </w:r>
      <w:r w:rsidR="00FE3F05">
        <w:rPr>
          <w:rFonts w:ascii="Arial" w:hAnsi="Arial" w:cs="Arial"/>
          <w:vertAlign w:val="superscript"/>
          <w:lang w:val="id-ID"/>
        </w:rPr>
        <w:t>o</w:t>
      </w:r>
      <w:r w:rsidR="00FE3F05">
        <w:rPr>
          <w:rFonts w:ascii="Arial" w:hAnsi="Arial" w:cs="Arial"/>
          <w:lang w:val="id-ID"/>
        </w:rPr>
        <w:t xml:space="preserve">C diperairan kurang subur maupun </w:t>
      </w:r>
      <w:r w:rsidR="00FE3F05" w:rsidRPr="00BB3756">
        <w:rPr>
          <w:rFonts w:ascii="Arial" w:hAnsi="Arial" w:cs="Arial"/>
          <w:lang w:val="id-ID"/>
        </w:rPr>
        <w:t>sedang</w:t>
      </w:r>
      <w:r w:rsidR="00584CCD" w:rsidRPr="00BB3756">
        <w:rPr>
          <w:rFonts w:ascii="Arial" w:hAnsi="Arial" w:cs="Arial"/>
          <w:lang w:val="id-ID"/>
        </w:rPr>
        <w:t xml:space="preserve"> (Kusmini </w:t>
      </w:r>
      <w:r w:rsidR="00584CCD" w:rsidRPr="00BB3756">
        <w:rPr>
          <w:rFonts w:ascii="Arial" w:hAnsi="Arial" w:cs="Arial"/>
          <w:i/>
          <w:iCs/>
          <w:lang w:val="id-ID"/>
        </w:rPr>
        <w:t>et al</w:t>
      </w:r>
      <w:r w:rsidR="00584CCD" w:rsidRPr="00BB3756">
        <w:rPr>
          <w:rFonts w:ascii="Arial" w:hAnsi="Arial" w:cs="Arial"/>
          <w:lang w:val="id-ID"/>
        </w:rPr>
        <w:t>., 2018</w:t>
      </w:r>
      <w:r w:rsidR="00584CCD">
        <w:rPr>
          <w:rFonts w:ascii="Arial" w:hAnsi="Arial" w:cs="Arial"/>
          <w:lang w:val="id-ID"/>
        </w:rPr>
        <w:t>)</w:t>
      </w:r>
      <w:r w:rsidR="00FE3F05">
        <w:rPr>
          <w:rFonts w:ascii="Arial" w:hAnsi="Arial" w:cs="Arial"/>
          <w:lang w:val="id-ID"/>
        </w:rPr>
        <w:t>.</w:t>
      </w:r>
    </w:p>
    <w:p w14:paraId="61AC9E38" w14:textId="77777777" w:rsidR="00533B80" w:rsidRDefault="009E71EE" w:rsidP="007B58B5">
      <w:pPr>
        <w:pStyle w:val="ListParagraph"/>
        <w:numPr>
          <w:ilvl w:val="0"/>
          <w:numId w:val="13"/>
        </w:numPr>
        <w:spacing w:after="0" w:line="360" w:lineRule="auto"/>
        <w:ind w:left="284" w:hanging="284"/>
        <w:jc w:val="both"/>
        <w:rPr>
          <w:rFonts w:ascii="Arial" w:hAnsi="Arial" w:cs="Arial"/>
          <w:lang w:val="id-ID"/>
        </w:rPr>
      </w:pPr>
      <w:r>
        <w:rPr>
          <w:rFonts w:ascii="Arial" w:hAnsi="Arial" w:cs="Arial"/>
          <w:lang w:val="id-ID"/>
        </w:rPr>
        <w:t>pH</w:t>
      </w:r>
    </w:p>
    <w:p w14:paraId="20BC7C3E" w14:textId="72F8A8B4" w:rsidR="00B67CC8" w:rsidRPr="00D94B21" w:rsidRDefault="00C75C3D" w:rsidP="007B58B5">
      <w:pPr>
        <w:pStyle w:val="ListParagraph"/>
        <w:spacing w:after="0" w:line="360" w:lineRule="auto"/>
        <w:ind w:left="284" w:firstLine="436"/>
        <w:jc w:val="both"/>
        <w:rPr>
          <w:rFonts w:ascii="Arial" w:hAnsi="Arial" w:cs="Arial"/>
          <w:lang w:val="id-ID"/>
        </w:rPr>
      </w:pPr>
      <w:r w:rsidRPr="00533B80">
        <w:rPr>
          <w:rFonts w:ascii="Arial" w:hAnsi="Arial" w:cs="Arial"/>
          <w:lang w:val="id-ID"/>
        </w:rPr>
        <w:t xml:space="preserve">pH merupakan derajat keasaman yang </w:t>
      </w:r>
      <w:r w:rsidR="00B86178">
        <w:rPr>
          <w:rFonts w:ascii="Arial" w:hAnsi="Arial" w:cs="Arial"/>
          <w:lang w:val="id-ID"/>
        </w:rPr>
        <w:t>digunakan untuk menyatakan tingka</w:t>
      </w:r>
      <w:r w:rsidR="00712236">
        <w:rPr>
          <w:rFonts w:ascii="Arial" w:hAnsi="Arial" w:cs="Arial"/>
          <w:lang w:val="id-ID"/>
        </w:rPr>
        <w:t>t</w:t>
      </w:r>
      <w:r w:rsidR="00B86178">
        <w:rPr>
          <w:rFonts w:ascii="Arial" w:hAnsi="Arial" w:cs="Arial"/>
          <w:lang w:val="id-ID"/>
        </w:rPr>
        <w:t xml:space="preserve"> keasaman atau kebasaan suatu larutan </w:t>
      </w:r>
      <w:r w:rsidR="00FE3F05" w:rsidRPr="00533B80">
        <w:rPr>
          <w:rFonts w:ascii="Arial" w:hAnsi="Arial" w:cs="Arial"/>
          <w:lang w:val="id-ID"/>
        </w:rPr>
        <w:t>yang diukur menggunakan pH meter</w:t>
      </w:r>
      <w:r w:rsidR="00B86178" w:rsidRPr="00345DE0">
        <w:rPr>
          <w:lang w:val="id-ID"/>
        </w:rPr>
        <w:t xml:space="preserve"> </w:t>
      </w:r>
      <w:r w:rsidR="00B86178" w:rsidRPr="00BB3756">
        <w:rPr>
          <w:rFonts w:ascii="Arial" w:hAnsi="Arial" w:cs="Arial"/>
          <w:lang w:val="id-ID"/>
        </w:rPr>
        <w:t>(Fakhruzzaini dan Aprilianto, 2017</w:t>
      </w:r>
      <w:r w:rsidR="00B86178" w:rsidRPr="00345DE0">
        <w:rPr>
          <w:rFonts w:ascii="Arial" w:hAnsi="Arial" w:cs="Arial"/>
          <w:lang w:val="id-ID"/>
        </w:rPr>
        <w:t>)</w:t>
      </w:r>
      <w:r w:rsidR="00FE3F05" w:rsidRPr="00533B80">
        <w:rPr>
          <w:rFonts w:ascii="Arial" w:hAnsi="Arial" w:cs="Arial"/>
          <w:lang w:val="id-ID"/>
        </w:rPr>
        <w:t xml:space="preserve">. Pada umumnya, pH yang semakin tinggi, maka kestabilan air akan semakin tinggi dan akan bergeser dari karbonat ke hidroksida. </w:t>
      </w:r>
      <w:r w:rsidR="00962717" w:rsidRPr="00533B80">
        <w:rPr>
          <w:rFonts w:ascii="Arial" w:hAnsi="Arial" w:cs="Arial"/>
          <w:lang w:val="id-ID"/>
        </w:rPr>
        <w:t xml:space="preserve">Menurut </w:t>
      </w:r>
      <w:r w:rsidR="00962717" w:rsidRPr="00BB3756">
        <w:rPr>
          <w:rFonts w:ascii="Arial" w:hAnsi="Arial" w:cs="Arial"/>
          <w:lang w:val="id-ID"/>
        </w:rPr>
        <w:t>Hardjojo dan Djokosetiyanto (2005</w:t>
      </w:r>
      <w:r w:rsidR="00962717" w:rsidRPr="00533B80">
        <w:rPr>
          <w:rFonts w:ascii="Arial" w:hAnsi="Arial" w:cs="Arial"/>
          <w:lang w:val="id-ID"/>
        </w:rPr>
        <w:t>)</w:t>
      </w:r>
      <w:r w:rsidR="00F0215C">
        <w:rPr>
          <w:rFonts w:ascii="Arial" w:hAnsi="Arial" w:cs="Arial"/>
          <w:lang w:val="id-ID"/>
        </w:rPr>
        <w:t>,</w:t>
      </w:r>
      <w:r w:rsidR="00962717" w:rsidRPr="00533B80">
        <w:rPr>
          <w:rFonts w:ascii="Arial" w:hAnsi="Arial" w:cs="Arial"/>
          <w:lang w:val="id-ID"/>
        </w:rPr>
        <w:t xml:space="preserve"> bahwa besaran pH berkisar antara 0</w:t>
      </w:r>
      <w:r w:rsidR="000B11E3">
        <w:rPr>
          <w:rFonts w:ascii="Arial" w:hAnsi="Arial" w:cs="Arial"/>
          <w:lang w:val="id-ID"/>
        </w:rPr>
        <w:t>ꟷ</w:t>
      </w:r>
      <w:r w:rsidR="00962717" w:rsidRPr="00533B80">
        <w:rPr>
          <w:rFonts w:ascii="Arial" w:hAnsi="Arial" w:cs="Arial"/>
          <w:lang w:val="id-ID"/>
        </w:rPr>
        <w:t xml:space="preserve">14, nilai pH kurang dari 7 menunjukkan </w:t>
      </w:r>
      <w:r w:rsidR="00962717" w:rsidRPr="00533B80">
        <w:rPr>
          <w:rFonts w:ascii="Arial" w:hAnsi="Arial" w:cs="Arial"/>
          <w:lang w:val="id-ID"/>
        </w:rPr>
        <w:lastRenderedPageBreak/>
        <w:t xml:space="preserve">lingkungan yang asam sedangkan nilai lebih besar dari 7 menunjukkan lingkungan yang basa, nilai 7 pada pH disebut sebagai angka netral. Sedangkan </w:t>
      </w:r>
      <w:r w:rsidR="00FE3F05" w:rsidRPr="00533B80">
        <w:rPr>
          <w:rFonts w:ascii="Arial" w:hAnsi="Arial" w:cs="Arial"/>
          <w:lang w:val="id-ID"/>
        </w:rPr>
        <w:t xml:space="preserve">Menurut </w:t>
      </w:r>
      <w:r w:rsidR="00651A61" w:rsidRPr="00BB3756">
        <w:rPr>
          <w:rFonts w:ascii="Arial" w:hAnsi="Arial" w:cs="Arial"/>
          <w:lang w:val="id-ID"/>
        </w:rPr>
        <w:t>Mulyanto (1992</w:t>
      </w:r>
      <w:r w:rsidR="00FE3F05" w:rsidRPr="00651A61">
        <w:rPr>
          <w:rFonts w:ascii="Arial" w:hAnsi="Arial" w:cs="Arial"/>
          <w:lang w:val="id-ID"/>
        </w:rPr>
        <w:t>),</w:t>
      </w:r>
      <w:r w:rsidR="00FE3F05" w:rsidRPr="00533B80">
        <w:rPr>
          <w:rFonts w:ascii="Arial" w:hAnsi="Arial" w:cs="Arial"/>
          <w:lang w:val="id-ID"/>
        </w:rPr>
        <w:t xml:space="preserve"> nilai </w:t>
      </w:r>
      <w:r w:rsidR="00651A61">
        <w:rPr>
          <w:rFonts w:ascii="Arial" w:hAnsi="Arial" w:cs="Arial"/>
          <w:lang w:val="id-ID"/>
        </w:rPr>
        <w:t xml:space="preserve">pH yang baik untuk kehidupan ikan </w:t>
      </w:r>
      <w:r w:rsidR="00950B69">
        <w:rPr>
          <w:rFonts w:ascii="Arial" w:hAnsi="Arial" w:cs="Arial"/>
          <w:lang w:val="id-ID"/>
        </w:rPr>
        <w:t>bekisar 5</w:t>
      </w:r>
      <w:r w:rsidR="000B11E3">
        <w:rPr>
          <w:rFonts w:ascii="Arial" w:hAnsi="Arial" w:cs="Arial"/>
          <w:lang w:val="id-ID"/>
        </w:rPr>
        <w:t>ꟷ</w:t>
      </w:r>
      <w:r w:rsidR="00FE3F05" w:rsidRPr="00533B80">
        <w:rPr>
          <w:rFonts w:ascii="Arial" w:hAnsi="Arial" w:cs="Arial"/>
          <w:lang w:val="id-ID"/>
        </w:rPr>
        <w:t xml:space="preserve">9. </w:t>
      </w:r>
      <w:r w:rsidR="00950B69">
        <w:rPr>
          <w:rFonts w:ascii="Arial" w:hAnsi="Arial" w:cs="Arial"/>
          <w:lang w:val="id-ID"/>
        </w:rPr>
        <w:t xml:space="preserve">Kusmini </w:t>
      </w:r>
      <w:r w:rsidR="00535E86">
        <w:rPr>
          <w:rFonts w:ascii="Arial" w:hAnsi="Arial" w:cs="Arial"/>
          <w:i/>
          <w:iCs/>
          <w:lang w:val="id-ID"/>
        </w:rPr>
        <w:t>et al</w:t>
      </w:r>
      <w:r w:rsidR="00535E86">
        <w:rPr>
          <w:rFonts w:ascii="Arial" w:hAnsi="Arial" w:cs="Arial"/>
          <w:lang w:val="id-ID"/>
        </w:rPr>
        <w:t xml:space="preserve">. </w:t>
      </w:r>
      <w:r w:rsidR="00950B69">
        <w:rPr>
          <w:rFonts w:ascii="Arial" w:hAnsi="Arial" w:cs="Arial"/>
          <w:lang w:val="id-ID"/>
        </w:rPr>
        <w:t>(2015) menyatakan bahwa</w:t>
      </w:r>
      <w:r w:rsidR="00962717" w:rsidRPr="00533B80">
        <w:rPr>
          <w:rFonts w:ascii="Arial" w:hAnsi="Arial" w:cs="Arial"/>
          <w:lang w:val="id-ID"/>
        </w:rPr>
        <w:t xml:space="preserve"> ikan kapiat i</w:t>
      </w:r>
      <w:r w:rsidR="004412D6">
        <w:rPr>
          <w:rFonts w:ascii="Arial" w:hAnsi="Arial" w:cs="Arial"/>
          <w:lang w:val="id-ID"/>
        </w:rPr>
        <w:t>ni bisa bertahan hidup pada pH 6,5</w:t>
      </w:r>
      <w:r w:rsidR="00962717" w:rsidRPr="00533B80">
        <w:rPr>
          <w:rFonts w:ascii="Arial" w:hAnsi="Arial" w:cs="Arial"/>
          <w:lang w:val="id-ID"/>
        </w:rPr>
        <w:t>-7</w:t>
      </w:r>
      <w:r w:rsidR="004412D6">
        <w:rPr>
          <w:rFonts w:ascii="Arial" w:hAnsi="Arial" w:cs="Arial"/>
          <w:lang w:val="id-ID"/>
        </w:rPr>
        <w:t>,0</w:t>
      </w:r>
      <w:r w:rsidR="00962717" w:rsidRPr="00533B80">
        <w:rPr>
          <w:rFonts w:ascii="Arial" w:hAnsi="Arial" w:cs="Arial"/>
          <w:lang w:val="id-ID"/>
        </w:rPr>
        <w:t>.</w:t>
      </w:r>
    </w:p>
    <w:p w14:paraId="79F71862" w14:textId="77777777" w:rsidR="00533B80" w:rsidRDefault="009E71EE" w:rsidP="00F939DB">
      <w:pPr>
        <w:pStyle w:val="ListParagraph"/>
        <w:numPr>
          <w:ilvl w:val="0"/>
          <w:numId w:val="13"/>
        </w:numPr>
        <w:spacing w:line="360" w:lineRule="auto"/>
        <w:ind w:left="284" w:hanging="284"/>
        <w:jc w:val="both"/>
        <w:rPr>
          <w:rFonts w:ascii="Arial" w:hAnsi="Arial" w:cs="Arial"/>
          <w:lang w:val="id-ID"/>
        </w:rPr>
      </w:pPr>
      <w:r w:rsidRPr="00B12323">
        <w:rPr>
          <w:rFonts w:ascii="Arial" w:hAnsi="Arial" w:cs="Arial"/>
          <w:i/>
          <w:lang w:val="id-ID"/>
        </w:rPr>
        <w:t>Dissolved Oxygen</w:t>
      </w:r>
      <w:r>
        <w:rPr>
          <w:rFonts w:ascii="Arial" w:hAnsi="Arial" w:cs="Arial"/>
          <w:lang w:val="id-ID"/>
        </w:rPr>
        <w:t xml:space="preserve"> (DO)</w:t>
      </w:r>
    </w:p>
    <w:p w14:paraId="25FCD208" w14:textId="472551B2" w:rsidR="00B67CC8" w:rsidRPr="00D94B21" w:rsidRDefault="00962717" w:rsidP="00D94B21">
      <w:pPr>
        <w:pStyle w:val="ListParagraph"/>
        <w:spacing w:line="360" w:lineRule="auto"/>
        <w:ind w:left="284" w:firstLine="436"/>
        <w:jc w:val="both"/>
        <w:rPr>
          <w:rFonts w:ascii="Arial" w:hAnsi="Arial" w:cs="Arial"/>
          <w:lang w:val="id-ID"/>
        </w:rPr>
      </w:pPr>
      <w:r w:rsidRPr="00533B80">
        <w:rPr>
          <w:rFonts w:ascii="Arial" w:hAnsi="Arial" w:cs="Arial"/>
          <w:lang w:val="id-ID"/>
        </w:rPr>
        <w:t xml:space="preserve">Oksigen terlarut merupakan </w:t>
      </w:r>
      <w:r w:rsidR="00651A61">
        <w:rPr>
          <w:rFonts w:ascii="Arial" w:hAnsi="Arial" w:cs="Arial"/>
          <w:lang w:val="id-ID"/>
        </w:rPr>
        <w:t>banyaknya kadar oksigen yang terdapat pada suatu perairan.</w:t>
      </w:r>
      <w:r w:rsidRPr="00533B80">
        <w:rPr>
          <w:rFonts w:ascii="Arial" w:hAnsi="Arial" w:cs="Arial"/>
          <w:lang w:val="id-ID"/>
        </w:rPr>
        <w:t xml:space="preserve"> Oksigen terlarut juga dapat diartikan sebagai kebutuhan das</w:t>
      </w:r>
      <w:r w:rsidR="007F65E0" w:rsidRPr="00533B80">
        <w:rPr>
          <w:rFonts w:ascii="Arial" w:hAnsi="Arial" w:cs="Arial"/>
          <w:lang w:val="id-ID"/>
        </w:rPr>
        <w:t>ar kehidupan makhluk hidup da</w:t>
      </w:r>
      <w:r w:rsidR="00601FB5">
        <w:rPr>
          <w:rFonts w:ascii="Arial" w:hAnsi="Arial" w:cs="Arial"/>
          <w:lang w:val="id-ID"/>
        </w:rPr>
        <w:t>l</w:t>
      </w:r>
      <w:r w:rsidR="007F65E0" w:rsidRPr="00533B80">
        <w:rPr>
          <w:rFonts w:ascii="Arial" w:hAnsi="Arial" w:cs="Arial"/>
          <w:lang w:val="id-ID"/>
        </w:rPr>
        <w:t xml:space="preserve">am air. </w:t>
      </w:r>
      <w:r w:rsidR="00651A61">
        <w:rPr>
          <w:rFonts w:ascii="Arial" w:hAnsi="Arial" w:cs="Arial"/>
          <w:lang w:val="id-ID"/>
        </w:rPr>
        <w:t xml:space="preserve">Menurut </w:t>
      </w:r>
      <w:r w:rsidR="00651A61" w:rsidRPr="00BB3756">
        <w:rPr>
          <w:rFonts w:ascii="Arial" w:hAnsi="Arial" w:cs="Arial"/>
          <w:lang w:val="id-ID"/>
        </w:rPr>
        <w:t xml:space="preserve">Salmin (2005), </w:t>
      </w:r>
      <w:r w:rsidR="00651A61">
        <w:rPr>
          <w:rFonts w:ascii="Arial" w:hAnsi="Arial" w:cs="Arial"/>
          <w:lang w:val="id-ID"/>
        </w:rPr>
        <w:t>oksigen dibutuhkan untuk oksidasi bahan-bahan organik dan anorganik dalam proses</w:t>
      </w:r>
      <w:r w:rsidR="00601FB5">
        <w:rPr>
          <w:rFonts w:ascii="Arial" w:hAnsi="Arial" w:cs="Arial"/>
          <w:lang w:val="id-ID"/>
        </w:rPr>
        <w:t xml:space="preserve"> </w:t>
      </w:r>
      <w:r w:rsidR="00651A61">
        <w:rPr>
          <w:rFonts w:ascii="Arial" w:hAnsi="Arial" w:cs="Arial"/>
          <w:lang w:val="id-ID"/>
        </w:rPr>
        <w:t>aerobik sehi</w:t>
      </w:r>
      <w:r w:rsidR="00601FB5">
        <w:rPr>
          <w:rFonts w:ascii="Arial" w:hAnsi="Arial" w:cs="Arial"/>
          <w:lang w:val="id-ID"/>
        </w:rPr>
        <w:t>ngga oksigen memegang peran pent</w:t>
      </w:r>
      <w:r w:rsidR="00651A61">
        <w:rPr>
          <w:rFonts w:ascii="Arial" w:hAnsi="Arial" w:cs="Arial"/>
          <w:lang w:val="id-ID"/>
        </w:rPr>
        <w:t xml:space="preserve">ing sebagai indikator kualitas perairan. </w:t>
      </w:r>
      <w:r w:rsidR="007F65E0" w:rsidRPr="00533B80">
        <w:rPr>
          <w:rFonts w:ascii="Arial" w:hAnsi="Arial" w:cs="Arial"/>
          <w:lang w:val="id-ID"/>
        </w:rPr>
        <w:t xml:space="preserve">Kadar oksigen maksimum terjadi pada sore hari, sedangkan kadar minimum terjadi pada pagi hari. </w:t>
      </w:r>
      <w:r w:rsidR="00783BE2">
        <w:rPr>
          <w:rFonts w:ascii="Arial" w:hAnsi="Arial" w:cs="Arial"/>
          <w:lang w:val="id-ID"/>
        </w:rPr>
        <w:t xml:space="preserve">Menurut </w:t>
      </w:r>
      <w:r w:rsidR="00783BE2" w:rsidRPr="00BB3756">
        <w:rPr>
          <w:rFonts w:ascii="Arial" w:hAnsi="Arial" w:cs="Arial"/>
          <w:lang w:val="id-ID"/>
        </w:rPr>
        <w:t xml:space="preserve">Susianti </w:t>
      </w:r>
      <w:r w:rsidR="000C3F61" w:rsidRPr="00BB3756">
        <w:rPr>
          <w:rFonts w:ascii="Arial" w:hAnsi="Arial" w:cs="Arial"/>
          <w:i/>
          <w:iCs/>
          <w:lang w:val="id-ID"/>
        </w:rPr>
        <w:t>et al</w:t>
      </w:r>
      <w:r w:rsidR="000C3F61" w:rsidRPr="00BB3756">
        <w:rPr>
          <w:rFonts w:ascii="Arial" w:hAnsi="Arial" w:cs="Arial"/>
          <w:lang w:val="id-ID"/>
        </w:rPr>
        <w:t xml:space="preserve">. </w:t>
      </w:r>
      <w:r w:rsidR="000C3F61">
        <w:rPr>
          <w:rFonts w:ascii="Arial" w:hAnsi="Arial" w:cs="Arial"/>
          <w:lang w:val="id-ID"/>
        </w:rPr>
        <w:t>(2015), kandungan oksigen terlarut yang baik untuk kegiatan budidaya ikan ialah berkisar 6,15ꟷ8,00 mg/L</w:t>
      </w:r>
      <w:r w:rsidR="007F65E0" w:rsidRPr="000C3F61">
        <w:rPr>
          <w:rFonts w:ascii="Arial" w:hAnsi="Arial" w:cs="Arial"/>
          <w:lang w:val="id-ID"/>
        </w:rPr>
        <w:t>. Umumnya ikan kapiat bisa bertahan hidup den</w:t>
      </w:r>
      <w:r w:rsidR="00F47E70" w:rsidRPr="000C3F61">
        <w:rPr>
          <w:rFonts w:ascii="Arial" w:hAnsi="Arial" w:cs="Arial"/>
          <w:lang w:val="id-ID"/>
        </w:rPr>
        <w:t>gan DO optima</w:t>
      </w:r>
      <w:r w:rsidR="006E6B09" w:rsidRPr="000C3F61">
        <w:rPr>
          <w:rFonts w:ascii="Arial" w:hAnsi="Arial" w:cs="Arial"/>
          <w:lang w:val="id-ID"/>
        </w:rPr>
        <w:t>l 5</w:t>
      </w:r>
      <w:r w:rsidR="000B11E3" w:rsidRPr="000C3F61">
        <w:rPr>
          <w:rFonts w:ascii="Arial" w:hAnsi="Arial" w:cs="Arial"/>
          <w:lang w:val="id-ID"/>
        </w:rPr>
        <w:t>ꟷ</w:t>
      </w:r>
      <w:r w:rsidR="006E6B09" w:rsidRPr="000C3F61">
        <w:rPr>
          <w:rFonts w:ascii="Arial" w:hAnsi="Arial" w:cs="Arial"/>
          <w:lang w:val="id-ID"/>
        </w:rPr>
        <w:t>7 mg/L</w:t>
      </w:r>
      <w:r w:rsidR="00F939DB" w:rsidRPr="000C3F61">
        <w:rPr>
          <w:rFonts w:ascii="Arial" w:hAnsi="Arial" w:cs="Arial"/>
          <w:lang w:val="id-ID"/>
        </w:rPr>
        <w:t>.</w:t>
      </w:r>
    </w:p>
    <w:p w14:paraId="6F125445" w14:textId="77777777" w:rsidR="00533B80" w:rsidRDefault="009E71EE" w:rsidP="007B58B5">
      <w:pPr>
        <w:pStyle w:val="ListParagraph"/>
        <w:numPr>
          <w:ilvl w:val="0"/>
          <w:numId w:val="13"/>
        </w:numPr>
        <w:spacing w:after="0" w:line="360" w:lineRule="auto"/>
        <w:ind w:left="284" w:hanging="284"/>
        <w:jc w:val="both"/>
        <w:rPr>
          <w:rFonts w:ascii="Arial" w:hAnsi="Arial" w:cs="Arial"/>
          <w:lang w:val="id-ID"/>
        </w:rPr>
      </w:pPr>
      <w:r>
        <w:rPr>
          <w:rFonts w:ascii="Arial" w:hAnsi="Arial" w:cs="Arial"/>
          <w:lang w:val="id-ID"/>
        </w:rPr>
        <w:t>Ammonia</w:t>
      </w:r>
    </w:p>
    <w:p w14:paraId="2D37D354" w14:textId="2ED8F5BC" w:rsidR="00F47E70" w:rsidRPr="00533B80" w:rsidRDefault="00F47E70" w:rsidP="00F939DB">
      <w:pPr>
        <w:pStyle w:val="ListParagraph"/>
        <w:spacing w:line="360" w:lineRule="auto"/>
        <w:ind w:left="284" w:firstLine="436"/>
        <w:jc w:val="both"/>
        <w:rPr>
          <w:rFonts w:ascii="Arial" w:hAnsi="Arial" w:cs="Arial"/>
          <w:lang w:val="id-ID"/>
        </w:rPr>
      </w:pPr>
      <w:r w:rsidRPr="00533B80">
        <w:rPr>
          <w:rFonts w:ascii="Arial" w:hAnsi="Arial" w:cs="Arial"/>
          <w:lang w:val="id-ID"/>
        </w:rPr>
        <w:t xml:space="preserve">Ammonia merupakan hasil akhir dari proses metabolisme. Menurut </w:t>
      </w:r>
      <w:r w:rsidRPr="00BB3756">
        <w:rPr>
          <w:rFonts w:ascii="Arial" w:hAnsi="Arial" w:cs="Arial"/>
          <w:lang w:val="id-ID"/>
        </w:rPr>
        <w:t>Effendi (2002</w:t>
      </w:r>
      <w:r w:rsidRPr="00533B80">
        <w:rPr>
          <w:rFonts w:ascii="Arial" w:hAnsi="Arial" w:cs="Arial"/>
          <w:lang w:val="id-ID"/>
        </w:rPr>
        <w:t>), ammonia dalam bentuk tidak terionisasi merupakan racun bagi ikan, walaupun biasanya ikan dapat menyesuaikan diri dengan kondisi ammonia, tetapi perubahan secara mendadak dapat menyeb</w:t>
      </w:r>
      <w:r w:rsidR="007D62F0">
        <w:rPr>
          <w:rFonts w:ascii="Arial" w:hAnsi="Arial" w:cs="Arial"/>
          <w:lang w:val="id-ID"/>
        </w:rPr>
        <w:t>a</w:t>
      </w:r>
      <w:r w:rsidRPr="00533B80">
        <w:rPr>
          <w:rFonts w:ascii="Arial" w:hAnsi="Arial" w:cs="Arial"/>
          <w:lang w:val="id-ID"/>
        </w:rPr>
        <w:t>bkan kerusakan jaringan insang</w:t>
      </w:r>
      <w:r w:rsidRPr="00BB3756">
        <w:rPr>
          <w:rFonts w:ascii="Arial" w:hAnsi="Arial" w:cs="Arial"/>
          <w:lang w:val="id-ID"/>
        </w:rPr>
        <w:t>.</w:t>
      </w:r>
      <w:r w:rsidR="00DF0E04" w:rsidRPr="00BB3756">
        <w:rPr>
          <w:rFonts w:ascii="Arial" w:hAnsi="Arial" w:cs="Arial"/>
          <w:lang w:val="id-ID"/>
        </w:rPr>
        <w:t xml:space="preserve"> Sari </w:t>
      </w:r>
      <w:r w:rsidR="00E13648" w:rsidRPr="00BB3756">
        <w:rPr>
          <w:rFonts w:ascii="Arial" w:hAnsi="Arial" w:cs="Arial"/>
          <w:i/>
          <w:iCs/>
          <w:lang w:val="id-ID"/>
        </w:rPr>
        <w:t>et al</w:t>
      </w:r>
      <w:r w:rsidR="00DF0E04" w:rsidRPr="00BB3756">
        <w:rPr>
          <w:rFonts w:ascii="Arial" w:hAnsi="Arial" w:cs="Arial"/>
          <w:lang w:val="id-ID"/>
        </w:rPr>
        <w:t>. (2021</w:t>
      </w:r>
      <w:r w:rsidR="00DF0E04">
        <w:rPr>
          <w:rFonts w:ascii="Arial" w:hAnsi="Arial" w:cs="Arial"/>
          <w:lang w:val="id-ID"/>
        </w:rPr>
        <w:t>)</w:t>
      </w:r>
      <w:r w:rsidR="00DE74E8">
        <w:rPr>
          <w:rFonts w:ascii="Arial" w:hAnsi="Arial" w:cs="Arial"/>
          <w:lang w:val="id-ID"/>
        </w:rPr>
        <w:t xml:space="preserve"> menjelaskan bahwa dekomposisi sisa pakan yang menumpuk dapat bersifat </w:t>
      </w:r>
      <w:r w:rsidR="00DB1E90">
        <w:rPr>
          <w:rFonts w:ascii="Arial" w:hAnsi="Arial" w:cs="Arial"/>
          <w:lang w:val="id-ID"/>
        </w:rPr>
        <w:t>beracun yang menjadi penyebab penyakit pada ikan.</w:t>
      </w:r>
      <w:r w:rsidRPr="00533B80">
        <w:rPr>
          <w:rFonts w:ascii="Arial" w:hAnsi="Arial" w:cs="Arial"/>
          <w:lang w:val="id-ID"/>
        </w:rPr>
        <w:t xml:space="preserve"> Hal </w:t>
      </w:r>
      <w:r w:rsidR="00875AAA">
        <w:rPr>
          <w:rFonts w:ascii="Arial" w:hAnsi="Arial" w:cs="Arial"/>
          <w:lang w:val="id-ID"/>
        </w:rPr>
        <w:t xml:space="preserve">tersebut juga </w:t>
      </w:r>
      <w:r w:rsidRPr="00533B80">
        <w:rPr>
          <w:rFonts w:ascii="Arial" w:hAnsi="Arial" w:cs="Arial"/>
          <w:lang w:val="id-ID"/>
        </w:rPr>
        <w:t xml:space="preserve">akan menyebabkan penurunan nafsu makan ikan dan menurunkan pertumbuhan. </w:t>
      </w:r>
      <w:r w:rsidR="00875AAA">
        <w:rPr>
          <w:rFonts w:ascii="Arial" w:hAnsi="Arial" w:cs="Arial"/>
          <w:lang w:val="id-ID"/>
        </w:rPr>
        <w:t xml:space="preserve">Selain itu, </w:t>
      </w:r>
      <w:r w:rsidR="00DB0E1F">
        <w:rPr>
          <w:rFonts w:ascii="Arial" w:hAnsi="Arial" w:cs="Arial"/>
          <w:lang w:val="id-ID"/>
        </w:rPr>
        <w:t xml:space="preserve">ammonia dengan paparan yang berlebih dapat menyebabkan </w:t>
      </w:r>
      <w:r w:rsidR="00F346E9">
        <w:rPr>
          <w:rFonts w:ascii="Arial" w:hAnsi="Arial" w:cs="Arial"/>
          <w:lang w:val="id-ID"/>
        </w:rPr>
        <w:t>eksresi ammonia terganggu sehingga terjadi peningkatan penyerapan ammonia dan bahkan terjadi kematian (</w:t>
      </w:r>
      <w:r w:rsidR="00026EF7" w:rsidRPr="00BB3756">
        <w:rPr>
          <w:rFonts w:ascii="Arial" w:hAnsi="Arial" w:cs="Arial"/>
          <w:lang w:val="id-ID"/>
        </w:rPr>
        <w:t xml:space="preserve">Sinha </w:t>
      </w:r>
      <w:r w:rsidR="00E13648" w:rsidRPr="00BB3756">
        <w:rPr>
          <w:rFonts w:ascii="Arial" w:hAnsi="Arial" w:cs="Arial"/>
          <w:i/>
          <w:iCs/>
          <w:lang w:val="id-ID"/>
        </w:rPr>
        <w:t>et al</w:t>
      </w:r>
      <w:r w:rsidR="00026EF7" w:rsidRPr="00BB3756">
        <w:rPr>
          <w:rFonts w:ascii="Arial" w:hAnsi="Arial" w:cs="Arial"/>
          <w:lang w:val="id-ID"/>
        </w:rPr>
        <w:t>., 2012).</w:t>
      </w:r>
    </w:p>
    <w:p w14:paraId="51B30585" w14:textId="77777777" w:rsidR="00980596" w:rsidRPr="00980596" w:rsidRDefault="00980596" w:rsidP="00980596">
      <w:pPr>
        <w:rPr>
          <w:rFonts w:ascii="Arial" w:hAnsi="Arial" w:cs="Arial"/>
          <w:lang w:val="id-ID"/>
        </w:rPr>
      </w:pPr>
    </w:p>
    <w:p w14:paraId="5BE7AE82" w14:textId="77777777" w:rsidR="00980596" w:rsidRDefault="00980596" w:rsidP="00980596">
      <w:pPr>
        <w:rPr>
          <w:rFonts w:ascii="Arial" w:eastAsiaTheme="majorEastAsia" w:hAnsi="Arial" w:cstheme="majorBidi"/>
          <w:sz w:val="24"/>
          <w:szCs w:val="28"/>
          <w:lang w:val="id-ID"/>
        </w:rPr>
      </w:pPr>
      <w:r>
        <w:rPr>
          <w:lang w:val="id-ID"/>
        </w:rPr>
        <w:br w:type="page"/>
      </w:r>
    </w:p>
    <w:p w14:paraId="621EA058" w14:textId="77777777" w:rsidR="00D02F76" w:rsidRPr="008C47AE" w:rsidRDefault="00ED3839" w:rsidP="00892C25">
      <w:pPr>
        <w:pStyle w:val="Heading1"/>
        <w:numPr>
          <w:ilvl w:val="0"/>
          <w:numId w:val="23"/>
        </w:numPr>
        <w:spacing w:line="720" w:lineRule="auto"/>
        <w:ind w:left="426" w:hanging="426"/>
        <w:rPr>
          <w:lang w:val="id-ID"/>
        </w:rPr>
      </w:pPr>
      <w:bookmarkStart w:id="21" w:name="_Toc202433545"/>
      <w:r>
        <w:rPr>
          <w:noProof/>
        </w:rPr>
        <w:lastRenderedPageBreak/>
        <mc:AlternateContent>
          <mc:Choice Requires="wps">
            <w:drawing>
              <wp:anchor distT="0" distB="0" distL="114300" distR="114300" simplePos="0" relativeHeight="251641856" behindDoc="0" locked="0" layoutInCell="1" allowOverlap="1" wp14:anchorId="76E51EEF" wp14:editId="6769E59B">
                <wp:simplePos x="0" y="0"/>
                <wp:positionH relativeFrom="column">
                  <wp:posOffset>4822597</wp:posOffset>
                </wp:positionH>
                <wp:positionV relativeFrom="paragraph">
                  <wp:posOffset>-982980</wp:posOffset>
                </wp:positionV>
                <wp:extent cx="293298" cy="189781"/>
                <wp:effectExtent l="0" t="0" r="12065" b="20320"/>
                <wp:wrapNone/>
                <wp:docPr id="8" name="Rectangle 8"/>
                <wp:cNvGraphicFramePr/>
                <a:graphic xmlns:a="http://schemas.openxmlformats.org/drawingml/2006/main">
                  <a:graphicData uri="http://schemas.microsoft.com/office/word/2010/wordprocessingShape">
                    <wps:wsp>
                      <wps:cNvSpPr/>
                      <wps:spPr>
                        <a:xfrm>
                          <a:off x="0" y="0"/>
                          <a:ext cx="293298" cy="189781"/>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EBF56C" id="Rectangle 8" o:spid="_x0000_s1026" style="position:absolute;margin-left:379.75pt;margin-top:-77.4pt;width:23.1pt;height:14.9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" fillcolor="white [3212]" strokecolor="white [3212]" strokeweight="2pt"/>
            </w:pict>
          </mc:Fallback>
        </mc:AlternateContent>
      </w:r>
      <w:r w:rsidR="00D02F76" w:rsidRPr="00D02F76">
        <w:rPr>
          <w:lang w:val="id-ID"/>
        </w:rPr>
        <w:t>METODE</w:t>
      </w:r>
      <w:r w:rsidR="006E6B09">
        <w:rPr>
          <w:lang w:val="id-ID"/>
        </w:rPr>
        <w:t xml:space="preserve"> PENELITIAN</w:t>
      </w:r>
      <w:bookmarkEnd w:id="21"/>
    </w:p>
    <w:p w14:paraId="4BFA381E" w14:textId="77777777" w:rsidR="00042B17" w:rsidRPr="00533B80" w:rsidRDefault="00D02F76" w:rsidP="00D94B21">
      <w:pPr>
        <w:pStyle w:val="Heading2"/>
        <w:numPr>
          <w:ilvl w:val="0"/>
          <w:numId w:val="26"/>
        </w:numPr>
        <w:spacing w:before="0" w:line="600" w:lineRule="auto"/>
        <w:ind w:left="284" w:hanging="284"/>
        <w:rPr>
          <w:lang w:val="id-ID"/>
        </w:rPr>
      </w:pPr>
      <w:bookmarkStart w:id="22" w:name="_Toc202433546"/>
      <w:r>
        <w:rPr>
          <w:lang w:val="id-ID"/>
        </w:rPr>
        <w:t>Waktu dan Tempat</w:t>
      </w:r>
      <w:bookmarkEnd w:id="22"/>
    </w:p>
    <w:p w14:paraId="3D137BDF" w14:textId="6014830A" w:rsidR="00D94B21" w:rsidRPr="007B58B5" w:rsidRDefault="00D02F76" w:rsidP="007B58B5">
      <w:pPr>
        <w:pStyle w:val="ListParagraph"/>
        <w:spacing w:after="0" w:line="360" w:lineRule="auto"/>
        <w:ind w:left="0" w:firstLine="709"/>
        <w:jc w:val="both"/>
        <w:rPr>
          <w:rFonts w:ascii="Arial" w:hAnsi="Arial" w:cs="Arial"/>
          <w:lang w:val="id-ID"/>
        </w:rPr>
      </w:pPr>
      <w:r>
        <w:rPr>
          <w:rFonts w:ascii="Arial" w:hAnsi="Arial" w:cs="Arial"/>
          <w:lang w:val="id-ID"/>
        </w:rPr>
        <w:t xml:space="preserve">Penelitian ini dilaksanakan pada </w:t>
      </w:r>
      <w:r w:rsidR="00B12323">
        <w:rPr>
          <w:rFonts w:ascii="Arial" w:hAnsi="Arial" w:cs="Arial"/>
          <w:lang w:val="id-ID"/>
        </w:rPr>
        <w:t>bulan September</w:t>
      </w:r>
      <w:r w:rsidR="004B4CFD">
        <w:rPr>
          <w:rFonts w:ascii="Arial" w:hAnsi="Arial" w:cs="Arial"/>
          <w:lang w:val="id-ID"/>
        </w:rPr>
        <w:t>ꟷ</w:t>
      </w:r>
      <w:r w:rsidR="00B12323">
        <w:rPr>
          <w:rFonts w:ascii="Arial" w:hAnsi="Arial" w:cs="Arial"/>
          <w:lang w:val="id-ID"/>
        </w:rPr>
        <w:t>N</w:t>
      </w:r>
      <w:r w:rsidR="008C47AE">
        <w:rPr>
          <w:rFonts w:ascii="Arial" w:hAnsi="Arial" w:cs="Arial"/>
          <w:lang w:val="id-ID"/>
        </w:rPr>
        <w:t>ovember</w:t>
      </w:r>
      <w:r>
        <w:rPr>
          <w:rFonts w:ascii="Arial" w:hAnsi="Arial" w:cs="Arial"/>
          <w:lang w:val="id-ID"/>
        </w:rPr>
        <w:t xml:space="preserve"> 2024</w:t>
      </w:r>
      <w:r w:rsidR="009664CB">
        <w:rPr>
          <w:rFonts w:ascii="Arial" w:hAnsi="Arial" w:cs="Arial"/>
          <w:lang w:val="id-ID"/>
        </w:rPr>
        <w:t xml:space="preserve">. </w:t>
      </w:r>
      <w:r w:rsidR="009B3865">
        <w:rPr>
          <w:rFonts w:ascii="Arial" w:hAnsi="Arial" w:cs="Arial"/>
          <w:lang w:val="id-ID"/>
        </w:rPr>
        <w:t>Lokasi penelitian</w:t>
      </w:r>
      <w:r w:rsidR="00855E96">
        <w:rPr>
          <w:rFonts w:ascii="Arial" w:hAnsi="Arial" w:cs="Arial"/>
          <w:lang w:val="id-ID"/>
        </w:rPr>
        <w:t xml:space="preserve"> b</w:t>
      </w:r>
      <w:r w:rsidR="009664CB">
        <w:rPr>
          <w:rFonts w:ascii="Arial" w:hAnsi="Arial" w:cs="Arial"/>
          <w:lang w:val="id-ID"/>
        </w:rPr>
        <w:t>ertempat di</w:t>
      </w:r>
      <w:r>
        <w:rPr>
          <w:rFonts w:ascii="Arial" w:hAnsi="Arial" w:cs="Arial"/>
          <w:lang w:val="id-ID"/>
        </w:rPr>
        <w:t xml:space="preserve"> Laboratorium Kolam Percobaan Fakultas Perikanan</w:t>
      </w:r>
      <w:r w:rsidR="006A415C">
        <w:rPr>
          <w:rFonts w:ascii="Arial" w:hAnsi="Arial" w:cs="Arial"/>
          <w:lang w:val="id-ID"/>
        </w:rPr>
        <w:t xml:space="preserve"> dan Ilmu Kelautan</w:t>
      </w:r>
      <w:r w:rsidR="005C229F">
        <w:rPr>
          <w:rFonts w:ascii="Arial" w:hAnsi="Arial" w:cs="Arial"/>
          <w:lang w:val="id-ID"/>
        </w:rPr>
        <w:t>,</w:t>
      </w:r>
      <w:r w:rsidR="006A415C">
        <w:rPr>
          <w:rFonts w:ascii="Arial" w:hAnsi="Arial" w:cs="Arial"/>
          <w:lang w:val="id-ID"/>
        </w:rPr>
        <w:t xml:space="preserve"> Universitas M</w:t>
      </w:r>
      <w:r>
        <w:rPr>
          <w:rFonts w:ascii="Arial" w:hAnsi="Arial" w:cs="Arial"/>
          <w:lang w:val="id-ID"/>
        </w:rPr>
        <w:t>ulawarman, Samarinda</w:t>
      </w:r>
      <w:r w:rsidR="008C47AE">
        <w:rPr>
          <w:rFonts w:ascii="Arial" w:hAnsi="Arial" w:cs="Arial"/>
          <w:lang w:val="id-ID"/>
        </w:rPr>
        <w:t>, Kalimantan Timur</w:t>
      </w:r>
      <w:r w:rsidR="00CD044F">
        <w:rPr>
          <w:rFonts w:ascii="Arial" w:hAnsi="Arial" w:cs="Arial"/>
          <w:lang w:val="id-ID"/>
        </w:rPr>
        <w:t>.</w:t>
      </w:r>
    </w:p>
    <w:p w14:paraId="31173485" w14:textId="77777777" w:rsidR="00042B17" w:rsidRPr="00533B80" w:rsidRDefault="00D02F76" w:rsidP="00D94B21">
      <w:pPr>
        <w:pStyle w:val="Heading2"/>
        <w:numPr>
          <w:ilvl w:val="0"/>
          <w:numId w:val="26"/>
        </w:numPr>
        <w:spacing w:before="0" w:line="600" w:lineRule="auto"/>
        <w:ind w:left="284" w:hanging="284"/>
        <w:rPr>
          <w:lang w:val="id-ID"/>
        </w:rPr>
      </w:pPr>
      <w:bookmarkStart w:id="23" w:name="_Toc202433547"/>
      <w:r>
        <w:rPr>
          <w:lang w:val="id-ID"/>
        </w:rPr>
        <w:t>Alat dan Bahan</w:t>
      </w:r>
      <w:bookmarkEnd w:id="23"/>
    </w:p>
    <w:p w14:paraId="62469B5F" w14:textId="77777777" w:rsidR="00D02F76" w:rsidRDefault="00D02F76" w:rsidP="00D02F76">
      <w:pPr>
        <w:pStyle w:val="ListParagraph"/>
        <w:numPr>
          <w:ilvl w:val="0"/>
          <w:numId w:val="6"/>
        </w:numPr>
        <w:spacing w:line="360" w:lineRule="auto"/>
        <w:ind w:left="284" w:hanging="284"/>
        <w:jc w:val="both"/>
        <w:rPr>
          <w:rFonts w:ascii="Arial" w:hAnsi="Arial" w:cs="Arial"/>
          <w:b/>
          <w:lang w:val="id-ID"/>
        </w:rPr>
      </w:pPr>
      <w:r>
        <w:rPr>
          <w:rFonts w:ascii="Arial" w:hAnsi="Arial" w:cs="Arial"/>
          <w:b/>
          <w:lang w:val="id-ID"/>
        </w:rPr>
        <w:t xml:space="preserve">Alat </w:t>
      </w:r>
    </w:p>
    <w:p w14:paraId="10EC2AFF" w14:textId="5C61DDD7" w:rsidR="00A40645" w:rsidRDefault="005C229F" w:rsidP="00DF6323">
      <w:pPr>
        <w:pStyle w:val="ListParagraph"/>
        <w:spacing w:line="360" w:lineRule="auto"/>
        <w:ind w:left="284" w:firstLine="425"/>
        <w:jc w:val="both"/>
        <w:rPr>
          <w:rFonts w:ascii="Arial" w:hAnsi="Arial" w:cs="Arial"/>
          <w:lang w:val="id-ID"/>
        </w:rPr>
      </w:pPr>
      <w:r>
        <w:rPr>
          <w:rFonts w:ascii="Arial" w:hAnsi="Arial" w:cs="Arial"/>
          <w:lang w:val="id-ID"/>
        </w:rPr>
        <w:t>Pada penelitian ini, a</w:t>
      </w:r>
      <w:r w:rsidR="00F9221B">
        <w:rPr>
          <w:rFonts w:ascii="Arial" w:hAnsi="Arial" w:cs="Arial"/>
          <w:lang w:val="id-ID"/>
        </w:rPr>
        <w:t xml:space="preserve">lat yang digunakan </w:t>
      </w:r>
      <w:r w:rsidR="00C3618F">
        <w:rPr>
          <w:rFonts w:ascii="Arial" w:hAnsi="Arial" w:cs="Arial"/>
          <w:lang w:val="id-ID"/>
        </w:rPr>
        <w:t xml:space="preserve">untuk pemeliharaan benih ikan kapiat ialah </w:t>
      </w:r>
      <w:r w:rsidRPr="00C3618F">
        <w:rPr>
          <w:rFonts w:ascii="Arial" w:hAnsi="Arial" w:cs="Arial"/>
          <w:lang w:val="id-ID"/>
        </w:rPr>
        <w:t>bak keramik</w:t>
      </w:r>
      <w:r w:rsidR="00A2508F" w:rsidRPr="00C3618F">
        <w:rPr>
          <w:rFonts w:ascii="Arial" w:hAnsi="Arial" w:cs="Arial"/>
          <w:lang w:val="id-ID"/>
        </w:rPr>
        <w:t xml:space="preserve"> ukuran 6</w:t>
      </w:r>
      <w:r w:rsidR="00B67CC8" w:rsidRPr="00C3618F">
        <w:rPr>
          <w:rFonts w:ascii="Arial" w:hAnsi="Arial" w:cs="Arial"/>
          <w:lang w:val="id-ID"/>
        </w:rPr>
        <w:t xml:space="preserve"> m</w:t>
      </w:r>
      <w:r w:rsidR="00A2508F" w:rsidRPr="00C3618F">
        <w:rPr>
          <w:rFonts w:ascii="Arial" w:hAnsi="Arial" w:cs="Arial"/>
          <w:lang w:val="id-ID"/>
        </w:rPr>
        <w:t xml:space="preserve"> x 3 </w:t>
      </w:r>
      <w:r w:rsidR="00B67CC8" w:rsidRPr="00C3618F">
        <w:rPr>
          <w:rFonts w:ascii="Arial" w:hAnsi="Arial" w:cs="Arial"/>
          <w:lang w:val="id-ID"/>
        </w:rPr>
        <w:t xml:space="preserve">m </w:t>
      </w:r>
      <w:r w:rsidR="000A172F" w:rsidRPr="00C3618F">
        <w:rPr>
          <w:rFonts w:ascii="Arial" w:hAnsi="Arial" w:cs="Arial"/>
          <w:lang w:val="id-ID"/>
        </w:rPr>
        <w:t>x 0,8 m (1 unit), ha</w:t>
      </w:r>
      <w:r w:rsidR="004B4CFD" w:rsidRPr="00C3618F">
        <w:rPr>
          <w:rFonts w:ascii="Arial" w:hAnsi="Arial" w:cs="Arial"/>
          <w:lang w:val="id-ID"/>
        </w:rPr>
        <w:t>p</w:t>
      </w:r>
      <w:r w:rsidR="00A2508F" w:rsidRPr="00C3618F">
        <w:rPr>
          <w:rFonts w:ascii="Arial" w:hAnsi="Arial" w:cs="Arial"/>
          <w:lang w:val="id-ID"/>
        </w:rPr>
        <w:t>a hijau ukuran 1</w:t>
      </w:r>
      <w:r w:rsidR="00B67CC8" w:rsidRPr="00C3618F">
        <w:rPr>
          <w:rFonts w:ascii="Arial" w:hAnsi="Arial" w:cs="Arial"/>
          <w:lang w:val="id-ID"/>
        </w:rPr>
        <w:t>m</w:t>
      </w:r>
      <w:r w:rsidR="00A2508F" w:rsidRPr="00C3618F">
        <w:rPr>
          <w:rFonts w:ascii="Arial" w:hAnsi="Arial" w:cs="Arial"/>
          <w:lang w:val="id-ID"/>
        </w:rPr>
        <w:t xml:space="preserve"> x 0,5</w:t>
      </w:r>
      <w:r w:rsidR="00B67CC8" w:rsidRPr="00C3618F">
        <w:rPr>
          <w:rFonts w:ascii="Arial" w:hAnsi="Arial" w:cs="Arial"/>
          <w:lang w:val="id-ID"/>
        </w:rPr>
        <w:t xml:space="preserve"> m</w:t>
      </w:r>
      <w:r w:rsidR="00A2508F" w:rsidRPr="00C3618F">
        <w:rPr>
          <w:rFonts w:ascii="Arial" w:hAnsi="Arial" w:cs="Arial"/>
          <w:lang w:val="id-ID"/>
        </w:rPr>
        <w:t xml:space="preserve"> x 0,5 m (12 unit)</w:t>
      </w:r>
      <w:r w:rsidR="00D11522" w:rsidRPr="00D11522">
        <w:rPr>
          <w:rFonts w:ascii="Times New Roman" w:hAnsi="Times New Roman" w:cs="Times New Roman"/>
          <w:sz w:val="24"/>
          <w:szCs w:val="24"/>
          <w:lang w:val="id-ID"/>
        </w:rPr>
        <w:t xml:space="preserve"> </w:t>
      </w:r>
      <w:r w:rsidR="00D11522" w:rsidRPr="00D11522">
        <w:rPr>
          <w:rFonts w:ascii="Arial" w:hAnsi="Arial" w:cs="Arial"/>
          <w:lang w:val="id-ID"/>
        </w:rPr>
        <w:t>yang dilengkapi dengan waring hitam sebagai penutup hapa</w:t>
      </w:r>
      <w:r w:rsidR="00A2508F" w:rsidRPr="00C3618F">
        <w:rPr>
          <w:rFonts w:ascii="Arial" w:hAnsi="Arial" w:cs="Arial"/>
          <w:lang w:val="id-ID"/>
        </w:rPr>
        <w:t>, blower (1 unit), selang aerasi (6 unit), bak filter (1 unit), lampu UV (1 u</w:t>
      </w:r>
      <w:r w:rsidR="006E6B09" w:rsidRPr="00C3618F">
        <w:rPr>
          <w:rFonts w:ascii="Arial" w:hAnsi="Arial" w:cs="Arial"/>
          <w:lang w:val="id-ID"/>
        </w:rPr>
        <w:t xml:space="preserve">nit), </w:t>
      </w:r>
      <w:r w:rsidR="00966269">
        <w:rPr>
          <w:rFonts w:ascii="Arial" w:hAnsi="Arial" w:cs="Arial"/>
          <w:lang w:val="id-ID"/>
        </w:rPr>
        <w:t xml:space="preserve">dan </w:t>
      </w:r>
      <w:r w:rsidR="006E6B09" w:rsidRPr="00C3618F">
        <w:rPr>
          <w:rFonts w:ascii="Arial" w:hAnsi="Arial" w:cs="Arial"/>
          <w:lang w:val="id-ID"/>
        </w:rPr>
        <w:t>pompa air P39</w:t>
      </w:r>
      <w:r w:rsidR="00B12323" w:rsidRPr="00C3618F">
        <w:rPr>
          <w:rFonts w:ascii="Arial" w:hAnsi="Arial" w:cs="Arial"/>
          <w:lang w:val="id-ID"/>
        </w:rPr>
        <w:t>00 (1 unit).</w:t>
      </w:r>
      <w:r w:rsidR="00C3618F">
        <w:rPr>
          <w:rFonts w:ascii="Arial" w:hAnsi="Arial" w:cs="Arial"/>
          <w:lang w:val="id-ID"/>
        </w:rPr>
        <w:t xml:space="preserve"> </w:t>
      </w:r>
      <w:r w:rsidR="006D7523">
        <w:rPr>
          <w:rFonts w:ascii="Arial" w:hAnsi="Arial" w:cs="Arial"/>
          <w:lang w:val="id-ID"/>
        </w:rPr>
        <w:t>P</w:t>
      </w:r>
      <w:r w:rsidR="00C3618F">
        <w:rPr>
          <w:rFonts w:ascii="Arial" w:hAnsi="Arial" w:cs="Arial"/>
          <w:lang w:val="id-ID"/>
        </w:rPr>
        <w:t xml:space="preserve">ada persiapan penebaran benih ikan kapiat menggunakan </w:t>
      </w:r>
      <w:r w:rsidR="00A2508F" w:rsidRPr="00C3618F">
        <w:rPr>
          <w:rFonts w:ascii="Arial" w:hAnsi="Arial" w:cs="Arial"/>
          <w:lang w:val="id-ID"/>
        </w:rPr>
        <w:t>serok (1 unit) dan baskom (1 unit)</w:t>
      </w:r>
      <w:r w:rsidR="00C3618F">
        <w:rPr>
          <w:rFonts w:ascii="Arial" w:hAnsi="Arial" w:cs="Arial"/>
          <w:lang w:val="id-ID"/>
        </w:rPr>
        <w:t xml:space="preserve">. Dilanjut dengan pembuatan pakan yang menggunakan </w:t>
      </w:r>
      <w:r w:rsidR="00A40645" w:rsidRPr="00C3618F">
        <w:rPr>
          <w:rFonts w:ascii="Arial" w:hAnsi="Arial" w:cs="Arial"/>
          <w:lang w:val="id-ID"/>
        </w:rPr>
        <w:t xml:space="preserve">toples plastik (4 unit), toples plastik (12 unit), gelas ukur </w:t>
      </w:r>
      <w:r w:rsidR="00B12323" w:rsidRPr="00C3618F">
        <w:rPr>
          <w:rFonts w:ascii="Arial" w:hAnsi="Arial" w:cs="Arial"/>
          <w:lang w:val="id-ID"/>
        </w:rPr>
        <w:t xml:space="preserve">150 ml </w:t>
      </w:r>
      <w:r w:rsidR="00A40645" w:rsidRPr="00C3618F">
        <w:rPr>
          <w:rFonts w:ascii="Arial" w:hAnsi="Arial" w:cs="Arial"/>
          <w:lang w:val="id-ID"/>
        </w:rPr>
        <w:t>(1 unit), baskom (1 unit), sendok (1 unit), dan timbangan digital akurasi 0.01 g.</w:t>
      </w:r>
      <w:r w:rsidR="00120891">
        <w:rPr>
          <w:rFonts w:ascii="Arial" w:hAnsi="Arial" w:cs="Arial"/>
          <w:lang w:val="id-ID"/>
        </w:rPr>
        <w:t xml:space="preserve"> </w:t>
      </w:r>
    </w:p>
    <w:p w14:paraId="5D985D79" w14:textId="30429828" w:rsidR="00B67CC8" w:rsidRDefault="00DF6323" w:rsidP="00D94B21">
      <w:pPr>
        <w:pStyle w:val="ListParagraph"/>
        <w:spacing w:after="0" w:line="360" w:lineRule="auto"/>
        <w:ind w:left="284"/>
        <w:jc w:val="both"/>
        <w:rPr>
          <w:rFonts w:ascii="Arial" w:hAnsi="Arial" w:cs="Arial"/>
          <w:lang w:val="id-ID"/>
        </w:rPr>
      </w:pPr>
      <w:r>
        <w:rPr>
          <w:rFonts w:ascii="Arial" w:hAnsi="Arial" w:cs="Arial"/>
          <w:lang w:val="id-ID"/>
        </w:rPr>
        <w:tab/>
        <w:t>Selanjutnya pada p</w:t>
      </w:r>
      <w:r w:rsidRPr="00120891">
        <w:rPr>
          <w:rFonts w:ascii="Arial" w:hAnsi="Arial" w:cs="Arial"/>
          <w:lang w:val="id-ID"/>
        </w:rPr>
        <w:t>engukuran kualitas air</w:t>
      </w:r>
      <w:r>
        <w:rPr>
          <w:rFonts w:ascii="Arial" w:hAnsi="Arial" w:cs="Arial"/>
          <w:lang w:val="id-ID"/>
        </w:rPr>
        <w:t>, menggunakan alat Thermometer Digital untuk mengukur suhu, pH menggunakan pH meter model pH</w:t>
      </w:r>
      <w:r w:rsidR="00545A27">
        <w:rPr>
          <w:rFonts w:ascii="Arial" w:hAnsi="Arial" w:cs="Arial"/>
          <w:lang w:val="id-ID"/>
        </w:rPr>
        <w:t>ꟷ</w:t>
      </w:r>
      <w:r>
        <w:rPr>
          <w:rFonts w:ascii="Arial" w:hAnsi="Arial" w:cs="Arial"/>
          <w:lang w:val="id-ID"/>
        </w:rPr>
        <w:t>201, kemudian DO menggunakan DO meter model DO</w:t>
      </w:r>
      <w:r w:rsidR="00545A27">
        <w:rPr>
          <w:rFonts w:ascii="Arial" w:hAnsi="Arial" w:cs="Arial"/>
          <w:lang w:val="id-ID"/>
        </w:rPr>
        <w:t>ꟷ</w:t>
      </w:r>
      <w:r>
        <w:rPr>
          <w:rFonts w:ascii="Arial" w:hAnsi="Arial" w:cs="Arial"/>
          <w:lang w:val="id-ID"/>
        </w:rPr>
        <w:t xml:space="preserve">5510 dan Ammonia menggunakan </w:t>
      </w:r>
      <w:r>
        <w:rPr>
          <w:rFonts w:ascii="Arial" w:hAnsi="Arial" w:cs="Arial"/>
          <w:i/>
          <w:iCs/>
          <w:lang w:val="id-ID"/>
        </w:rPr>
        <w:t>Spektrofotometer</w:t>
      </w:r>
      <w:r>
        <w:rPr>
          <w:rFonts w:ascii="Arial" w:hAnsi="Arial" w:cs="Arial"/>
          <w:lang w:val="id-ID"/>
        </w:rPr>
        <w:t xml:space="preserve"> model </w:t>
      </w:r>
      <w:r>
        <w:rPr>
          <w:rFonts w:ascii="Arial" w:hAnsi="Arial" w:cs="Arial"/>
          <w:i/>
          <w:iCs/>
          <w:lang w:val="id-ID"/>
        </w:rPr>
        <w:t>Taomsun</w:t>
      </w:r>
      <w:r>
        <w:rPr>
          <w:rFonts w:ascii="Arial" w:hAnsi="Arial" w:cs="Arial"/>
          <w:lang w:val="id-ID"/>
        </w:rPr>
        <w:t xml:space="preserve"> (0,001).</w:t>
      </w:r>
      <w:r w:rsidR="00540A13">
        <w:rPr>
          <w:rFonts w:ascii="Arial" w:hAnsi="Arial" w:cs="Arial"/>
          <w:lang w:val="id-ID"/>
        </w:rPr>
        <w:t xml:space="preserve"> </w:t>
      </w:r>
      <w:r>
        <w:rPr>
          <w:rFonts w:ascii="Arial" w:hAnsi="Arial" w:cs="Arial"/>
          <w:lang w:val="id-ID"/>
        </w:rPr>
        <w:t xml:space="preserve">Kemudian pada pengukuran panjang dan berat tubuh ikan kapiat, menggunakan </w:t>
      </w:r>
      <w:r w:rsidR="00177D3C" w:rsidRPr="00DF6323">
        <w:rPr>
          <w:rFonts w:ascii="Arial" w:hAnsi="Arial" w:cs="Arial"/>
          <w:lang w:val="id-ID"/>
        </w:rPr>
        <w:t>serok, baskom, penggaris, baki dan timbangan digital akurasi 0.01 g</w:t>
      </w:r>
      <w:r w:rsidR="00A657EA" w:rsidRPr="00DF6323">
        <w:rPr>
          <w:rFonts w:ascii="Arial" w:hAnsi="Arial" w:cs="Arial"/>
          <w:lang w:val="id-ID"/>
        </w:rPr>
        <w:t>.</w:t>
      </w:r>
      <w:r>
        <w:rPr>
          <w:rFonts w:ascii="Arial" w:hAnsi="Arial" w:cs="Arial"/>
          <w:lang w:val="id-ID"/>
        </w:rPr>
        <w:t xml:space="preserve"> Dan kamera handphone </w:t>
      </w:r>
      <w:r w:rsidR="00D64CD3">
        <w:rPr>
          <w:rFonts w:ascii="Arial" w:hAnsi="Arial" w:cs="Arial"/>
          <w:lang w:val="id-ID"/>
        </w:rPr>
        <w:t>64 MP</w:t>
      </w:r>
      <w:r>
        <w:rPr>
          <w:rFonts w:ascii="Arial" w:hAnsi="Arial" w:cs="Arial"/>
          <w:lang w:val="id-ID"/>
        </w:rPr>
        <w:t xml:space="preserve"> juga alat tulis untuk mencatat hasil pengamatan.</w:t>
      </w:r>
    </w:p>
    <w:p w14:paraId="23213C11" w14:textId="77777777" w:rsidR="00DF6323" w:rsidRPr="00DF6323" w:rsidRDefault="00DF6323" w:rsidP="00712236">
      <w:pPr>
        <w:pStyle w:val="ListParagraph"/>
        <w:spacing w:after="0" w:line="360" w:lineRule="auto"/>
        <w:ind w:left="284"/>
        <w:jc w:val="both"/>
        <w:rPr>
          <w:rFonts w:ascii="Arial" w:hAnsi="Arial" w:cs="Arial"/>
          <w:lang w:val="id-ID"/>
        </w:rPr>
      </w:pPr>
    </w:p>
    <w:p w14:paraId="3946E338" w14:textId="77777777" w:rsidR="00D02F76" w:rsidRPr="000A239A" w:rsidRDefault="00D02F76" w:rsidP="00D94B21">
      <w:pPr>
        <w:pStyle w:val="ListParagraph"/>
        <w:numPr>
          <w:ilvl w:val="0"/>
          <w:numId w:val="6"/>
        </w:numPr>
        <w:spacing w:after="0" w:line="360" w:lineRule="auto"/>
        <w:ind w:left="284" w:hanging="284"/>
        <w:jc w:val="both"/>
        <w:rPr>
          <w:rFonts w:ascii="Arial" w:hAnsi="Arial" w:cs="Arial"/>
          <w:lang w:val="id-ID"/>
        </w:rPr>
      </w:pPr>
      <w:r>
        <w:rPr>
          <w:rFonts w:ascii="Arial" w:hAnsi="Arial" w:cs="Arial"/>
          <w:b/>
          <w:lang w:val="id-ID"/>
        </w:rPr>
        <w:t xml:space="preserve">Bahan </w:t>
      </w:r>
    </w:p>
    <w:p w14:paraId="3D79A5FC" w14:textId="164BD8DD" w:rsidR="00420F9D" w:rsidRPr="00F47821" w:rsidRDefault="00D02F76" w:rsidP="00304227">
      <w:pPr>
        <w:pStyle w:val="ListParagraph"/>
        <w:spacing w:after="0" w:line="360" w:lineRule="auto"/>
        <w:ind w:left="284" w:firstLine="436"/>
        <w:jc w:val="both"/>
        <w:rPr>
          <w:rFonts w:ascii="Arial" w:hAnsi="Arial" w:cs="Arial"/>
          <w:lang w:val="id-ID"/>
        </w:rPr>
      </w:pPr>
      <w:r>
        <w:rPr>
          <w:rFonts w:ascii="Arial" w:hAnsi="Arial" w:cs="Arial"/>
          <w:lang w:val="id-ID"/>
        </w:rPr>
        <w:t xml:space="preserve">Bahan yang digunakan pada </w:t>
      </w:r>
      <w:r w:rsidR="00177D3C">
        <w:rPr>
          <w:rFonts w:ascii="Arial" w:hAnsi="Arial" w:cs="Arial"/>
          <w:lang w:val="id-ID"/>
        </w:rPr>
        <w:t xml:space="preserve">penelitian </w:t>
      </w:r>
      <w:r w:rsidR="00DF6323">
        <w:rPr>
          <w:rFonts w:ascii="Arial" w:hAnsi="Arial" w:cs="Arial"/>
          <w:lang w:val="id-ID"/>
        </w:rPr>
        <w:t xml:space="preserve">ini ialah </w:t>
      </w:r>
      <w:r w:rsidR="00EC32F9">
        <w:rPr>
          <w:rFonts w:ascii="Arial" w:hAnsi="Arial" w:cs="Arial"/>
          <w:lang w:val="id-ID"/>
        </w:rPr>
        <w:t xml:space="preserve">benih ikan kapiat yang berasal </w:t>
      </w:r>
      <w:r w:rsidR="00F46FCF">
        <w:rPr>
          <w:rFonts w:ascii="Arial" w:hAnsi="Arial" w:cs="Arial"/>
          <w:lang w:val="id-ID"/>
        </w:rPr>
        <w:t xml:space="preserve">dari laboratorium </w:t>
      </w:r>
      <w:r w:rsidR="00692156">
        <w:rPr>
          <w:rFonts w:ascii="Arial" w:hAnsi="Arial" w:cs="Arial"/>
          <w:lang w:val="id-ID"/>
        </w:rPr>
        <w:t xml:space="preserve">kolam percobaan Fakultas Perikanan dan Ilmu Kelautan, Universitas Mulawarman </w:t>
      </w:r>
      <w:r w:rsidR="00DF6323">
        <w:rPr>
          <w:rFonts w:ascii="Arial" w:hAnsi="Arial" w:cs="Arial"/>
          <w:lang w:val="id-ID"/>
        </w:rPr>
        <w:t xml:space="preserve">sebagai </w:t>
      </w:r>
      <w:r w:rsidR="00D7742C">
        <w:rPr>
          <w:rFonts w:ascii="Arial" w:hAnsi="Arial" w:cs="Arial"/>
          <w:lang w:val="id-ID"/>
        </w:rPr>
        <w:t>ikan uji</w:t>
      </w:r>
      <w:r w:rsidR="0033738E">
        <w:rPr>
          <w:rFonts w:ascii="Arial" w:hAnsi="Arial" w:cs="Arial"/>
          <w:lang w:val="id-ID"/>
        </w:rPr>
        <w:t xml:space="preserve"> untuk memulai penelitian sebanyak 120 ekor dengan ukuran 8</w:t>
      </w:r>
      <w:r w:rsidR="00712236">
        <w:rPr>
          <w:rFonts w:ascii="Arial" w:hAnsi="Arial" w:cs="Arial"/>
          <w:lang w:val="id-ID"/>
        </w:rPr>
        <w:t>ꟷ</w:t>
      </w:r>
      <w:r w:rsidR="0033738E">
        <w:rPr>
          <w:rFonts w:ascii="Arial" w:hAnsi="Arial" w:cs="Arial"/>
          <w:lang w:val="id-ID"/>
        </w:rPr>
        <w:t>10,5 cm dan berat rata-rata 13,18 g.</w:t>
      </w:r>
      <w:r w:rsidR="00F47821">
        <w:rPr>
          <w:rFonts w:ascii="Arial" w:hAnsi="Arial" w:cs="Arial"/>
          <w:lang w:val="id-ID"/>
        </w:rPr>
        <w:t xml:space="preserve"> Kemudian </w:t>
      </w:r>
      <w:r w:rsidR="00420F9D" w:rsidRPr="00F47821">
        <w:rPr>
          <w:rFonts w:ascii="Arial" w:hAnsi="Arial" w:cs="Arial"/>
          <w:lang w:val="id-ID"/>
        </w:rPr>
        <w:t xml:space="preserve">pakan larva ikan PF0 MS PRIMA FEED produksi PT. Matahari </w:t>
      </w:r>
      <w:r w:rsidR="00420F9D" w:rsidRPr="00F47821">
        <w:rPr>
          <w:rFonts w:ascii="Arial" w:hAnsi="Arial" w:cs="Arial"/>
          <w:lang w:val="id-ID"/>
        </w:rPr>
        <w:lastRenderedPageBreak/>
        <w:t xml:space="preserve">Sakti dengan kandungan nutrisi yang dapat dilihat pada </w:t>
      </w:r>
      <w:r w:rsidR="00011A11" w:rsidRPr="00F47821">
        <w:rPr>
          <w:rFonts w:ascii="Arial" w:hAnsi="Arial" w:cs="Arial"/>
          <w:lang w:val="id-ID"/>
        </w:rPr>
        <w:t>T</w:t>
      </w:r>
      <w:r w:rsidR="00420F9D" w:rsidRPr="00F47821">
        <w:rPr>
          <w:rFonts w:ascii="Arial" w:hAnsi="Arial" w:cs="Arial"/>
          <w:lang w:val="id-ID"/>
        </w:rPr>
        <w:t>abel 1</w:t>
      </w:r>
      <w:r w:rsidR="00855E96" w:rsidRPr="00F47821">
        <w:rPr>
          <w:rFonts w:ascii="Arial" w:hAnsi="Arial" w:cs="Arial"/>
          <w:lang w:val="id-ID"/>
        </w:rPr>
        <w:t>.</w:t>
      </w:r>
      <w:r w:rsidR="00420F9D" w:rsidRPr="00F47821">
        <w:rPr>
          <w:rFonts w:ascii="Arial" w:hAnsi="Arial" w:cs="Arial"/>
          <w:lang w:val="id-ID"/>
        </w:rPr>
        <w:t xml:space="preserve"> </w:t>
      </w:r>
      <w:r w:rsidR="00B76EED" w:rsidRPr="00F47821">
        <w:rPr>
          <w:rFonts w:ascii="Arial" w:hAnsi="Arial" w:cs="Arial"/>
          <w:lang w:val="id-ID"/>
        </w:rPr>
        <w:t xml:space="preserve">Calsium lignosulfonat </w:t>
      </w:r>
      <w:r w:rsidR="00D64CD3" w:rsidRPr="00F47821">
        <w:rPr>
          <w:rFonts w:ascii="Arial" w:hAnsi="Arial" w:cs="Arial"/>
          <w:lang w:val="id-ID"/>
        </w:rPr>
        <w:t>mer</w:t>
      </w:r>
      <w:r w:rsidR="00D64CD3">
        <w:rPr>
          <w:rFonts w:ascii="Arial" w:hAnsi="Arial" w:cs="Arial"/>
          <w:lang w:val="id-ID"/>
        </w:rPr>
        <w:t>e</w:t>
      </w:r>
      <w:r w:rsidR="00D64CD3" w:rsidRPr="00F47821">
        <w:rPr>
          <w:rFonts w:ascii="Arial" w:hAnsi="Arial" w:cs="Arial"/>
          <w:lang w:val="id-ID"/>
        </w:rPr>
        <w:t xml:space="preserve">k progol </w:t>
      </w:r>
      <w:r w:rsidR="00B76EED" w:rsidRPr="00F47821">
        <w:rPr>
          <w:rFonts w:ascii="Arial" w:hAnsi="Arial" w:cs="Arial"/>
          <w:lang w:val="id-ID"/>
        </w:rPr>
        <w:t xml:space="preserve">dan </w:t>
      </w:r>
      <w:r w:rsidR="00420F9D" w:rsidRPr="00F47821">
        <w:rPr>
          <w:rFonts w:ascii="Arial" w:hAnsi="Arial" w:cs="Arial"/>
          <w:lang w:val="id-ID"/>
        </w:rPr>
        <w:t>betaine</w:t>
      </w:r>
      <w:r w:rsidR="006E6B09" w:rsidRPr="00F47821">
        <w:rPr>
          <w:rFonts w:ascii="Arial" w:hAnsi="Arial" w:cs="Arial"/>
          <w:lang w:val="id-ID"/>
        </w:rPr>
        <w:t xml:space="preserve"> HCI</w:t>
      </w:r>
      <w:r w:rsidR="00122372" w:rsidRPr="00F47821">
        <w:rPr>
          <w:rFonts w:ascii="Arial" w:hAnsi="Arial" w:cs="Arial"/>
          <w:lang w:val="id-ID"/>
        </w:rPr>
        <w:t xml:space="preserve"> 98%</w:t>
      </w:r>
      <w:r w:rsidR="006E6B09" w:rsidRPr="00F47821">
        <w:rPr>
          <w:rFonts w:ascii="Arial" w:hAnsi="Arial" w:cs="Arial"/>
          <w:lang w:val="id-ID"/>
        </w:rPr>
        <w:t xml:space="preserve"> produksi PT. Tienyen </w:t>
      </w:r>
      <w:r w:rsidR="009C49BD" w:rsidRPr="00F47821">
        <w:rPr>
          <w:rFonts w:ascii="Arial" w:hAnsi="Arial" w:cs="Arial"/>
          <w:lang w:val="id-ID"/>
        </w:rPr>
        <w:t>International</w:t>
      </w:r>
      <w:r w:rsidR="00420F9D" w:rsidRPr="00F47821">
        <w:rPr>
          <w:rFonts w:ascii="Arial" w:hAnsi="Arial" w:cs="Arial"/>
          <w:lang w:val="id-ID"/>
        </w:rPr>
        <w:t>.</w:t>
      </w:r>
      <w:r w:rsidR="00F47821">
        <w:rPr>
          <w:rFonts w:ascii="Arial" w:hAnsi="Arial" w:cs="Arial"/>
          <w:lang w:val="id-ID"/>
        </w:rPr>
        <w:t xml:space="preserve"> </w:t>
      </w:r>
      <w:r w:rsidR="00D64CD3">
        <w:rPr>
          <w:rFonts w:ascii="Arial" w:hAnsi="Arial" w:cs="Arial"/>
          <w:lang w:val="id-ID"/>
        </w:rPr>
        <w:t>Bahan</w:t>
      </w:r>
      <w:r w:rsidR="00F47821">
        <w:rPr>
          <w:rFonts w:ascii="Arial" w:hAnsi="Arial" w:cs="Arial"/>
          <w:lang w:val="id-ID"/>
        </w:rPr>
        <w:t xml:space="preserve"> untuk mengukur kualitas air </w:t>
      </w:r>
      <w:r w:rsidR="00D64CD3">
        <w:rPr>
          <w:rFonts w:ascii="Arial" w:hAnsi="Arial" w:cs="Arial"/>
          <w:lang w:val="id-ID"/>
        </w:rPr>
        <w:t>antara lain</w:t>
      </w:r>
      <w:r w:rsidR="00F47821">
        <w:rPr>
          <w:rFonts w:ascii="Arial" w:hAnsi="Arial" w:cs="Arial"/>
          <w:lang w:val="id-ID"/>
        </w:rPr>
        <w:t xml:space="preserve"> aquades, ammonia (NH</w:t>
      </w:r>
      <w:r w:rsidR="00F47821">
        <w:rPr>
          <w:rFonts w:ascii="Arial" w:hAnsi="Arial" w:cs="Arial"/>
          <w:vertAlign w:val="subscript"/>
          <w:lang w:val="id-ID"/>
        </w:rPr>
        <w:t>3</w:t>
      </w:r>
      <w:r w:rsidR="00F47821">
        <w:rPr>
          <w:rFonts w:ascii="Arial" w:hAnsi="Arial" w:cs="Arial"/>
          <w:lang w:val="id-ID"/>
        </w:rPr>
        <w:t>), Phenate, MnSO</w:t>
      </w:r>
      <w:r w:rsidR="00F47821">
        <w:rPr>
          <w:rFonts w:ascii="Arial" w:hAnsi="Arial" w:cs="Arial"/>
          <w:vertAlign w:val="subscript"/>
          <w:lang w:val="id-ID"/>
        </w:rPr>
        <w:t>4</w:t>
      </w:r>
      <w:r w:rsidR="00F47821">
        <w:rPr>
          <w:rFonts w:ascii="Arial" w:hAnsi="Arial" w:cs="Arial"/>
          <w:lang w:val="id-ID"/>
        </w:rPr>
        <w:t>, chlorox dan stand</w:t>
      </w:r>
      <w:r w:rsidR="00D64CD3">
        <w:rPr>
          <w:rFonts w:ascii="Arial" w:hAnsi="Arial" w:cs="Arial"/>
          <w:lang w:val="id-ID"/>
        </w:rPr>
        <w:t>ar</w:t>
      </w:r>
      <w:r w:rsidR="00F47821">
        <w:rPr>
          <w:rFonts w:ascii="Arial" w:hAnsi="Arial" w:cs="Arial"/>
          <w:lang w:val="id-ID"/>
        </w:rPr>
        <w:t xml:space="preserve"> ammonia 1 ppm (mg/L)</w:t>
      </w:r>
      <w:r w:rsidR="00304227">
        <w:rPr>
          <w:rFonts w:ascii="Arial" w:hAnsi="Arial" w:cs="Arial"/>
          <w:lang w:val="id-ID"/>
        </w:rPr>
        <w:t>.</w:t>
      </w:r>
    </w:p>
    <w:p w14:paraId="7EE17CED" w14:textId="38EC19BD" w:rsidR="00122372" w:rsidRPr="00345DE0" w:rsidRDefault="00122372" w:rsidP="00031C31">
      <w:pPr>
        <w:pStyle w:val="Caption"/>
        <w:keepNext/>
        <w:spacing w:after="0" w:line="360" w:lineRule="auto"/>
        <w:ind w:left="270"/>
        <w:jc w:val="both"/>
        <w:rPr>
          <w:rFonts w:ascii="Arial" w:hAnsi="Arial" w:cs="Arial"/>
          <w:b w:val="0"/>
          <w:color w:val="auto"/>
          <w:sz w:val="22"/>
          <w:lang w:val="sv-SE"/>
        </w:rPr>
      </w:pPr>
      <w:bookmarkStart w:id="24" w:name="_Toc195543808"/>
      <w:bookmarkStart w:id="25" w:name="_Toc195649207"/>
      <w:r w:rsidRPr="0024402D">
        <w:rPr>
          <w:rFonts w:ascii="Arial" w:hAnsi="Arial" w:cs="Arial"/>
          <w:b w:val="0"/>
          <w:color w:val="auto"/>
          <w:sz w:val="22"/>
          <w:lang w:val="sv-SE"/>
        </w:rPr>
        <w:t xml:space="preserve">Tabel </w:t>
      </w:r>
      <w:r w:rsidR="002E1398">
        <w:rPr>
          <w:rFonts w:ascii="Arial" w:hAnsi="Arial" w:cs="Arial"/>
          <w:b w:val="0"/>
          <w:color w:val="auto"/>
          <w:sz w:val="22"/>
          <w:lang w:val="sv-SE"/>
        </w:rPr>
        <w:fldChar w:fldCharType="begin"/>
      </w:r>
      <w:r w:rsidR="002E1398" w:rsidRPr="0024402D">
        <w:rPr>
          <w:rFonts w:ascii="Arial" w:hAnsi="Arial" w:cs="Arial"/>
          <w:b w:val="0"/>
          <w:color w:val="auto"/>
          <w:sz w:val="22"/>
          <w:lang w:val="sv-SE"/>
        </w:rPr>
        <w:instrText xml:space="preserve"> SEQ Tabel \* ARABIC </w:instrText>
      </w:r>
      <w:r w:rsidR="002E1398">
        <w:rPr>
          <w:rFonts w:ascii="Arial" w:hAnsi="Arial" w:cs="Arial"/>
          <w:b w:val="0"/>
          <w:color w:val="auto"/>
          <w:sz w:val="22"/>
          <w:lang w:val="sv-SE"/>
        </w:rPr>
        <w:fldChar w:fldCharType="separate"/>
      </w:r>
      <w:r w:rsidR="003265AA">
        <w:rPr>
          <w:rFonts w:ascii="Arial" w:hAnsi="Arial" w:cs="Arial"/>
          <w:b w:val="0"/>
          <w:noProof/>
          <w:color w:val="auto"/>
          <w:sz w:val="22"/>
          <w:lang w:val="sv-SE"/>
        </w:rPr>
        <w:t>1</w:t>
      </w:r>
      <w:r w:rsidR="002E1398">
        <w:rPr>
          <w:rFonts w:ascii="Arial" w:hAnsi="Arial" w:cs="Arial"/>
          <w:b w:val="0"/>
          <w:color w:val="auto"/>
          <w:sz w:val="22"/>
          <w:lang w:val="sv-SE"/>
        </w:rPr>
        <w:fldChar w:fldCharType="end"/>
      </w:r>
      <w:r w:rsidRPr="00122372">
        <w:rPr>
          <w:rFonts w:ascii="Arial" w:hAnsi="Arial" w:cs="Arial"/>
          <w:b w:val="0"/>
          <w:color w:val="auto"/>
          <w:sz w:val="22"/>
          <w:lang w:val="id-ID"/>
        </w:rPr>
        <w:t>. Kandungan Nutrisi Pakan Pelet PF0</w:t>
      </w:r>
      <w:bookmarkEnd w:id="24"/>
      <w:bookmarkEnd w:id="25"/>
    </w:p>
    <w:tbl>
      <w:tblPr>
        <w:tblStyle w:val="TableGrid"/>
        <w:tblW w:w="0" w:type="auto"/>
        <w:tblInd w:w="3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5"/>
        <w:gridCol w:w="1235"/>
        <w:gridCol w:w="1260"/>
        <w:gridCol w:w="1055"/>
        <w:gridCol w:w="1005"/>
        <w:gridCol w:w="1005"/>
        <w:gridCol w:w="1021"/>
      </w:tblGrid>
      <w:tr w:rsidR="00420F9D" w:rsidRPr="00420F9D" w14:paraId="55FB7D72" w14:textId="77777777" w:rsidTr="00031C31">
        <w:tc>
          <w:tcPr>
            <w:tcW w:w="1195" w:type="dxa"/>
            <w:tcBorders>
              <w:top w:val="single" w:sz="4" w:space="0" w:color="auto"/>
              <w:bottom w:val="single" w:sz="4" w:space="0" w:color="auto"/>
            </w:tcBorders>
            <w:vAlign w:val="center"/>
          </w:tcPr>
          <w:p w14:paraId="2B827BC5"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Ukuran Kemasan (kg)</w:t>
            </w:r>
          </w:p>
        </w:tc>
        <w:tc>
          <w:tcPr>
            <w:tcW w:w="1235" w:type="dxa"/>
            <w:tcBorders>
              <w:top w:val="single" w:sz="4" w:space="0" w:color="auto"/>
              <w:bottom w:val="single" w:sz="4" w:space="0" w:color="auto"/>
            </w:tcBorders>
            <w:vAlign w:val="center"/>
          </w:tcPr>
          <w:p w14:paraId="47D30F28"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Ukuran Pakan (mm)</w:t>
            </w:r>
          </w:p>
        </w:tc>
        <w:tc>
          <w:tcPr>
            <w:tcW w:w="1260" w:type="dxa"/>
            <w:tcBorders>
              <w:top w:val="single" w:sz="4" w:space="0" w:color="auto"/>
              <w:bottom w:val="single" w:sz="4" w:space="0" w:color="auto"/>
            </w:tcBorders>
            <w:vAlign w:val="center"/>
          </w:tcPr>
          <w:p w14:paraId="06F93C2A"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Protein (min)</w:t>
            </w:r>
          </w:p>
        </w:tc>
        <w:tc>
          <w:tcPr>
            <w:tcW w:w="1055" w:type="dxa"/>
            <w:tcBorders>
              <w:top w:val="single" w:sz="4" w:space="0" w:color="auto"/>
              <w:bottom w:val="single" w:sz="4" w:space="0" w:color="auto"/>
            </w:tcBorders>
            <w:vAlign w:val="center"/>
          </w:tcPr>
          <w:p w14:paraId="2285C770"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Lemak (min)</w:t>
            </w:r>
          </w:p>
        </w:tc>
        <w:tc>
          <w:tcPr>
            <w:tcW w:w="1005" w:type="dxa"/>
            <w:tcBorders>
              <w:top w:val="single" w:sz="4" w:space="0" w:color="auto"/>
              <w:bottom w:val="single" w:sz="4" w:space="0" w:color="auto"/>
            </w:tcBorders>
            <w:vAlign w:val="center"/>
          </w:tcPr>
          <w:p w14:paraId="0140E5AA"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Serat (max)</w:t>
            </w:r>
          </w:p>
        </w:tc>
        <w:tc>
          <w:tcPr>
            <w:tcW w:w="1005" w:type="dxa"/>
            <w:tcBorders>
              <w:top w:val="single" w:sz="4" w:space="0" w:color="auto"/>
              <w:bottom w:val="single" w:sz="4" w:space="0" w:color="auto"/>
            </w:tcBorders>
            <w:vAlign w:val="center"/>
          </w:tcPr>
          <w:p w14:paraId="31B7534C"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Abu (max)</w:t>
            </w:r>
          </w:p>
        </w:tc>
        <w:tc>
          <w:tcPr>
            <w:tcW w:w="1021" w:type="dxa"/>
            <w:tcBorders>
              <w:top w:val="single" w:sz="4" w:space="0" w:color="auto"/>
              <w:bottom w:val="single" w:sz="4" w:space="0" w:color="auto"/>
            </w:tcBorders>
            <w:vAlign w:val="center"/>
          </w:tcPr>
          <w:p w14:paraId="6103485A" w14:textId="77777777" w:rsidR="00420F9D" w:rsidRPr="00420F9D" w:rsidRDefault="00420F9D" w:rsidP="00A84325">
            <w:pPr>
              <w:pStyle w:val="ListParagraph"/>
              <w:spacing w:line="276" w:lineRule="auto"/>
              <w:ind w:left="0"/>
              <w:jc w:val="center"/>
              <w:rPr>
                <w:rFonts w:ascii="Arial" w:hAnsi="Arial" w:cs="Arial"/>
                <w:b/>
                <w:lang w:val="id-ID"/>
              </w:rPr>
            </w:pPr>
            <w:r w:rsidRPr="00420F9D">
              <w:rPr>
                <w:rFonts w:ascii="Arial" w:hAnsi="Arial" w:cs="Arial"/>
                <w:b/>
                <w:lang w:val="id-ID"/>
              </w:rPr>
              <w:t>Kadar Air (max)</w:t>
            </w:r>
          </w:p>
        </w:tc>
      </w:tr>
      <w:tr w:rsidR="00420F9D" w14:paraId="502B1341" w14:textId="77777777" w:rsidTr="00031C31">
        <w:tc>
          <w:tcPr>
            <w:tcW w:w="1195" w:type="dxa"/>
            <w:tcBorders>
              <w:top w:val="single" w:sz="4" w:space="0" w:color="auto"/>
              <w:bottom w:val="single" w:sz="4" w:space="0" w:color="auto"/>
            </w:tcBorders>
            <w:vAlign w:val="center"/>
          </w:tcPr>
          <w:p w14:paraId="2C08715B"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10</w:t>
            </w:r>
          </w:p>
        </w:tc>
        <w:tc>
          <w:tcPr>
            <w:tcW w:w="1235" w:type="dxa"/>
            <w:tcBorders>
              <w:top w:val="single" w:sz="4" w:space="0" w:color="auto"/>
              <w:bottom w:val="single" w:sz="4" w:space="0" w:color="auto"/>
            </w:tcBorders>
            <w:vAlign w:val="center"/>
          </w:tcPr>
          <w:p w14:paraId="5AF17BF6"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&lt;0.4 mm</w:t>
            </w:r>
          </w:p>
        </w:tc>
        <w:tc>
          <w:tcPr>
            <w:tcW w:w="1260" w:type="dxa"/>
            <w:tcBorders>
              <w:top w:val="single" w:sz="4" w:space="0" w:color="auto"/>
              <w:bottom w:val="single" w:sz="4" w:space="0" w:color="auto"/>
            </w:tcBorders>
            <w:vAlign w:val="center"/>
          </w:tcPr>
          <w:p w14:paraId="7D2D6647" w14:textId="67F1A4BA"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40</w:t>
            </w:r>
            <w:r w:rsidR="00C34706">
              <w:rPr>
                <w:rFonts w:ascii="Arial" w:hAnsi="Arial" w:cs="Arial"/>
                <w:lang w:val="id-ID"/>
              </w:rPr>
              <w:t>ꟷ</w:t>
            </w:r>
            <w:r>
              <w:rPr>
                <w:rFonts w:ascii="Arial" w:hAnsi="Arial" w:cs="Arial"/>
                <w:lang w:val="id-ID"/>
              </w:rPr>
              <w:t>42%</w:t>
            </w:r>
          </w:p>
        </w:tc>
        <w:tc>
          <w:tcPr>
            <w:tcW w:w="1055" w:type="dxa"/>
            <w:tcBorders>
              <w:top w:val="single" w:sz="4" w:space="0" w:color="auto"/>
              <w:bottom w:val="single" w:sz="4" w:space="0" w:color="auto"/>
            </w:tcBorders>
            <w:vAlign w:val="center"/>
          </w:tcPr>
          <w:p w14:paraId="51B9B0CC"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6%</w:t>
            </w:r>
          </w:p>
        </w:tc>
        <w:tc>
          <w:tcPr>
            <w:tcW w:w="1005" w:type="dxa"/>
            <w:tcBorders>
              <w:top w:val="single" w:sz="4" w:space="0" w:color="auto"/>
              <w:bottom w:val="single" w:sz="4" w:space="0" w:color="auto"/>
            </w:tcBorders>
            <w:vAlign w:val="center"/>
          </w:tcPr>
          <w:p w14:paraId="5BC05774"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3%</w:t>
            </w:r>
          </w:p>
        </w:tc>
        <w:tc>
          <w:tcPr>
            <w:tcW w:w="1005" w:type="dxa"/>
            <w:tcBorders>
              <w:top w:val="single" w:sz="4" w:space="0" w:color="auto"/>
              <w:bottom w:val="single" w:sz="4" w:space="0" w:color="auto"/>
            </w:tcBorders>
            <w:vAlign w:val="center"/>
          </w:tcPr>
          <w:p w14:paraId="7CE7D2B5"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12%</w:t>
            </w:r>
          </w:p>
        </w:tc>
        <w:tc>
          <w:tcPr>
            <w:tcW w:w="1021" w:type="dxa"/>
            <w:tcBorders>
              <w:top w:val="single" w:sz="4" w:space="0" w:color="auto"/>
              <w:bottom w:val="single" w:sz="4" w:space="0" w:color="auto"/>
            </w:tcBorders>
            <w:vAlign w:val="center"/>
          </w:tcPr>
          <w:p w14:paraId="648B543A" w14:textId="77777777" w:rsidR="00420F9D" w:rsidRDefault="00420F9D" w:rsidP="00E17C07">
            <w:pPr>
              <w:pStyle w:val="ListParagraph"/>
              <w:spacing w:line="360" w:lineRule="auto"/>
              <w:ind w:left="0"/>
              <w:jc w:val="center"/>
              <w:rPr>
                <w:rFonts w:ascii="Arial" w:hAnsi="Arial" w:cs="Arial"/>
                <w:lang w:val="id-ID"/>
              </w:rPr>
            </w:pPr>
            <w:r>
              <w:rPr>
                <w:rFonts w:ascii="Arial" w:hAnsi="Arial" w:cs="Arial"/>
                <w:lang w:val="id-ID"/>
              </w:rPr>
              <w:t>10%</w:t>
            </w:r>
          </w:p>
        </w:tc>
      </w:tr>
    </w:tbl>
    <w:p w14:paraId="1F8E8AD1" w14:textId="77777777" w:rsidR="00420F9D" w:rsidRPr="007A203C" w:rsidRDefault="00420F9D" w:rsidP="007A203C">
      <w:pPr>
        <w:spacing w:line="360" w:lineRule="auto"/>
        <w:jc w:val="both"/>
        <w:rPr>
          <w:rFonts w:ascii="Arial" w:hAnsi="Arial" w:cs="Arial"/>
          <w:lang w:val="id-ID"/>
        </w:rPr>
      </w:pPr>
    </w:p>
    <w:p w14:paraId="7FFFB9E8" w14:textId="77777777" w:rsidR="00F9221B" w:rsidRDefault="00F9221B" w:rsidP="00980596">
      <w:pPr>
        <w:pStyle w:val="Heading2"/>
        <w:numPr>
          <w:ilvl w:val="0"/>
          <w:numId w:val="26"/>
        </w:numPr>
        <w:spacing w:line="600" w:lineRule="auto"/>
        <w:ind w:left="284" w:hanging="284"/>
        <w:rPr>
          <w:lang w:val="id-ID"/>
        </w:rPr>
      </w:pPr>
      <w:bookmarkStart w:id="26" w:name="_Toc202433548"/>
      <w:r>
        <w:rPr>
          <w:lang w:val="id-ID"/>
        </w:rPr>
        <w:t>Rancangan Penelitian</w:t>
      </w:r>
      <w:bookmarkEnd w:id="26"/>
    </w:p>
    <w:p w14:paraId="108C0553" w14:textId="044DB3A3" w:rsidR="00F9221B" w:rsidRDefault="00B81306" w:rsidP="00C25334">
      <w:pPr>
        <w:pStyle w:val="ListParagraph"/>
        <w:spacing w:after="0" w:line="360" w:lineRule="auto"/>
        <w:ind w:left="0" w:firstLine="709"/>
        <w:jc w:val="both"/>
        <w:rPr>
          <w:rFonts w:ascii="Arial" w:hAnsi="Arial" w:cs="Arial"/>
          <w:lang w:val="id-ID"/>
        </w:rPr>
      </w:pPr>
      <w:r>
        <w:rPr>
          <w:rFonts w:ascii="Arial" w:hAnsi="Arial" w:cs="Arial"/>
          <w:lang w:val="id-ID"/>
        </w:rPr>
        <w:t xml:space="preserve">Penelitian ini menggunakan Rancangan Acak Lengkap (RAL) dengan 4 perlakuan dan 3 ulangan. Perlakuan dalam penelitian ini menggunakan penambahan betaine pada pakan buatan dengan dosis </w:t>
      </w:r>
      <w:r w:rsidRPr="001C0E29">
        <w:rPr>
          <w:rFonts w:ascii="Arial" w:hAnsi="Arial" w:cs="Arial"/>
          <w:lang w:val="id-ID"/>
        </w:rPr>
        <w:t>yang berbeda</w:t>
      </w:r>
      <w:r w:rsidR="000619F3">
        <w:rPr>
          <w:rFonts w:ascii="Arial" w:hAnsi="Arial" w:cs="Arial"/>
          <w:lang w:val="id-ID"/>
        </w:rPr>
        <w:t xml:space="preserve"> yang dapat dilihat pada Tabel 2.</w:t>
      </w:r>
    </w:p>
    <w:p w14:paraId="66B5075C" w14:textId="05A76FC5" w:rsidR="00122372" w:rsidRPr="00345DE0" w:rsidRDefault="00122372" w:rsidP="00122372">
      <w:pPr>
        <w:pStyle w:val="Caption"/>
        <w:keepNext/>
        <w:spacing w:after="0" w:line="360" w:lineRule="auto"/>
        <w:rPr>
          <w:rFonts w:ascii="Arial" w:hAnsi="Arial" w:cs="Arial"/>
          <w:b w:val="0"/>
          <w:color w:val="auto"/>
          <w:sz w:val="22"/>
          <w:lang w:val="sv-SE"/>
        </w:rPr>
      </w:pPr>
      <w:bookmarkStart w:id="27" w:name="_Toc195543809"/>
      <w:bookmarkStart w:id="28" w:name="_Toc195649208"/>
      <w:r w:rsidRPr="00345DE0">
        <w:rPr>
          <w:rFonts w:ascii="Arial" w:hAnsi="Arial" w:cs="Arial"/>
          <w:b w:val="0"/>
          <w:color w:val="auto"/>
          <w:sz w:val="22"/>
          <w:lang w:val="sv-SE"/>
        </w:rPr>
        <w:t xml:space="preserve">Tabel </w:t>
      </w:r>
      <w:r w:rsidR="002E1398">
        <w:rPr>
          <w:rFonts w:ascii="Arial" w:hAnsi="Arial" w:cs="Arial"/>
          <w:b w:val="0"/>
          <w:color w:val="auto"/>
          <w:sz w:val="22"/>
          <w:lang w:val="sv-SE"/>
        </w:rPr>
        <w:fldChar w:fldCharType="begin"/>
      </w:r>
      <w:r w:rsidR="002E1398">
        <w:rPr>
          <w:rFonts w:ascii="Arial" w:hAnsi="Arial" w:cs="Arial"/>
          <w:b w:val="0"/>
          <w:color w:val="auto"/>
          <w:sz w:val="22"/>
          <w:lang w:val="sv-SE"/>
        </w:rPr>
        <w:instrText xml:space="preserve"> SEQ Tabel \* ARABIC </w:instrText>
      </w:r>
      <w:r w:rsidR="002E1398">
        <w:rPr>
          <w:rFonts w:ascii="Arial" w:hAnsi="Arial" w:cs="Arial"/>
          <w:b w:val="0"/>
          <w:color w:val="auto"/>
          <w:sz w:val="22"/>
          <w:lang w:val="sv-SE"/>
        </w:rPr>
        <w:fldChar w:fldCharType="separate"/>
      </w:r>
      <w:r w:rsidR="003265AA">
        <w:rPr>
          <w:rFonts w:ascii="Arial" w:hAnsi="Arial" w:cs="Arial"/>
          <w:b w:val="0"/>
          <w:noProof/>
          <w:color w:val="auto"/>
          <w:sz w:val="22"/>
          <w:lang w:val="sv-SE"/>
        </w:rPr>
        <w:t>2</w:t>
      </w:r>
      <w:r w:rsidR="002E1398">
        <w:rPr>
          <w:rFonts w:ascii="Arial" w:hAnsi="Arial" w:cs="Arial"/>
          <w:b w:val="0"/>
          <w:color w:val="auto"/>
          <w:sz w:val="22"/>
          <w:lang w:val="sv-SE"/>
        </w:rPr>
        <w:fldChar w:fldCharType="end"/>
      </w:r>
      <w:r w:rsidRPr="00122372">
        <w:rPr>
          <w:rFonts w:ascii="Arial" w:hAnsi="Arial" w:cs="Arial"/>
          <w:b w:val="0"/>
          <w:color w:val="auto"/>
          <w:sz w:val="22"/>
          <w:lang w:val="id-ID"/>
        </w:rPr>
        <w:t>. Perlakuan Penambahan Betaine dengan dosis yang berbeda</w:t>
      </w:r>
      <w:bookmarkEnd w:id="27"/>
      <w:bookmarkEnd w:id="28"/>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3053"/>
        <w:gridCol w:w="4284"/>
      </w:tblGrid>
      <w:tr w:rsidR="001D14EA" w:rsidRPr="002C2A1C" w14:paraId="3E2F1F8A" w14:textId="77777777" w:rsidTr="002C2A1C">
        <w:tc>
          <w:tcPr>
            <w:tcW w:w="709" w:type="dxa"/>
            <w:tcBorders>
              <w:top w:val="single" w:sz="4" w:space="0" w:color="auto"/>
              <w:bottom w:val="single" w:sz="4" w:space="0" w:color="auto"/>
            </w:tcBorders>
            <w:vAlign w:val="center"/>
          </w:tcPr>
          <w:p w14:paraId="49E835D4" w14:textId="77777777" w:rsidR="001D14EA" w:rsidRPr="002C2A1C" w:rsidRDefault="002C2A1C" w:rsidP="005A2BAC">
            <w:pPr>
              <w:spacing w:line="360" w:lineRule="auto"/>
              <w:jc w:val="center"/>
              <w:rPr>
                <w:rFonts w:ascii="Arial" w:hAnsi="Arial" w:cs="Arial"/>
                <w:b/>
                <w:lang w:val="id-ID"/>
              </w:rPr>
            </w:pPr>
            <w:r w:rsidRPr="002C2A1C">
              <w:rPr>
                <w:rFonts w:ascii="Arial" w:hAnsi="Arial" w:cs="Arial"/>
                <w:b/>
                <w:lang w:val="id-ID"/>
              </w:rPr>
              <w:t>No.</w:t>
            </w:r>
          </w:p>
        </w:tc>
        <w:tc>
          <w:tcPr>
            <w:tcW w:w="3053" w:type="dxa"/>
            <w:tcBorders>
              <w:top w:val="single" w:sz="4" w:space="0" w:color="auto"/>
              <w:bottom w:val="single" w:sz="4" w:space="0" w:color="auto"/>
            </w:tcBorders>
            <w:vAlign w:val="center"/>
          </w:tcPr>
          <w:p w14:paraId="6C65E4F3" w14:textId="77777777" w:rsidR="001D14EA" w:rsidRPr="002C2A1C" w:rsidRDefault="002C2A1C" w:rsidP="005A2BAC">
            <w:pPr>
              <w:spacing w:line="360" w:lineRule="auto"/>
              <w:jc w:val="center"/>
              <w:rPr>
                <w:rFonts w:ascii="Arial" w:hAnsi="Arial" w:cs="Arial"/>
                <w:b/>
                <w:lang w:val="id-ID"/>
              </w:rPr>
            </w:pPr>
            <w:r w:rsidRPr="002C2A1C">
              <w:rPr>
                <w:rFonts w:ascii="Arial" w:hAnsi="Arial" w:cs="Arial"/>
                <w:b/>
                <w:lang w:val="id-ID"/>
              </w:rPr>
              <w:t>Perlakuan</w:t>
            </w:r>
          </w:p>
        </w:tc>
        <w:tc>
          <w:tcPr>
            <w:tcW w:w="4284" w:type="dxa"/>
            <w:tcBorders>
              <w:top w:val="single" w:sz="4" w:space="0" w:color="auto"/>
              <w:bottom w:val="single" w:sz="4" w:space="0" w:color="auto"/>
            </w:tcBorders>
            <w:vAlign w:val="center"/>
          </w:tcPr>
          <w:p w14:paraId="1C0D1D70" w14:textId="77777777" w:rsidR="001D14EA" w:rsidRPr="002C2A1C" w:rsidRDefault="002C2A1C" w:rsidP="005A2BAC">
            <w:pPr>
              <w:spacing w:line="360" w:lineRule="auto"/>
              <w:jc w:val="center"/>
              <w:rPr>
                <w:rFonts w:ascii="Arial" w:hAnsi="Arial" w:cs="Arial"/>
                <w:b/>
                <w:lang w:val="id-ID"/>
              </w:rPr>
            </w:pPr>
            <w:r w:rsidRPr="002C2A1C">
              <w:rPr>
                <w:rFonts w:ascii="Arial" w:hAnsi="Arial" w:cs="Arial"/>
                <w:b/>
                <w:lang w:val="id-ID"/>
              </w:rPr>
              <w:t>Dosis Betaine (%)</w:t>
            </w:r>
          </w:p>
        </w:tc>
      </w:tr>
      <w:tr w:rsidR="001D14EA" w14:paraId="17338DE0" w14:textId="77777777" w:rsidTr="002C2A1C">
        <w:tc>
          <w:tcPr>
            <w:tcW w:w="709" w:type="dxa"/>
            <w:tcBorders>
              <w:top w:val="single" w:sz="4" w:space="0" w:color="auto"/>
            </w:tcBorders>
            <w:vAlign w:val="center"/>
          </w:tcPr>
          <w:p w14:paraId="30D9C068" w14:textId="77777777" w:rsidR="001D14EA" w:rsidRDefault="002C2A1C" w:rsidP="005A2BAC">
            <w:pPr>
              <w:spacing w:line="360" w:lineRule="auto"/>
              <w:jc w:val="center"/>
              <w:rPr>
                <w:rFonts w:ascii="Arial" w:hAnsi="Arial" w:cs="Arial"/>
                <w:lang w:val="id-ID"/>
              </w:rPr>
            </w:pPr>
            <w:r>
              <w:rPr>
                <w:rFonts w:ascii="Arial" w:hAnsi="Arial" w:cs="Arial"/>
                <w:lang w:val="id-ID"/>
              </w:rPr>
              <w:t>1.</w:t>
            </w:r>
          </w:p>
        </w:tc>
        <w:tc>
          <w:tcPr>
            <w:tcW w:w="3053" w:type="dxa"/>
            <w:tcBorders>
              <w:top w:val="single" w:sz="4" w:space="0" w:color="auto"/>
            </w:tcBorders>
            <w:vAlign w:val="center"/>
          </w:tcPr>
          <w:p w14:paraId="2CB7365E" w14:textId="77777777" w:rsidR="001D14EA" w:rsidRDefault="002C2A1C" w:rsidP="005A2BAC">
            <w:pPr>
              <w:spacing w:line="360" w:lineRule="auto"/>
              <w:jc w:val="center"/>
              <w:rPr>
                <w:rFonts w:ascii="Arial" w:hAnsi="Arial" w:cs="Arial"/>
                <w:lang w:val="id-ID"/>
              </w:rPr>
            </w:pPr>
            <w:r>
              <w:rPr>
                <w:rFonts w:ascii="Arial" w:hAnsi="Arial" w:cs="Arial"/>
                <w:lang w:val="id-ID"/>
              </w:rPr>
              <w:t>P1</w:t>
            </w:r>
          </w:p>
        </w:tc>
        <w:tc>
          <w:tcPr>
            <w:tcW w:w="4284" w:type="dxa"/>
            <w:tcBorders>
              <w:top w:val="single" w:sz="4" w:space="0" w:color="auto"/>
            </w:tcBorders>
            <w:vAlign w:val="center"/>
          </w:tcPr>
          <w:p w14:paraId="0BAD6CCC" w14:textId="77777777" w:rsidR="001D14EA" w:rsidRDefault="002C2A1C" w:rsidP="005A2BAC">
            <w:pPr>
              <w:spacing w:line="360" w:lineRule="auto"/>
              <w:jc w:val="center"/>
              <w:rPr>
                <w:rFonts w:ascii="Arial" w:hAnsi="Arial" w:cs="Arial"/>
                <w:lang w:val="id-ID"/>
              </w:rPr>
            </w:pPr>
            <w:r>
              <w:rPr>
                <w:rFonts w:ascii="Arial" w:hAnsi="Arial" w:cs="Arial"/>
                <w:lang w:val="id-ID"/>
              </w:rPr>
              <w:t>0 % dari berat pakan</w:t>
            </w:r>
          </w:p>
        </w:tc>
      </w:tr>
      <w:tr w:rsidR="001D14EA" w14:paraId="174E6CAD" w14:textId="77777777" w:rsidTr="002C2A1C">
        <w:tc>
          <w:tcPr>
            <w:tcW w:w="709" w:type="dxa"/>
            <w:vAlign w:val="center"/>
          </w:tcPr>
          <w:p w14:paraId="2FD693F5" w14:textId="77777777" w:rsidR="001D14EA" w:rsidRDefault="002C2A1C" w:rsidP="005A2BAC">
            <w:pPr>
              <w:spacing w:line="360" w:lineRule="auto"/>
              <w:jc w:val="center"/>
              <w:rPr>
                <w:rFonts w:ascii="Arial" w:hAnsi="Arial" w:cs="Arial"/>
                <w:lang w:val="id-ID"/>
              </w:rPr>
            </w:pPr>
            <w:r>
              <w:rPr>
                <w:rFonts w:ascii="Arial" w:hAnsi="Arial" w:cs="Arial"/>
                <w:lang w:val="id-ID"/>
              </w:rPr>
              <w:t>2.</w:t>
            </w:r>
          </w:p>
        </w:tc>
        <w:tc>
          <w:tcPr>
            <w:tcW w:w="3053" w:type="dxa"/>
            <w:vAlign w:val="center"/>
          </w:tcPr>
          <w:p w14:paraId="55F6DFB7" w14:textId="77777777" w:rsidR="001D14EA" w:rsidRDefault="002C2A1C" w:rsidP="005A2BAC">
            <w:pPr>
              <w:spacing w:line="360" w:lineRule="auto"/>
              <w:jc w:val="center"/>
              <w:rPr>
                <w:rFonts w:ascii="Arial" w:hAnsi="Arial" w:cs="Arial"/>
                <w:lang w:val="id-ID"/>
              </w:rPr>
            </w:pPr>
            <w:r>
              <w:rPr>
                <w:rFonts w:ascii="Arial" w:hAnsi="Arial" w:cs="Arial"/>
                <w:lang w:val="id-ID"/>
              </w:rPr>
              <w:t>P2</w:t>
            </w:r>
          </w:p>
        </w:tc>
        <w:tc>
          <w:tcPr>
            <w:tcW w:w="4284" w:type="dxa"/>
            <w:vAlign w:val="center"/>
          </w:tcPr>
          <w:p w14:paraId="7AF154C8" w14:textId="77777777" w:rsidR="001D14EA" w:rsidRDefault="002C2A1C" w:rsidP="005A2BAC">
            <w:pPr>
              <w:spacing w:line="360" w:lineRule="auto"/>
              <w:jc w:val="center"/>
              <w:rPr>
                <w:rFonts w:ascii="Arial" w:hAnsi="Arial" w:cs="Arial"/>
                <w:lang w:val="id-ID"/>
              </w:rPr>
            </w:pPr>
            <w:r>
              <w:rPr>
                <w:rFonts w:ascii="Arial" w:hAnsi="Arial" w:cs="Arial"/>
                <w:lang w:val="id-ID"/>
              </w:rPr>
              <w:t>1 % dari berat pakan</w:t>
            </w:r>
          </w:p>
        </w:tc>
      </w:tr>
      <w:tr w:rsidR="001D14EA" w14:paraId="50BB5AE2" w14:textId="77777777" w:rsidTr="002C2A1C">
        <w:tc>
          <w:tcPr>
            <w:tcW w:w="709" w:type="dxa"/>
            <w:vAlign w:val="center"/>
          </w:tcPr>
          <w:p w14:paraId="36ABF19B" w14:textId="77777777" w:rsidR="001D14EA" w:rsidRDefault="002C2A1C" w:rsidP="005A2BAC">
            <w:pPr>
              <w:spacing w:line="360" w:lineRule="auto"/>
              <w:jc w:val="center"/>
              <w:rPr>
                <w:rFonts w:ascii="Arial" w:hAnsi="Arial" w:cs="Arial"/>
                <w:lang w:val="id-ID"/>
              </w:rPr>
            </w:pPr>
            <w:r>
              <w:rPr>
                <w:rFonts w:ascii="Arial" w:hAnsi="Arial" w:cs="Arial"/>
                <w:lang w:val="id-ID"/>
              </w:rPr>
              <w:t>3.</w:t>
            </w:r>
          </w:p>
        </w:tc>
        <w:tc>
          <w:tcPr>
            <w:tcW w:w="3053" w:type="dxa"/>
            <w:vAlign w:val="center"/>
          </w:tcPr>
          <w:p w14:paraId="7D608918" w14:textId="77777777" w:rsidR="001D14EA" w:rsidRDefault="002C2A1C" w:rsidP="005A2BAC">
            <w:pPr>
              <w:spacing w:line="360" w:lineRule="auto"/>
              <w:jc w:val="center"/>
              <w:rPr>
                <w:rFonts w:ascii="Arial" w:hAnsi="Arial" w:cs="Arial"/>
                <w:lang w:val="id-ID"/>
              </w:rPr>
            </w:pPr>
            <w:r>
              <w:rPr>
                <w:rFonts w:ascii="Arial" w:hAnsi="Arial" w:cs="Arial"/>
                <w:lang w:val="id-ID"/>
              </w:rPr>
              <w:t>P3</w:t>
            </w:r>
          </w:p>
        </w:tc>
        <w:tc>
          <w:tcPr>
            <w:tcW w:w="4284" w:type="dxa"/>
            <w:vAlign w:val="center"/>
          </w:tcPr>
          <w:p w14:paraId="7B7849FD" w14:textId="77777777" w:rsidR="001D14EA" w:rsidRDefault="002C2A1C" w:rsidP="005A2BAC">
            <w:pPr>
              <w:spacing w:line="360" w:lineRule="auto"/>
              <w:jc w:val="center"/>
              <w:rPr>
                <w:rFonts w:ascii="Arial" w:hAnsi="Arial" w:cs="Arial"/>
                <w:lang w:val="id-ID"/>
              </w:rPr>
            </w:pPr>
            <w:r>
              <w:rPr>
                <w:rFonts w:ascii="Arial" w:hAnsi="Arial" w:cs="Arial"/>
                <w:lang w:val="id-ID"/>
              </w:rPr>
              <w:t>2 % dari berat pakan</w:t>
            </w:r>
          </w:p>
        </w:tc>
      </w:tr>
      <w:tr w:rsidR="001D14EA" w14:paraId="22D7DAF3" w14:textId="77777777" w:rsidTr="002C2A1C">
        <w:tc>
          <w:tcPr>
            <w:tcW w:w="709" w:type="dxa"/>
            <w:tcBorders>
              <w:bottom w:val="single" w:sz="4" w:space="0" w:color="auto"/>
            </w:tcBorders>
            <w:vAlign w:val="center"/>
          </w:tcPr>
          <w:p w14:paraId="3E9A6033" w14:textId="77777777" w:rsidR="001D14EA" w:rsidRDefault="002C2A1C" w:rsidP="005A2BAC">
            <w:pPr>
              <w:spacing w:line="360" w:lineRule="auto"/>
              <w:jc w:val="center"/>
              <w:rPr>
                <w:rFonts w:ascii="Arial" w:hAnsi="Arial" w:cs="Arial"/>
                <w:lang w:val="id-ID"/>
              </w:rPr>
            </w:pPr>
            <w:r>
              <w:rPr>
                <w:rFonts w:ascii="Arial" w:hAnsi="Arial" w:cs="Arial"/>
                <w:lang w:val="id-ID"/>
              </w:rPr>
              <w:t>4.</w:t>
            </w:r>
          </w:p>
        </w:tc>
        <w:tc>
          <w:tcPr>
            <w:tcW w:w="3053" w:type="dxa"/>
            <w:tcBorders>
              <w:bottom w:val="single" w:sz="4" w:space="0" w:color="auto"/>
            </w:tcBorders>
            <w:vAlign w:val="center"/>
          </w:tcPr>
          <w:p w14:paraId="43696509" w14:textId="77777777" w:rsidR="001D14EA" w:rsidRDefault="002C2A1C" w:rsidP="005A2BAC">
            <w:pPr>
              <w:spacing w:line="360" w:lineRule="auto"/>
              <w:jc w:val="center"/>
              <w:rPr>
                <w:rFonts w:ascii="Arial" w:hAnsi="Arial" w:cs="Arial"/>
                <w:lang w:val="id-ID"/>
              </w:rPr>
            </w:pPr>
            <w:r>
              <w:rPr>
                <w:rFonts w:ascii="Arial" w:hAnsi="Arial" w:cs="Arial"/>
                <w:lang w:val="id-ID"/>
              </w:rPr>
              <w:t>P4</w:t>
            </w:r>
          </w:p>
        </w:tc>
        <w:tc>
          <w:tcPr>
            <w:tcW w:w="4284" w:type="dxa"/>
            <w:tcBorders>
              <w:bottom w:val="single" w:sz="4" w:space="0" w:color="auto"/>
            </w:tcBorders>
            <w:vAlign w:val="center"/>
          </w:tcPr>
          <w:p w14:paraId="3D55E250" w14:textId="77777777" w:rsidR="001D14EA" w:rsidRDefault="002C2A1C" w:rsidP="005A2BAC">
            <w:pPr>
              <w:spacing w:line="360" w:lineRule="auto"/>
              <w:jc w:val="center"/>
              <w:rPr>
                <w:rFonts w:ascii="Arial" w:hAnsi="Arial" w:cs="Arial"/>
                <w:lang w:val="id-ID"/>
              </w:rPr>
            </w:pPr>
            <w:r>
              <w:rPr>
                <w:rFonts w:ascii="Arial" w:hAnsi="Arial" w:cs="Arial"/>
                <w:lang w:val="id-ID"/>
              </w:rPr>
              <w:t>3 % dari berat pakan</w:t>
            </w:r>
          </w:p>
        </w:tc>
      </w:tr>
    </w:tbl>
    <w:p w14:paraId="706A6119" w14:textId="68E11CC7" w:rsidR="000749F8" w:rsidRDefault="00347981" w:rsidP="00E76E4F">
      <w:pPr>
        <w:spacing w:before="240" w:after="0" w:line="360" w:lineRule="auto"/>
        <w:ind w:firstLine="720"/>
        <w:jc w:val="both"/>
        <w:rPr>
          <w:rFonts w:ascii="Arial" w:hAnsi="Arial" w:cs="Arial"/>
          <w:lang w:val="id-ID"/>
        </w:rPr>
      </w:pPr>
      <w:r w:rsidRPr="00461D6E">
        <w:rPr>
          <w:rFonts w:ascii="Arial" w:hAnsi="Arial" w:cs="Arial"/>
          <w:lang w:val="sv-SE"/>
        </w:rPr>
        <w:t xml:space="preserve">Penambahan dosis </w:t>
      </w:r>
      <w:r w:rsidR="006B537B" w:rsidRPr="00461D6E">
        <w:rPr>
          <w:rFonts w:ascii="Arial" w:hAnsi="Arial" w:cs="Arial"/>
          <w:lang w:val="sv-SE"/>
        </w:rPr>
        <w:t xml:space="preserve">betaine tersebut </w:t>
      </w:r>
      <w:r w:rsidR="00461D6E" w:rsidRPr="00461D6E">
        <w:rPr>
          <w:rFonts w:ascii="Arial" w:hAnsi="Arial" w:cs="Arial"/>
          <w:lang w:val="sv-SE"/>
        </w:rPr>
        <w:t xml:space="preserve">didasarkan pada Riadi </w:t>
      </w:r>
      <w:r w:rsidR="00461D6E" w:rsidRPr="00461D6E">
        <w:rPr>
          <w:rFonts w:ascii="Arial" w:hAnsi="Arial" w:cs="Arial"/>
          <w:i/>
          <w:iCs/>
          <w:lang w:val="sv-SE"/>
        </w:rPr>
        <w:t>et al</w:t>
      </w:r>
      <w:r w:rsidR="00461D6E" w:rsidRPr="00461D6E">
        <w:rPr>
          <w:rFonts w:ascii="Arial" w:hAnsi="Arial" w:cs="Arial"/>
          <w:lang w:val="sv-SE"/>
        </w:rPr>
        <w:t>.</w:t>
      </w:r>
      <w:r w:rsidR="00461D6E">
        <w:rPr>
          <w:rFonts w:ascii="Arial" w:hAnsi="Arial" w:cs="Arial"/>
          <w:lang w:val="sv-SE"/>
        </w:rPr>
        <w:t xml:space="preserve"> (</w:t>
      </w:r>
      <w:r w:rsidR="004C00FF">
        <w:rPr>
          <w:rFonts w:ascii="Arial" w:hAnsi="Arial" w:cs="Arial"/>
          <w:lang w:val="sv-SE"/>
        </w:rPr>
        <w:t xml:space="preserve">2023) </w:t>
      </w:r>
      <w:r w:rsidR="00917EEA">
        <w:rPr>
          <w:rFonts w:ascii="Arial" w:hAnsi="Arial" w:cs="Arial"/>
          <w:lang w:val="sv-SE"/>
        </w:rPr>
        <w:t xml:space="preserve">dengan kebutuhan betaine dalam pakan untuk ikan baung sebesar </w:t>
      </w:r>
      <w:r w:rsidR="00C30C3B">
        <w:rPr>
          <w:rFonts w:ascii="Arial" w:hAnsi="Arial" w:cs="Arial"/>
          <w:lang w:val="sv-SE"/>
        </w:rPr>
        <w:t>0,75%</w:t>
      </w:r>
      <w:r w:rsidR="009B795D">
        <w:rPr>
          <w:rFonts w:ascii="Arial" w:hAnsi="Arial" w:cs="Arial"/>
          <w:lang w:val="sv-SE"/>
        </w:rPr>
        <w:t xml:space="preserve"> dari protein pakan. </w:t>
      </w:r>
      <w:r w:rsidR="00461D6E" w:rsidRPr="00461D6E">
        <w:rPr>
          <w:rFonts w:ascii="Arial" w:hAnsi="Arial" w:cs="Arial"/>
          <w:i/>
          <w:iCs/>
          <w:lang w:val="sv-SE"/>
        </w:rPr>
        <w:t xml:space="preserve"> </w:t>
      </w:r>
      <w:r w:rsidR="009A17AD" w:rsidRPr="00461D6E">
        <w:rPr>
          <w:rFonts w:ascii="Arial" w:hAnsi="Arial" w:cs="Arial"/>
          <w:lang w:val="sv-SE"/>
        </w:rPr>
        <w:t>P</w:t>
      </w:r>
      <w:r w:rsidR="000A172F">
        <w:rPr>
          <w:rFonts w:ascii="Arial" w:hAnsi="Arial" w:cs="Arial"/>
          <w:lang w:val="id-ID"/>
        </w:rPr>
        <w:t>enempatan tata letak ha</w:t>
      </w:r>
      <w:r w:rsidR="00EB7775">
        <w:rPr>
          <w:rFonts w:ascii="Arial" w:hAnsi="Arial" w:cs="Arial"/>
          <w:lang w:val="id-ID"/>
        </w:rPr>
        <w:t>p</w:t>
      </w:r>
      <w:r w:rsidR="002C2A1C">
        <w:rPr>
          <w:rFonts w:ascii="Arial" w:hAnsi="Arial" w:cs="Arial"/>
          <w:lang w:val="id-ID"/>
        </w:rPr>
        <w:t xml:space="preserve">a sebagai wadah penelitian dilakukan dengan cara diundi secara acak. </w:t>
      </w:r>
      <w:r w:rsidR="00EB705B">
        <w:rPr>
          <w:rFonts w:ascii="Arial" w:hAnsi="Arial" w:cs="Arial"/>
          <w:lang w:val="id-ID"/>
        </w:rPr>
        <w:t>P</w:t>
      </w:r>
      <w:r w:rsidR="002C2A1C">
        <w:rPr>
          <w:rFonts w:ascii="Arial" w:hAnsi="Arial" w:cs="Arial"/>
          <w:lang w:val="id-ID"/>
        </w:rPr>
        <w:t xml:space="preserve">enempatan hapa dapat dilihat pada </w:t>
      </w:r>
      <w:r w:rsidR="001700A0">
        <w:rPr>
          <w:rFonts w:ascii="Arial" w:hAnsi="Arial" w:cs="Arial"/>
          <w:lang w:val="id-ID"/>
        </w:rPr>
        <w:t>G</w:t>
      </w:r>
      <w:r w:rsidR="002C2A1C">
        <w:rPr>
          <w:rFonts w:ascii="Arial" w:hAnsi="Arial" w:cs="Arial"/>
          <w:lang w:val="id-ID"/>
        </w:rPr>
        <w:t xml:space="preserve">ambar </w:t>
      </w:r>
      <w:r w:rsidR="00541E5F">
        <w:rPr>
          <w:rFonts w:ascii="Arial" w:hAnsi="Arial" w:cs="Arial"/>
          <w:lang w:val="id-ID"/>
        </w:rPr>
        <w:t>4</w:t>
      </w:r>
      <w:r w:rsidR="002C2A1C">
        <w:rPr>
          <w:rFonts w:ascii="Arial" w:hAnsi="Arial" w:cs="Arial"/>
          <w:lang w:val="id-ID"/>
        </w:rPr>
        <w:t xml:space="preserve">. </w:t>
      </w:r>
    </w:p>
    <w:p w14:paraId="5A9625DB" w14:textId="77777777" w:rsidR="005A2BAC" w:rsidRPr="005A2BAC" w:rsidRDefault="005A2BAC" w:rsidP="005A2BAC">
      <w:pPr>
        <w:rPr>
          <w:rFonts w:ascii="Arial" w:hAnsi="Arial" w:cs="Arial"/>
          <w:lang w:val="id-ID"/>
        </w:rPr>
      </w:pPr>
    </w:p>
    <w:p w14:paraId="58C48A25" w14:textId="77777777" w:rsidR="005A2BAC" w:rsidRPr="005A2BAC" w:rsidRDefault="005A2BAC" w:rsidP="005A2BAC">
      <w:pPr>
        <w:rPr>
          <w:rFonts w:ascii="Arial" w:hAnsi="Arial" w:cs="Arial"/>
          <w:lang w:val="id-ID"/>
        </w:rPr>
      </w:pPr>
    </w:p>
    <w:p w14:paraId="4A85478C" w14:textId="76169907" w:rsidR="005A2BAC" w:rsidRPr="005A2BAC" w:rsidRDefault="005A2BAC" w:rsidP="005A2BAC">
      <w:pPr>
        <w:tabs>
          <w:tab w:val="left" w:pos="6724"/>
        </w:tabs>
        <w:rPr>
          <w:rFonts w:ascii="Arial" w:hAnsi="Arial" w:cs="Arial"/>
          <w:lang w:val="id-ID"/>
        </w:rPr>
      </w:pPr>
      <w:r>
        <w:rPr>
          <w:rFonts w:ascii="Arial" w:hAnsi="Arial" w:cs="Arial"/>
          <w:lang w:val="id-ID"/>
        </w:rPr>
        <w:tab/>
      </w:r>
    </w:p>
    <w:p w14:paraId="26FD0B48" w14:textId="34FA7091" w:rsidR="00122372" w:rsidRDefault="0008390C" w:rsidP="00D06C1F">
      <w:pPr>
        <w:pStyle w:val="ListParagraph"/>
        <w:keepNext/>
        <w:spacing w:after="0" w:line="360" w:lineRule="auto"/>
        <w:ind w:left="0"/>
        <w:jc w:val="center"/>
      </w:pPr>
      <w:r>
        <w:rPr>
          <w:rFonts w:ascii="Arial" w:hAnsi="Arial" w:cs="Arial"/>
          <w:b/>
          <w:noProof/>
        </w:rPr>
        <w:lastRenderedPageBreak/>
        <mc:AlternateContent>
          <mc:Choice Requires="wps">
            <w:drawing>
              <wp:anchor distT="0" distB="0" distL="114300" distR="114300" simplePos="0" relativeHeight="251669504" behindDoc="0" locked="0" layoutInCell="1" allowOverlap="1" wp14:anchorId="05B39099" wp14:editId="10F6681A">
                <wp:simplePos x="0" y="0"/>
                <wp:positionH relativeFrom="column">
                  <wp:posOffset>3617155</wp:posOffset>
                </wp:positionH>
                <wp:positionV relativeFrom="paragraph">
                  <wp:posOffset>1727492</wp:posOffset>
                </wp:positionV>
                <wp:extent cx="1456007" cy="1045259"/>
                <wp:effectExtent l="0" t="0" r="0" b="2540"/>
                <wp:wrapNone/>
                <wp:docPr id="2011809855" name="Text Box 20"/>
                <wp:cNvGraphicFramePr/>
                <a:graphic xmlns:a="http://schemas.openxmlformats.org/drawingml/2006/main">
                  <a:graphicData uri="http://schemas.microsoft.com/office/word/2010/wordprocessingShape">
                    <wps:wsp>
                      <wps:cNvSpPr txBox="1"/>
                      <wps:spPr>
                        <a:xfrm>
                          <a:off x="0" y="0"/>
                          <a:ext cx="1456007" cy="1045259"/>
                        </a:xfrm>
                        <a:prstGeom prst="rect">
                          <a:avLst/>
                        </a:prstGeom>
                        <a:noFill/>
                        <a:ln w="6350">
                          <a:noFill/>
                        </a:ln>
                      </wps:spPr>
                      <wps:txbx>
                        <w:txbxContent>
                          <w:p w14:paraId="7FA77F63" w14:textId="77777777" w:rsidR="00B010B7" w:rsidRPr="000F05EF" w:rsidRDefault="008B7A5F" w:rsidP="00B010B7">
                            <w:pPr>
                              <w:spacing w:after="0"/>
                              <w:rPr>
                                <w:rFonts w:ascii="Arial" w:hAnsi="Arial" w:cs="Arial"/>
                                <w:sz w:val="16"/>
                                <w:szCs w:val="16"/>
                                <w:lang w:val="sv-SE"/>
                              </w:rPr>
                            </w:pPr>
                            <w:r w:rsidRPr="000F05EF">
                              <w:rPr>
                                <w:rFonts w:ascii="Arial" w:hAnsi="Arial" w:cs="Arial"/>
                                <w:sz w:val="16"/>
                                <w:szCs w:val="16"/>
                                <w:lang w:val="sv-SE"/>
                              </w:rPr>
                              <w:t>Ket:</w:t>
                            </w:r>
                            <w:r w:rsidR="007F2925" w:rsidRPr="000F05EF">
                              <w:rPr>
                                <w:rFonts w:ascii="Arial" w:hAnsi="Arial" w:cs="Arial"/>
                                <w:sz w:val="16"/>
                                <w:szCs w:val="16"/>
                                <w:lang w:val="sv-SE"/>
                              </w:rPr>
                              <w:t xml:space="preserve"> </w:t>
                            </w:r>
                          </w:p>
                          <w:p w14:paraId="34338D99" w14:textId="77777777" w:rsidR="00B010B7" w:rsidRPr="000F05EF" w:rsidRDefault="007F2925" w:rsidP="00B010B7">
                            <w:pPr>
                              <w:spacing w:after="0"/>
                              <w:rPr>
                                <w:rFonts w:ascii="Arial" w:hAnsi="Arial" w:cs="Arial"/>
                                <w:sz w:val="16"/>
                                <w:szCs w:val="16"/>
                                <w:lang w:val="sv-SE"/>
                              </w:rPr>
                            </w:pPr>
                            <w:r w:rsidRPr="000F05EF">
                              <w:rPr>
                                <w:rFonts w:ascii="Arial" w:hAnsi="Arial" w:cs="Arial"/>
                                <w:sz w:val="16"/>
                                <w:szCs w:val="16"/>
                                <w:lang w:val="sv-SE"/>
                              </w:rPr>
                              <w:t>a. bak filter</w:t>
                            </w:r>
                            <w:r w:rsidR="0021570B" w:rsidRPr="000F05EF">
                              <w:rPr>
                                <w:rFonts w:ascii="Arial" w:hAnsi="Arial" w:cs="Arial"/>
                                <w:sz w:val="16"/>
                                <w:szCs w:val="16"/>
                                <w:lang w:val="sv-SE"/>
                              </w:rPr>
                              <w:t xml:space="preserve">, </w:t>
                            </w:r>
                          </w:p>
                          <w:p w14:paraId="0242230D" w14:textId="77777777" w:rsidR="00B010B7" w:rsidRPr="000F05EF" w:rsidRDefault="005843F6" w:rsidP="00B010B7">
                            <w:pPr>
                              <w:spacing w:after="0"/>
                              <w:rPr>
                                <w:rFonts w:ascii="Arial" w:hAnsi="Arial" w:cs="Arial"/>
                                <w:sz w:val="16"/>
                                <w:szCs w:val="16"/>
                                <w:lang w:val="sv-SE"/>
                              </w:rPr>
                            </w:pPr>
                            <w:r w:rsidRPr="000F05EF">
                              <w:rPr>
                                <w:rFonts w:ascii="Arial" w:hAnsi="Arial" w:cs="Arial"/>
                                <w:sz w:val="16"/>
                                <w:szCs w:val="16"/>
                                <w:lang w:val="sv-SE"/>
                              </w:rPr>
                              <w:t xml:space="preserve">b. </w:t>
                            </w:r>
                            <w:r w:rsidR="00D21ABB" w:rsidRPr="000F05EF">
                              <w:rPr>
                                <w:rFonts w:ascii="Arial" w:hAnsi="Arial" w:cs="Arial"/>
                                <w:sz w:val="16"/>
                                <w:szCs w:val="16"/>
                                <w:lang w:val="sv-SE"/>
                              </w:rPr>
                              <w:t xml:space="preserve">Pipa/selang </w:t>
                            </w:r>
                            <w:r w:rsidR="00DC0F50" w:rsidRPr="000F05EF">
                              <w:rPr>
                                <w:rFonts w:ascii="Arial" w:hAnsi="Arial" w:cs="Arial"/>
                                <w:sz w:val="16"/>
                                <w:szCs w:val="16"/>
                                <w:lang w:val="sv-SE"/>
                              </w:rPr>
                              <w:t xml:space="preserve">aerasi, </w:t>
                            </w:r>
                          </w:p>
                          <w:p w14:paraId="54CEE82E" w14:textId="77777777" w:rsidR="00B010B7" w:rsidRPr="000F05EF" w:rsidRDefault="00DC0F50" w:rsidP="00B010B7">
                            <w:pPr>
                              <w:spacing w:after="0"/>
                              <w:rPr>
                                <w:rFonts w:ascii="Arial" w:hAnsi="Arial" w:cs="Arial"/>
                                <w:sz w:val="16"/>
                                <w:szCs w:val="16"/>
                                <w:lang w:val="sv-SE"/>
                              </w:rPr>
                            </w:pPr>
                            <w:r w:rsidRPr="000F05EF">
                              <w:rPr>
                                <w:rFonts w:ascii="Arial" w:hAnsi="Arial" w:cs="Arial"/>
                                <w:sz w:val="16"/>
                                <w:szCs w:val="16"/>
                                <w:lang w:val="sv-SE"/>
                              </w:rPr>
                              <w:t xml:space="preserve">c. </w:t>
                            </w:r>
                            <w:r w:rsidR="00B12B5C" w:rsidRPr="000F05EF">
                              <w:rPr>
                                <w:rFonts w:ascii="Arial" w:hAnsi="Arial" w:cs="Arial"/>
                                <w:sz w:val="16"/>
                                <w:szCs w:val="16"/>
                                <w:lang w:val="sv-SE"/>
                              </w:rPr>
                              <w:t xml:space="preserve">Pompa air </w:t>
                            </w:r>
                            <w:r w:rsidR="004E4160" w:rsidRPr="000F05EF">
                              <w:rPr>
                                <w:rFonts w:ascii="Arial" w:hAnsi="Arial" w:cs="Arial"/>
                                <w:sz w:val="16"/>
                                <w:szCs w:val="16"/>
                                <w:lang w:val="sv-SE"/>
                              </w:rPr>
                              <w:t>P3900</w:t>
                            </w:r>
                            <w:r w:rsidR="00DA3593" w:rsidRPr="000F05EF">
                              <w:rPr>
                                <w:rFonts w:ascii="Arial" w:hAnsi="Arial" w:cs="Arial"/>
                                <w:sz w:val="16"/>
                                <w:szCs w:val="16"/>
                                <w:lang w:val="sv-SE"/>
                              </w:rPr>
                              <w:t xml:space="preserve">, </w:t>
                            </w:r>
                          </w:p>
                          <w:p w14:paraId="0B4C2E57" w14:textId="3CBF0AEF" w:rsidR="00B70C55" w:rsidRPr="000F05EF" w:rsidRDefault="00DA3593" w:rsidP="00B010B7">
                            <w:pPr>
                              <w:spacing w:after="0"/>
                              <w:rPr>
                                <w:rFonts w:ascii="Arial" w:hAnsi="Arial" w:cs="Arial"/>
                                <w:sz w:val="16"/>
                                <w:szCs w:val="16"/>
                                <w:lang w:val="id-ID"/>
                              </w:rPr>
                            </w:pPr>
                            <w:r w:rsidRPr="000F05EF">
                              <w:rPr>
                                <w:rFonts w:ascii="Arial" w:hAnsi="Arial" w:cs="Arial"/>
                                <w:sz w:val="16"/>
                                <w:szCs w:val="16"/>
                                <w:lang w:val="sv-SE"/>
                              </w:rPr>
                              <w:t>d. Ha</w:t>
                            </w:r>
                            <w:r w:rsidR="00E56802">
                              <w:rPr>
                                <w:rFonts w:ascii="Arial" w:hAnsi="Arial" w:cs="Arial"/>
                                <w:sz w:val="16"/>
                                <w:szCs w:val="16"/>
                                <w:lang w:val="sv-SE"/>
                              </w:rPr>
                              <w:t>p</w:t>
                            </w:r>
                            <w:r w:rsidRPr="000F05EF">
                              <w:rPr>
                                <w:rFonts w:ascii="Arial" w:hAnsi="Arial" w:cs="Arial"/>
                                <w:sz w:val="16"/>
                                <w:szCs w:val="16"/>
                                <w:lang w:val="sv-SE"/>
                              </w:rPr>
                              <w:t xml:space="preserve">a hijau berukuran </w:t>
                            </w:r>
                            <w:r w:rsidRPr="000F05EF">
                              <w:rPr>
                                <w:rFonts w:ascii="Arial" w:hAnsi="Arial" w:cs="Arial"/>
                                <w:sz w:val="16"/>
                                <w:szCs w:val="16"/>
                                <w:lang w:val="id-ID"/>
                              </w:rPr>
                              <w:t xml:space="preserve">1m x 0,5 m x 0,5 m, </w:t>
                            </w:r>
                          </w:p>
                          <w:p w14:paraId="511F7989" w14:textId="524DBCAE" w:rsidR="008B7A5F" w:rsidRPr="000F05EF" w:rsidRDefault="00DA3593" w:rsidP="00B010B7">
                            <w:pPr>
                              <w:spacing w:after="0"/>
                              <w:rPr>
                                <w:rFonts w:ascii="Arial" w:hAnsi="Arial" w:cs="Arial"/>
                                <w:sz w:val="16"/>
                                <w:szCs w:val="16"/>
                                <w:lang w:val="sv-SE"/>
                              </w:rPr>
                            </w:pPr>
                            <w:r w:rsidRPr="000F05EF">
                              <w:rPr>
                                <w:rFonts w:ascii="Arial" w:hAnsi="Arial" w:cs="Arial"/>
                                <w:sz w:val="16"/>
                                <w:szCs w:val="16"/>
                                <w:lang w:val="id-ID"/>
                              </w:rPr>
                              <w:t>e. Kaca pemberat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B39099" id="_x0000_t202" coordsize="21600,21600" o:spt="202" path="m,l,21600r21600,l21600,xe">
                <v:stroke joinstyle="miter"/>
                <v:path gradientshapeok="t" o:connecttype="rect"/>
              </v:shapetype>
              <v:shape id="Text Box 20" o:spid="_x0000_s1026" type="#_x0000_t202" style="position:absolute;left:0;text-align:left;margin-left:284.8pt;margin-top:136pt;width:114.65pt;height:82.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" filled="f" stroked="f" strokeweight=".5pt">
                <v:textbox>
                  <w:txbxContent>
                    <w:p w14:paraId="7FA77F63" w14:textId="77777777" w:rsidR="00B010B7" w:rsidRPr="000F05EF" w:rsidRDefault="008B7A5F" w:rsidP="00B010B7">
                      <w:pPr>
                        <w:spacing w:after="0"/>
                        <w:rPr>
                          <w:rFonts w:ascii="Arial" w:hAnsi="Arial" w:cs="Arial"/>
                          <w:sz w:val="16"/>
                          <w:szCs w:val="16"/>
                          <w:lang w:val="sv-SE"/>
                        </w:rPr>
                      </w:pPr>
                      <w:r w:rsidRPr="000F05EF">
                        <w:rPr>
                          <w:rFonts w:ascii="Arial" w:hAnsi="Arial" w:cs="Arial"/>
                          <w:sz w:val="16"/>
                          <w:szCs w:val="16"/>
                          <w:lang w:val="sv-SE"/>
                        </w:rPr>
                        <w:t>Ket:</w:t>
                      </w:r>
                      <w:r w:rsidR="007F2925" w:rsidRPr="000F05EF">
                        <w:rPr>
                          <w:rFonts w:ascii="Arial" w:hAnsi="Arial" w:cs="Arial"/>
                          <w:sz w:val="16"/>
                          <w:szCs w:val="16"/>
                          <w:lang w:val="sv-SE"/>
                        </w:rPr>
                        <w:t xml:space="preserve"> </w:t>
                      </w:r>
                    </w:p>
                    <w:p w14:paraId="34338D99" w14:textId="77777777" w:rsidR="00B010B7" w:rsidRPr="000F05EF" w:rsidRDefault="007F2925" w:rsidP="00B010B7">
                      <w:pPr>
                        <w:spacing w:after="0"/>
                        <w:rPr>
                          <w:rFonts w:ascii="Arial" w:hAnsi="Arial" w:cs="Arial"/>
                          <w:sz w:val="16"/>
                          <w:szCs w:val="16"/>
                          <w:lang w:val="sv-SE"/>
                        </w:rPr>
                      </w:pPr>
                      <w:r w:rsidRPr="000F05EF">
                        <w:rPr>
                          <w:rFonts w:ascii="Arial" w:hAnsi="Arial" w:cs="Arial"/>
                          <w:sz w:val="16"/>
                          <w:szCs w:val="16"/>
                          <w:lang w:val="sv-SE"/>
                        </w:rPr>
                        <w:t>a. bak filter</w:t>
                      </w:r>
                      <w:r w:rsidR="0021570B" w:rsidRPr="000F05EF">
                        <w:rPr>
                          <w:rFonts w:ascii="Arial" w:hAnsi="Arial" w:cs="Arial"/>
                          <w:sz w:val="16"/>
                          <w:szCs w:val="16"/>
                          <w:lang w:val="sv-SE"/>
                        </w:rPr>
                        <w:t xml:space="preserve">, </w:t>
                      </w:r>
                    </w:p>
                    <w:p w14:paraId="0242230D" w14:textId="77777777" w:rsidR="00B010B7" w:rsidRPr="000F05EF" w:rsidRDefault="005843F6" w:rsidP="00B010B7">
                      <w:pPr>
                        <w:spacing w:after="0"/>
                        <w:rPr>
                          <w:rFonts w:ascii="Arial" w:hAnsi="Arial" w:cs="Arial"/>
                          <w:sz w:val="16"/>
                          <w:szCs w:val="16"/>
                          <w:lang w:val="sv-SE"/>
                        </w:rPr>
                      </w:pPr>
                      <w:r w:rsidRPr="000F05EF">
                        <w:rPr>
                          <w:rFonts w:ascii="Arial" w:hAnsi="Arial" w:cs="Arial"/>
                          <w:sz w:val="16"/>
                          <w:szCs w:val="16"/>
                          <w:lang w:val="sv-SE"/>
                        </w:rPr>
                        <w:t xml:space="preserve">b. </w:t>
                      </w:r>
                      <w:r w:rsidR="00D21ABB" w:rsidRPr="000F05EF">
                        <w:rPr>
                          <w:rFonts w:ascii="Arial" w:hAnsi="Arial" w:cs="Arial"/>
                          <w:sz w:val="16"/>
                          <w:szCs w:val="16"/>
                          <w:lang w:val="sv-SE"/>
                        </w:rPr>
                        <w:t xml:space="preserve">Pipa/selang </w:t>
                      </w:r>
                      <w:r w:rsidR="00DC0F50" w:rsidRPr="000F05EF">
                        <w:rPr>
                          <w:rFonts w:ascii="Arial" w:hAnsi="Arial" w:cs="Arial"/>
                          <w:sz w:val="16"/>
                          <w:szCs w:val="16"/>
                          <w:lang w:val="sv-SE"/>
                        </w:rPr>
                        <w:t xml:space="preserve">aerasi, </w:t>
                      </w:r>
                    </w:p>
                    <w:p w14:paraId="54CEE82E" w14:textId="77777777" w:rsidR="00B010B7" w:rsidRPr="000F05EF" w:rsidRDefault="00DC0F50" w:rsidP="00B010B7">
                      <w:pPr>
                        <w:spacing w:after="0"/>
                        <w:rPr>
                          <w:rFonts w:ascii="Arial" w:hAnsi="Arial" w:cs="Arial"/>
                          <w:sz w:val="16"/>
                          <w:szCs w:val="16"/>
                          <w:lang w:val="sv-SE"/>
                        </w:rPr>
                      </w:pPr>
                      <w:r w:rsidRPr="000F05EF">
                        <w:rPr>
                          <w:rFonts w:ascii="Arial" w:hAnsi="Arial" w:cs="Arial"/>
                          <w:sz w:val="16"/>
                          <w:szCs w:val="16"/>
                          <w:lang w:val="sv-SE"/>
                        </w:rPr>
                        <w:t xml:space="preserve">c. </w:t>
                      </w:r>
                      <w:r w:rsidR="00B12B5C" w:rsidRPr="000F05EF">
                        <w:rPr>
                          <w:rFonts w:ascii="Arial" w:hAnsi="Arial" w:cs="Arial"/>
                          <w:sz w:val="16"/>
                          <w:szCs w:val="16"/>
                          <w:lang w:val="sv-SE"/>
                        </w:rPr>
                        <w:t xml:space="preserve">Pompa air </w:t>
                      </w:r>
                      <w:r w:rsidR="004E4160" w:rsidRPr="000F05EF">
                        <w:rPr>
                          <w:rFonts w:ascii="Arial" w:hAnsi="Arial" w:cs="Arial"/>
                          <w:sz w:val="16"/>
                          <w:szCs w:val="16"/>
                          <w:lang w:val="sv-SE"/>
                        </w:rPr>
                        <w:t>P3900</w:t>
                      </w:r>
                      <w:r w:rsidR="00DA3593" w:rsidRPr="000F05EF">
                        <w:rPr>
                          <w:rFonts w:ascii="Arial" w:hAnsi="Arial" w:cs="Arial"/>
                          <w:sz w:val="16"/>
                          <w:szCs w:val="16"/>
                          <w:lang w:val="sv-SE"/>
                        </w:rPr>
                        <w:t xml:space="preserve">, </w:t>
                      </w:r>
                    </w:p>
                    <w:p w14:paraId="0B4C2E57" w14:textId="3CBF0AEF" w:rsidR="00B70C55" w:rsidRPr="000F05EF" w:rsidRDefault="00DA3593" w:rsidP="00B010B7">
                      <w:pPr>
                        <w:spacing w:after="0"/>
                        <w:rPr>
                          <w:rFonts w:ascii="Arial" w:hAnsi="Arial" w:cs="Arial"/>
                          <w:sz w:val="16"/>
                          <w:szCs w:val="16"/>
                          <w:lang w:val="id-ID"/>
                        </w:rPr>
                      </w:pPr>
                      <w:r w:rsidRPr="000F05EF">
                        <w:rPr>
                          <w:rFonts w:ascii="Arial" w:hAnsi="Arial" w:cs="Arial"/>
                          <w:sz w:val="16"/>
                          <w:szCs w:val="16"/>
                          <w:lang w:val="sv-SE"/>
                        </w:rPr>
                        <w:t>d. Ha</w:t>
                      </w:r>
                      <w:r w:rsidR="00E56802">
                        <w:rPr>
                          <w:rFonts w:ascii="Arial" w:hAnsi="Arial" w:cs="Arial"/>
                          <w:sz w:val="16"/>
                          <w:szCs w:val="16"/>
                          <w:lang w:val="sv-SE"/>
                        </w:rPr>
                        <w:t>p</w:t>
                      </w:r>
                      <w:r w:rsidRPr="000F05EF">
                        <w:rPr>
                          <w:rFonts w:ascii="Arial" w:hAnsi="Arial" w:cs="Arial"/>
                          <w:sz w:val="16"/>
                          <w:szCs w:val="16"/>
                          <w:lang w:val="sv-SE"/>
                        </w:rPr>
                        <w:t xml:space="preserve">a hijau berukuran </w:t>
                      </w:r>
                      <w:r w:rsidRPr="000F05EF">
                        <w:rPr>
                          <w:rFonts w:ascii="Arial" w:hAnsi="Arial" w:cs="Arial"/>
                          <w:sz w:val="16"/>
                          <w:szCs w:val="16"/>
                          <w:lang w:val="id-ID"/>
                        </w:rPr>
                        <w:t xml:space="preserve">1m x 0,5 m x 0,5 m, </w:t>
                      </w:r>
                    </w:p>
                    <w:p w14:paraId="511F7989" w14:textId="524DBCAE" w:rsidR="008B7A5F" w:rsidRPr="000F05EF" w:rsidRDefault="00DA3593" w:rsidP="00B010B7">
                      <w:pPr>
                        <w:spacing w:after="0"/>
                        <w:rPr>
                          <w:rFonts w:ascii="Arial" w:hAnsi="Arial" w:cs="Arial"/>
                          <w:sz w:val="16"/>
                          <w:szCs w:val="16"/>
                          <w:lang w:val="sv-SE"/>
                        </w:rPr>
                      </w:pPr>
                      <w:r w:rsidRPr="000F05EF">
                        <w:rPr>
                          <w:rFonts w:ascii="Arial" w:hAnsi="Arial" w:cs="Arial"/>
                          <w:sz w:val="16"/>
                          <w:szCs w:val="16"/>
                          <w:lang w:val="id-ID"/>
                        </w:rPr>
                        <w:t>e. Kaca pemberat</w:t>
                      </w:r>
                    </w:p>
                  </w:txbxContent>
                </v:textbox>
              </v:shape>
            </w:pict>
          </mc:Fallback>
        </mc:AlternateContent>
      </w:r>
      <w:r w:rsidR="008B00E6">
        <w:rPr>
          <w:rFonts w:ascii="Arial" w:hAnsi="Arial" w:cs="Arial"/>
          <w:noProof/>
        </w:rPr>
        <mc:AlternateContent>
          <mc:Choice Requires="wps">
            <w:drawing>
              <wp:anchor distT="0" distB="0" distL="114300" distR="114300" simplePos="0" relativeHeight="251659264" behindDoc="0" locked="0" layoutInCell="1" allowOverlap="1" wp14:anchorId="789E8B6B" wp14:editId="74D13578">
                <wp:simplePos x="0" y="0"/>
                <wp:positionH relativeFrom="column">
                  <wp:posOffset>3013012</wp:posOffset>
                </wp:positionH>
                <wp:positionV relativeFrom="paragraph">
                  <wp:posOffset>404495</wp:posOffset>
                </wp:positionV>
                <wp:extent cx="304800" cy="285750"/>
                <wp:effectExtent l="0" t="0" r="0" b="0"/>
                <wp:wrapNone/>
                <wp:docPr id="106100379" name="Text Box 15"/>
                <wp:cNvGraphicFramePr/>
                <a:graphic xmlns:a="http://schemas.openxmlformats.org/drawingml/2006/main">
                  <a:graphicData uri="http://schemas.microsoft.com/office/word/2010/wordprocessingShape">
                    <wps:wsp>
                      <wps:cNvSpPr txBox="1"/>
                      <wps:spPr>
                        <a:xfrm>
                          <a:off x="0" y="0"/>
                          <a:ext cx="304800" cy="285750"/>
                        </a:xfrm>
                        <a:prstGeom prst="rect">
                          <a:avLst/>
                        </a:prstGeom>
                        <a:noFill/>
                        <a:ln w="6350">
                          <a:noFill/>
                        </a:ln>
                      </wps:spPr>
                      <wps:txbx>
                        <w:txbxContent>
                          <w:p w14:paraId="3A0EF272" w14:textId="62EF75B4" w:rsidR="00200741" w:rsidRDefault="00200741">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89E8B6B" id="Text Box 15" o:spid="_x0000_s1027" type="#_x0000_t202" style="position:absolute;left:0;text-align:left;margin-left:237.25pt;margin-top:31.85pt;width:24pt;height:2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" filled="f" stroked="f" strokeweight=".5pt">
                <v:textbox>
                  <w:txbxContent>
                    <w:p w14:paraId="3A0EF272" w14:textId="62EF75B4" w:rsidR="00200741" w:rsidRDefault="00200741">
                      <w:r>
                        <w:t>b</w:t>
                      </w:r>
                    </w:p>
                  </w:txbxContent>
                </v:textbox>
              </v:shape>
            </w:pict>
          </mc:Fallback>
        </mc:AlternateContent>
      </w:r>
      <w:r w:rsidR="008B00E6">
        <w:rPr>
          <w:rFonts w:ascii="Arial" w:hAnsi="Arial" w:cs="Arial"/>
          <w:noProof/>
        </w:rPr>
        <mc:AlternateContent>
          <mc:Choice Requires="wps">
            <w:drawing>
              <wp:anchor distT="0" distB="0" distL="114300" distR="114300" simplePos="0" relativeHeight="251646976" behindDoc="0" locked="0" layoutInCell="1" allowOverlap="1" wp14:anchorId="234CC597" wp14:editId="6CC10A77">
                <wp:simplePos x="0" y="0"/>
                <wp:positionH relativeFrom="column">
                  <wp:posOffset>1489773</wp:posOffset>
                </wp:positionH>
                <wp:positionV relativeFrom="paragraph">
                  <wp:posOffset>1205865</wp:posOffset>
                </wp:positionV>
                <wp:extent cx="296545" cy="8890"/>
                <wp:effectExtent l="19050" t="57150" r="0" b="86360"/>
                <wp:wrapNone/>
                <wp:docPr id="2012861414" name="Straight Arrow Connector 13"/>
                <wp:cNvGraphicFramePr/>
                <a:graphic xmlns:a="http://schemas.openxmlformats.org/drawingml/2006/main">
                  <a:graphicData uri="http://schemas.microsoft.com/office/word/2010/wordprocessingShape">
                    <wps:wsp>
                      <wps:cNvCnPr/>
                      <wps:spPr>
                        <a:xfrm flipH="1">
                          <a:off x="0" y="0"/>
                          <a:ext cx="296545" cy="8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647EB31C" id="_x0000_t32" coordsize="21600,21600" o:spt="32" o:oned="t" path="m,l21600,21600e" filled="f">
                <v:path arrowok="t" fillok="f" o:connecttype="none"/>
                <o:lock v:ext="edit" shapetype="t"/>
              </v:shapetype>
              <v:shape id="Straight Arrow Connector 13" o:spid="_x0000_s1026" type="#_x0000_t32" style="position:absolute;margin-left:117.3pt;margin-top:94.95pt;width:23.35pt;height:.7pt;flip:x;z-index:2516469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" strokecolor="black [3040]">
                <v:stroke endarrow="block"/>
              </v:shape>
            </w:pict>
          </mc:Fallback>
        </mc:AlternateContent>
      </w:r>
      <w:r w:rsidR="008B00E6">
        <w:rPr>
          <w:rFonts w:ascii="Arial" w:hAnsi="Arial" w:cs="Arial"/>
          <w:noProof/>
        </w:rPr>
        <mc:AlternateContent>
          <mc:Choice Requires="wps">
            <w:drawing>
              <wp:anchor distT="0" distB="0" distL="114300" distR="114300" simplePos="0" relativeHeight="251668480" behindDoc="0" locked="0" layoutInCell="1" allowOverlap="1" wp14:anchorId="63707D69" wp14:editId="393A69B7">
                <wp:simplePos x="0" y="0"/>
                <wp:positionH relativeFrom="column">
                  <wp:posOffset>1289113</wp:posOffset>
                </wp:positionH>
                <wp:positionV relativeFrom="paragraph">
                  <wp:posOffset>1074420</wp:posOffset>
                </wp:positionV>
                <wp:extent cx="285750" cy="260350"/>
                <wp:effectExtent l="0" t="0" r="0" b="6350"/>
                <wp:wrapNone/>
                <wp:docPr id="299228944" name="Text Box 19"/>
                <wp:cNvGraphicFramePr/>
                <a:graphic xmlns:a="http://schemas.openxmlformats.org/drawingml/2006/main">
                  <a:graphicData uri="http://schemas.microsoft.com/office/word/2010/wordprocessingShape">
                    <wps:wsp>
                      <wps:cNvSpPr txBox="1"/>
                      <wps:spPr>
                        <a:xfrm>
                          <a:off x="0" y="0"/>
                          <a:ext cx="285750" cy="260350"/>
                        </a:xfrm>
                        <a:prstGeom prst="rect">
                          <a:avLst/>
                        </a:prstGeom>
                        <a:noFill/>
                        <a:ln w="6350">
                          <a:noFill/>
                        </a:ln>
                      </wps:spPr>
                      <wps:txbx>
                        <w:txbxContent>
                          <w:p w14:paraId="6C563EB5" w14:textId="3C1D5741" w:rsidR="00395D47" w:rsidRDefault="00376699">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3707D69" id="Text Box 19" o:spid="_x0000_s1028" type="#_x0000_t202" style="position:absolute;left:0;text-align:left;margin-left:101.5pt;margin-top:84.6pt;width:22.5pt;height:20.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" filled="f" stroked="f" strokeweight=".5pt">
                <v:textbox>
                  <w:txbxContent>
                    <w:p w14:paraId="6C563EB5" w14:textId="3C1D5741" w:rsidR="00395D47" w:rsidRDefault="00376699">
                      <w:r>
                        <w:t>d</w:t>
                      </w:r>
                    </w:p>
                  </w:txbxContent>
                </v:textbox>
              </v:shape>
            </w:pict>
          </mc:Fallback>
        </mc:AlternateContent>
      </w:r>
      <w:r w:rsidR="007A5BBD">
        <w:rPr>
          <w:rFonts w:ascii="Arial" w:hAnsi="Arial" w:cs="Arial"/>
          <w:noProof/>
        </w:rPr>
        <mc:AlternateContent>
          <mc:Choice Requires="wps">
            <w:drawing>
              <wp:anchor distT="0" distB="0" distL="114300" distR="114300" simplePos="0" relativeHeight="251654144" behindDoc="0" locked="0" layoutInCell="1" allowOverlap="1" wp14:anchorId="2B88FEF0" wp14:editId="20D9F6E9">
                <wp:simplePos x="0" y="0"/>
                <wp:positionH relativeFrom="column">
                  <wp:posOffset>4286313</wp:posOffset>
                </wp:positionH>
                <wp:positionV relativeFrom="paragraph">
                  <wp:posOffset>1155065</wp:posOffset>
                </wp:positionV>
                <wp:extent cx="215900" cy="311150"/>
                <wp:effectExtent l="0" t="0" r="0" b="0"/>
                <wp:wrapNone/>
                <wp:docPr id="1276650744" name="Text Box 14"/>
                <wp:cNvGraphicFramePr/>
                <a:graphic xmlns:a="http://schemas.openxmlformats.org/drawingml/2006/main">
                  <a:graphicData uri="http://schemas.microsoft.com/office/word/2010/wordprocessingShape">
                    <wps:wsp>
                      <wps:cNvSpPr txBox="1"/>
                      <wps:spPr>
                        <a:xfrm>
                          <a:off x="0" y="0"/>
                          <a:ext cx="215900" cy="311150"/>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61E07D5A" w14:textId="45841A8B" w:rsidR="00336180" w:rsidRDefault="0033618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88FEF0" id="Text Box 14" o:spid="_x0000_s1029" type="#_x0000_t202" style="position:absolute;left:0;text-align:left;margin-left:337.5pt;margin-top:90.95pt;width:17pt;height:2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" filled="f" stroked="f" strokeweight="2pt">
                <v:textbox>
                  <w:txbxContent>
                    <w:p w14:paraId="61E07D5A" w14:textId="45841A8B" w:rsidR="00336180" w:rsidRDefault="00336180">
                      <w:r>
                        <w:t>a</w:t>
                      </w:r>
                    </w:p>
                  </w:txbxContent>
                </v:textbox>
              </v:shape>
            </w:pict>
          </mc:Fallback>
        </mc:AlternateContent>
      </w:r>
      <w:r w:rsidR="007A5BBD">
        <w:rPr>
          <w:rFonts w:ascii="Arial" w:hAnsi="Arial" w:cs="Arial"/>
          <w:noProof/>
        </w:rPr>
        <mc:AlternateContent>
          <mc:Choice Requires="wps">
            <w:drawing>
              <wp:anchor distT="0" distB="0" distL="114300" distR="114300" simplePos="0" relativeHeight="251643904" behindDoc="0" locked="0" layoutInCell="1" allowOverlap="1" wp14:anchorId="3D673884" wp14:editId="1304534D">
                <wp:simplePos x="0" y="0"/>
                <wp:positionH relativeFrom="column">
                  <wp:posOffset>4152963</wp:posOffset>
                </wp:positionH>
                <wp:positionV relativeFrom="paragraph">
                  <wp:posOffset>1311910</wp:posOffset>
                </wp:positionV>
                <wp:extent cx="211455" cy="3810"/>
                <wp:effectExtent l="0" t="76200" r="36195" b="91440"/>
                <wp:wrapNone/>
                <wp:docPr id="787298763" name="Straight Arrow Connector 11"/>
                <wp:cNvGraphicFramePr/>
                <a:graphic xmlns:a="http://schemas.openxmlformats.org/drawingml/2006/main">
                  <a:graphicData uri="http://schemas.microsoft.com/office/word/2010/wordprocessingShape">
                    <wps:wsp>
                      <wps:cNvCnPr/>
                      <wps:spPr>
                        <a:xfrm>
                          <a:off x="0" y="0"/>
                          <a:ext cx="211455" cy="38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46857A97" id="Straight Arrow Connector 11" o:spid="_x0000_s1026" type="#_x0000_t32" style="position:absolute;margin-left:327pt;margin-top:103.3pt;width:16.65pt;height:.3pt;z-index:2516439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" strokecolor="black [3040]">
                <v:stroke endarrow="block"/>
              </v:shape>
            </w:pict>
          </mc:Fallback>
        </mc:AlternateContent>
      </w:r>
      <w:r w:rsidR="009E32E1">
        <w:rPr>
          <w:rFonts w:ascii="Arial" w:hAnsi="Arial" w:cs="Arial"/>
          <w:noProof/>
        </w:rPr>
        <mc:AlternateContent>
          <mc:Choice Requires="wps">
            <w:drawing>
              <wp:anchor distT="0" distB="0" distL="114300" distR="114300" simplePos="0" relativeHeight="251664384" behindDoc="0" locked="0" layoutInCell="1" allowOverlap="1" wp14:anchorId="10C09240" wp14:editId="5B7F2EFC">
                <wp:simplePos x="0" y="0"/>
                <wp:positionH relativeFrom="column">
                  <wp:posOffset>436245</wp:posOffset>
                </wp:positionH>
                <wp:positionV relativeFrom="paragraph">
                  <wp:posOffset>735918</wp:posOffset>
                </wp:positionV>
                <wp:extent cx="234950" cy="241300"/>
                <wp:effectExtent l="0" t="0" r="0" b="6350"/>
                <wp:wrapNone/>
                <wp:docPr id="315473796" name="Text Box 18"/>
                <wp:cNvGraphicFramePr/>
                <a:graphic xmlns:a="http://schemas.openxmlformats.org/drawingml/2006/main">
                  <a:graphicData uri="http://schemas.microsoft.com/office/word/2010/wordprocessingShape">
                    <wps:wsp>
                      <wps:cNvSpPr txBox="1"/>
                      <wps:spPr>
                        <a:xfrm>
                          <a:off x="0" y="0"/>
                          <a:ext cx="234950" cy="241300"/>
                        </a:xfrm>
                        <a:prstGeom prst="rect">
                          <a:avLst/>
                        </a:prstGeom>
                        <a:noFill/>
                        <a:ln w="6350">
                          <a:noFill/>
                        </a:ln>
                      </wps:spPr>
                      <wps:txbx>
                        <w:txbxContent>
                          <w:p w14:paraId="6C4EE28B" w14:textId="5B36CA5E" w:rsidR="00395D47" w:rsidRDefault="00376699">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0C09240" id="Text Box 18" o:spid="_x0000_s1030" type="#_x0000_t202" style="position:absolute;left:0;text-align:left;margin-left:34.35pt;margin-top:57.95pt;width:18.5pt;height:19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" filled="f" stroked="f" strokeweight=".5pt">
                <v:textbox>
                  <w:txbxContent>
                    <w:p w14:paraId="6C4EE28B" w14:textId="5B36CA5E" w:rsidR="00395D47" w:rsidRDefault="00376699">
                      <w:r>
                        <w:t>c</w:t>
                      </w:r>
                    </w:p>
                  </w:txbxContent>
                </v:textbox>
              </v:shape>
            </w:pict>
          </mc:Fallback>
        </mc:AlternateContent>
      </w:r>
      <w:r w:rsidR="009E32E1">
        <w:rPr>
          <w:rFonts w:ascii="Arial" w:hAnsi="Arial" w:cs="Arial"/>
          <w:noProof/>
        </w:rPr>
        <mc:AlternateContent>
          <mc:Choice Requires="wps">
            <w:drawing>
              <wp:anchor distT="0" distB="0" distL="114300" distR="114300" simplePos="0" relativeHeight="251673600" behindDoc="0" locked="0" layoutInCell="1" allowOverlap="1" wp14:anchorId="72664B4E" wp14:editId="74EEC685">
                <wp:simplePos x="0" y="0"/>
                <wp:positionH relativeFrom="column">
                  <wp:posOffset>554875</wp:posOffset>
                </wp:positionH>
                <wp:positionV relativeFrom="paragraph">
                  <wp:posOffset>978068</wp:posOffset>
                </wp:positionV>
                <wp:extent cx="0" cy="239852"/>
                <wp:effectExtent l="76200" t="38100" r="57150" b="27305"/>
                <wp:wrapNone/>
                <wp:docPr id="965588132" name="Straight Arrow Connector 23"/>
                <wp:cNvGraphicFramePr/>
                <a:graphic xmlns:a="http://schemas.openxmlformats.org/drawingml/2006/main">
                  <a:graphicData uri="http://schemas.microsoft.com/office/word/2010/wordprocessingShape">
                    <wps:wsp>
                      <wps:cNvCnPr/>
                      <wps:spPr>
                        <a:xfrm flipV="1">
                          <a:off x="0" y="0"/>
                          <a:ext cx="0" cy="239852"/>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43AECB0" id="Straight Arrow Connector 23" o:spid="_x0000_s1026" type="#_x0000_t32" style="position:absolute;margin-left:43.7pt;margin-top:77pt;width:0;height:18.9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" strokecolor="black [3040]">
                <v:stroke endarrow="block"/>
              </v:shape>
            </w:pict>
          </mc:Fallback>
        </mc:AlternateContent>
      </w:r>
      <w:r w:rsidR="0060262D">
        <w:rPr>
          <w:rFonts w:ascii="Arial" w:hAnsi="Arial" w:cs="Arial"/>
          <w:noProof/>
        </w:rPr>
        <mc:AlternateContent>
          <mc:Choice Requires="wps">
            <w:drawing>
              <wp:anchor distT="0" distB="0" distL="114300" distR="114300" simplePos="0" relativeHeight="251645952" behindDoc="0" locked="0" layoutInCell="1" allowOverlap="1" wp14:anchorId="7F3A49FE" wp14:editId="386DF0F0">
                <wp:simplePos x="0" y="0"/>
                <wp:positionH relativeFrom="column">
                  <wp:posOffset>3147774</wp:posOffset>
                </wp:positionH>
                <wp:positionV relativeFrom="paragraph">
                  <wp:posOffset>614680</wp:posOffset>
                </wp:positionV>
                <wp:extent cx="0" cy="262255"/>
                <wp:effectExtent l="76200" t="38100" r="57150" b="23495"/>
                <wp:wrapNone/>
                <wp:docPr id="960689846" name="Straight Arrow Connector 12"/>
                <wp:cNvGraphicFramePr/>
                <a:graphic xmlns:a="http://schemas.openxmlformats.org/drawingml/2006/main">
                  <a:graphicData uri="http://schemas.microsoft.com/office/word/2010/wordprocessingShape">
                    <wps:wsp>
                      <wps:cNvCnPr/>
                      <wps:spPr>
                        <a:xfrm flipV="1">
                          <a:off x="0" y="0"/>
                          <a:ext cx="0" cy="26225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6F7460B" id="Straight Arrow Connector 12" o:spid="_x0000_s1026" type="#_x0000_t32" style="position:absolute;margin-left:247.85pt;margin-top:48.4pt;width:0;height:20.65pt;flip:y;z-index:251645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" strokecolor="black [3040]">
                <v:stroke endarrow="block"/>
              </v:shape>
            </w:pict>
          </mc:Fallback>
        </mc:AlternateContent>
      </w:r>
      <w:r w:rsidR="00376699">
        <w:rPr>
          <w:rFonts w:ascii="Arial" w:hAnsi="Arial" w:cs="Arial"/>
          <w:noProof/>
        </w:rPr>
        <mc:AlternateContent>
          <mc:Choice Requires="wps">
            <w:drawing>
              <wp:anchor distT="0" distB="0" distL="114300" distR="114300" simplePos="0" relativeHeight="251661312" behindDoc="0" locked="0" layoutInCell="1" allowOverlap="1" wp14:anchorId="4456C9A1" wp14:editId="45B633FF">
                <wp:simplePos x="0" y="0"/>
                <wp:positionH relativeFrom="column">
                  <wp:posOffset>1239520</wp:posOffset>
                </wp:positionH>
                <wp:positionV relativeFrom="paragraph">
                  <wp:posOffset>1252220</wp:posOffset>
                </wp:positionV>
                <wp:extent cx="234950" cy="298450"/>
                <wp:effectExtent l="0" t="0" r="0" b="6350"/>
                <wp:wrapNone/>
                <wp:docPr id="1063088902" name="Text Box 17"/>
                <wp:cNvGraphicFramePr/>
                <a:graphic xmlns:a="http://schemas.openxmlformats.org/drawingml/2006/main">
                  <a:graphicData uri="http://schemas.microsoft.com/office/word/2010/wordprocessingShape">
                    <wps:wsp>
                      <wps:cNvSpPr txBox="1"/>
                      <wps:spPr>
                        <a:xfrm>
                          <a:off x="0" y="0"/>
                          <a:ext cx="234950" cy="298450"/>
                        </a:xfrm>
                        <a:prstGeom prst="rect">
                          <a:avLst/>
                        </a:prstGeom>
                        <a:noFill/>
                        <a:ln w="6350">
                          <a:noFill/>
                        </a:ln>
                      </wps:spPr>
                      <wps:txbx>
                        <w:txbxContent>
                          <w:p w14:paraId="24C8CD46" w14:textId="0FAB78B7" w:rsidR="00395D47" w:rsidRDefault="00376699">
                            <w: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56C9A1" id="Text Box 17" o:spid="_x0000_s1031" type="#_x0000_t202" style="position:absolute;left:0;text-align:left;margin-left:97.6pt;margin-top:98.6pt;width:18.5pt;height:2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" filled="f" stroked="f" strokeweight=".5pt">
                <v:textbox>
                  <w:txbxContent>
                    <w:p w14:paraId="24C8CD46" w14:textId="0FAB78B7" w:rsidR="00395D47" w:rsidRDefault="00376699">
                      <w:r>
                        <w:t>e</w:t>
                      </w:r>
                    </w:p>
                  </w:txbxContent>
                </v:textbox>
              </v:shape>
            </w:pict>
          </mc:Fallback>
        </mc:AlternateContent>
      </w:r>
      <w:r w:rsidR="00376699">
        <w:rPr>
          <w:rFonts w:ascii="Arial" w:hAnsi="Arial" w:cs="Arial"/>
          <w:noProof/>
        </w:rPr>
        <mc:AlternateContent>
          <mc:Choice Requires="wps">
            <w:drawing>
              <wp:anchor distT="0" distB="0" distL="114300" distR="114300" simplePos="0" relativeHeight="251670528" behindDoc="0" locked="0" layoutInCell="1" allowOverlap="1" wp14:anchorId="2F041C66" wp14:editId="58046005">
                <wp:simplePos x="0" y="0"/>
                <wp:positionH relativeFrom="column">
                  <wp:posOffset>1372870</wp:posOffset>
                </wp:positionH>
                <wp:positionV relativeFrom="paragraph">
                  <wp:posOffset>1468120</wp:posOffset>
                </wp:positionV>
                <wp:extent cx="6350" cy="450850"/>
                <wp:effectExtent l="76200" t="38100" r="69850" b="25400"/>
                <wp:wrapNone/>
                <wp:docPr id="1218234792" name="Straight Arrow Connector 21"/>
                <wp:cNvGraphicFramePr/>
                <a:graphic xmlns:a="http://schemas.openxmlformats.org/drawingml/2006/main">
                  <a:graphicData uri="http://schemas.microsoft.com/office/word/2010/wordprocessingShape">
                    <wps:wsp>
                      <wps:cNvCnPr/>
                      <wps:spPr>
                        <a:xfrm flipH="1" flipV="1">
                          <a:off x="0" y="0"/>
                          <a:ext cx="6350" cy="4508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FC9DCCF" id="Straight Arrow Connector 21" o:spid="_x0000_s1026" type="#_x0000_t32" style="position:absolute;margin-left:108.1pt;margin-top:115.6pt;width:.5pt;height:35.5pt;flip:x y;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" strokecolor="black [3040]">
                <v:stroke endarrow="block"/>
              </v:shape>
            </w:pict>
          </mc:Fallback>
        </mc:AlternateContent>
      </w:r>
      <w:r w:rsidR="00122372">
        <w:rPr>
          <w:rFonts w:ascii="Arial" w:hAnsi="Arial" w:cs="Arial"/>
          <w:noProof/>
        </w:rPr>
        <w:drawing>
          <wp:inline distT="0" distB="0" distL="0" distR="0" wp14:anchorId="1EA0B04B" wp14:editId="0AECA562">
            <wp:extent cx="4889395" cy="2775959"/>
            <wp:effectExtent l="0" t="0" r="6985"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6">
                      <a:extLst>
                        <a:ext uri="{28A0092B-C50C-407E-A947-70E740481C1C}">
                          <a14:useLocalDpi xmlns:a14="http://schemas.microsoft.com/office/drawing/2010/main" val="0"/>
                        </a:ext>
                      </a:extLst>
                    </a:blip>
                    <a:srcRect l="24434" r="8827"/>
                    <a:stretch>
                      <a:fillRect/>
                    </a:stretch>
                  </pic:blipFill>
                  <pic:spPr bwMode="auto">
                    <a:xfrm>
                      <a:off x="0" y="0"/>
                      <a:ext cx="4892005" cy="2777441"/>
                    </a:xfrm>
                    <a:prstGeom prst="rect">
                      <a:avLst/>
                    </a:prstGeom>
                    <a:ln>
                      <a:noFill/>
                    </a:ln>
                    <a:extLst>
                      <a:ext uri="{53640926-AAD7-44D8-BBD7-CCE9431645EC}">
                        <a14:shadowObscured xmlns:a14="http://schemas.microsoft.com/office/drawing/2010/main"/>
                      </a:ext>
                    </a:extLst>
                  </pic:spPr>
                </pic:pic>
              </a:graphicData>
            </a:graphic>
          </wp:inline>
        </w:drawing>
      </w:r>
    </w:p>
    <w:p w14:paraId="4315190E" w14:textId="4B4C05F7" w:rsidR="00B52512" w:rsidRPr="000749F8" w:rsidRDefault="00122372" w:rsidP="000749F8">
      <w:pPr>
        <w:pStyle w:val="Caption"/>
        <w:spacing w:line="360" w:lineRule="auto"/>
        <w:jc w:val="center"/>
        <w:rPr>
          <w:rFonts w:ascii="Arial" w:hAnsi="Arial" w:cs="Arial"/>
          <w:b w:val="0"/>
          <w:color w:val="auto"/>
          <w:sz w:val="22"/>
          <w:lang w:val="id-ID"/>
        </w:rPr>
      </w:pPr>
      <w:bookmarkStart w:id="29" w:name="_Toc195651258"/>
      <w:bookmarkStart w:id="30" w:name="_Toc204010640"/>
      <w:r w:rsidRPr="0040432C">
        <w:rPr>
          <w:rFonts w:ascii="Arial" w:hAnsi="Arial" w:cs="Arial"/>
          <w:b w:val="0"/>
          <w:color w:val="auto"/>
          <w:sz w:val="22"/>
          <w:lang w:val="sv-SE"/>
        </w:rPr>
        <w:t xml:space="preserve">Gambar </w:t>
      </w:r>
      <w:r w:rsidRPr="00122372">
        <w:rPr>
          <w:rFonts w:ascii="Arial" w:hAnsi="Arial" w:cs="Arial"/>
          <w:b w:val="0"/>
          <w:color w:val="auto"/>
          <w:sz w:val="22"/>
        </w:rPr>
        <w:fldChar w:fldCharType="begin"/>
      </w:r>
      <w:r w:rsidRPr="0040432C">
        <w:rPr>
          <w:rFonts w:ascii="Arial" w:hAnsi="Arial" w:cs="Arial"/>
          <w:b w:val="0"/>
          <w:color w:val="auto"/>
          <w:sz w:val="22"/>
          <w:lang w:val="sv-SE"/>
        </w:rPr>
        <w:instrText xml:space="preserve"> SEQ Gambar \* ARABIC </w:instrText>
      </w:r>
      <w:r w:rsidRPr="00122372">
        <w:rPr>
          <w:rFonts w:ascii="Arial" w:hAnsi="Arial" w:cs="Arial"/>
          <w:b w:val="0"/>
          <w:color w:val="auto"/>
          <w:sz w:val="22"/>
        </w:rPr>
        <w:fldChar w:fldCharType="separate"/>
      </w:r>
      <w:r w:rsidR="003265AA">
        <w:rPr>
          <w:rFonts w:ascii="Arial" w:hAnsi="Arial" w:cs="Arial"/>
          <w:b w:val="0"/>
          <w:noProof/>
          <w:color w:val="auto"/>
          <w:sz w:val="22"/>
          <w:lang w:val="sv-SE"/>
        </w:rPr>
        <w:t>4</w:t>
      </w:r>
      <w:r w:rsidRPr="00122372">
        <w:rPr>
          <w:rFonts w:ascii="Arial" w:hAnsi="Arial" w:cs="Arial"/>
          <w:b w:val="0"/>
          <w:color w:val="auto"/>
          <w:sz w:val="22"/>
        </w:rPr>
        <w:fldChar w:fldCharType="end"/>
      </w:r>
      <w:r w:rsidRPr="00122372">
        <w:rPr>
          <w:rFonts w:ascii="Arial" w:hAnsi="Arial" w:cs="Arial"/>
          <w:b w:val="0"/>
          <w:color w:val="auto"/>
          <w:sz w:val="22"/>
          <w:lang w:val="id-ID"/>
        </w:rPr>
        <w:t>. Tata letak hapa penelitian</w:t>
      </w:r>
      <w:bookmarkEnd w:id="29"/>
      <w:bookmarkEnd w:id="30"/>
    </w:p>
    <w:p w14:paraId="16D66D2D" w14:textId="77777777" w:rsidR="00D02F76" w:rsidRPr="00533B80" w:rsidRDefault="00D02F76" w:rsidP="00980596">
      <w:pPr>
        <w:pStyle w:val="Heading2"/>
        <w:numPr>
          <w:ilvl w:val="0"/>
          <w:numId w:val="26"/>
        </w:numPr>
        <w:spacing w:line="600" w:lineRule="auto"/>
        <w:ind w:left="284" w:hanging="284"/>
        <w:rPr>
          <w:lang w:val="id-ID"/>
        </w:rPr>
      </w:pPr>
      <w:bookmarkStart w:id="31" w:name="_Toc202433549"/>
      <w:r>
        <w:rPr>
          <w:lang w:val="id-ID"/>
        </w:rPr>
        <w:t>Prosedur penelitian</w:t>
      </w:r>
      <w:bookmarkEnd w:id="31"/>
    </w:p>
    <w:p w14:paraId="2BF6726F" w14:textId="5E00C80F" w:rsidR="00F0366F" w:rsidRDefault="00B208DC" w:rsidP="009865D9">
      <w:pPr>
        <w:spacing w:after="0" w:line="360" w:lineRule="auto"/>
        <w:ind w:firstLine="720"/>
        <w:jc w:val="both"/>
        <w:rPr>
          <w:rFonts w:ascii="Arial" w:hAnsi="Arial" w:cs="Arial"/>
          <w:lang w:val="id-ID"/>
        </w:rPr>
      </w:pPr>
      <w:r w:rsidRPr="00494785">
        <w:rPr>
          <w:rFonts w:ascii="Arial" w:hAnsi="Arial" w:cs="Arial"/>
          <w:lang w:val="id-ID"/>
        </w:rPr>
        <w:t>Penelitian ini dilakukan di</w:t>
      </w:r>
      <w:r w:rsidR="005670F0">
        <w:rPr>
          <w:rFonts w:ascii="Arial" w:hAnsi="Arial" w:cs="Arial"/>
          <w:lang w:val="id-ID"/>
        </w:rPr>
        <w:t xml:space="preserve"> </w:t>
      </w:r>
      <w:r w:rsidRPr="00494785">
        <w:rPr>
          <w:rFonts w:ascii="Arial" w:hAnsi="Arial" w:cs="Arial"/>
          <w:lang w:val="id-ID"/>
        </w:rPr>
        <w:t>tempat terbuka (</w:t>
      </w:r>
      <w:r w:rsidRPr="005670F0">
        <w:rPr>
          <w:rFonts w:ascii="Arial" w:hAnsi="Arial" w:cs="Arial"/>
          <w:i/>
          <w:iCs/>
          <w:lang w:val="id-ID"/>
        </w:rPr>
        <w:t>outdoor</w:t>
      </w:r>
      <w:r w:rsidRPr="00494785">
        <w:rPr>
          <w:rFonts w:ascii="Arial" w:hAnsi="Arial" w:cs="Arial"/>
          <w:lang w:val="id-ID"/>
        </w:rPr>
        <w:t xml:space="preserve">) menggunakan bak keramik dengan ukuran 6 m x 3 m x 0,8 m yang telah dibersihkan dari lumut maupun lumpur kemudian diisi dengan air bersih mecapai ketinggian </w:t>
      </w:r>
      <w:r w:rsidR="001B244F">
        <w:rPr>
          <w:rFonts w:ascii="Arial" w:hAnsi="Arial" w:cs="Arial"/>
          <w:lang w:val="id-ID"/>
        </w:rPr>
        <w:t>±</w:t>
      </w:r>
      <w:r w:rsidR="001C44C2">
        <w:rPr>
          <w:rFonts w:ascii="Arial" w:hAnsi="Arial" w:cs="Arial"/>
          <w:lang w:val="id-ID"/>
        </w:rPr>
        <w:t xml:space="preserve"> </w:t>
      </w:r>
      <w:r w:rsidRPr="00494785">
        <w:rPr>
          <w:rFonts w:ascii="Arial" w:hAnsi="Arial" w:cs="Arial"/>
          <w:lang w:val="id-ID"/>
        </w:rPr>
        <w:t xml:space="preserve">60 cm dan disebar kapur untuk menaikkan pH air, lalu dipasang hapa hijau sebanyak 12 unit ukuran 1 m x 0,5 m x 0,5 m dan diberi pemberat. Bak filter yang terpasang, dilengkapi dengan lampu UV </w:t>
      </w:r>
      <w:r w:rsidR="0003220C">
        <w:rPr>
          <w:rFonts w:ascii="Arial" w:hAnsi="Arial" w:cs="Arial"/>
          <w:lang w:val="id-ID"/>
        </w:rPr>
        <w:t xml:space="preserve">digunakan </w:t>
      </w:r>
      <w:r w:rsidRPr="00494785">
        <w:rPr>
          <w:rFonts w:ascii="Arial" w:hAnsi="Arial" w:cs="Arial"/>
          <w:lang w:val="id-ID"/>
        </w:rPr>
        <w:t xml:space="preserve">untuk mengurangi lumut pada kolam dan </w:t>
      </w:r>
      <w:r w:rsidR="00047683">
        <w:rPr>
          <w:rFonts w:ascii="Arial" w:hAnsi="Arial" w:cs="Arial"/>
          <w:lang w:val="id-ID"/>
        </w:rPr>
        <w:t xml:space="preserve">dilengkapi dengan </w:t>
      </w:r>
      <w:r w:rsidRPr="00494785">
        <w:rPr>
          <w:rFonts w:ascii="Arial" w:hAnsi="Arial" w:cs="Arial"/>
          <w:lang w:val="id-ID"/>
        </w:rPr>
        <w:t xml:space="preserve">selang aerasi sebanyak 6 unit. Pada kolam, dipasang pipa pembuangan agar air tidak meluap ketika hujan, setelah semua hapa </w:t>
      </w:r>
      <w:r w:rsidR="00693B15">
        <w:rPr>
          <w:rFonts w:ascii="Arial" w:hAnsi="Arial" w:cs="Arial"/>
          <w:lang w:val="id-ID"/>
        </w:rPr>
        <w:t>ter</w:t>
      </w:r>
      <w:r w:rsidRPr="00494785">
        <w:rPr>
          <w:rFonts w:ascii="Arial" w:hAnsi="Arial" w:cs="Arial"/>
          <w:lang w:val="id-ID"/>
        </w:rPr>
        <w:t xml:space="preserve">pasang </w:t>
      </w:r>
      <w:r w:rsidR="001C44C2">
        <w:rPr>
          <w:rFonts w:ascii="Arial" w:hAnsi="Arial" w:cs="Arial"/>
          <w:lang w:val="id-ID"/>
        </w:rPr>
        <w:t xml:space="preserve">ditebar </w:t>
      </w:r>
      <w:r w:rsidR="001C44C2" w:rsidRPr="00494785">
        <w:rPr>
          <w:rFonts w:ascii="Arial" w:hAnsi="Arial" w:cs="Arial"/>
          <w:lang w:val="id-ID"/>
        </w:rPr>
        <w:t>±</w:t>
      </w:r>
      <w:r w:rsidR="001C44C2">
        <w:rPr>
          <w:rFonts w:ascii="Arial" w:hAnsi="Arial" w:cs="Arial"/>
          <w:lang w:val="id-ID"/>
        </w:rPr>
        <w:t xml:space="preserve"> </w:t>
      </w:r>
      <w:r w:rsidR="001C44C2" w:rsidRPr="00494785">
        <w:rPr>
          <w:rFonts w:ascii="Arial" w:hAnsi="Arial" w:cs="Arial"/>
          <w:lang w:val="id-ID"/>
        </w:rPr>
        <w:t xml:space="preserve">50 mL </w:t>
      </w:r>
      <w:r w:rsidR="002528AA" w:rsidRPr="00494785">
        <w:rPr>
          <w:rFonts w:ascii="Arial" w:hAnsi="Arial" w:cs="Arial"/>
          <w:lang w:val="id-ID"/>
        </w:rPr>
        <w:t xml:space="preserve">methylene blue </w:t>
      </w:r>
      <w:r w:rsidRPr="00494785">
        <w:rPr>
          <w:rFonts w:ascii="Arial" w:hAnsi="Arial" w:cs="Arial"/>
          <w:lang w:val="id-ID"/>
        </w:rPr>
        <w:t xml:space="preserve">disetiap sisi untuk mencegah pertumbuhan jamur dan parasit. Setelah itu, benih ikan kapiat dimasukkan kedalam hapa hijau kemudian diadaptasi selama ± 1 minggu. </w:t>
      </w:r>
    </w:p>
    <w:p w14:paraId="163645F0" w14:textId="77777777" w:rsidR="003D30A5" w:rsidRDefault="00B208DC" w:rsidP="00021C74">
      <w:pPr>
        <w:spacing w:after="0" w:line="360" w:lineRule="auto"/>
        <w:ind w:firstLine="720"/>
        <w:jc w:val="both"/>
        <w:rPr>
          <w:rFonts w:ascii="Arial" w:hAnsi="Arial" w:cs="Arial"/>
          <w:lang w:val="id-ID"/>
        </w:rPr>
      </w:pPr>
      <w:r w:rsidRPr="00494785">
        <w:rPr>
          <w:rFonts w:ascii="Arial" w:hAnsi="Arial" w:cs="Arial"/>
          <w:lang w:val="id-ID"/>
        </w:rPr>
        <w:t>Ikan yang akan digunakan, diukur panjang dan berat pada benih menggunakan penggaris dan timbangan digital akurasi 0.01 g setiap masing-masing perlakuan dan ulangan yang dilakukan pada awal dan akhir penelitian.</w:t>
      </w:r>
      <w:r w:rsidR="00F0366F">
        <w:rPr>
          <w:rFonts w:ascii="Arial" w:hAnsi="Arial" w:cs="Arial"/>
          <w:lang w:val="id-ID"/>
        </w:rPr>
        <w:t xml:space="preserve"> </w:t>
      </w:r>
      <w:r w:rsidRPr="00494785">
        <w:rPr>
          <w:rFonts w:ascii="Arial" w:hAnsi="Arial" w:cs="Arial"/>
          <w:lang w:val="id-ID"/>
        </w:rPr>
        <w:t xml:space="preserve">Pemberian pakan yang digunakan pada saat pemeliharaan benih ikan kapiat menggunakan pakan PF0 yang telah dicampur dengan betaine kemudian diberikan sebanyak 2 kali sehari (pagi dan sore) secara </w:t>
      </w:r>
      <w:r w:rsidRPr="00494785">
        <w:rPr>
          <w:rFonts w:ascii="Arial" w:hAnsi="Arial" w:cs="Arial"/>
          <w:i/>
          <w:iCs/>
          <w:lang w:val="id-ID"/>
        </w:rPr>
        <w:t>at satation</w:t>
      </w:r>
      <w:r w:rsidRPr="00494785">
        <w:rPr>
          <w:rFonts w:ascii="Arial" w:hAnsi="Arial" w:cs="Arial"/>
          <w:lang w:val="id-ID"/>
        </w:rPr>
        <w:t xml:space="preserve"> (sekenyang-kenyangnya). </w:t>
      </w:r>
    </w:p>
    <w:p w14:paraId="5549D29F" w14:textId="56585809" w:rsidR="00860CC4" w:rsidRDefault="00B208DC" w:rsidP="00021C74">
      <w:pPr>
        <w:spacing w:after="0" w:line="360" w:lineRule="auto"/>
        <w:ind w:firstLine="720"/>
        <w:jc w:val="both"/>
        <w:rPr>
          <w:rFonts w:ascii="Arial" w:hAnsi="Arial" w:cs="Arial"/>
          <w:lang w:val="id-ID"/>
        </w:rPr>
      </w:pPr>
      <w:r w:rsidRPr="00494785">
        <w:rPr>
          <w:rFonts w:ascii="Arial" w:hAnsi="Arial" w:cs="Arial"/>
          <w:lang w:val="id-ID"/>
        </w:rPr>
        <w:lastRenderedPageBreak/>
        <w:t>Pakan yang diberikan, dibuat dengan pakan PF0</w:t>
      </w:r>
      <w:r w:rsidR="005354B0">
        <w:rPr>
          <w:rFonts w:ascii="Arial" w:hAnsi="Arial" w:cs="Arial"/>
          <w:lang w:val="id-ID"/>
        </w:rPr>
        <w:t xml:space="preserve"> dengan campuran larutan betaine dengan progol</w:t>
      </w:r>
      <w:r w:rsidRPr="00494785">
        <w:rPr>
          <w:rFonts w:ascii="Arial" w:hAnsi="Arial" w:cs="Arial"/>
          <w:lang w:val="id-ID"/>
        </w:rPr>
        <w:t xml:space="preserve"> yang telah ditimbang sebanyak 600 g</w:t>
      </w:r>
      <w:r w:rsidR="004C5ACA">
        <w:rPr>
          <w:rFonts w:ascii="Arial" w:hAnsi="Arial" w:cs="Arial"/>
          <w:lang w:val="id-ID"/>
        </w:rPr>
        <w:t xml:space="preserve"> pakan PF0</w:t>
      </w:r>
      <w:r w:rsidRPr="00494785">
        <w:rPr>
          <w:rFonts w:ascii="Arial" w:hAnsi="Arial" w:cs="Arial"/>
          <w:lang w:val="id-ID"/>
        </w:rPr>
        <w:t>, progol sebanyak 12 g yang dilarutkan dengan air bersih sebanyak 150 mL,</w:t>
      </w:r>
      <w:r w:rsidR="00081519">
        <w:rPr>
          <w:rFonts w:ascii="Arial" w:hAnsi="Arial" w:cs="Arial"/>
          <w:lang w:val="id-ID"/>
        </w:rPr>
        <w:t xml:space="preserve"> dan</w:t>
      </w:r>
      <w:r w:rsidRPr="00494785">
        <w:rPr>
          <w:rFonts w:ascii="Arial" w:hAnsi="Arial" w:cs="Arial"/>
          <w:lang w:val="id-ID"/>
        </w:rPr>
        <w:t xml:space="preserve"> betaine yang telah ditimbang sesuai perlakuan (P2: 6 g, P3: 12 g dan P4: 18 g)</w:t>
      </w:r>
      <w:r w:rsidR="00C4522E">
        <w:rPr>
          <w:rFonts w:ascii="Arial" w:hAnsi="Arial" w:cs="Arial"/>
          <w:lang w:val="id-ID"/>
        </w:rPr>
        <w:t>.</w:t>
      </w:r>
      <w:r w:rsidRPr="00494785">
        <w:rPr>
          <w:rFonts w:ascii="Arial" w:hAnsi="Arial" w:cs="Arial"/>
          <w:lang w:val="id-ID"/>
        </w:rPr>
        <w:t xml:space="preserve"> setelah itu larutan tersebut dicampur pada pakan PF0 secara merata sehingga menghasilkan tekstur yang lembab dan tidak mudah hancur jika dicetak. Pengukuran parameter kualitas air yang diukur selama penelitian ini ialah suhu, pH, DO dan ammonia. Pada parameter suhu, dilakukan setiap hari pada pagi dan sore hari, dan pada parameter pH, DO, Ammonia dilakukan setiap tujuh hari sekali.</w:t>
      </w:r>
      <w:bookmarkStart w:id="32" w:name="_Toc195543810"/>
      <w:bookmarkStart w:id="33" w:name="_Toc195649209"/>
      <w:r w:rsidR="00C8267C">
        <w:rPr>
          <w:rFonts w:ascii="Arial" w:hAnsi="Arial" w:cs="Arial"/>
          <w:lang w:val="id-ID"/>
        </w:rPr>
        <w:t xml:space="preserve"> Pengukuran tersebut dapat dilihat pada Tabel 3.</w:t>
      </w:r>
    </w:p>
    <w:p w14:paraId="620C77D7" w14:textId="1ED68FEF" w:rsidR="00122372" w:rsidRPr="00860CC4" w:rsidRDefault="00122372" w:rsidP="00973E91">
      <w:pPr>
        <w:spacing w:after="0" w:line="360" w:lineRule="auto"/>
        <w:ind w:firstLine="284"/>
        <w:jc w:val="both"/>
        <w:rPr>
          <w:rFonts w:ascii="Arial" w:hAnsi="Arial" w:cs="Arial"/>
          <w:lang w:val="id-ID"/>
        </w:rPr>
      </w:pPr>
      <w:r w:rsidRPr="00122372">
        <w:rPr>
          <w:rFonts w:ascii="Arial" w:hAnsi="Arial" w:cs="Arial"/>
        </w:rPr>
        <w:t xml:space="preserve">Tabel </w:t>
      </w:r>
      <w:r w:rsidR="002E1398">
        <w:rPr>
          <w:rFonts w:ascii="Arial" w:hAnsi="Arial" w:cs="Arial"/>
          <w:b/>
        </w:rPr>
        <w:fldChar w:fldCharType="begin"/>
      </w:r>
      <w:r w:rsidR="002E1398">
        <w:rPr>
          <w:rFonts w:ascii="Arial" w:hAnsi="Arial" w:cs="Arial"/>
        </w:rPr>
        <w:instrText xml:space="preserve"> SEQ Tabel \* ARABIC </w:instrText>
      </w:r>
      <w:r w:rsidR="002E1398">
        <w:rPr>
          <w:rFonts w:ascii="Arial" w:hAnsi="Arial" w:cs="Arial"/>
          <w:b/>
        </w:rPr>
        <w:fldChar w:fldCharType="separate"/>
      </w:r>
      <w:r w:rsidR="003265AA">
        <w:rPr>
          <w:rFonts w:ascii="Arial" w:hAnsi="Arial" w:cs="Arial"/>
          <w:noProof/>
        </w:rPr>
        <w:t>3</w:t>
      </w:r>
      <w:r w:rsidR="002E1398">
        <w:rPr>
          <w:rFonts w:ascii="Arial" w:hAnsi="Arial" w:cs="Arial"/>
          <w:b/>
        </w:rPr>
        <w:fldChar w:fldCharType="end"/>
      </w:r>
      <w:r w:rsidRPr="00122372">
        <w:rPr>
          <w:rFonts w:ascii="Arial" w:hAnsi="Arial" w:cs="Arial"/>
          <w:lang w:val="id-ID"/>
        </w:rPr>
        <w:t>. Pengukuran kualitas air</w:t>
      </w:r>
      <w:bookmarkEnd w:id="32"/>
      <w:bookmarkEnd w:id="33"/>
    </w:p>
    <w:tbl>
      <w:tblPr>
        <w:tblStyle w:val="TableGrid"/>
        <w:tblW w:w="0" w:type="auto"/>
        <w:tblInd w:w="37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1350"/>
        <w:gridCol w:w="3870"/>
      </w:tblGrid>
      <w:tr w:rsidR="00A37451" w:rsidRPr="00A37451" w14:paraId="357E7C33" w14:textId="77777777" w:rsidTr="00D154FA">
        <w:tc>
          <w:tcPr>
            <w:tcW w:w="2430" w:type="dxa"/>
            <w:tcBorders>
              <w:top w:val="single" w:sz="4" w:space="0" w:color="auto"/>
              <w:bottom w:val="single" w:sz="4" w:space="0" w:color="auto"/>
            </w:tcBorders>
            <w:vAlign w:val="center"/>
          </w:tcPr>
          <w:p w14:paraId="135E648D" w14:textId="77777777" w:rsidR="00A37451" w:rsidRPr="00A37451" w:rsidRDefault="00A37451" w:rsidP="00D06C1F">
            <w:pPr>
              <w:pStyle w:val="ListParagraph"/>
              <w:spacing w:line="360" w:lineRule="auto"/>
              <w:ind w:left="0"/>
              <w:jc w:val="center"/>
              <w:rPr>
                <w:rFonts w:ascii="Arial" w:hAnsi="Arial" w:cs="Arial"/>
                <w:b/>
                <w:lang w:val="id-ID"/>
              </w:rPr>
            </w:pPr>
            <w:r w:rsidRPr="00A37451">
              <w:rPr>
                <w:rFonts w:ascii="Arial" w:hAnsi="Arial" w:cs="Arial"/>
                <w:b/>
                <w:lang w:val="id-ID"/>
              </w:rPr>
              <w:t>Parameter</w:t>
            </w:r>
          </w:p>
        </w:tc>
        <w:tc>
          <w:tcPr>
            <w:tcW w:w="1350" w:type="dxa"/>
            <w:tcBorders>
              <w:top w:val="single" w:sz="4" w:space="0" w:color="auto"/>
              <w:bottom w:val="single" w:sz="4" w:space="0" w:color="auto"/>
            </w:tcBorders>
            <w:vAlign w:val="center"/>
          </w:tcPr>
          <w:p w14:paraId="274428DA" w14:textId="77777777" w:rsidR="00A37451" w:rsidRPr="00A37451" w:rsidRDefault="00A37451" w:rsidP="00D06C1F">
            <w:pPr>
              <w:pStyle w:val="ListParagraph"/>
              <w:spacing w:line="360" w:lineRule="auto"/>
              <w:ind w:left="0"/>
              <w:jc w:val="center"/>
              <w:rPr>
                <w:rFonts w:ascii="Arial" w:hAnsi="Arial" w:cs="Arial"/>
                <w:b/>
                <w:lang w:val="id-ID"/>
              </w:rPr>
            </w:pPr>
            <w:r w:rsidRPr="00A37451">
              <w:rPr>
                <w:rFonts w:ascii="Arial" w:hAnsi="Arial" w:cs="Arial"/>
                <w:b/>
                <w:lang w:val="id-ID"/>
              </w:rPr>
              <w:t>Satuan</w:t>
            </w:r>
          </w:p>
        </w:tc>
        <w:tc>
          <w:tcPr>
            <w:tcW w:w="3870" w:type="dxa"/>
            <w:tcBorders>
              <w:top w:val="single" w:sz="4" w:space="0" w:color="auto"/>
              <w:bottom w:val="single" w:sz="4" w:space="0" w:color="auto"/>
            </w:tcBorders>
            <w:vAlign w:val="center"/>
          </w:tcPr>
          <w:p w14:paraId="7CDFEC70" w14:textId="77777777" w:rsidR="00A37451" w:rsidRPr="00A37451" w:rsidRDefault="00A37451" w:rsidP="00D06C1F">
            <w:pPr>
              <w:pStyle w:val="ListParagraph"/>
              <w:spacing w:line="360" w:lineRule="auto"/>
              <w:ind w:left="0"/>
              <w:jc w:val="center"/>
              <w:rPr>
                <w:rFonts w:ascii="Arial" w:hAnsi="Arial" w:cs="Arial"/>
                <w:b/>
                <w:lang w:val="id-ID"/>
              </w:rPr>
            </w:pPr>
            <w:r w:rsidRPr="00A37451">
              <w:rPr>
                <w:rFonts w:ascii="Arial" w:hAnsi="Arial" w:cs="Arial"/>
                <w:b/>
                <w:lang w:val="id-ID"/>
              </w:rPr>
              <w:t>Frekuensi pengukuran</w:t>
            </w:r>
          </w:p>
        </w:tc>
      </w:tr>
      <w:tr w:rsidR="00A37451" w14:paraId="2501423D" w14:textId="77777777" w:rsidTr="00D154FA">
        <w:tc>
          <w:tcPr>
            <w:tcW w:w="2430" w:type="dxa"/>
            <w:tcBorders>
              <w:top w:val="single" w:sz="4" w:space="0" w:color="auto"/>
              <w:bottom w:val="nil"/>
            </w:tcBorders>
            <w:vAlign w:val="center"/>
          </w:tcPr>
          <w:p w14:paraId="506F7F93"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Suhu</w:t>
            </w:r>
          </w:p>
        </w:tc>
        <w:tc>
          <w:tcPr>
            <w:tcW w:w="1350" w:type="dxa"/>
            <w:tcBorders>
              <w:top w:val="single" w:sz="4" w:space="0" w:color="auto"/>
              <w:bottom w:val="nil"/>
            </w:tcBorders>
            <w:vAlign w:val="center"/>
          </w:tcPr>
          <w:p w14:paraId="607E1C71" w14:textId="77777777" w:rsidR="00A37451" w:rsidRPr="00A37451" w:rsidRDefault="00A37451" w:rsidP="00D06C1F">
            <w:pPr>
              <w:pStyle w:val="ListParagraph"/>
              <w:spacing w:line="360" w:lineRule="auto"/>
              <w:ind w:left="0"/>
              <w:jc w:val="center"/>
              <w:rPr>
                <w:rFonts w:ascii="Arial" w:hAnsi="Arial" w:cs="Arial"/>
                <w:lang w:val="id-ID"/>
              </w:rPr>
            </w:pPr>
            <w:r>
              <w:rPr>
                <w:rFonts w:ascii="Arial" w:hAnsi="Arial" w:cs="Arial"/>
                <w:vertAlign w:val="superscript"/>
                <w:lang w:val="id-ID"/>
              </w:rPr>
              <w:t>o</w:t>
            </w:r>
            <w:r>
              <w:rPr>
                <w:rFonts w:ascii="Arial" w:hAnsi="Arial" w:cs="Arial"/>
                <w:lang w:val="id-ID"/>
              </w:rPr>
              <w:t>C</w:t>
            </w:r>
          </w:p>
        </w:tc>
        <w:tc>
          <w:tcPr>
            <w:tcW w:w="3870" w:type="dxa"/>
            <w:tcBorders>
              <w:top w:val="single" w:sz="4" w:space="0" w:color="auto"/>
              <w:bottom w:val="nil"/>
            </w:tcBorders>
            <w:vAlign w:val="center"/>
          </w:tcPr>
          <w:p w14:paraId="6116066C"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Setiap hari</w:t>
            </w:r>
          </w:p>
        </w:tc>
      </w:tr>
      <w:tr w:rsidR="00A37451" w14:paraId="62F84443" w14:textId="77777777" w:rsidTr="00D154FA">
        <w:tc>
          <w:tcPr>
            <w:tcW w:w="2430" w:type="dxa"/>
            <w:tcBorders>
              <w:top w:val="nil"/>
              <w:bottom w:val="nil"/>
            </w:tcBorders>
            <w:vAlign w:val="center"/>
          </w:tcPr>
          <w:p w14:paraId="3C56F24E"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pH</w:t>
            </w:r>
          </w:p>
        </w:tc>
        <w:tc>
          <w:tcPr>
            <w:tcW w:w="1350" w:type="dxa"/>
            <w:tcBorders>
              <w:top w:val="nil"/>
              <w:bottom w:val="nil"/>
            </w:tcBorders>
            <w:vAlign w:val="center"/>
          </w:tcPr>
          <w:p w14:paraId="6E9A7380"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w:t>
            </w:r>
          </w:p>
        </w:tc>
        <w:tc>
          <w:tcPr>
            <w:tcW w:w="3870" w:type="dxa"/>
            <w:tcBorders>
              <w:top w:val="nil"/>
              <w:bottom w:val="nil"/>
            </w:tcBorders>
            <w:vAlign w:val="center"/>
          </w:tcPr>
          <w:p w14:paraId="364DD52F"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Tujuh hari sekali</w:t>
            </w:r>
          </w:p>
        </w:tc>
      </w:tr>
      <w:tr w:rsidR="00A37451" w14:paraId="6194069E" w14:textId="77777777" w:rsidTr="00D154FA">
        <w:tc>
          <w:tcPr>
            <w:tcW w:w="2430" w:type="dxa"/>
            <w:tcBorders>
              <w:top w:val="nil"/>
              <w:bottom w:val="nil"/>
            </w:tcBorders>
            <w:vAlign w:val="center"/>
          </w:tcPr>
          <w:p w14:paraId="695FB686"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DO</w:t>
            </w:r>
          </w:p>
        </w:tc>
        <w:tc>
          <w:tcPr>
            <w:tcW w:w="1350" w:type="dxa"/>
            <w:tcBorders>
              <w:top w:val="nil"/>
              <w:bottom w:val="nil"/>
            </w:tcBorders>
            <w:vAlign w:val="center"/>
          </w:tcPr>
          <w:p w14:paraId="17EA1A02"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mg/L</w:t>
            </w:r>
          </w:p>
        </w:tc>
        <w:tc>
          <w:tcPr>
            <w:tcW w:w="3870" w:type="dxa"/>
            <w:tcBorders>
              <w:top w:val="nil"/>
              <w:bottom w:val="nil"/>
            </w:tcBorders>
            <w:vAlign w:val="center"/>
          </w:tcPr>
          <w:p w14:paraId="0AF484B7"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Tujuh hari sekali</w:t>
            </w:r>
          </w:p>
        </w:tc>
      </w:tr>
      <w:tr w:rsidR="00A37451" w14:paraId="338A6D0A" w14:textId="77777777" w:rsidTr="00D154FA">
        <w:tc>
          <w:tcPr>
            <w:tcW w:w="2430" w:type="dxa"/>
            <w:tcBorders>
              <w:top w:val="nil"/>
            </w:tcBorders>
            <w:vAlign w:val="center"/>
          </w:tcPr>
          <w:p w14:paraId="06CEC6B3"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Ammonia</w:t>
            </w:r>
          </w:p>
        </w:tc>
        <w:tc>
          <w:tcPr>
            <w:tcW w:w="1350" w:type="dxa"/>
            <w:tcBorders>
              <w:top w:val="nil"/>
            </w:tcBorders>
            <w:vAlign w:val="center"/>
          </w:tcPr>
          <w:p w14:paraId="45A978B3"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mg/L</w:t>
            </w:r>
          </w:p>
        </w:tc>
        <w:tc>
          <w:tcPr>
            <w:tcW w:w="3870" w:type="dxa"/>
            <w:tcBorders>
              <w:top w:val="nil"/>
            </w:tcBorders>
            <w:vAlign w:val="center"/>
          </w:tcPr>
          <w:p w14:paraId="1188434C" w14:textId="77777777" w:rsidR="00A37451" w:rsidRDefault="00A37451" w:rsidP="00D06C1F">
            <w:pPr>
              <w:pStyle w:val="ListParagraph"/>
              <w:spacing w:line="360" w:lineRule="auto"/>
              <w:ind w:left="0"/>
              <w:jc w:val="center"/>
              <w:rPr>
                <w:rFonts w:ascii="Arial" w:hAnsi="Arial" w:cs="Arial"/>
                <w:lang w:val="id-ID"/>
              </w:rPr>
            </w:pPr>
            <w:r>
              <w:rPr>
                <w:rFonts w:ascii="Arial" w:hAnsi="Arial" w:cs="Arial"/>
                <w:lang w:val="id-ID"/>
              </w:rPr>
              <w:t>Tujuh hari sekali</w:t>
            </w:r>
          </w:p>
        </w:tc>
      </w:tr>
    </w:tbl>
    <w:p w14:paraId="64236C60" w14:textId="77777777" w:rsidR="0079314F" w:rsidRDefault="0079314F" w:rsidP="00712236">
      <w:pPr>
        <w:spacing w:after="0"/>
        <w:rPr>
          <w:lang w:val="id-ID"/>
        </w:rPr>
      </w:pPr>
    </w:p>
    <w:p w14:paraId="095B6FAF" w14:textId="5C312348" w:rsidR="00A37451" w:rsidRDefault="00A37451" w:rsidP="00980596">
      <w:pPr>
        <w:pStyle w:val="Heading2"/>
        <w:numPr>
          <w:ilvl w:val="0"/>
          <w:numId w:val="26"/>
        </w:numPr>
        <w:spacing w:line="600" w:lineRule="auto"/>
        <w:ind w:left="284" w:hanging="284"/>
        <w:rPr>
          <w:lang w:val="id-ID"/>
        </w:rPr>
      </w:pPr>
      <w:bookmarkStart w:id="34" w:name="_Toc202433550"/>
      <w:r>
        <w:rPr>
          <w:lang w:val="id-ID"/>
        </w:rPr>
        <w:t>Pengumpulan dan Pengolahan Data</w:t>
      </w:r>
      <w:bookmarkEnd w:id="34"/>
    </w:p>
    <w:p w14:paraId="13D82F32" w14:textId="77777777" w:rsidR="00A62718" w:rsidRDefault="00A37451" w:rsidP="00A37451">
      <w:pPr>
        <w:pStyle w:val="ListParagraph"/>
        <w:numPr>
          <w:ilvl w:val="0"/>
          <w:numId w:val="17"/>
        </w:numPr>
        <w:spacing w:line="360" w:lineRule="auto"/>
        <w:ind w:left="426" w:hanging="426"/>
        <w:rPr>
          <w:rFonts w:ascii="Arial" w:hAnsi="Arial" w:cs="Arial"/>
          <w:b/>
          <w:lang w:val="id-ID"/>
        </w:rPr>
      </w:pPr>
      <w:r>
        <w:rPr>
          <w:rFonts w:ascii="Arial" w:hAnsi="Arial" w:cs="Arial"/>
          <w:b/>
          <w:lang w:val="id-ID"/>
        </w:rPr>
        <w:t>Data Utama</w:t>
      </w:r>
    </w:p>
    <w:p w14:paraId="6797417E" w14:textId="77777777" w:rsidR="00642F72" w:rsidRPr="00642F72" w:rsidRDefault="00D91D83" w:rsidP="00642F72">
      <w:pPr>
        <w:pStyle w:val="ListParagraph"/>
        <w:spacing w:line="360" w:lineRule="auto"/>
        <w:ind w:left="426" w:firstLine="294"/>
        <w:jc w:val="both"/>
        <w:rPr>
          <w:rFonts w:ascii="Arial" w:hAnsi="Arial" w:cs="Arial"/>
          <w:lang w:val="id-ID"/>
        </w:rPr>
      </w:pPr>
      <w:r>
        <w:rPr>
          <w:rFonts w:ascii="Arial" w:hAnsi="Arial" w:cs="Arial"/>
          <w:lang w:val="id-ID"/>
        </w:rPr>
        <w:t>Data utama merupakan jenis dan sumber data penelitian yang diperoleh secara langsung dari sumber pertama, baik individu maupun kelompok. Data utama juga dapat diartikan sebagai data prioritas yang dianalisis untuk mendapatkan informasi mengenai objek yang akan diteliti. Data yang akan dianalisis adalah sebagai berikut:</w:t>
      </w:r>
    </w:p>
    <w:p w14:paraId="30B85EAF" w14:textId="77777777" w:rsidR="00D91D83" w:rsidRDefault="00D91D83" w:rsidP="00533B80">
      <w:pPr>
        <w:pStyle w:val="ListParagraph"/>
        <w:numPr>
          <w:ilvl w:val="0"/>
          <w:numId w:val="18"/>
        </w:numPr>
        <w:spacing w:line="360" w:lineRule="auto"/>
        <w:jc w:val="both"/>
        <w:rPr>
          <w:rFonts w:ascii="Arial" w:hAnsi="Arial" w:cs="Arial"/>
          <w:lang w:val="id-ID"/>
        </w:rPr>
      </w:pPr>
      <w:r>
        <w:rPr>
          <w:rFonts w:ascii="Arial" w:hAnsi="Arial" w:cs="Arial"/>
          <w:lang w:val="id-ID"/>
        </w:rPr>
        <w:t>Kelangsungan hidup (</w:t>
      </w:r>
      <w:r w:rsidRPr="00B76EED">
        <w:rPr>
          <w:rFonts w:ascii="Arial" w:hAnsi="Arial" w:cs="Arial"/>
          <w:i/>
          <w:lang w:val="id-ID"/>
        </w:rPr>
        <w:t>survival rate</w:t>
      </w:r>
      <w:r>
        <w:rPr>
          <w:rFonts w:ascii="Arial" w:hAnsi="Arial" w:cs="Arial"/>
          <w:lang w:val="id-ID"/>
        </w:rPr>
        <w:t>)</w:t>
      </w:r>
    </w:p>
    <w:p w14:paraId="49B1F780" w14:textId="34FE3E59" w:rsidR="00973E91" w:rsidRPr="0079314F" w:rsidRDefault="00D91D83" w:rsidP="0079314F">
      <w:pPr>
        <w:pStyle w:val="ListParagraph"/>
        <w:spacing w:line="360" w:lineRule="auto"/>
        <w:ind w:left="786" w:firstLine="348"/>
        <w:jc w:val="both"/>
        <w:rPr>
          <w:rFonts w:ascii="Arial" w:hAnsi="Arial" w:cs="Arial"/>
          <w:lang w:val="id-ID"/>
        </w:rPr>
      </w:pPr>
      <w:r>
        <w:rPr>
          <w:rFonts w:ascii="Arial" w:hAnsi="Arial" w:cs="Arial"/>
          <w:lang w:val="id-ID"/>
        </w:rPr>
        <w:t>Kelangsungan hidup merupakan tingkat perbandingan jumlah ikan yang hidup dari awal hingga akhir penelitian. Menurut Effendie (2002), kelangsungan hidup benih ikan dapat dihitung menggunakan rumus:</w:t>
      </w:r>
    </w:p>
    <w:p w14:paraId="53779FEE" w14:textId="2ADF9ED7" w:rsidR="00081C50" w:rsidRPr="00712236" w:rsidRDefault="00D91D83" w:rsidP="00712236">
      <w:pPr>
        <w:pStyle w:val="ListParagraph"/>
        <w:spacing w:after="0" w:line="360" w:lineRule="auto"/>
        <w:ind w:left="786"/>
        <w:jc w:val="center"/>
        <w:rPr>
          <w:rFonts w:ascii="Arial" w:hAnsi="Arial" w:cs="Arial"/>
          <w:b/>
          <w:lang w:val="id-ID"/>
        </w:rPr>
      </w:pPr>
      <w:r w:rsidRPr="00500776">
        <w:rPr>
          <w:rFonts w:ascii="Arial" w:hAnsi="Arial" w:cs="Arial"/>
          <w:b/>
          <w:lang w:val="id-ID"/>
        </w:rPr>
        <w:t xml:space="preserve">SR= </w:t>
      </w:r>
      <m:oMath>
        <m:f>
          <m:fPr>
            <m:ctrlPr>
              <w:rPr>
                <w:rFonts w:ascii="Cambria Math" w:hAnsi="Cambria Math" w:cs="Arial"/>
                <w:b/>
                <w:sz w:val="32"/>
                <w:lang w:val="id-ID"/>
              </w:rPr>
            </m:ctrlPr>
          </m:fPr>
          <m:num>
            <m:r>
              <m:rPr>
                <m:sty m:val="b"/>
              </m:rPr>
              <w:rPr>
                <w:rFonts w:ascii="Cambria Math" w:hAnsi="Cambria Math" w:cs="Arial"/>
                <w:sz w:val="32"/>
                <w:lang w:val="id-ID"/>
              </w:rPr>
              <m:t>Nt</m:t>
            </m:r>
          </m:num>
          <m:den>
            <m:r>
              <m:rPr>
                <m:sty m:val="b"/>
              </m:rPr>
              <w:rPr>
                <w:rFonts w:ascii="Cambria Math" w:hAnsi="Cambria Math" w:cs="Arial"/>
                <w:sz w:val="32"/>
                <w:lang w:val="id-ID"/>
              </w:rPr>
              <m:t>No</m:t>
            </m:r>
          </m:den>
        </m:f>
      </m:oMath>
      <w:r w:rsidR="00862B25" w:rsidRPr="00500776">
        <w:rPr>
          <w:rFonts w:ascii="Arial" w:hAnsi="Arial" w:cs="Arial"/>
          <w:b/>
          <w:lang w:val="id-ID"/>
        </w:rPr>
        <w:t xml:space="preserve"> x 100%</w:t>
      </w:r>
    </w:p>
    <w:p w14:paraId="457FF6C3" w14:textId="7244C648" w:rsidR="00862B25" w:rsidRDefault="00862B25" w:rsidP="00862B25">
      <w:pPr>
        <w:pStyle w:val="ListParagraph"/>
        <w:spacing w:line="360" w:lineRule="auto"/>
        <w:ind w:left="786"/>
        <w:rPr>
          <w:rFonts w:ascii="Arial" w:hAnsi="Arial" w:cs="Arial"/>
          <w:lang w:val="id-ID"/>
        </w:rPr>
      </w:pPr>
      <w:r>
        <w:rPr>
          <w:rFonts w:ascii="Arial" w:hAnsi="Arial" w:cs="Arial"/>
          <w:lang w:val="id-ID"/>
        </w:rPr>
        <w:t>Keterangan:</w:t>
      </w:r>
    </w:p>
    <w:p w14:paraId="592A75C6" w14:textId="5344C00A" w:rsidR="00862B25" w:rsidRDefault="00862B25" w:rsidP="00862B25">
      <w:pPr>
        <w:pStyle w:val="ListParagraph"/>
        <w:spacing w:line="360" w:lineRule="auto"/>
        <w:ind w:left="786"/>
        <w:rPr>
          <w:rFonts w:ascii="Arial" w:hAnsi="Arial" w:cs="Arial"/>
          <w:lang w:val="id-ID"/>
        </w:rPr>
      </w:pPr>
      <w:r>
        <w:rPr>
          <w:rFonts w:ascii="Arial" w:hAnsi="Arial" w:cs="Arial"/>
          <w:lang w:val="id-ID"/>
        </w:rPr>
        <w:t>SR</w:t>
      </w:r>
      <w:r>
        <w:rPr>
          <w:rFonts w:ascii="Arial" w:hAnsi="Arial" w:cs="Arial"/>
          <w:lang w:val="id-ID"/>
        </w:rPr>
        <w:tab/>
        <w:t xml:space="preserve">= </w:t>
      </w:r>
      <w:r w:rsidRPr="00B76EED">
        <w:rPr>
          <w:rFonts w:ascii="Arial" w:hAnsi="Arial" w:cs="Arial"/>
          <w:i/>
          <w:lang w:val="id-ID"/>
        </w:rPr>
        <w:t>Survival Rate</w:t>
      </w:r>
      <w:r w:rsidR="0089288E">
        <w:rPr>
          <w:rFonts w:ascii="Arial" w:hAnsi="Arial" w:cs="Arial"/>
          <w:i/>
          <w:lang w:val="id-ID"/>
        </w:rPr>
        <w:t xml:space="preserve"> </w:t>
      </w:r>
      <w:r w:rsidR="0038309F" w:rsidRPr="0038309F">
        <w:rPr>
          <w:rFonts w:ascii="Arial" w:hAnsi="Arial" w:cs="Arial"/>
          <w:iCs/>
          <w:lang w:val="id-ID"/>
        </w:rPr>
        <w:t>(%)</w:t>
      </w:r>
    </w:p>
    <w:p w14:paraId="4CF50C17" w14:textId="77777777" w:rsidR="00862B25" w:rsidRDefault="00D514A8" w:rsidP="00862B25">
      <w:pPr>
        <w:pStyle w:val="ListParagraph"/>
        <w:spacing w:line="360" w:lineRule="auto"/>
        <w:ind w:left="786"/>
        <w:rPr>
          <w:rFonts w:ascii="Arial" w:hAnsi="Arial" w:cs="Arial"/>
          <w:lang w:val="id-ID"/>
        </w:rPr>
      </w:pPr>
      <w:r>
        <w:rPr>
          <w:rFonts w:ascii="Arial" w:hAnsi="Arial" w:cs="Arial"/>
          <w:lang w:val="id-ID"/>
        </w:rPr>
        <w:t>Nt</w:t>
      </w:r>
      <w:r>
        <w:rPr>
          <w:rFonts w:ascii="Arial" w:hAnsi="Arial" w:cs="Arial"/>
          <w:lang w:val="id-ID"/>
        </w:rPr>
        <w:tab/>
        <w:t>= J</w:t>
      </w:r>
      <w:r w:rsidR="00862B25">
        <w:rPr>
          <w:rFonts w:ascii="Arial" w:hAnsi="Arial" w:cs="Arial"/>
          <w:lang w:val="id-ID"/>
        </w:rPr>
        <w:t>umlah ikan yang hidup pada akhir penelitian (ekor)</w:t>
      </w:r>
    </w:p>
    <w:p w14:paraId="6FDD9C0E" w14:textId="77777777" w:rsidR="00862B25" w:rsidRDefault="00862B25" w:rsidP="00122372">
      <w:pPr>
        <w:pStyle w:val="ListParagraph"/>
        <w:spacing w:line="360" w:lineRule="auto"/>
        <w:ind w:left="786"/>
        <w:rPr>
          <w:rFonts w:ascii="Arial" w:hAnsi="Arial" w:cs="Arial"/>
          <w:lang w:val="id-ID"/>
        </w:rPr>
      </w:pPr>
      <w:r>
        <w:rPr>
          <w:rFonts w:ascii="Arial" w:hAnsi="Arial" w:cs="Arial"/>
          <w:lang w:val="id-ID"/>
        </w:rPr>
        <w:lastRenderedPageBreak/>
        <w:t>No</w:t>
      </w:r>
      <w:r>
        <w:rPr>
          <w:rFonts w:ascii="Arial" w:hAnsi="Arial" w:cs="Arial"/>
          <w:lang w:val="id-ID"/>
        </w:rPr>
        <w:tab/>
        <w:t>= Jumlah ikan yang hidup pada awal penelitian (ekor)</w:t>
      </w:r>
    </w:p>
    <w:p w14:paraId="23B8ACCA" w14:textId="77777777" w:rsidR="00F5035C" w:rsidRPr="00122372" w:rsidRDefault="00F5035C" w:rsidP="00712236">
      <w:pPr>
        <w:pStyle w:val="ListParagraph"/>
        <w:spacing w:after="0" w:line="360" w:lineRule="auto"/>
        <w:ind w:left="786"/>
        <w:rPr>
          <w:rFonts w:ascii="Arial" w:hAnsi="Arial" w:cs="Arial"/>
          <w:lang w:val="id-ID"/>
        </w:rPr>
      </w:pPr>
    </w:p>
    <w:p w14:paraId="7EC983D7" w14:textId="77777777" w:rsidR="00862B25" w:rsidRDefault="00862B25" w:rsidP="00500776">
      <w:pPr>
        <w:pStyle w:val="ListParagraph"/>
        <w:numPr>
          <w:ilvl w:val="0"/>
          <w:numId w:val="18"/>
        </w:numPr>
        <w:spacing w:line="360" w:lineRule="auto"/>
        <w:jc w:val="both"/>
        <w:rPr>
          <w:rFonts w:ascii="Arial" w:hAnsi="Arial" w:cs="Arial"/>
          <w:lang w:val="id-ID"/>
        </w:rPr>
      </w:pPr>
      <w:r>
        <w:rPr>
          <w:rFonts w:ascii="Arial" w:hAnsi="Arial" w:cs="Arial"/>
          <w:lang w:val="id-ID"/>
        </w:rPr>
        <w:t>Pertumbuhan panjang total</w:t>
      </w:r>
    </w:p>
    <w:p w14:paraId="13D3D3BB" w14:textId="653AC3CE" w:rsidR="00862B25" w:rsidRDefault="00862B25" w:rsidP="00D31358">
      <w:pPr>
        <w:pStyle w:val="ListParagraph"/>
        <w:spacing w:line="360" w:lineRule="auto"/>
        <w:ind w:left="786" w:firstLine="348"/>
        <w:jc w:val="both"/>
        <w:rPr>
          <w:rFonts w:ascii="Arial" w:hAnsi="Arial" w:cs="Arial"/>
          <w:lang w:val="id-ID"/>
        </w:rPr>
      </w:pPr>
      <w:r>
        <w:rPr>
          <w:rFonts w:ascii="Arial" w:hAnsi="Arial" w:cs="Arial"/>
          <w:lang w:val="id-ID"/>
        </w:rPr>
        <w:t xml:space="preserve">Pertumbuhan panjang total merupakan panjang ikan yang diukur mulai dari ujung terdepan bagian moncong sampai ujung terakhir sirip ekor. Menurut </w:t>
      </w:r>
      <w:r w:rsidRPr="000A1C7F">
        <w:rPr>
          <w:rFonts w:ascii="Arial" w:hAnsi="Arial" w:cs="Arial"/>
          <w:lang w:val="id-ID"/>
        </w:rPr>
        <w:t>Effendie (</w:t>
      </w:r>
      <w:r w:rsidR="000A1C7F">
        <w:rPr>
          <w:rFonts w:ascii="Arial" w:hAnsi="Arial" w:cs="Arial"/>
          <w:lang w:val="id-ID"/>
        </w:rPr>
        <w:t>2002</w:t>
      </w:r>
      <w:r>
        <w:rPr>
          <w:rFonts w:ascii="Arial" w:hAnsi="Arial" w:cs="Arial"/>
          <w:lang w:val="id-ID"/>
        </w:rPr>
        <w:t>), pertumbuhan panjang total dapat dihitung menggunakan rumus:</w:t>
      </w:r>
    </w:p>
    <w:p w14:paraId="406E73E4" w14:textId="77777777" w:rsidR="00862B25" w:rsidRPr="00FB2C80" w:rsidRDefault="00862B25" w:rsidP="00862B25">
      <w:pPr>
        <w:pStyle w:val="ListParagraph"/>
        <w:spacing w:line="360" w:lineRule="auto"/>
        <w:ind w:left="786"/>
        <w:jc w:val="center"/>
        <w:rPr>
          <w:rFonts w:ascii="Arial" w:hAnsi="Arial" w:cs="Arial"/>
          <w:b/>
          <w:i/>
          <w:iCs/>
          <w:lang w:val="id-ID"/>
        </w:rPr>
      </w:pPr>
      <w:r w:rsidRPr="00FB2C80">
        <w:rPr>
          <w:rFonts w:ascii="Arial" w:hAnsi="Arial" w:cs="Arial"/>
          <w:b/>
          <w:i/>
          <w:iCs/>
          <w:lang w:val="id-ID"/>
        </w:rPr>
        <w:t>Pt = Lt-L0</w:t>
      </w:r>
    </w:p>
    <w:p w14:paraId="6860CC31" w14:textId="77777777" w:rsidR="00862B25" w:rsidRDefault="00862B25" w:rsidP="00862B25">
      <w:pPr>
        <w:pStyle w:val="ListParagraph"/>
        <w:spacing w:line="360" w:lineRule="auto"/>
        <w:ind w:left="786"/>
        <w:jc w:val="both"/>
        <w:rPr>
          <w:rFonts w:ascii="Arial" w:hAnsi="Arial" w:cs="Arial"/>
          <w:lang w:val="id-ID"/>
        </w:rPr>
      </w:pPr>
      <w:r>
        <w:rPr>
          <w:rFonts w:ascii="Arial" w:hAnsi="Arial" w:cs="Arial"/>
          <w:lang w:val="id-ID"/>
        </w:rPr>
        <w:t>Keterangan:</w:t>
      </w:r>
    </w:p>
    <w:p w14:paraId="64864FE3" w14:textId="77777777" w:rsidR="00862B25" w:rsidRDefault="00862B25" w:rsidP="00862B25">
      <w:pPr>
        <w:pStyle w:val="ListParagraph"/>
        <w:spacing w:line="360" w:lineRule="auto"/>
        <w:ind w:left="786"/>
        <w:jc w:val="both"/>
        <w:rPr>
          <w:rFonts w:ascii="Arial" w:hAnsi="Arial" w:cs="Arial"/>
          <w:lang w:val="id-ID"/>
        </w:rPr>
      </w:pPr>
      <w:r>
        <w:rPr>
          <w:rFonts w:ascii="Arial" w:hAnsi="Arial" w:cs="Arial"/>
          <w:lang w:val="id-ID"/>
        </w:rPr>
        <w:t xml:space="preserve">Pt </w:t>
      </w:r>
      <w:r w:rsidR="00D514A8">
        <w:rPr>
          <w:rFonts w:ascii="Arial" w:hAnsi="Arial" w:cs="Arial"/>
          <w:lang w:val="id-ID"/>
        </w:rPr>
        <w:tab/>
      </w:r>
      <w:r>
        <w:rPr>
          <w:rFonts w:ascii="Arial" w:hAnsi="Arial" w:cs="Arial"/>
          <w:lang w:val="id-ID"/>
        </w:rPr>
        <w:t>= Pertumbuhan panjang total (cm)</w:t>
      </w:r>
    </w:p>
    <w:p w14:paraId="0FB39A60" w14:textId="77777777" w:rsidR="00862B25" w:rsidRDefault="00862B25" w:rsidP="00862B25">
      <w:pPr>
        <w:pStyle w:val="ListParagraph"/>
        <w:spacing w:line="360" w:lineRule="auto"/>
        <w:ind w:left="786"/>
        <w:jc w:val="both"/>
        <w:rPr>
          <w:rFonts w:ascii="Arial" w:hAnsi="Arial" w:cs="Arial"/>
          <w:lang w:val="id-ID"/>
        </w:rPr>
      </w:pPr>
      <w:r>
        <w:rPr>
          <w:rFonts w:ascii="Arial" w:hAnsi="Arial" w:cs="Arial"/>
          <w:lang w:val="id-ID"/>
        </w:rPr>
        <w:t>Lt</w:t>
      </w:r>
      <w:r w:rsidR="00D514A8">
        <w:rPr>
          <w:rFonts w:ascii="Arial" w:hAnsi="Arial" w:cs="Arial"/>
          <w:lang w:val="id-ID"/>
        </w:rPr>
        <w:tab/>
      </w:r>
      <w:r>
        <w:rPr>
          <w:rFonts w:ascii="Arial" w:hAnsi="Arial" w:cs="Arial"/>
          <w:lang w:val="id-ID"/>
        </w:rPr>
        <w:t>= Panjang total rata-rata akhir (cm)</w:t>
      </w:r>
    </w:p>
    <w:p w14:paraId="5FCE44F6" w14:textId="01893648" w:rsidR="004133E4" w:rsidRDefault="00862B25" w:rsidP="0079314F">
      <w:pPr>
        <w:pStyle w:val="ListParagraph"/>
        <w:spacing w:line="360" w:lineRule="auto"/>
        <w:ind w:left="786"/>
        <w:jc w:val="both"/>
        <w:rPr>
          <w:rFonts w:ascii="Arial" w:hAnsi="Arial" w:cs="Arial"/>
          <w:lang w:val="id-ID"/>
        </w:rPr>
      </w:pPr>
      <w:r>
        <w:rPr>
          <w:rFonts w:ascii="Arial" w:hAnsi="Arial" w:cs="Arial"/>
          <w:lang w:val="id-ID"/>
        </w:rPr>
        <w:t xml:space="preserve">Lo </w:t>
      </w:r>
      <w:r w:rsidR="00D514A8">
        <w:rPr>
          <w:rFonts w:ascii="Arial" w:hAnsi="Arial" w:cs="Arial"/>
          <w:lang w:val="id-ID"/>
        </w:rPr>
        <w:tab/>
      </w:r>
      <w:r>
        <w:rPr>
          <w:rFonts w:ascii="Arial" w:hAnsi="Arial" w:cs="Arial"/>
          <w:lang w:val="id-ID"/>
        </w:rPr>
        <w:t>= Panjang total rata-rata awal (cm)</w:t>
      </w:r>
    </w:p>
    <w:p w14:paraId="3A003118" w14:textId="77777777" w:rsidR="0079314F" w:rsidRPr="0079314F" w:rsidRDefault="0079314F" w:rsidP="00712236">
      <w:pPr>
        <w:pStyle w:val="ListParagraph"/>
        <w:spacing w:after="0" w:line="360" w:lineRule="auto"/>
        <w:ind w:left="786"/>
        <w:jc w:val="both"/>
        <w:rPr>
          <w:rFonts w:ascii="Arial" w:hAnsi="Arial" w:cs="Arial"/>
          <w:lang w:val="id-ID"/>
        </w:rPr>
      </w:pPr>
    </w:p>
    <w:p w14:paraId="688FEACE" w14:textId="77777777" w:rsidR="00991A39" w:rsidRDefault="00D24335" w:rsidP="00991A39">
      <w:pPr>
        <w:pStyle w:val="ListParagraph"/>
        <w:numPr>
          <w:ilvl w:val="0"/>
          <w:numId w:val="18"/>
        </w:numPr>
        <w:spacing w:line="360" w:lineRule="auto"/>
        <w:jc w:val="both"/>
        <w:rPr>
          <w:rFonts w:ascii="Arial" w:hAnsi="Arial" w:cs="Arial"/>
          <w:lang w:val="id-ID"/>
        </w:rPr>
      </w:pPr>
      <w:r>
        <w:rPr>
          <w:rFonts w:ascii="Arial" w:hAnsi="Arial" w:cs="Arial"/>
          <w:lang w:val="id-ID"/>
        </w:rPr>
        <w:t>Pertumbuhan Berat Mutlak</w:t>
      </w:r>
    </w:p>
    <w:p w14:paraId="742FDCC4" w14:textId="13EFB97E" w:rsidR="00991A39" w:rsidRDefault="00991A39" w:rsidP="00D31358">
      <w:pPr>
        <w:pStyle w:val="ListParagraph"/>
        <w:spacing w:line="360" w:lineRule="auto"/>
        <w:ind w:left="786" w:firstLine="348"/>
        <w:jc w:val="both"/>
        <w:rPr>
          <w:rFonts w:ascii="Arial" w:hAnsi="Arial" w:cs="Arial"/>
          <w:lang w:val="id-ID"/>
        </w:rPr>
      </w:pPr>
      <w:r>
        <w:rPr>
          <w:rFonts w:ascii="Arial" w:hAnsi="Arial" w:cs="Arial"/>
          <w:lang w:val="id-ID"/>
        </w:rPr>
        <w:t xml:space="preserve">Menurut </w:t>
      </w:r>
      <w:r w:rsidRPr="00BB3756">
        <w:rPr>
          <w:rFonts w:ascii="Arial" w:hAnsi="Arial" w:cs="Arial"/>
          <w:lang w:val="id-ID"/>
        </w:rPr>
        <w:t xml:space="preserve">Zonneveld </w:t>
      </w:r>
      <w:r w:rsidRPr="00BB3756">
        <w:rPr>
          <w:rFonts w:ascii="Arial" w:hAnsi="Arial" w:cs="Arial"/>
          <w:i/>
          <w:lang w:val="id-ID"/>
        </w:rPr>
        <w:t>et al.</w:t>
      </w:r>
      <w:r w:rsidRPr="00BB3756">
        <w:rPr>
          <w:rFonts w:ascii="Arial" w:hAnsi="Arial" w:cs="Arial"/>
          <w:lang w:val="id-ID"/>
        </w:rPr>
        <w:t xml:space="preserve"> (1991</w:t>
      </w:r>
      <w:r>
        <w:rPr>
          <w:rFonts w:ascii="Arial" w:hAnsi="Arial" w:cs="Arial"/>
          <w:lang w:val="id-ID"/>
        </w:rPr>
        <w:t xml:space="preserve">), pertumbuhan berat mutlak merupakan jumlah dari selisih berat ikan pada akhir penelitian dan berat pada saat awal penebaran. </w:t>
      </w:r>
      <w:r w:rsidR="00A1363C">
        <w:rPr>
          <w:rFonts w:ascii="Arial" w:hAnsi="Arial" w:cs="Arial"/>
          <w:lang w:val="id-ID"/>
        </w:rPr>
        <w:t>Pertumbuhan berat mutlak dapat dihitung menggunakan rumus:</w:t>
      </w:r>
    </w:p>
    <w:p w14:paraId="6B3535AD" w14:textId="77777777" w:rsidR="00500776" w:rsidRPr="00CD044F" w:rsidRDefault="00A1363C" w:rsidP="00CD044F">
      <w:pPr>
        <w:pStyle w:val="ListParagraph"/>
        <w:spacing w:line="360" w:lineRule="auto"/>
        <w:ind w:left="786"/>
        <w:jc w:val="center"/>
        <w:rPr>
          <w:rFonts w:ascii="Arial" w:hAnsi="Arial" w:cs="Arial"/>
          <w:b/>
          <w:lang w:val="id-ID"/>
        </w:rPr>
      </w:pPr>
      <w:r w:rsidRPr="00500776">
        <w:rPr>
          <w:rFonts w:ascii="Arial" w:hAnsi="Arial" w:cs="Arial"/>
          <w:b/>
          <w:lang w:val="id-ID"/>
        </w:rPr>
        <w:t>W = Wt – Wo</w:t>
      </w:r>
    </w:p>
    <w:p w14:paraId="73590C08" w14:textId="77777777" w:rsidR="00A1363C" w:rsidRDefault="00A1363C" w:rsidP="00A1363C">
      <w:pPr>
        <w:pStyle w:val="ListParagraph"/>
        <w:spacing w:line="360" w:lineRule="auto"/>
        <w:ind w:left="786"/>
        <w:jc w:val="both"/>
        <w:rPr>
          <w:rFonts w:ascii="Arial" w:hAnsi="Arial" w:cs="Arial"/>
          <w:lang w:val="id-ID"/>
        </w:rPr>
      </w:pPr>
      <w:r>
        <w:rPr>
          <w:rFonts w:ascii="Arial" w:hAnsi="Arial" w:cs="Arial"/>
          <w:lang w:val="id-ID"/>
        </w:rPr>
        <w:t>Keterangan:</w:t>
      </w:r>
    </w:p>
    <w:p w14:paraId="3A2F752F" w14:textId="77777777" w:rsidR="00A1363C" w:rsidRDefault="00A1363C" w:rsidP="00A1363C">
      <w:pPr>
        <w:pStyle w:val="ListParagraph"/>
        <w:spacing w:line="360" w:lineRule="auto"/>
        <w:ind w:left="786"/>
        <w:jc w:val="both"/>
        <w:rPr>
          <w:rFonts w:ascii="Arial" w:hAnsi="Arial" w:cs="Arial"/>
          <w:lang w:val="id-ID"/>
        </w:rPr>
      </w:pPr>
      <w:r>
        <w:rPr>
          <w:rFonts w:ascii="Arial" w:hAnsi="Arial" w:cs="Arial"/>
          <w:lang w:val="id-ID"/>
        </w:rPr>
        <w:t xml:space="preserve">W </w:t>
      </w:r>
      <w:r w:rsidR="00D514A8">
        <w:rPr>
          <w:rFonts w:ascii="Arial" w:hAnsi="Arial" w:cs="Arial"/>
          <w:lang w:val="id-ID"/>
        </w:rPr>
        <w:tab/>
      </w:r>
      <w:r>
        <w:rPr>
          <w:rFonts w:ascii="Arial" w:hAnsi="Arial" w:cs="Arial"/>
          <w:lang w:val="id-ID"/>
        </w:rPr>
        <w:t>= Pertumbuhan berat mutlak (g)</w:t>
      </w:r>
    </w:p>
    <w:p w14:paraId="49AF63AA" w14:textId="77777777" w:rsidR="00A1363C" w:rsidRDefault="00A1363C" w:rsidP="00A1363C">
      <w:pPr>
        <w:pStyle w:val="ListParagraph"/>
        <w:spacing w:line="360" w:lineRule="auto"/>
        <w:ind w:left="786"/>
        <w:jc w:val="both"/>
        <w:rPr>
          <w:rFonts w:ascii="Arial" w:hAnsi="Arial" w:cs="Arial"/>
          <w:lang w:val="id-ID"/>
        </w:rPr>
      </w:pPr>
      <w:r>
        <w:rPr>
          <w:rFonts w:ascii="Arial" w:hAnsi="Arial" w:cs="Arial"/>
          <w:lang w:val="id-ID"/>
        </w:rPr>
        <w:t xml:space="preserve">Wt </w:t>
      </w:r>
      <w:r w:rsidR="00D514A8">
        <w:rPr>
          <w:rFonts w:ascii="Arial" w:hAnsi="Arial" w:cs="Arial"/>
          <w:lang w:val="id-ID"/>
        </w:rPr>
        <w:tab/>
      </w:r>
      <w:r>
        <w:rPr>
          <w:rFonts w:ascii="Arial" w:hAnsi="Arial" w:cs="Arial"/>
          <w:lang w:val="id-ID"/>
        </w:rPr>
        <w:t>= Berat rata-rata akhir ikan (g)</w:t>
      </w:r>
    </w:p>
    <w:p w14:paraId="688F578F" w14:textId="77777777" w:rsidR="00A1363C" w:rsidRPr="00F5035C" w:rsidRDefault="00A1363C" w:rsidP="00F5035C">
      <w:pPr>
        <w:pStyle w:val="ListParagraph"/>
        <w:spacing w:line="360" w:lineRule="auto"/>
        <w:ind w:left="786"/>
        <w:jc w:val="both"/>
        <w:rPr>
          <w:rFonts w:ascii="Arial" w:hAnsi="Arial" w:cs="Arial"/>
          <w:lang w:val="id-ID"/>
        </w:rPr>
      </w:pPr>
      <w:r>
        <w:rPr>
          <w:rFonts w:ascii="Arial" w:hAnsi="Arial" w:cs="Arial"/>
          <w:lang w:val="id-ID"/>
        </w:rPr>
        <w:t xml:space="preserve">Wo </w:t>
      </w:r>
      <w:r w:rsidR="00D514A8">
        <w:rPr>
          <w:rFonts w:ascii="Arial" w:hAnsi="Arial" w:cs="Arial"/>
          <w:lang w:val="id-ID"/>
        </w:rPr>
        <w:tab/>
      </w:r>
      <w:r>
        <w:rPr>
          <w:rFonts w:ascii="Arial" w:hAnsi="Arial" w:cs="Arial"/>
          <w:lang w:val="id-ID"/>
        </w:rPr>
        <w:t>= Berat rata-rata awal pemeliharaan benih ikan (g)</w:t>
      </w:r>
    </w:p>
    <w:p w14:paraId="5E1EEAE1" w14:textId="77777777" w:rsidR="00500776" w:rsidRDefault="00500776" w:rsidP="00A1363C">
      <w:pPr>
        <w:pStyle w:val="ListParagraph"/>
        <w:spacing w:line="360" w:lineRule="auto"/>
        <w:ind w:left="786"/>
        <w:jc w:val="both"/>
        <w:rPr>
          <w:rFonts w:ascii="Arial" w:hAnsi="Arial" w:cs="Arial"/>
          <w:lang w:val="id-ID"/>
        </w:rPr>
      </w:pPr>
    </w:p>
    <w:p w14:paraId="6325A316" w14:textId="77777777" w:rsidR="00A1363C" w:rsidRDefault="00A1363C" w:rsidP="00A1363C">
      <w:pPr>
        <w:pStyle w:val="ListParagraph"/>
        <w:numPr>
          <w:ilvl w:val="0"/>
          <w:numId w:val="18"/>
        </w:numPr>
        <w:spacing w:line="360" w:lineRule="auto"/>
        <w:jc w:val="both"/>
        <w:rPr>
          <w:rFonts w:ascii="Arial" w:hAnsi="Arial" w:cs="Arial"/>
          <w:lang w:val="id-ID"/>
        </w:rPr>
      </w:pPr>
      <w:r>
        <w:rPr>
          <w:rFonts w:ascii="Arial" w:hAnsi="Arial" w:cs="Arial"/>
          <w:lang w:val="id-ID"/>
        </w:rPr>
        <w:t>Laju Pertumbuhan Spesifik</w:t>
      </w:r>
    </w:p>
    <w:p w14:paraId="16A54F72" w14:textId="73DCFDBA" w:rsidR="00B76EED" w:rsidRPr="008B6833" w:rsidRDefault="00A1363C" w:rsidP="008B6833">
      <w:pPr>
        <w:pStyle w:val="ListParagraph"/>
        <w:spacing w:line="360" w:lineRule="auto"/>
        <w:ind w:left="786" w:firstLine="348"/>
        <w:jc w:val="both"/>
        <w:rPr>
          <w:rFonts w:ascii="Arial" w:hAnsi="Arial" w:cs="Arial"/>
          <w:lang w:val="id-ID"/>
        </w:rPr>
      </w:pPr>
      <w:r w:rsidRPr="00BB3756">
        <w:rPr>
          <w:rFonts w:ascii="Arial" w:hAnsi="Arial" w:cs="Arial"/>
          <w:lang w:val="id-ID"/>
        </w:rPr>
        <w:t xml:space="preserve">Menurut Zonneveld </w:t>
      </w:r>
      <w:r w:rsidRPr="00BB3756">
        <w:rPr>
          <w:rFonts w:ascii="Arial" w:hAnsi="Arial" w:cs="Arial"/>
          <w:i/>
          <w:lang w:val="id-ID"/>
        </w:rPr>
        <w:t>et al</w:t>
      </w:r>
      <w:r w:rsidRPr="00BB3756">
        <w:rPr>
          <w:rFonts w:ascii="Arial" w:hAnsi="Arial" w:cs="Arial"/>
          <w:lang w:val="id-ID"/>
        </w:rPr>
        <w:t>.</w:t>
      </w:r>
      <w:r>
        <w:rPr>
          <w:rFonts w:ascii="Arial" w:hAnsi="Arial" w:cs="Arial"/>
          <w:lang w:val="id-ID"/>
        </w:rPr>
        <w:t xml:space="preserve"> (1991), laju pertumbuhan spesifik merupakan presentase dari selisih berat akhir dan berat awal dibagi dengan lamanya waktu pemeliharaan, dapat dihitung dengan menggunakan rumus sebagai berikut:</w:t>
      </w:r>
    </w:p>
    <w:p w14:paraId="14C1CC75" w14:textId="4E4185B9" w:rsidR="00137BC6" w:rsidRPr="008B6833" w:rsidRDefault="00A1363C" w:rsidP="008B6833">
      <w:pPr>
        <w:pStyle w:val="ListParagraph"/>
        <w:spacing w:line="360" w:lineRule="auto"/>
        <w:ind w:left="786"/>
        <w:jc w:val="center"/>
        <w:rPr>
          <w:rFonts w:ascii="Arial" w:hAnsi="Arial" w:cs="Arial"/>
          <w:b/>
          <w:lang w:val="id-ID"/>
        </w:rPr>
      </w:pPr>
      <w:r w:rsidRPr="00500776">
        <w:rPr>
          <w:rFonts w:ascii="Arial" w:hAnsi="Arial" w:cs="Arial"/>
          <w:b/>
          <w:lang w:val="id-ID"/>
        </w:rPr>
        <w:t>SGR</w:t>
      </w:r>
      <w:r w:rsidR="009E34F8" w:rsidRPr="00500776">
        <w:rPr>
          <w:rFonts w:ascii="Arial" w:hAnsi="Arial" w:cs="Arial"/>
          <w:b/>
          <w:lang w:val="id-ID"/>
        </w:rPr>
        <w:t xml:space="preserve"> = </w:t>
      </w:r>
      <m:oMath>
        <m:f>
          <m:fPr>
            <m:ctrlPr>
              <w:rPr>
                <w:rFonts w:ascii="Cambria Math" w:hAnsi="Cambria Math" w:cs="Arial"/>
                <w:b/>
                <w:sz w:val="28"/>
                <w:lang w:val="id-ID"/>
              </w:rPr>
            </m:ctrlPr>
          </m:fPr>
          <m:num>
            <m:r>
              <m:rPr>
                <m:sty m:val="b"/>
              </m:rPr>
              <w:rPr>
                <w:rFonts w:ascii="Cambria Math" w:hAnsi="Cambria Math" w:cs="Arial"/>
                <w:sz w:val="28"/>
                <w:lang w:val="id-ID"/>
              </w:rPr>
              <m:t>(LnWt-LnWo)</m:t>
            </m:r>
          </m:num>
          <m:den>
            <m:r>
              <m:rPr>
                <m:sty m:val="b"/>
              </m:rPr>
              <w:rPr>
                <w:rFonts w:ascii="Cambria Math" w:hAnsi="Cambria Math" w:cs="Arial"/>
                <w:sz w:val="28"/>
                <w:lang w:val="id-ID"/>
              </w:rPr>
              <m:t>t</m:t>
            </m:r>
          </m:den>
        </m:f>
      </m:oMath>
      <w:r w:rsidR="009E34F8" w:rsidRPr="00F155FB">
        <w:rPr>
          <w:rFonts w:ascii="Arial" w:hAnsi="Arial" w:cs="Arial"/>
          <w:b/>
          <w:sz w:val="28"/>
          <w:lang w:val="id-ID"/>
        </w:rPr>
        <w:t xml:space="preserve"> </w:t>
      </w:r>
      <w:r w:rsidR="009E34F8" w:rsidRPr="00500776">
        <w:rPr>
          <w:rFonts w:ascii="Arial" w:hAnsi="Arial" w:cs="Arial"/>
          <w:b/>
          <w:lang w:val="id-ID"/>
        </w:rPr>
        <w:t>x 100%</w:t>
      </w:r>
    </w:p>
    <w:p w14:paraId="28F07BE9" w14:textId="38EDC596" w:rsidR="009E34F8" w:rsidRDefault="009E34F8" w:rsidP="009E34F8">
      <w:pPr>
        <w:pStyle w:val="ListParagraph"/>
        <w:spacing w:line="360" w:lineRule="auto"/>
        <w:ind w:left="786"/>
        <w:jc w:val="both"/>
        <w:rPr>
          <w:rFonts w:ascii="Arial" w:hAnsi="Arial" w:cs="Arial"/>
          <w:lang w:val="id-ID"/>
        </w:rPr>
      </w:pPr>
      <w:r>
        <w:rPr>
          <w:rFonts w:ascii="Arial" w:hAnsi="Arial" w:cs="Arial"/>
          <w:lang w:val="id-ID"/>
        </w:rPr>
        <w:t>Keterangan:</w:t>
      </w:r>
    </w:p>
    <w:p w14:paraId="2CCE5EA8" w14:textId="77777777" w:rsidR="009E34F8" w:rsidRDefault="009E34F8" w:rsidP="009E34F8">
      <w:pPr>
        <w:pStyle w:val="ListParagraph"/>
        <w:spacing w:line="360" w:lineRule="auto"/>
        <w:ind w:left="786"/>
        <w:jc w:val="both"/>
        <w:rPr>
          <w:rFonts w:ascii="Arial" w:hAnsi="Arial" w:cs="Arial"/>
          <w:lang w:val="id-ID"/>
        </w:rPr>
      </w:pPr>
      <w:r>
        <w:rPr>
          <w:rFonts w:ascii="Arial" w:hAnsi="Arial" w:cs="Arial"/>
          <w:lang w:val="id-ID"/>
        </w:rPr>
        <w:t xml:space="preserve">SGR </w:t>
      </w:r>
      <w:r w:rsidR="00D514A8">
        <w:rPr>
          <w:rFonts w:ascii="Arial" w:hAnsi="Arial" w:cs="Arial"/>
          <w:lang w:val="id-ID"/>
        </w:rPr>
        <w:tab/>
        <w:t>= L</w:t>
      </w:r>
      <w:r>
        <w:rPr>
          <w:rFonts w:ascii="Arial" w:hAnsi="Arial" w:cs="Arial"/>
          <w:lang w:val="id-ID"/>
        </w:rPr>
        <w:t>aju pertumbuhan spesifik (% / hari)</w:t>
      </w:r>
    </w:p>
    <w:p w14:paraId="041211AD" w14:textId="77777777" w:rsidR="009E34F8" w:rsidRDefault="009E34F8" w:rsidP="009E34F8">
      <w:pPr>
        <w:pStyle w:val="ListParagraph"/>
        <w:spacing w:line="360" w:lineRule="auto"/>
        <w:ind w:left="786"/>
        <w:jc w:val="both"/>
        <w:rPr>
          <w:rFonts w:ascii="Arial" w:hAnsi="Arial" w:cs="Arial"/>
          <w:lang w:val="id-ID"/>
        </w:rPr>
      </w:pPr>
      <w:r>
        <w:rPr>
          <w:rFonts w:ascii="Arial" w:hAnsi="Arial" w:cs="Arial"/>
          <w:lang w:val="id-ID"/>
        </w:rPr>
        <w:t xml:space="preserve">Wt </w:t>
      </w:r>
      <w:r w:rsidR="00D514A8">
        <w:rPr>
          <w:rFonts w:ascii="Arial" w:hAnsi="Arial" w:cs="Arial"/>
          <w:lang w:val="id-ID"/>
        </w:rPr>
        <w:tab/>
      </w:r>
      <w:r>
        <w:rPr>
          <w:rFonts w:ascii="Arial" w:hAnsi="Arial" w:cs="Arial"/>
          <w:lang w:val="id-ID"/>
        </w:rPr>
        <w:t>= Berat ikan pada akhir penelitian (g)</w:t>
      </w:r>
    </w:p>
    <w:p w14:paraId="443CC7A1" w14:textId="77777777" w:rsidR="009E34F8" w:rsidRDefault="009E34F8" w:rsidP="009E34F8">
      <w:pPr>
        <w:pStyle w:val="ListParagraph"/>
        <w:spacing w:line="360" w:lineRule="auto"/>
        <w:ind w:left="786"/>
        <w:jc w:val="both"/>
        <w:rPr>
          <w:rFonts w:ascii="Arial" w:hAnsi="Arial" w:cs="Arial"/>
          <w:lang w:val="id-ID"/>
        </w:rPr>
      </w:pPr>
      <w:r>
        <w:rPr>
          <w:rFonts w:ascii="Arial" w:hAnsi="Arial" w:cs="Arial"/>
          <w:lang w:val="id-ID"/>
        </w:rPr>
        <w:lastRenderedPageBreak/>
        <w:t xml:space="preserve">Wo </w:t>
      </w:r>
      <w:r w:rsidR="00D514A8">
        <w:rPr>
          <w:rFonts w:ascii="Arial" w:hAnsi="Arial" w:cs="Arial"/>
          <w:lang w:val="id-ID"/>
        </w:rPr>
        <w:tab/>
        <w:t>= B</w:t>
      </w:r>
      <w:r>
        <w:rPr>
          <w:rFonts w:ascii="Arial" w:hAnsi="Arial" w:cs="Arial"/>
          <w:lang w:val="id-ID"/>
        </w:rPr>
        <w:t>erat ikan pada awal penelitian (g)</w:t>
      </w:r>
    </w:p>
    <w:p w14:paraId="6AC344A7" w14:textId="77777777" w:rsidR="009E34F8" w:rsidRDefault="009E34F8" w:rsidP="009E34F8">
      <w:pPr>
        <w:pStyle w:val="ListParagraph"/>
        <w:spacing w:line="360" w:lineRule="auto"/>
        <w:ind w:left="786"/>
        <w:jc w:val="both"/>
        <w:rPr>
          <w:rFonts w:ascii="Arial" w:hAnsi="Arial" w:cs="Arial"/>
          <w:lang w:val="id-ID"/>
        </w:rPr>
      </w:pPr>
      <w:r>
        <w:rPr>
          <w:rFonts w:ascii="Arial" w:hAnsi="Arial" w:cs="Arial"/>
          <w:lang w:val="id-ID"/>
        </w:rPr>
        <w:t xml:space="preserve">t </w:t>
      </w:r>
      <w:r w:rsidR="00D514A8">
        <w:rPr>
          <w:rFonts w:ascii="Arial" w:hAnsi="Arial" w:cs="Arial"/>
          <w:lang w:val="id-ID"/>
        </w:rPr>
        <w:tab/>
        <w:t>= L</w:t>
      </w:r>
      <w:r>
        <w:rPr>
          <w:rFonts w:ascii="Arial" w:hAnsi="Arial" w:cs="Arial"/>
          <w:lang w:val="id-ID"/>
        </w:rPr>
        <w:t>ama waktu penelitian (hari)</w:t>
      </w:r>
    </w:p>
    <w:p w14:paraId="602D9A5A" w14:textId="77777777" w:rsidR="009E34F8" w:rsidRDefault="009E34F8" w:rsidP="009E34F8">
      <w:pPr>
        <w:pStyle w:val="ListParagraph"/>
        <w:spacing w:line="360" w:lineRule="auto"/>
        <w:ind w:left="786"/>
        <w:jc w:val="both"/>
        <w:rPr>
          <w:rFonts w:ascii="Arial" w:hAnsi="Arial" w:cs="Arial"/>
          <w:lang w:val="id-ID"/>
        </w:rPr>
      </w:pPr>
    </w:p>
    <w:p w14:paraId="508746CF" w14:textId="77777777" w:rsidR="009E34F8" w:rsidRDefault="009E34F8" w:rsidP="009E34F8">
      <w:pPr>
        <w:pStyle w:val="ListParagraph"/>
        <w:numPr>
          <w:ilvl w:val="0"/>
          <w:numId w:val="18"/>
        </w:numPr>
        <w:spacing w:line="360" w:lineRule="auto"/>
        <w:jc w:val="both"/>
        <w:rPr>
          <w:rFonts w:ascii="Arial" w:hAnsi="Arial" w:cs="Arial"/>
          <w:lang w:val="id-ID"/>
        </w:rPr>
      </w:pPr>
      <w:r>
        <w:rPr>
          <w:rFonts w:ascii="Arial" w:hAnsi="Arial" w:cs="Arial"/>
          <w:lang w:val="id-ID"/>
        </w:rPr>
        <w:t>Efisiensi pakan</w:t>
      </w:r>
    </w:p>
    <w:p w14:paraId="537D21F4" w14:textId="6F7A4A45" w:rsidR="00B76EED" w:rsidRPr="008B6833" w:rsidRDefault="009E34F8" w:rsidP="008B6833">
      <w:pPr>
        <w:pStyle w:val="ListParagraph"/>
        <w:spacing w:line="360" w:lineRule="auto"/>
        <w:ind w:left="786" w:firstLine="348"/>
        <w:jc w:val="both"/>
        <w:rPr>
          <w:rFonts w:ascii="Arial" w:hAnsi="Arial" w:cs="Arial"/>
          <w:lang w:val="id-ID"/>
        </w:rPr>
      </w:pPr>
      <w:r>
        <w:rPr>
          <w:rFonts w:ascii="Arial" w:hAnsi="Arial" w:cs="Arial"/>
          <w:lang w:val="id-ID"/>
        </w:rPr>
        <w:t xml:space="preserve">Menurut </w:t>
      </w:r>
      <w:r w:rsidR="00BC20A1" w:rsidRPr="00BB3756">
        <w:rPr>
          <w:rFonts w:ascii="Arial" w:hAnsi="Arial" w:cs="Arial"/>
          <w:lang w:val="id-ID"/>
        </w:rPr>
        <w:t>Tacon</w:t>
      </w:r>
      <w:r w:rsidRPr="00BB3756">
        <w:rPr>
          <w:rFonts w:ascii="Arial" w:hAnsi="Arial" w:cs="Arial"/>
          <w:lang w:val="id-ID"/>
        </w:rPr>
        <w:t xml:space="preserve"> (</w:t>
      </w:r>
      <w:r w:rsidR="00BC20A1" w:rsidRPr="00BB3756">
        <w:rPr>
          <w:rFonts w:ascii="Arial" w:hAnsi="Arial" w:cs="Arial"/>
          <w:lang w:val="id-ID"/>
        </w:rPr>
        <w:t>1987</w:t>
      </w:r>
      <w:r>
        <w:rPr>
          <w:rFonts w:ascii="Arial" w:hAnsi="Arial" w:cs="Arial"/>
          <w:lang w:val="id-ID"/>
        </w:rPr>
        <w:t>), untuk menghitung efisiensi pakan menggunakan rumus sebagai berikut:</w:t>
      </w:r>
    </w:p>
    <w:p w14:paraId="028C79C4" w14:textId="77777777" w:rsidR="00F5035C" w:rsidRPr="00CD044F" w:rsidRDefault="0001395D" w:rsidP="00CD044F">
      <w:pPr>
        <w:pStyle w:val="ListParagraph"/>
        <w:spacing w:line="360" w:lineRule="auto"/>
        <w:ind w:left="786"/>
        <w:jc w:val="center"/>
        <w:rPr>
          <w:rFonts w:ascii="Arial" w:hAnsi="Arial" w:cs="Arial"/>
          <w:b/>
          <w:lang w:val="id-ID"/>
        </w:rPr>
      </w:pPr>
      <w:r w:rsidRPr="00500776">
        <w:rPr>
          <w:rFonts w:ascii="Arial" w:hAnsi="Arial" w:cs="Arial"/>
          <w:b/>
          <w:lang w:val="id-ID"/>
        </w:rPr>
        <w:t xml:space="preserve">EP = </w:t>
      </w:r>
      <m:oMath>
        <m:f>
          <m:fPr>
            <m:ctrlPr>
              <w:rPr>
                <w:rFonts w:ascii="Cambria Math" w:hAnsi="Cambria Math" w:cs="Arial"/>
                <w:b/>
                <w:lang w:val="id-ID"/>
              </w:rPr>
            </m:ctrlPr>
          </m:fPr>
          <m:num>
            <m:d>
              <m:dPr>
                <m:ctrlPr>
                  <w:rPr>
                    <w:rFonts w:ascii="Cambria Math" w:hAnsi="Cambria Math" w:cs="Arial"/>
                    <w:b/>
                    <w:lang w:val="id-ID"/>
                  </w:rPr>
                </m:ctrlPr>
              </m:dPr>
              <m:e>
                <m:r>
                  <m:rPr>
                    <m:sty m:val="b"/>
                  </m:rPr>
                  <w:rPr>
                    <w:rFonts w:ascii="Cambria Math" w:hAnsi="Cambria Math" w:cs="Arial"/>
                    <w:lang w:val="id-ID"/>
                  </w:rPr>
                  <m:t>Wt+D</m:t>
                </m:r>
              </m:e>
            </m:d>
            <m:r>
              <m:rPr>
                <m:sty m:val="b"/>
              </m:rPr>
              <w:rPr>
                <w:rFonts w:ascii="Cambria Math" w:hAnsi="Cambria Math" w:cs="Arial"/>
                <w:lang w:val="id-ID"/>
              </w:rPr>
              <m:t>-Wo</m:t>
            </m:r>
          </m:num>
          <m:den>
            <m:r>
              <m:rPr>
                <m:sty m:val="b"/>
              </m:rPr>
              <w:rPr>
                <w:rFonts w:ascii="Cambria Math" w:hAnsi="Cambria Math" w:cs="Arial"/>
                <w:lang w:val="id-ID"/>
              </w:rPr>
              <m:t>F</m:t>
            </m:r>
          </m:den>
        </m:f>
      </m:oMath>
      <w:r w:rsidRPr="00500776">
        <w:rPr>
          <w:rFonts w:ascii="Arial" w:hAnsi="Arial" w:cs="Arial"/>
          <w:b/>
          <w:lang w:val="id-ID"/>
        </w:rPr>
        <w:t xml:space="preserve"> x 100%</w:t>
      </w:r>
    </w:p>
    <w:p w14:paraId="62280BCC"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Keterangan:</w:t>
      </w:r>
    </w:p>
    <w:p w14:paraId="355988C6"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EP </w:t>
      </w:r>
      <w:r w:rsidR="00D514A8">
        <w:rPr>
          <w:rFonts w:ascii="Arial" w:hAnsi="Arial" w:cs="Arial"/>
          <w:lang w:val="id-ID"/>
        </w:rPr>
        <w:tab/>
      </w:r>
      <w:r>
        <w:rPr>
          <w:rFonts w:ascii="Arial" w:hAnsi="Arial" w:cs="Arial"/>
          <w:lang w:val="id-ID"/>
        </w:rPr>
        <w:t>= Efisiensi pemanfaatan pakan (%)</w:t>
      </w:r>
    </w:p>
    <w:p w14:paraId="46E0E17B"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Wt </w:t>
      </w:r>
      <w:r w:rsidR="00D514A8">
        <w:rPr>
          <w:rFonts w:ascii="Arial" w:hAnsi="Arial" w:cs="Arial"/>
          <w:lang w:val="id-ID"/>
        </w:rPr>
        <w:tab/>
      </w:r>
      <w:r>
        <w:rPr>
          <w:rFonts w:ascii="Arial" w:hAnsi="Arial" w:cs="Arial"/>
          <w:lang w:val="id-ID"/>
        </w:rPr>
        <w:t>= Berat ikan akhir penelitian (g)</w:t>
      </w:r>
    </w:p>
    <w:p w14:paraId="3C370573"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Wo </w:t>
      </w:r>
      <w:r w:rsidR="00D514A8">
        <w:rPr>
          <w:rFonts w:ascii="Arial" w:hAnsi="Arial" w:cs="Arial"/>
          <w:lang w:val="id-ID"/>
        </w:rPr>
        <w:tab/>
      </w:r>
      <w:r>
        <w:rPr>
          <w:rFonts w:ascii="Arial" w:hAnsi="Arial" w:cs="Arial"/>
          <w:lang w:val="id-ID"/>
        </w:rPr>
        <w:t>= Berat ikan pada awal penelitian (g)</w:t>
      </w:r>
    </w:p>
    <w:p w14:paraId="25D8D77C"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D </w:t>
      </w:r>
      <w:r w:rsidR="00D514A8">
        <w:rPr>
          <w:rFonts w:ascii="Arial" w:hAnsi="Arial" w:cs="Arial"/>
          <w:lang w:val="id-ID"/>
        </w:rPr>
        <w:tab/>
      </w:r>
      <w:r>
        <w:rPr>
          <w:rFonts w:ascii="Arial" w:hAnsi="Arial" w:cs="Arial"/>
          <w:lang w:val="id-ID"/>
        </w:rPr>
        <w:t>= Berat ikan yang mati</w:t>
      </w:r>
    </w:p>
    <w:p w14:paraId="0ACF6733" w14:textId="77777777" w:rsidR="00F5035C" w:rsidRDefault="00D24335" w:rsidP="0001395D">
      <w:pPr>
        <w:pStyle w:val="ListParagraph"/>
        <w:spacing w:line="360" w:lineRule="auto"/>
        <w:ind w:left="786"/>
        <w:jc w:val="both"/>
        <w:rPr>
          <w:rFonts w:ascii="Arial" w:hAnsi="Arial" w:cs="Arial"/>
          <w:lang w:val="id-ID"/>
        </w:rPr>
      </w:pPr>
      <w:r>
        <w:rPr>
          <w:rFonts w:ascii="Arial" w:hAnsi="Arial" w:cs="Arial"/>
          <w:lang w:val="id-ID"/>
        </w:rPr>
        <w:t xml:space="preserve">F </w:t>
      </w:r>
      <w:r>
        <w:rPr>
          <w:rFonts w:ascii="Arial" w:hAnsi="Arial" w:cs="Arial"/>
          <w:lang w:val="id-ID"/>
        </w:rPr>
        <w:tab/>
        <w:t>= Jumlah pakan yang dikonsumsi</w:t>
      </w:r>
    </w:p>
    <w:p w14:paraId="51B6B704" w14:textId="77777777" w:rsidR="00D24335" w:rsidRDefault="00D24335" w:rsidP="0001395D">
      <w:pPr>
        <w:pStyle w:val="ListParagraph"/>
        <w:spacing w:line="360" w:lineRule="auto"/>
        <w:ind w:left="786"/>
        <w:jc w:val="both"/>
        <w:rPr>
          <w:rFonts w:ascii="Arial" w:hAnsi="Arial" w:cs="Arial"/>
          <w:lang w:val="id-ID"/>
        </w:rPr>
      </w:pPr>
    </w:p>
    <w:p w14:paraId="6997E3BA" w14:textId="77777777" w:rsidR="0001395D" w:rsidRDefault="0001395D" w:rsidP="0001395D">
      <w:pPr>
        <w:pStyle w:val="ListParagraph"/>
        <w:numPr>
          <w:ilvl w:val="0"/>
          <w:numId w:val="18"/>
        </w:numPr>
        <w:spacing w:line="360" w:lineRule="auto"/>
        <w:jc w:val="both"/>
        <w:rPr>
          <w:rFonts w:ascii="Arial" w:hAnsi="Arial" w:cs="Arial"/>
          <w:lang w:val="id-ID"/>
        </w:rPr>
      </w:pPr>
      <w:r>
        <w:rPr>
          <w:rFonts w:ascii="Arial" w:hAnsi="Arial" w:cs="Arial"/>
          <w:lang w:val="id-ID"/>
        </w:rPr>
        <w:t>Konversi pakan</w:t>
      </w:r>
    </w:p>
    <w:p w14:paraId="03083728" w14:textId="77777777" w:rsidR="0001395D" w:rsidRDefault="0001395D" w:rsidP="00CD044F">
      <w:pPr>
        <w:pStyle w:val="ListParagraph"/>
        <w:spacing w:line="360" w:lineRule="auto"/>
        <w:ind w:left="786" w:firstLine="348"/>
        <w:jc w:val="both"/>
        <w:rPr>
          <w:rFonts w:ascii="Arial" w:hAnsi="Arial" w:cs="Arial"/>
          <w:lang w:val="id-ID"/>
        </w:rPr>
      </w:pPr>
      <w:r>
        <w:rPr>
          <w:rFonts w:ascii="Arial" w:hAnsi="Arial" w:cs="Arial"/>
          <w:lang w:val="id-ID"/>
        </w:rPr>
        <w:t>Rasio konversi pakan merupakan banyaknya pakan yang diberikan pada benih ikan selama berlangsungnya penelitian berdasarkan bobot ikan. Menurut effendie (2002)</w:t>
      </w:r>
      <w:r w:rsidR="00B12323">
        <w:rPr>
          <w:rFonts w:ascii="Arial" w:hAnsi="Arial" w:cs="Arial"/>
          <w:lang w:val="id-ID"/>
        </w:rPr>
        <w:t>,</w:t>
      </w:r>
      <w:r>
        <w:rPr>
          <w:rFonts w:ascii="Arial" w:hAnsi="Arial" w:cs="Arial"/>
          <w:lang w:val="id-ID"/>
        </w:rPr>
        <w:t xml:space="preserve"> rasio konversi pakan dapat menggunakan rumus sebagi berikut:</w:t>
      </w:r>
    </w:p>
    <w:p w14:paraId="6D38B22D" w14:textId="77777777" w:rsidR="0001395D" w:rsidRPr="00500776" w:rsidRDefault="0001395D" w:rsidP="0001395D">
      <w:pPr>
        <w:pStyle w:val="ListParagraph"/>
        <w:spacing w:line="360" w:lineRule="auto"/>
        <w:ind w:left="786"/>
        <w:jc w:val="center"/>
        <w:rPr>
          <w:rFonts w:ascii="Arial" w:hAnsi="Arial" w:cs="Arial"/>
          <w:b/>
          <w:lang w:val="id-ID"/>
        </w:rPr>
      </w:pPr>
      <w:r w:rsidRPr="00500776">
        <w:rPr>
          <w:rFonts w:ascii="Arial" w:hAnsi="Arial" w:cs="Arial"/>
          <w:b/>
          <w:lang w:val="id-ID"/>
        </w:rPr>
        <w:t xml:space="preserve">FCR = </w:t>
      </w:r>
      <m:oMath>
        <m:f>
          <m:fPr>
            <m:ctrlPr>
              <w:rPr>
                <w:rFonts w:ascii="Cambria Math" w:hAnsi="Cambria Math" w:cs="Arial"/>
                <w:b/>
                <w:lang w:val="id-ID"/>
              </w:rPr>
            </m:ctrlPr>
          </m:fPr>
          <m:num>
            <m:r>
              <m:rPr>
                <m:sty m:val="b"/>
              </m:rPr>
              <w:rPr>
                <w:rFonts w:ascii="Cambria Math" w:hAnsi="Cambria Math" w:cs="Arial"/>
                <w:lang w:val="id-ID"/>
              </w:rPr>
              <m:t>F</m:t>
            </m:r>
          </m:num>
          <m:den>
            <m:r>
              <m:rPr>
                <m:sty m:val="b"/>
              </m:rPr>
              <w:rPr>
                <w:rFonts w:ascii="Cambria Math" w:hAnsi="Cambria Math" w:cs="Arial"/>
                <w:lang w:val="id-ID"/>
              </w:rPr>
              <m:t>(</m:t>
            </m:r>
            <m:d>
              <m:dPr>
                <m:ctrlPr>
                  <w:rPr>
                    <w:rFonts w:ascii="Cambria Math" w:hAnsi="Cambria Math" w:cs="Arial"/>
                    <w:b/>
                    <w:lang w:val="id-ID"/>
                  </w:rPr>
                </m:ctrlPr>
              </m:dPr>
              <m:e>
                <m:r>
                  <m:rPr>
                    <m:sty m:val="b"/>
                  </m:rPr>
                  <w:rPr>
                    <w:rFonts w:ascii="Cambria Math" w:hAnsi="Cambria Math" w:cs="Arial"/>
                    <w:lang w:val="id-ID"/>
                  </w:rPr>
                  <m:t>Wt+D</m:t>
                </m:r>
              </m:e>
            </m:d>
            <m:r>
              <m:rPr>
                <m:sty m:val="b"/>
              </m:rPr>
              <w:rPr>
                <w:rFonts w:ascii="Cambria Math" w:hAnsi="Cambria Math" w:cs="Arial"/>
                <w:lang w:val="id-ID"/>
              </w:rPr>
              <m:t>-Wo)</m:t>
            </m:r>
          </m:den>
        </m:f>
      </m:oMath>
    </w:p>
    <w:p w14:paraId="33184E7A"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Keterangan:</w:t>
      </w:r>
    </w:p>
    <w:p w14:paraId="46877EE7"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FCR </w:t>
      </w:r>
      <w:r w:rsidR="00D514A8">
        <w:rPr>
          <w:rFonts w:ascii="Arial" w:hAnsi="Arial" w:cs="Arial"/>
          <w:lang w:val="id-ID"/>
        </w:rPr>
        <w:tab/>
      </w:r>
      <w:r>
        <w:rPr>
          <w:rFonts w:ascii="Arial" w:hAnsi="Arial" w:cs="Arial"/>
          <w:lang w:val="id-ID"/>
        </w:rPr>
        <w:t xml:space="preserve">= </w:t>
      </w:r>
      <w:r w:rsidRPr="00B8094C">
        <w:rPr>
          <w:rFonts w:ascii="Arial" w:hAnsi="Arial" w:cs="Arial"/>
          <w:i/>
          <w:lang w:val="id-ID"/>
        </w:rPr>
        <w:t>Feed Convertion Ratio</w:t>
      </w:r>
    </w:p>
    <w:p w14:paraId="571C42ED"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F </w:t>
      </w:r>
      <w:r w:rsidR="00D514A8">
        <w:rPr>
          <w:rFonts w:ascii="Arial" w:hAnsi="Arial" w:cs="Arial"/>
          <w:lang w:val="id-ID"/>
        </w:rPr>
        <w:tab/>
      </w:r>
      <w:r>
        <w:rPr>
          <w:rFonts w:ascii="Arial" w:hAnsi="Arial" w:cs="Arial"/>
          <w:lang w:val="id-ID"/>
        </w:rPr>
        <w:t>= Jumlah pakan yang dikonsumsi</w:t>
      </w:r>
    </w:p>
    <w:p w14:paraId="72406439"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Wt </w:t>
      </w:r>
      <w:r w:rsidR="00D514A8">
        <w:rPr>
          <w:rFonts w:ascii="Arial" w:hAnsi="Arial" w:cs="Arial"/>
          <w:lang w:val="id-ID"/>
        </w:rPr>
        <w:tab/>
      </w:r>
      <w:r>
        <w:rPr>
          <w:rFonts w:ascii="Arial" w:hAnsi="Arial" w:cs="Arial"/>
          <w:lang w:val="id-ID"/>
        </w:rPr>
        <w:t>= Biomassa ikan akhir (kg)</w:t>
      </w:r>
    </w:p>
    <w:p w14:paraId="2B51CEA7" w14:textId="77777777" w:rsidR="0001395D" w:rsidRDefault="0001395D" w:rsidP="0001395D">
      <w:pPr>
        <w:pStyle w:val="ListParagraph"/>
        <w:spacing w:line="360" w:lineRule="auto"/>
        <w:ind w:left="786"/>
        <w:jc w:val="both"/>
        <w:rPr>
          <w:rFonts w:ascii="Arial" w:hAnsi="Arial" w:cs="Arial"/>
          <w:lang w:val="id-ID"/>
        </w:rPr>
      </w:pPr>
      <w:r>
        <w:rPr>
          <w:rFonts w:ascii="Arial" w:hAnsi="Arial" w:cs="Arial"/>
          <w:lang w:val="id-ID"/>
        </w:rPr>
        <w:t xml:space="preserve">Wo </w:t>
      </w:r>
      <w:r w:rsidR="00D514A8">
        <w:rPr>
          <w:rFonts w:ascii="Arial" w:hAnsi="Arial" w:cs="Arial"/>
          <w:lang w:val="id-ID"/>
        </w:rPr>
        <w:tab/>
      </w:r>
      <w:r>
        <w:rPr>
          <w:rFonts w:ascii="Arial" w:hAnsi="Arial" w:cs="Arial"/>
          <w:lang w:val="id-ID"/>
        </w:rPr>
        <w:t>= Biomassa ikan awal (kg)</w:t>
      </w:r>
    </w:p>
    <w:p w14:paraId="2DDB9449" w14:textId="62701A62" w:rsidR="00FA2CE5" w:rsidRDefault="0001395D" w:rsidP="003B4C69">
      <w:pPr>
        <w:pStyle w:val="ListParagraph"/>
        <w:spacing w:line="360" w:lineRule="auto"/>
        <w:ind w:left="786"/>
        <w:jc w:val="both"/>
        <w:rPr>
          <w:rFonts w:ascii="Arial" w:hAnsi="Arial" w:cs="Arial"/>
          <w:lang w:val="id-ID"/>
        </w:rPr>
      </w:pPr>
      <w:r>
        <w:rPr>
          <w:rFonts w:ascii="Arial" w:hAnsi="Arial" w:cs="Arial"/>
          <w:lang w:val="id-ID"/>
        </w:rPr>
        <w:t xml:space="preserve">D </w:t>
      </w:r>
      <w:r w:rsidR="00D514A8">
        <w:rPr>
          <w:rFonts w:ascii="Arial" w:hAnsi="Arial" w:cs="Arial"/>
          <w:lang w:val="id-ID"/>
        </w:rPr>
        <w:tab/>
      </w:r>
      <w:r>
        <w:rPr>
          <w:rFonts w:ascii="Arial" w:hAnsi="Arial" w:cs="Arial"/>
          <w:lang w:val="id-ID"/>
        </w:rPr>
        <w:t>= Berat ikan yang mati</w:t>
      </w:r>
    </w:p>
    <w:p w14:paraId="1FB862F3" w14:textId="77777777" w:rsidR="0079314F" w:rsidRPr="003B4C69" w:rsidRDefault="0079314F" w:rsidP="003B4C69">
      <w:pPr>
        <w:pStyle w:val="ListParagraph"/>
        <w:spacing w:line="360" w:lineRule="auto"/>
        <w:ind w:left="786"/>
        <w:jc w:val="both"/>
        <w:rPr>
          <w:rFonts w:ascii="Arial" w:hAnsi="Arial" w:cs="Arial"/>
          <w:lang w:val="id-ID"/>
        </w:rPr>
      </w:pPr>
    </w:p>
    <w:p w14:paraId="5BD47615" w14:textId="77777777" w:rsidR="0001395D" w:rsidRDefault="00D91D83" w:rsidP="0001395D">
      <w:pPr>
        <w:pStyle w:val="ListParagraph"/>
        <w:numPr>
          <w:ilvl w:val="0"/>
          <w:numId w:val="17"/>
        </w:numPr>
        <w:spacing w:line="360" w:lineRule="auto"/>
        <w:ind w:left="426" w:hanging="426"/>
        <w:rPr>
          <w:rFonts w:ascii="Arial" w:hAnsi="Arial" w:cs="Arial"/>
          <w:b/>
          <w:lang w:val="id-ID"/>
        </w:rPr>
      </w:pPr>
      <w:r>
        <w:rPr>
          <w:rFonts w:ascii="Arial" w:hAnsi="Arial" w:cs="Arial"/>
          <w:b/>
          <w:lang w:val="id-ID"/>
        </w:rPr>
        <w:t>Data Penunjang</w:t>
      </w:r>
    </w:p>
    <w:p w14:paraId="00C2DB00" w14:textId="7A15E553" w:rsidR="0001395D" w:rsidRDefault="0001395D" w:rsidP="00081C50">
      <w:pPr>
        <w:pStyle w:val="ListParagraph"/>
        <w:spacing w:after="0" w:line="360" w:lineRule="auto"/>
        <w:ind w:left="426" w:firstLine="294"/>
        <w:jc w:val="both"/>
        <w:rPr>
          <w:rFonts w:ascii="Arial" w:hAnsi="Arial" w:cs="Arial"/>
          <w:lang w:val="id-ID"/>
        </w:rPr>
      </w:pPr>
      <w:r>
        <w:rPr>
          <w:rFonts w:ascii="Arial" w:hAnsi="Arial" w:cs="Arial"/>
          <w:lang w:val="id-ID"/>
        </w:rPr>
        <w:t xml:space="preserve">Pada data penunjang, </w:t>
      </w:r>
      <w:r w:rsidR="006975D6">
        <w:rPr>
          <w:rFonts w:ascii="Arial" w:hAnsi="Arial" w:cs="Arial"/>
          <w:lang w:val="id-ID"/>
        </w:rPr>
        <w:t xml:space="preserve">yang perlu diamati selama penelitian ini adalah data pengukuran kualitas air. Pengukuran kualitas air dilakukan selama tujuh hari sekali (pH, DO, Ammonia) sedangkan suhu dilakukan setiap hari. Parameter kualitas air dapat dilihat pada </w:t>
      </w:r>
      <w:r w:rsidR="00E95F7B">
        <w:rPr>
          <w:rFonts w:ascii="Arial" w:hAnsi="Arial" w:cs="Arial"/>
          <w:lang w:val="id-ID"/>
        </w:rPr>
        <w:t>T</w:t>
      </w:r>
      <w:r w:rsidR="006975D6">
        <w:rPr>
          <w:rFonts w:ascii="Arial" w:hAnsi="Arial" w:cs="Arial"/>
          <w:lang w:val="id-ID"/>
        </w:rPr>
        <w:t>abel</w:t>
      </w:r>
      <w:r w:rsidR="007976EF">
        <w:rPr>
          <w:rFonts w:ascii="Arial" w:hAnsi="Arial" w:cs="Arial"/>
          <w:lang w:val="id-ID"/>
        </w:rPr>
        <w:t xml:space="preserve"> 4.</w:t>
      </w:r>
    </w:p>
    <w:p w14:paraId="4E583A88" w14:textId="23D7A7D3" w:rsidR="007976EF" w:rsidRPr="00345DE0" w:rsidRDefault="007976EF" w:rsidP="00EE5A7E">
      <w:pPr>
        <w:pStyle w:val="Caption"/>
        <w:keepNext/>
        <w:spacing w:after="0" w:line="276" w:lineRule="auto"/>
        <w:ind w:left="1350" w:hanging="924"/>
        <w:jc w:val="both"/>
        <w:rPr>
          <w:rFonts w:ascii="Arial" w:hAnsi="Arial" w:cs="Arial"/>
          <w:b w:val="0"/>
          <w:color w:val="auto"/>
          <w:sz w:val="22"/>
          <w:lang w:val="sv-SE"/>
        </w:rPr>
      </w:pPr>
      <w:bookmarkStart w:id="35" w:name="_Toc195543811"/>
      <w:bookmarkStart w:id="36" w:name="_Toc195649210"/>
      <w:r w:rsidRPr="00345DE0">
        <w:rPr>
          <w:rFonts w:ascii="Arial" w:hAnsi="Arial" w:cs="Arial"/>
          <w:b w:val="0"/>
          <w:color w:val="auto"/>
          <w:sz w:val="22"/>
          <w:lang w:val="sv-SE"/>
        </w:rPr>
        <w:lastRenderedPageBreak/>
        <w:t xml:space="preserve">Tabel </w:t>
      </w:r>
      <w:r w:rsidR="002E1398">
        <w:rPr>
          <w:rFonts w:ascii="Arial" w:hAnsi="Arial" w:cs="Arial"/>
          <w:b w:val="0"/>
          <w:color w:val="auto"/>
          <w:sz w:val="22"/>
          <w:lang w:val="sv-SE"/>
        </w:rPr>
        <w:fldChar w:fldCharType="begin"/>
      </w:r>
      <w:r w:rsidR="002E1398">
        <w:rPr>
          <w:rFonts w:ascii="Arial" w:hAnsi="Arial" w:cs="Arial"/>
          <w:b w:val="0"/>
          <w:color w:val="auto"/>
          <w:sz w:val="22"/>
          <w:lang w:val="sv-SE"/>
        </w:rPr>
        <w:instrText xml:space="preserve"> SEQ Tabel \* ARABIC </w:instrText>
      </w:r>
      <w:r w:rsidR="002E1398">
        <w:rPr>
          <w:rFonts w:ascii="Arial" w:hAnsi="Arial" w:cs="Arial"/>
          <w:b w:val="0"/>
          <w:color w:val="auto"/>
          <w:sz w:val="22"/>
          <w:lang w:val="sv-SE"/>
        </w:rPr>
        <w:fldChar w:fldCharType="separate"/>
      </w:r>
      <w:r w:rsidR="003265AA">
        <w:rPr>
          <w:rFonts w:ascii="Arial" w:hAnsi="Arial" w:cs="Arial"/>
          <w:b w:val="0"/>
          <w:noProof/>
          <w:color w:val="auto"/>
          <w:sz w:val="22"/>
          <w:lang w:val="sv-SE"/>
        </w:rPr>
        <w:t>4</w:t>
      </w:r>
      <w:r w:rsidR="002E1398">
        <w:rPr>
          <w:rFonts w:ascii="Arial" w:hAnsi="Arial" w:cs="Arial"/>
          <w:b w:val="0"/>
          <w:color w:val="auto"/>
          <w:sz w:val="22"/>
          <w:lang w:val="sv-SE"/>
        </w:rPr>
        <w:fldChar w:fldCharType="end"/>
      </w:r>
      <w:r w:rsidRPr="007976EF">
        <w:rPr>
          <w:rFonts w:ascii="Arial" w:hAnsi="Arial" w:cs="Arial"/>
          <w:b w:val="0"/>
          <w:color w:val="auto"/>
          <w:sz w:val="22"/>
          <w:lang w:val="id-ID"/>
        </w:rPr>
        <w:t>. Parameter kualitas air pada pemeliharaan benih ikan kapiat (</w:t>
      </w:r>
      <w:r w:rsidRPr="00F5035C">
        <w:rPr>
          <w:rFonts w:ascii="Arial" w:hAnsi="Arial" w:cs="Arial"/>
          <w:b w:val="0"/>
          <w:i/>
          <w:color w:val="auto"/>
          <w:sz w:val="22"/>
          <w:lang w:val="id-ID"/>
        </w:rPr>
        <w:t>B. schwanenfeldii</w:t>
      </w:r>
      <w:r w:rsidRPr="007976EF">
        <w:rPr>
          <w:rFonts w:ascii="Arial" w:hAnsi="Arial" w:cs="Arial"/>
          <w:b w:val="0"/>
          <w:color w:val="auto"/>
          <w:sz w:val="22"/>
          <w:lang w:val="id-ID"/>
        </w:rPr>
        <w:t>)</w:t>
      </w:r>
      <w:bookmarkEnd w:id="35"/>
      <w:bookmarkEnd w:id="36"/>
    </w:p>
    <w:tbl>
      <w:tblPr>
        <w:tblStyle w:val="TableGrid"/>
        <w:tblW w:w="0" w:type="auto"/>
        <w:tblInd w:w="534" w:type="dxa"/>
        <w:tblBorders>
          <w:right w:val="none" w:sz="0" w:space="0" w:color="auto"/>
          <w:insideV w:val="none" w:sz="0" w:space="0" w:color="auto"/>
        </w:tblBorders>
        <w:tblLook w:val="04A0" w:firstRow="1" w:lastRow="0" w:firstColumn="1" w:lastColumn="0" w:noHBand="0" w:noVBand="1"/>
      </w:tblPr>
      <w:tblGrid>
        <w:gridCol w:w="571"/>
        <w:gridCol w:w="599"/>
        <w:gridCol w:w="1381"/>
        <w:gridCol w:w="1418"/>
        <w:gridCol w:w="3543"/>
      </w:tblGrid>
      <w:tr w:rsidR="007976EF" w:rsidRPr="00A37451" w14:paraId="49658CFC" w14:textId="77777777" w:rsidTr="004C6C1D">
        <w:tc>
          <w:tcPr>
            <w:tcW w:w="571" w:type="dxa"/>
            <w:tcBorders>
              <w:top w:val="single" w:sz="4" w:space="0" w:color="auto"/>
              <w:left w:val="nil"/>
              <w:bottom w:val="single" w:sz="4" w:space="0" w:color="auto"/>
              <w:right w:val="nil"/>
            </w:tcBorders>
          </w:tcPr>
          <w:p w14:paraId="29CA61B4" w14:textId="77777777" w:rsidR="007976EF" w:rsidRPr="00A37451" w:rsidRDefault="007976EF" w:rsidP="00ED3839">
            <w:pPr>
              <w:pStyle w:val="ListParagraph"/>
              <w:spacing w:line="360" w:lineRule="auto"/>
              <w:ind w:left="0"/>
              <w:jc w:val="center"/>
              <w:rPr>
                <w:rFonts w:ascii="Arial" w:hAnsi="Arial" w:cs="Arial"/>
                <w:b/>
                <w:lang w:val="id-ID"/>
              </w:rPr>
            </w:pPr>
            <w:r>
              <w:rPr>
                <w:rFonts w:ascii="Arial" w:hAnsi="Arial" w:cs="Arial"/>
                <w:b/>
                <w:lang w:val="id-ID"/>
              </w:rPr>
              <w:t xml:space="preserve">No. </w:t>
            </w:r>
          </w:p>
        </w:tc>
        <w:tc>
          <w:tcPr>
            <w:tcW w:w="599" w:type="dxa"/>
            <w:tcBorders>
              <w:top w:val="single" w:sz="4" w:space="0" w:color="auto"/>
              <w:left w:val="nil"/>
              <w:bottom w:val="single" w:sz="4" w:space="0" w:color="auto"/>
              <w:right w:val="nil"/>
            </w:tcBorders>
          </w:tcPr>
          <w:p w14:paraId="541303B7" w14:textId="77777777" w:rsidR="007976EF" w:rsidRPr="00A37451" w:rsidRDefault="007976EF" w:rsidP="00ED3839">
            <w:pPr>
              <w:pStyle w:val="ListParagraph"/>
              <w:spacing w:line="360" w:lineRule="auto"/>
              <w:ind w:left="0"/>
              <w:jc w:val="center"/>
              <w:rPr>
                <w:rFonts w:ascii="Arial" w:hAnsi="Arial" w:cs="Arial"/>
                <w:b/>
                <w:lang w:val="id-ID"/>
              </w:rPr>
            </w:pPr>
          </w:p>
        </w:tc>
        <w:tc>
          <w:tcPr>
            <w:tcW w:w="1381" w:type="dxa"/>
            <w:tcBorders>
              <w:top w:val="single" w:sz="4" w:space="0" w:color="auto"/>
              <w:left w:val="nil"/>
              <w:bottom w:val="single" w:sz="4" w:space="0" w:color="auto"/>
              <w:right w:val="nil"/>
            </w:tcBorders>
            <w:vAlign w:val="center"/>
          </w:tcPr>
          <w:p w14:paraId="78826EB3" w14:textId="77777777" w:rsidR="007976EF" w:rsidRPr="00A37451" w:rsidRDefault="007976EF" w:rsidP="00ED3839">
            <w:pPr>
              <w:pStyle w:val="ListParagraph"/>
              <w:spacing w:line="360" w:lineRule="auto"/>
              <w:ind w:left="0"/>
              <w:jc w:val="center"/>
              <w:rPr>
                <w:rFonts w:ascii="Arial" w:hAnsi="Arial" w:cs="Arial"/>
                <w:b/>
                <w:lang w:val="id-ID"/>
              </w:rPr>
            </w:pPr>
            <w:r w:rsidRPr="00A37451">
              <w:rPr>
                <w:rFonts w:ascii="Arial" w:hAnsi="Arial" w:cs="Arial"/>
                <w:b/>
                <w:lang w:val="id-ID"/>
              </w:rPr>
              <w:t>Parameter</w:t>
            </w:r>
          </w:p>
        </w:tc>
        <w:tc>
          <w:tcPr>
            <w:tcW w:w="1418" w:type="dxa"/>
            <w:tcBorders>
              <w:top w:val="single" w:sz="4" w:space="0" w:color="auto"/>
              <w:left w:val="nil"/>
              <w:bottom w:val="single" w:sz="4" w:space="0" w:color="auto"/>
              <w:right w:val="nil"/>
            </w:tcBorders>
            <w:vAlign w:val="center"/>
          </w:tcPr>
          <w:p w14:paraId="3EDDC675" w14:textId="77777777" w:rsidR="007976EF" w:rsidRPr="00A37451" w:rsidRDefault="007976EF" w:rsidP="00ED3839">
            <w:pPr>
              <w:pStyle w:val="ListParagraph"/>
              <w:spacing w:line="360" w:lineRule="auto"/>
              <w:ind w:left="0"/>
              <w:jc w:val="center"/>
              <w:rPr>
                <w:rFonts w:ascii="Arial" w:hAnsi="Arial" w:cs="Arial"/>
                <w:b/>
                <w:lang w:val="id-ID"/>
              </w:rPr>
            </w:pPr>
            <w:r w:rsidRPr="00A37451">
              <w:rPr>
                <w:rFonts w:ascii="Arial" w:hAnsi="Arial" w:cs="Arial"/>
                <w:b/>
                <w:lang w:val="id-ID"/>
              </w:rPr>
              <w:t>Satuan</w:t>
            </w:r>
          </w:p>
        </w:tc>
        <w:tc>
          <w:tcPr>
            <w:tcW w:w="3543" w:type="dxa"/>
            <w:tcBorders>
              <w:top w:val="single" w:sz="4" w:space="0" w:color="auto"/>
              <w:left w:val="nil"/>
              <w:bottom w:val="single" w:sz="4" w:space="0" w:color="auto"/>
            </w:tcBorders>
            <w:vAlign w:val="center"/>
          </w:tcPr>
          <w:p w14:paraId="5D13530A" w14:textId="77777777" w:rsidR="007976EF" w:rsidRPr="00A37451" w:rsidRDefault="007976EF" w:rsidP="00ED3839">
            <w:pPr>
              <w:pStyle w:val="ListParagraph"/>
              <w:spacing w:line="360" w:lineRule="auto"/>
              <w:ind w:left="0"/>
              <w:jc w:val="center"/>
              <w:rPr>
                <w:rFonts w:ascii="Arial" w:hAnsi="Arial" w:cs="Arial"/>
                <w:b/>
                <w:lang w:val="id-ID"/>
              </w:rPr>
            </w:pPr>
            <w:r>
              <w:rPr>
                <w:rFonts w:ascii="Arial" w:hAnsi="Arial" w:cs="Arial"/>
                <w:b/>
                <w:lang w:val="id-ID"/>
              </w:rPr>
              <w:t xml:space="preserve">Alat </w:t>
            </w:r>
          </w:p>
        </w:tc>
      </w:tr>
      <w:tr w:rsidR="007976EF" w14:paraId="44853DDB" w14:textId="77777777" w:rsidTr="004C6C1D">
        <w:tc>
          <w:tcPr>
            <w:tcW w:w="571" w:type="dxa"/>
            <w:tcBorders>
              <w:top w:val="single" w:sz="4" w:space="0" w:color="auto"/>
              <w:left w:val="nil"/>
              <w:bottom w:val="nil"/>
              <w:right w:val="nil"/>
            </w:tcBorders>
            <w:vAlign w:val="center"/>
          </w:tcPr>
          <w:p w14:paraId="57DE7E08" w14:textId="77777777" w:rsidR="007976EF" w:rsidRDefault="007976EF" w:rsidP="004C6C1D">
            <w:pPr>
              <w:pStyle w:val="ListParagraph"/>
              <w:spacing w:line="360" w:lineRule="auto"/>
              <w:ind w:left="0"/>
              <w:jc w:val="center"/>
              <w:rPr>
                <w:rFonts w:ascii="Arial" w:hAnsi="Arial" w:cs="Arial"/>
                <w:lang w:val="id-ID"/>
              </w:rPr>
            </w:pPr>
            <w:r>
              <w:rPr>
                <w:rFonts w:ascii="Arial" w:hAnsi="Arial" w:cs="Arial"/>
                <w:lang w:val="id-ID"/>
              </w:rPr>
              <w:t>1.</w:t>
            </w:r>
          </w:p>
        </w:tc>
        <w:tc>
          <w:tcPr>
            <w:tcW w:w="599" w:type="dxa"/>
            <w:tcBorders>
              <w:top w:val="single" w:sz="4" w:space="0" w:color="auto"/>
              <w:left w:val="nil"/>
              <w:bottom w:val="nil"/>
              <w:right w:val="nil"/>
            </w:tcBorders>
          </w:tcPr>
          <w:p w14:paraId="0D95D49F" w14:textId="77777777" w:rsidR="007976EF" w:rsidRDefault="007976EF" w:rsidP="00ED3839">
            <w:pPr>
              <w:pStyle w:val="ListParagraph"/>
              <w:spacing w:line="360" w:lineRule="auto"/>
              <w:ind w:left="0"/>
              <w:jc w:val="center"/>
              <w:rPr>
                <w:rFonts w:ascii="Arial" w:hAnsi="Arial" w:cs="Arial"/>
                <w:lang w:val="id-ID"/>
              </w:rPr>
            </w:pPr>
          </w:p>
        </w:tc>
        <w:tc>
          <w:tcPr>
            <w:tcW w:w="1381" w:type="dxa"/>
            <w:tcBorders>
              <w:top w:val="single" w:sz="4" w:space="0" w:color="auto"/>
              <w:left w:val="nil"/>
              <w:bottom w:val="nil"/>
              <w:right w:val="nil"/>
            </w:tcBorders>
            <w:vAlign w:val="center"/>
          </w:tcPr>
          <w:p w14:paraId="480A97D3"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Suhu</w:t>
            </w:r>
          </w:p>
        </w:tc>
        <w:tc>
          <w:tcPr>
            <w:tcW w:w="1418" w:type="dxa"/>
            <w:tcBorders>
              <w:top w:val="single" w:sz="4" w:space="0" w:color="auto"/>
              <w:left w:val="nil"/>
              <w:bottom w:val="nil"/>
              <w:right w:val="nil"/>
            </w:tcBorders>
            <w:vAlign w:val="center"/>
          </w:tcPr>
          <w:p w14:paraId="596F5F1B" w14:textId="77777777" w:rsidR="007976EF" w:rsidRPr="00A37451" w:rsidRDefault="007976EF" w:rsidP="00ED3839">
            <w:pPr>
              <w:pStyle w:val="ListParagraph"/>
              <w:spacing w:line="360" w:lineRule="auto"/>
              <w:ind w:left="0"/>
              <w:jc w:val="center"/>
              <w:rPr>
                <w:rFonts w:ascii="Arial" w:hAnsi="Arial" w:cs="Arial"/>
                <w:lang w:val="id-ID"/>
              </w:rPr>
            </w:pPr>
            <w:r>
              <w:rPr>
                <w:rFonts w:ascii="Arial" w:hAnsi="Arial" w:cs="Arial"/>
                <w:vertAlign w:val="superscript"/>
                <w:lang w:val="id-ID"/>
              </w:rPr>
              <w:t>o</w:t>
            </w:r>
            <w:r>
              <w:rPr>
                <w:rFonts w:ascii="Arial" w:hAnsi="Arial" w:cs="Arial"/>
                <w:lang w:val="id-ID"/>
              </w:rPr>
              <w:t>C</w:t>
            </w:r>
          </w:p>
        </w:tc>
        <w:tc>
          <w:tcPr>
            <w:tcW w:w="3543" w:type="dxa"/>
            <w:tcBorders>
              <w:top w:val="single" w:sz="4" w:space="0" w:color="auto"/>
              <w:left w:val="nil"/>
              <w:bottom w:val="nil"/>
            </w:tcBorders>
            <w:vAlign w:val="center"/>
          </w:tcPr>
          <w:p w14:paraId="20A06667" w14:textId="6C3BD9BD" w:rsidR="007976EF" w:rsidRPr="00163A31" w:rsidRDefault="00B67CC8" w:rsidP="00ED3839">
            <w:pPr>
              <w:pStyle w:val="ListParagraph"/>
              <w:spacing w:line="360" w:lineRule="auto"/>
              <w:ind w:left="0"/>
              <w:jc w:val="center"/>
              <w:rPr>
                <w:rFonts w:ascii="Arial" w:hAnsi="Arial" w:cs="Arial"/>
                <w:lang w:val="id-ID"/>
              </w:rPr>
            </w:pPr>
            <w:r>
              <w:rPr>
                <w:rFonts w:ascii="Arial" w:hAnsi="Arial" w:cs="Arial"/>
                <w:lang w:val="id-ID"/>
              </w:rPr>
              <w:t xml:space="preserve">Thermometer </w:t>
            </w:r>
            <w:r w:rsidR="005E446B">
              <w:rPr>
                <w:rFonts w:ascii="Arial" w:hAnsi="Arial" w:cs="Arial"/>
                <w:lang w:val="id-ID"/>
              </w:rPr>
              <w:t>Digital</w:t>
            </w:r>
          </w:p>
        </w:tc>
      </w:tr>
      <w:tr w:rsidR="007976EF" w14:paraId="12D70318" w14:textId="77777777" w:rsidTr="004C6C1D">
        <w:tc>
          <w:tcPr>
            <w:tcW w:w="571" w:type="dxa"/>
            <w:tcBorders>
              <w:top w:val="nil"/>
              <w:left w:val="nil"/>
              <w:bottom w:val="nil"/>
              <w:right w:val="nil"/>
            </w:tcBorders>
          </w:tcPr>
          <w:p w14:paraId="46A2DC7D"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2.</w:t>
            </w:r>
          </w:p>
        </w:tc>
        <w:tc>
          <w:tcPr>
            <w:tcW w:w="599" w:type="dxa"/>
            <w:tcBorders>
              <w:top w:val="nil"/>
              <w:left w:val="nil"/>
              <w:bottom w:val="nil"/>
              <w:right w:val="nil"/>
            </w:tcBorders>
          </w:tcPr>
          <w:p w14:paraId="70F190C2" w14:textId="77777777" w:rsidR="007976EF" w:rsidRDefault="007976EF" w:rsidP="00ED3839">
            <w:pPr>
              <w:pStyle w:val="ListParagraph"/>
              <w:spacing w:line="360" w:lineRule="auto"/>
              <w:ind w:left="0"/>
              <w:jc w:val="center"/>
              <w:rPr>
                <w:rFonts w:ascii="Arial" w:hAnsi="Arial" w:cs="Arial"/>
                <w:lang w:val="id-ID"/>
              </w:rPr>
            </w:pPr>
          </w:p>
        </w:tc>
        <w:tc>
          <w:tcPr>
            <w:tcW w:w="1381" w:type="dxa"/>
            <w:tcBorders>
              <w:top w:val="nil"/>
              <w:left w:val="nil"/>
              <w:bottom w:val="nil"/>
              <w:right w:val="nil"/>
            </w:tcBorders>
            <w:vAlign w:val="center"/>
          </w:tcPr>
          <w:p w14:paraId="7E4B4B26"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pH</w:t>
            </w:r>
          </w:p>
        </w:tc>
        <w:tc>
          <w:tcPr>
            <w:tcW w:w="1418" w:type="dxa"/>
            <w:tcBorders>
              <w:top w:val="nil"/>
              <w:left w:val="nil"/>
              <w:bottom w:val="nil"/>
              <w:right w:val="nil"/>
            </w:tcBorders>
            <w:vAlign w:val="center"/>
          </w:tcPr>
          <w:p w14:paraId="298EE791"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w:t>
            </w:r>
          </w:p>
        </w:tc>
        <w:tc>
          <w:tcPr>
            <w:tcW w:w="3543" w:type="dxa"/>
            <w:tcBorders>
              <w:top w:val="nil"/>
              <w:left w:val="nil"/>
              <w:bottom w:val="nil"/>
            </w:tcBorders>
            <w:vAlign w:val="center"/>
          </w:tcPr>
          <w:p w14:paraId="6A567BC4"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pH meter</w:t>
            </w:r>
            <w:r w:rsidR="004C6C1D">
              <w:rPr>
                <w:rFonts w:ascii="Arial" w:hAnsi="Arial" w:cs="Arial"/>
                <w:lang w:val="id-ID"/>
              </w:rPr>
              <w:t xml:space="preserve"> model: pH-201</w:t>
            </w:r>
          </w:p>
        </w:tc>
      </w:tr>
      <w:tr w:rsidR="007976EF" w14:paraId="01529915" w14:textId="77777777" w:rsidTr="004C6C1D">
        <w:tc>
          <w:tcPr>
            <w:tcW w:w="571" w:type="dxa"/>
            <w:tcBorders>
              <w:top w:val="nil"/>
              <w:left w:val="nil"/>
              <w:bottom w:val="nil"/>
              <w:right w:val="nil"/>
            </w:tcBorders>
          </w:tcPr>
          <w:p w14:paraId="5D9E70FB"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3.</w:t>
            </w:r>
          </w:p>
        </w:tc>
        <w:tc>
          <w:tcPr>
            <w:tcW w:w="599" w:type="dxa"/>
            <w:tcBorders>
              <w:top w:val="nil"/>
              <w:left w:val="nil"/>
              <w:bottom w:val="nil"/>
              <w:right w:val="nil"/>
            </w:tcBorders>
          </w:tcPr>
          <w:p w14:paraId="22612F0B" w14:textId="77777777" w:rsidR="007976EF" w:rsidRDefault="007976EF" w:rsidP="00ED3839">
            <w:pPr>
              <w:pStyle w:val="ListParagraph"/>
              <w:spacing w:line="360" w:lineRule="auto"/>
              <w:ind w:left="0"/>
              <w:jc w:val="center"/>
              <w:rPr>
                <w:rFonts w:ascii="Arial" w:hAnsi="Arial" w:cs="Arial"/>
                <w:lang w:val="id-ID"/>
              </w:rPr>
            </w:pPr>
          </w:p>
        </w:tc>
        <w:tc>
          <w:tcPr>
            <w:tcW w:w="1381" w:type="dxa"/>
            <w:tcBorders>
              <w:top w:val="nil"/>
              <w:left w:val="nil"/>
              <w:bottom w:val="nil"/>
              <w:right w:val="nil"/>
            </w:tcBorders>
            <w:vAlign w:val="center"/>
          </w:tcPr>
          <w:p w14:paraId="05567504"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DO</w:t>
            </w:r>
          </w:p>
        </w:tc>
        <w:tc>
          <w:tcPr>
            <w:tcW w:w="1418" w:type="dxa"/>
            <w:tcBorders>
              <w:top w:val="nil"/>
              <w:left w:val="nil"/>
              <w:bottom w:val="nil"/>
              <w:right w:val="nil"/>
            </w:tcBorders>
            <w:vAlign w:val="center"/>
          </w:tcPr>
          <w:p w14:paraId="60D3E0E2"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mg/L</w:t>
            </w:r>
          </w:p>
        </w:tc>
        <w:tc>
          <w:tcPr>
            <w:tcW w:w="3543" w:type="dxa"/>
            <w:tcBorders>
              <w:top w:val="nil"/>
              <w:left w:val="nil"/>
              <w:bottom w:val="nil"/>
            </w:tcBorders>
            <w:vAlign w:val="center"/>
          </w:tcPr>
          <w:p w14:paraId="3B67346A"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DO meter</w:t>
            </w:r>
            <w:r w:rsidR="004C6C1D">
              <w:rPr>
                <w:rFonts w:ascii="Arial" w:hAnsi="Arial" w:cs="Arial"/>
                <w:lang w:val="id-ID"/>
              </w:rPr>
              <w:t xml:space="preserve"> model: DO-5510</w:t>
            </w:r>
          </w:p>
        </w:tc>
      </w:tr>
      <w:tr w:rsidR="007976EF" w14:paraId="7F2C00D9" w14:textId="77777777" w:rsidTr="004C6C1D">
        <w:tc>
          <w:tcPr>
            <w:tcW w:w="571" w:type="dxa"/>
            <w:tcBorders>
              <w:top w:val="nil"/>
              <w:left w:val="nil"/>
              <w:bottom w:val="single" w:sz="4" w:space="0" w:color="auto"/>
              <w:right w:val="nil"/>
            </w:tcBorders>
            <w:vAlign w:val="center"/>
          </w:tcPr>
          <w:p w14:paraId="58C7748C" w14:textId="77777777" w:rsidR="007976EF" w:rsidRDefault="007976EF" w:rsidP="004C6C1D">
            <w:pPr>
              <w:pStyle w:val="ListParagraph"/>
              <w:spacing w:line="360" w:lineRule="auto"/>
              <w:ind w:left="0"/>
              <w:jc w:val="center"/>
              <w:rPr>
                <w:rFonts w:ascii="Arial" w:hAnsi="Arial" w:cs="Arial"/>
                <w:lang w:val="id-ID"/>
              </w:rPr>
            </w:pPr>
            <w:r>
              <w:rPr>
                <w:rFonts w:ascii="Arial" w:hAnsi="Arial" w:cs="Arial"/>
                <w:lang w:val="id-ID"/>
              </w:rPr>
              <w:t>4.</w:t>
            </w:r>
          </w:p>
        </w:tc>
        <w:tc>
          <w:tcPr>
            <w:tcW w:w="599" w:type="dxa"/>
            <w:tcBorders>
              <w:top w:val="nil"/>
              <w:left w:val="nil"/>
              <w:bottom w:val="single" w:sz="4" w:space="0" w:color="auto"/>
              <w:right w:val="nil"/>
            </w:tcBorders>
          </w:tcPr>
          <w:p w14:paraId="76CF085B" w14:textId="77777777" w:rsidR="007976EF" w:rsidRDefault="007976EF" w:rsidP="00ED3839">
            <w:pPr>
              <w:pStyle w:val="ListParagraph"/>
              <w:spacing w:line="360" w:lineRule="auto"/>
              <w:ind w:left="0"/>
              <w:jc w:val="center"/>
              <w:rPr>
                <w:rFonts w:ascii="Arial" w:hAnsi="Arial" w:cs="Arial"/>
                <w:lang w:val="id-ID"/>
              </w:rPr>
            </w:pPr>
          </w:p>
        </w:tc>
        <w:tc>
          <w:tcPr>
            <w:tcW w:w="1381" w:type="dxa"/>
            <w:tcBorders>
              <w:top w:val="nil"/>
              <w:left w:val="nil"/>
              <w:bottom w:val="single" w:sz="4" w:space="0" w:color="auto"/>
              <w:right w:val="nil"/>
            </w:tcBorders>
            <w:vAlign w:val="center"/>
          </w:tcPr>
          <w:p w14:paraId="7F808D21"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Ammonia</w:t>
            </w:r>
          </w:p>
        </w:tc>
        <w:tc>
          <w:tcPr>
            <w:tcW w:w="1418" w:type="dxa"/>
            <w:tcBorders>
              <w:top w:val="nil"/>
              <w:left w:val="nil"/>
              <w:bottom w:val="single" w:sz="4" w:space="0" w:color="auto"/>
              <w:right w:val="nil"/>
            </w:tcBorders>
            <w:vAlign w:val="center"/>
          </w:tcPr>
          <w:p w14:paraId="01B337C8" w14:textId="77777777" w:rsidR="007976EF" w:rsidRDefault="007976EF" w:rsidP="00ED3839">
            <w:pPr>
              <w:pStyle w:val="ListParagraph"/>
              <w:spacing w:line="360" w:lineRule="auto"/>
              <w:ind w:left="0"/>
              <w:jc w:val="center"/>
              <w:rPr>
                <w:rFonts w:ascii="Arial" w:hAnsi="Arial" w:cs="Arial"/>
                <w:lang w:val="id-ID"/>
              </w:rPr>
            </w:pPr>
            <w:r>
              <w:rPr>
                <w:rFonts w:ascii="Arial" w:hAnsi="Arial" w:cs="Arial"/>
                <w:lang w:val="id-ID"/>
              </w:rPr>
              <w:t>mg/L</w:t>
            </w:r>
          </w:p>
        </w:tc>
        <w:tc>
          <w:tcPr>
            <w:tcW w:w="3543" w:type="dxa"/>
            <w:tcBorders>
              <w:top w:val="nil"/>
              <w:left w:val="nil"/>
              <w:bottom w:val="single" w:sz="4" w:space="0" w:color="auto"/>
            </w:tcBorders>
            <w:vAlign w:val="center"/>
          </w:tcPr>
          <w:p w14:paraId="536FB2D2" w14:textId="77777777" w:rsidR="007976EF" w:rsidRDefault="004C6C1D" w:rsidP="00ED3839">
            <w:pPr>
              <w:pStyle w:val="ListParagraph"/>
              <w:spacing w:line="360" w:lineRule="auto"/>
              <w:ind w:left="0"/>
              <w:jc w:val="center"/>
              <w:rPr>
                <w:rFonts w:ascii="Arial" w:hAnsi="Arial" w:cs="Arial"/>
                <w:lang w:val="id-ID"/>
              </w:rPr>
            </w:pPr>
            <w:r w:rsidRPr="004C6C1D">
              <w:rPr>
                <w:rFonts w:ascii="Arial" w:hAnsi="Arial" w:cs="Arial"/>
                <w:i/>
                <w:lang w:val="id-ID"/>
              </w:rPr>
              <w:t>Spektrofotometer</w:t>
            </w:r>
            <w:r>
              <w:rPr>
                <w:rFonts w:ascii="Arial" w:hAnsi="Arial" w:cs="Arial"/>
                <w:lang w:val="id-ID"/>
              </w:rPr>
              <w:t xml:space="preserve"> </w:t>
            </w:r>
            <w:r w:rsidRPr="004C6C1D">
              <w:rPr>
                <w:rFonts w:ascii="Arial" w:hAnsi="Arial" w:cs="Arial"/>
                <w:i/>
                <w:lang w:val="id-ID"/>
              </w:rPr>
              <w:t>T</w:t>
            </w:r>
            <w:r>
              <w:rPr>
                <w:rFonts w:ascii="Arial" w:hAnsi="Arial" w:cs="Arial"/>
                <w:i/>
                <w:lang w:val="id-ID"/>
              </w:rPr>
              <w:t>ao</w:t>
            </w:r>
            <w:r w:rsidRPr="004C6C1D">
              <w:rPr>
                <w:rFonts w:ascii="Arial" w:hAnsi="Arial" w:cs="Arial"/>
                <w:i/>
                <w:lang w:val="id-ID"/>
              </w:rPr>
              <w:t>msun</w:t>
            </w:r>
            <w:r>
              <w:rPr>
                <w:rFonts w:ascii="Arial" w:hAnsi="Arial" w:cs="Arial"/>
                <w:lang w:val="id-ID"/>
              </w:rPr>
              <w:t xml:space="preserve"> (0,001)</w:t>
            </w:r>
          </w:p>
        </w:tc>
      </w:tr>
    </w:tbl>
    <w:p w14:paraId="56297E84" w14:textId="77777777" w:rsidR="00FA2CE5" w:rsidRPr="00CD044F" w:rsidRDefault="00FA2CE5" w:rsidP="00806D10">
      <w:pPr>
        <w:spacing w:after="0" w:line="360" w:lineRule="auto"/>
        <w:rPr>
          <w:rFonts w:ascii="Arial" w:hAnsi="Arial" w:cs="Arial"/>
          <w:lang w:val="id-ID"/>
        </w:rPr>
      </w:pPr>
    </w:p>
    <w:p w14:paraId="10E76732" w14:textId="77777777" w:rsidR="00105C71" w:rsidRPr="00FA2CE5" w:rsidRDefault="006975D6" w:rsidP="00980596">
      <w:pPr>
        <w:pStyle w:val="Heading2"/>
        <w:numPr>
          <w:ilvl w:val="0"/>
          <w:numId w:val="26"/>
        </w:numPr>
        <w:spacing w:line="600" w:lineRule="auto"/>
        <w:ind w:left="284" w:hanging="284"/>
        <w:rPr>
          <w:lang w:val="id-ID"/>
        </w:rPr>
      </w:pPr>
      <w:bookmarkStart w:id="37" w:name="_Toc202433551"/>
      <w:r>
        <w:rPr>
          <w:lang w:val="id-ID"/>
        </w:rPr>
        <w:t>Analisis data</w:t>
      </w:r>
      <w:bookmarkEnd w:id="37"/>
    </w:p>
    <w:p w14:paraId="186EA975" w14:textId="6221C455" w:rsidR="00105C71" w:rsidRPr="007976EF" w:rsidRDefault="006975D6" w:rsidP="00081C50">
      <w:pPr>
        <w:pStyle w:val="ListParagraph"/>
        <w:spacing w:after="0" w:line="360" w:lineRule="auto"/>
        <w:ind w:left="0" w:firstLine="709"/>
        <w:jc w:val="both"/>
        <w:rPr>
          <w:rFonts w:ascii="Arial" w:hAnsi="Arial" w:cs="Arial"/>
          <w:lang w:val="id-ID"/>
        </w:rPr>
      </w:pPr>
      <w:r>
        <w:rPr>
          <w:rFonts w:ascii="Arial" w:hAnsi="Arial" w:cs="Arial"/>
          <w:lang w:val="id-ID"/>
        </w:rPr>
        <w:t>Data yang diperoleh pada penelitian ini dianalisis menggunakan progr</w:t>
      </w:r>
      <w:r w:rsidR="00345DE0" w:rsidRPr="004E2D2C">
        <w:rPr>
          <w:rFonts w:ascii="Arial" w:hAnsi="Arial" w:cs="Arial"/>
          <w:lang w:val="id-ID"/>
        </w:rPr>
        <w:t>a</w:t>
      </w:r>
      <w:r>
        <w:rPr>
          <w:rFonts w:ascii="Arial" w:hAnsi="Arial" w:cs="Arial"/>
          <w:lang w:val="id-ID"/>
        </w:rPr>
        <w:t>m Microsoft Excel dan SPSS 24. Analisis yang dilakukan yaitu, uji homogenitas data dan sidik ragam (ANOVA) pada tingkat kepercayaan 95%. Pengujian ini digunakan untuk dapat menget</w:t>
      </w:r>
      <w:r w:rsidR="00204A77">
        <w:rPr>
          <w:rFonts w:ascii="Arial" w:hAnsi="Arial" w:cs="Arial"/>
          <w:lang w:val="id-ID"/>
        </w:rPr>
        <w:t>a</w:t>
      </w:r>
      <w:r>
        <w:rPr>
          <w:rFonts w:ascii="Arial" w:hAnsi="Arial" w:cs="Arial"/>
          <w:lang w:val="id-ID"/>
        </w:rPr>
        <w:t>hui apakah perlakuan dapat memberikan pengaruh terhadap kelangsungan hidup, laju pertumbuhan spesifik</w:t>
      </w:r>
      <w:r w:rsidR="00105C71">
        <w:rPr>
          <w:rFonts w:ascii="Arial" w:hAnsi="Arial" w:cs="Arial"/>
          <w:lang w:val="id-ID"/>
        </w:rPr>
        <w:t>, pertumb</w:t>
      </w:r>
      <w:r w:rsidR="00204A77">
        <w:rPr>
          <w:rFonts w:ascii="Arial" w:hAnsi="Arial" w:cs="Arial"/>
          <w:lang w:val="id-ID"/>
        </w:rPr>
        <w:t>u</w:t>
      </w:r>
      <w:r w:rsidR="00105C71">
        <w:rPr>
          <w:rFonts w:ascii="Arial" w:hAnsi="Arial" w:cs="Arial"/>
          <w:lang w:val="id-ID"/>
        </w:rPr>
        <w:t>han panjang total, pertumbuhan berat mutlak, konversi dan efisiensi pakan. Selanjutnya dilakukan uji DMRT (</w:t>
      </w:r>
      <w:r w:rsidR="00105C71">
        <w:rPr>
          <w:rFonts w:ascii="Arial" w:hAnsi="Arial" w:cs="Arial"/>
          <w:i/>
          <w:lang w:val="id-ID"/>
        </w:rPr>
        <w:t>Duncan Mult</w:t>
      </w:r>
      <w:r w:rsidR="00F5035C">
        <w:rPr>
          <w:rFonts w:ascii="Arial" w:hAnsi="Arial" w:cs="Arial"/>
          <w:i/>
          <w:lang w:val="id-ID"/>
        </w:rPr>
        <w:t>iple R</w:t>
      </w:r>
      <w:r w:rsidR="00105C71">
        <w:rPr>
          <w:rFonts w:ascii="Arial" w:hAnsi="Arial" w:cs="Arial"/>
          <w:i/>
          <w:lang w:val="id-ID"/>
        </w:rPr>
        <w:t>ange Test</w:t>
      </w:r>
      <w:r w:rsidR="00105C71">
        <w:rPr>
          <w:rFonts w:ascii="Arial" w:hAnsi="Arial" w:cs="Arial"/>
          <w:lang w:val="id-ID"/>
        </w:rPr>
        <w:t xml:space="preserve">) untuk mengetahui perbedaan </w:t>
      </w:r>
      <w:r w:rsidR="00D24335">
        <w:rPr>
          <w:rFonts w:ascii="Arial" w:hAnsi="Arial" w:cs="Arial"/>
          <w:lang w:val="id-ID"/>
        </w:rPr>
        <w:t>rata-rata antar</w:t>
      </w:r>
      <w:r w:rsidR="00105C71">
        <w:rPr>
          <w:rFonts w:ascii="Arial" w:hAnsi="Arial" w:cs="Arial"/>
          <w:lang w:val="id-ID"/>
        </w:rPr>
        <w:t xml:space="preserve"> masing-masing perlakuan.</w:t>
      </w:r>
    </w:p>
    <w:p w14:paraId="68679B22" w14:textId="544FAC67" w:rsidR="007976EF" w:rsidRPr="007976EF" w:rsidRDefault="007976EF" w:rsidP="007976EF">
      <w:pPr>
        <w:pStyle w:val="Caption"/>
        <w:keepNext/>
        <w:spacing w:after="0" w:line="360" w:lineRule="auto"/>
        <w:rPr>
          <w:rFonts w:ascii="Arial" w:hAnsi="Arial" w:cs="Arial"/>
          <w:b w:val="0"/>
          <w:color w:val="auto"/>
          <w:sz w:val="22"/>
        </w:rPr>
      </w:pPr>
      <w:bookmarkStart w:id="38" w:name="_Toc195543812"/>
      <w:bookmarkStart w:id="39" w:name="_Toc195649211"/>
      <w:r w:rsidRPr="007976EF">
        <w:rPr>
          <w:rFonts w:ascii="Arial" w:hAnsi="Arial" w:cs="Arial"/>
          <w:b w:val="0"/>
          <w:color w:val="auto"/>
          <w:sz w:val="22"/>
        </w:rPr>
        <w:t xml:space="preserve">Tabel </w:t>
      </w:r>
      <w:r w:rsidR="002E1398">
        <w:rPr>
          <w:rFonts w:ascii="Arial" w:hAnsi="Arial" w:cs="Arial"/>
          <w:b w:val="0"/>
          <w:color w:val="auto"/>
          <w:sz w:val="22"/>
        </w:rPr>
        <w:fldChar w:fldCharType="begin"/>
      </w:r>
      <w:r w:rsidR="002E1398">
        <w:rPr>
          <w:rFonts w:ascii="Arial" w:hAnsi="Arial" w:cs="Arial"/>
          <w:b w:val="0"/>
          <w:color w:val="auto"/>
          <w:sz w:val="22"/>
        </w:rPr>
        <w:instrText xml:space="preserve"> SEQ Tabel \* ARABIC </w:instrText>
      </w:r>
      <w:r w:rsidR="002E1398">
        <w:rPr>
          <w:rFonts w:ascii="Arial" w:hAnsi="Arial" w:cs="Arial"/>
          <w:b w:val="0"/>
          <w:color w:val="auto"/>
          <w:sz w:val="22"/>
        </w:rPr>
        <w:fldChar w:fldCharType="separate"/>
      </w:r>
      <w:r w:rsidR="003265AA">
        <w:rPr>
          <w:rFonts w:ascii="Arial" w:hAnsi="Arial" w:cs="Arial"/>
          <w:b w:val="0"/>
          <w:noProof/>
          <w:color w:val="auto"/>
          <w:sz w:val="22"/>
        </w:rPr>
        <w:t>5</w:t>
      </w:r>
      <w:r w:rsidR="002E1398">
        <w:rPr>
          <w:rFonts w:ascii="Arial" w:hAnsi="Arial" w:cs="Arial"/>
          <w:b w:val="0"/>
          <w:color w:val="auto"/>
          <w:sz w:val="22"/>
        </w:rPr>
        <w:fldChar w:fldCharType="end"/>
      </w:r>
      <w:r w:rsidRPr="007976EF">
        <w:rPr>
          <w:rFonts w:ascii="Arial" w:hAnsi="Arial" w:cs="Arial"/>
          <w:b w:val="0"/>
          <w:color w:val="auto"/>
          <w:sz w:val="22"/>
          <w:lang w:val="id-ID"/>
        </w:rPr>
        <w:t>. Sidik ragam</w:t>
      </w:r>
      <w:r w:rsidR="00B40835">
        <w:rPr>
          <w:rFonts w:ascii="Arial" w:hAnsi="Arial" w:cs="Arial"/>
          <w:b w:val="0"/>
          <w:color w:val="auto"/>
          <w:sz w:val="22"/>
          <w:lang w:val="id-ID"/>
        </w:rPr>
        <w:t xml:space="preserve"> ANOVA</w:t>
      </w:r>
      <w:bookmarkEnd w:id="38"/>
      <w:bookmarkEnd w:id="39"/>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1134"/>
        <w:gridCol w:w="992"/>
        <w:gridCol w:w="1011"/>
        <w:gridCol w:w="1158"/>
        <w:gridCol w:w="977"/>
        <w:gridCol w:w="931"/>
      </w:tblGrid>
      <w:tr w:rsidR="00105C71" w:rsidRPr="00105C71" w14:paraId="36D726FF" w14:textId="77777777" w:rsidTr="007976EF">
        <w:tc>
          <w:tcPr>
            <w:tcW w:w="1843" w:type="dxa"/>
            <w:vMerge w:val="restart"/>
            <w:tcBorders>
              <w:top w:val="single" w:sz="4" w:space="0" w:color="auto"/>
              <w:bottom w:val="single" w:sz="4" w:space="0" w:color="auto"/>
            </w:tcBorders>
            <w:vAlign w:val="center"/>
          </w:tcPr>
          <w:p w14:paraId="69B758F1"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Sumber keragaman</w:t>
            </w:r>
          </w:p>
        </w:tc>
        <w:tc>
          <w:tcPr>
            <w:tcW w:w="1134" w:type="dxa"/>
            <w:vMerge w:val="restart"/>
            <w:tcBorders>
              <w:top w:val="single" w:sz="4" w:space="0" w:color="auto"/>
              <w:bottom w:val="single" w:sz="4" w:space="0" w:color="auto"/>
            </w:tcBorders>
            <w:vAlign w:val="center"/>
          </w:tcPr>
          <w:p w14:paraId="39DBFD7A"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Db</w:t>
            </w:r>
          </w:p>
        </w:tc>
        <w:tc>
          <w:tcPr>
            <w:tcW w:w="992" w:type="dxa"/>
            <w:vMerge w:val="restart"/>
            <w:tcBorders>
              <w:top w:val="single" w:sz="4" w:space="0" w:color="auto"/>
              <w:bottom w:val="single" w:sz="4" w:space="0" w:color="auto"/>
            </w:tcBorders>
            <w:vAlign w:val="center"/>
          </w:tcPr>
          <w:p w14:paraId="479808B0"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JK</w:t>
            </w:r>
          </w:p>
        </w:tc>
        <w:tc>
          <w:tcPr>
            <w:tcW w:w="1011" w:type="dxa"/>
            <w:vMerge w:val="restart"/>
            <w:tcBorders>
              <w:top w:val="single" w:sz="4" w:space="0" w:color="auto"/>
              <w:bottom w:val="single" w:sz="4" w:space="0" w:color="auto"/>
            </w:tcBorders>
            <w:vAlign w:val="center"/>
          </w:tcPr>
          <w:p w14:paraId="2E9219D6"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KT</w:t>
            </w:r>
          </w:p>
        </w:tc>
        <w:tc>
          <w:tcPr>
            <w:tcW w:w="1158" w:type="dxa"/>
            <w:vMerge w:val="restart"/>
            <w:tcBorders>
              <w:top w:val="single" w:sz="4" w:space="0" w:color="auto"/>
              <w:bottom w:val="single" w:sz="4" w:space="0" w:color="auto"/>
            </w:tcBorders>
            <w:vAlign w:val="center"/>
          </w:tcPr>
          <w:p w14:paraId="35F5EEAD" w14:textId="77777777" w:rsidR="00105C71" w:rsidRPr="00105C71" w:rsidRDefault="00105C71" w:rsidP="00105C71">
            <w:pPr>
              <w:spacing w:line="360" w:lineRule="auto"/>
              <w:jc w:val="center"/>
              <w:rPr>
                <w:rFonts w:ascii="Arial" w:hAnsi="Arial" w:cs="Arial"/>
                <w:b/>
                <w:lang w:val="id-ID"/>
              </w:rPr>
            </w:pPr>
            <w:r w:rsidRPr="00105C71">
              <w:rPr>
                <w:rFonts w:ascii="Arial" w:hAnsi="Arial" w:cs="Arial"/>
                <w:b/>
                <w:lang w:val="id-ID"/>
              </w:rPr>
              <w:t>F hitung</w:t>
            </w:r>
          </w:p>
        </w:tc>
        <w:tc>
          <w:tcPr>
            <w:tcW w:w="1908" w:type="dxa"/>
            <w:gridSpan w:val="2"/>
            <w:tcBorders>
              <w:top w:val="single" w:sz="4" w:space="0" w:color="auto"/>
              <w:bottom w:val="single" w:sz="4" w:space="0" w:color="auto"/>
            </w:tcBorders>
            <w:vAlign w:val="center"/>
          </w:tcPr>
          <w:p w14:paraId="36D224B6"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F tabel</w:t>
            </w:r>
          </w:p>
        </w:tc>
      </w:tr>
      <w:tr w:rsidR="00105C71" w:rsidRPr="00105C71" w14:paraId="31E54860" w14:textId="77777777" w:rsidTr="007976EF">
        <w:tc>
          <w:tcPr>
            <w:tcW w:w="1843" w:type="dxa"/>
            <w:vMerge/>
            <w:tcBorders>
              <w:bottom w:val="single" w:sz="4" w:space="0" w:color="auto"/>
            </w:tcBorders>
            <w:vAlign w:val="center"/>
          </w:tcPr>
          <w:p w14:paraId="76FFC60C" w14:textId="77777777" w:rsidR="00105C71" w:rsidRPr="00105C71" w:rsidRDefault="00105C71" w:rsidP="00105C71">
            <w:pPr>
              <w:pStyle w:val="ListParagraph"/>
              <w:spacing w:line="360" w:lineRule="auto"/>
              <w:ind w:left="0"/>
              <w:jc w:val="center"/>
              <w:rPr>
                <w:rFonts w:ascii="Arial" w:hAnsi="Arial" w:cs="Arial"/>
                <w:b/>
                <w:lang w:val="id-ID"/>
              </w:rPr>
            </w:pPr>
          </w:p>
        </w:tc>
        <w:tc>
          <w:tcPr>
            <w:tcW w:w="1134" w:type="dxa"/>
            <w:vMerge/>
            <w:tcBorders>
              <w:bottom w:val="single" w:sz="4" w:space="0" w:color="auto"/>
            </w:tcBorders>
            <w:vAlign w:val="center"/>
          </w:tcPr>
          <w:p w14:paraId="4D5DAA27" w14:textId="77777777" w:rsidR="00105C71" w:rsidRPr="00105C71" w:rsidRDefault="00105C71" w:rsidP="00105C71">
            <w:pPr>
              <w:pStyle w:val="ListParagraph"/>
              <w:spacing w:line="360" w:lineRule="auto"/>
              <w:ind w:left="0"/>
              <w:jc w:val="center"/>
              <w:rPr>
                <w:rFonts w:ascii="Arial" w:hAnsi="Arial" w:cs="Arial"/>
                <w:b/>
                <w:lang w:val="id-ID"/>
              </w:rPr>
            </w:pPr>
          </w:p>
        </w:tc>
        <w:tc>
          <w:tcPr>
            <w:tcW w:w="992" w:type="dxa"/>
            <w:vMerge/>
            <w:tcBorders>
              <w:bottom w:val="single" w:sz="4" w:space="0" w:color="auto"/>
            </w:tcBorders>
            <w:vAlign w:val="center"/>
          </w:tcPr>
          <w:p w14:paraId="1D55744F" w14:textId="77777777" w:rsidR="00105C71" w:rsidRPr="00105C71" w:rsidRDefault="00105C71" w:rsidP="00105C71">
            <w:pPr>
              <w:pStyle w:val="ListParagraph"/>
              <w:spacing w:line="360" w:lineRule="auto"/>
              <w:ind w:left="0"/>
              <w:jc w:val="center"/>
              <w:rPr>
                <w:rFonts w:ascii="Arial" w:hAnsi="Arial" w:cs="Arial"/>
                <w:b/>
                <w:lang w:val="id-ID"/>
              </w:rPr>
            </w:pPr>
          </w:p>
        </w:tc>
        <w:tc>
          <w:tcPr>
            <w:tcW w:w="1011" w:type="dxa"/>
            <w:vMerge/>
            <w:tcBorders>
              <w:bottom w:val="single" w:sz="4" w:space="0" w:color="auto"/>
            </w:tcBorders>
            <w:vAlign w:val="center"/>
          </w:tcPr>
          <w:p w14:paraId="725BC1E1" w14:textId="77777777" w:rsidR="00105C71" w:rsidRPr="00105C71" w:rsidRDefault="00105C71" w:rsidP="00105C71">
            <w:pPr>
              <w:pStyle w:val="ListParagraph"/>
              <w:spacing w:line="360" w:lineRule="auto"/>
              <w:ind w:left="0"/>
              <w:jc w:val="center"/>
              <w:rPr>
                <w:rFonts w:ascii="Arial" w:hAnsi="Arial" w:cs="Arial"/>
                <w:b/>
                <w:lang w:val="id-ID"/>
              </w:rPr>
            </w:pPr>
          </w:p>
        </w:tc>
        <w:tc>
          <w:tcPr>
            <w:tcW w:w="1158" w:type="dxa"/>
            <w:vMerge/>
            <w:tcBorders>
              <w:bottom w:val="single" w:sz="4" w:space="0" w:color="auto"/>
            </w:tcBorders>
            <w:vAlign w:val="center"/>
          </w:tcPr>
          <w:p w14:paraId="4529C402" w14:textId="77777777" w:rsidR="00105C71" w:rsidRPr="00105C71" w:rsidRDefault="00105C71" w:rsidP="00105C71">
            <w:pPr>
              <w:pStyle w:val="ListParagraph"/>
              <w:spacing w:line="360" w:lineRule="auto"/>
              <w:ind w:left="0"/>
              <w:jc w:val="center"/>
              <w:rPr>
                <w:rFonts w:ascii="Arial" w:hAnsi="Arial" w:cs="Arial"/>
                <w:b/>
                <w:lang w:val="id-ID"/>
              </w:rPr>
            </w:pPr>
          </w:p>
        </w:tc>
        <w:tc>
          <w:tcPr>
            <w:tcW w:w="977" w:type="dxa"/>
            <w:tcBorders>
              <w:top w:val="single" w:sz="4" w:space="0" w:color="auto"/>
              <w:bottom w:val="single" w:sz="4" w:space="0" w:color="auto"/>
            </w:tcBorders>
            <w:vAlign w:val="center"/>
          </w:tcPr>
          <w:p w14:paraId="6E515086"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5%</w:t>
            </w:r>
          </w:p>
        </w:tc>
        <w:tc>
          <w:tcPr>
            <w:tcW w:w="931" w:type="dxa"/>
            <w:tcBorders>
              <w:top w:val="single" w:sz="4" w:space="0" w:color="auto"/>
              <w:bottom w:val="single" w:sz="4" w:space="0" w:color="auto"/>
            </w:tcBorders>
            <w:vAlign w:val="center"/>
          </w:tcPr>
          <w:p w14:paraId="408B0FAD" w14:textId="77777777" w:rsidR="00105C71" w:rsidRPr="00105C71" w:rsidRDefault="00105C71" w:rsidP="00105C71">
            <w:pPr>
              <w:pStyle w:val="ListParagraph"/>
              <w:spacing w:line="360" w:lineRule="auto"/>
              <w:ind w:left="0"/>
              <w:jc w:val="center"/>
              <w:rPr>
                <w:rFonts w:ascii="Arial" w:hAnsi="Arial" w:cs="Arial"/>
                <w:b/>
                <w:lang w:val="id-ID"/>
              </w:rPr>
            </w:pPr>
            <w:r w:rsidRPr="00105C71">
              <w:rPr>
                <w:rFonts w:ascii="Arial" w:hAnsi="Arial" w:cs="Arial"/>
                <w:b/>
                <w:lang w:val="id-ID"/>
              </w:rPr>
              <w:t>1%</w:t>
            </w:r>
          </w:p>
        </w:tc>
      </w:tr>
      <w:tr w:rsidR="00105C71" w14:paraId="3D307C7D" w14:textId="77777777" w:rsidTr="00CD044F">
        <w:tc>
          <w:tcPr>
            <w:tcW w:w="1843" w:type="dxa"/>
            <w:tcBorders>
              <w:top w:val="single" w:sz="4" w:space="0" w:color="auto"/>
            </w:tcBorders>
            <w:vAlign w:val="center"/>
          </w:tcPr>
          <w:p w14:paraId="44164D43"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Perlakuan</w:t>
            </w:r>
          </w:p>
        </w:tc>
        <w:tc>
          <w:tcPr>
            <w:tcW w:w="1134" w:type="dxa"/>
            <w:tcBorders>
              <w:top w:val="single" w:sz="4" w:space="0" w:color="auto"/>
            </w:tcBorders>
            <w:vAlign w:val="center"/>
          </w:tcPr>
          <w:p w14:paraId="269EDAA2"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t-1</w:t>
            </w:r>
          </w:p>
        </w:tc>
        <w:tc>
          <w:tcPr>
            <w:tcW w:w="992" w:type="dxa"/>
            <w:tcBorders>
              <w:top w:val="single" w:sz="4" w:space="0" w:color="auto"/>
            </w:tcBorders>
            <w:vAlign w:val="center"/>
          </w:tcPr>
          <w:p w14:paraId="373643C8"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JKP</w:t>
            </w:r>
          </w:p>
        </w:tc>
        <w:tc>
          <w:tcPr>
            <w:tcW w:w="1011" w:type="dxa"/>
            <w:tcBorders>
              <w:top w:val="single" w:sz="4" w:space="0" w:color="auto"/>
            </w:tcBorders>
            <w:vAlign w:val="center"/>
          </w:tcPr>
          <w:p w14:paraId="37D31BB6"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KTP</w:t>
            </w:r>
          </w:p>
        </w:tc>
        <w:tc>
          <w:tcPr>
            <w:tcW w:w="1158" w:type="dxa"/>
            <w:tcBorders>
              <w:top w:val="single" w:sz="4" w:space="0" w:color="auto"/>
            </w:tcBorders>
            <w:vAlign w:val="center"/>
          </w:tcPr>
          <w:p w14:paraId="38DAD69B"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KTP/KTG</w:t>
            </w:r>
          </w:p>
        </w:tc>
        <w:tc>
          <w:tcPr>
            <w:tcW w:w="977" w:type="dxa"/>
            <w:tcBorders>
              <w:top w:val="single" w:sz="4" w:space="0" w:color="auto"/>
            </w:tcBorders>
            <w:vAlign w:val="center"/>
          </w:tcPr>
          <w:p w14:paraId="3E67C8B5" w14:textId="77777777" w:rsidR="00105C71" w:rsidRDefault="00105C71" w:rsidP="00105C71">
            <w:pPr>
              <w:pStyle w:val="ListParagraph"/>
              <w:spacing w:line="360" w:lineRule="auto"/>
              <w:ind w:left="0"/>
              <w:jc w:val="center"/>
              <w:rPr>
                <w:rFonts w:ascii="Arial" w:hAnsi="Arial" w:cs="Arial"/>
                <w:lang w:val="id-ID"/>
              </w:rPr>
            </w:pPr>
          </w:p>
        </w:tc>
        <w:tc>
          <w:tcPr>
            <w:tcW w:w="931" w:type="dxa"/>
            <w:tcBorders>
              <w:top w:val="single" w:sz="4" w:space="0" w:color="auto"/>
            </w:tcBorders>
            <w:vAlign w:val="center"/>
          </w:tcPr>
          <w:p w14:paraId="2E8B9DC6" w14:textId="77777777" w:rsidR="00105C71" w:rsidRDefault="00105C71" w:rsidP="00105C71">
            <w:pPr>
              <w:pStyle w:val="ListParagraph"/>
              <w:spacing w:line="360" w:lineRule="auto"/>
              <w:ind w:left="0"/>
              <w:jc w:val="center"/>
              <w:rPr>
                <w:rFonts w:ascii="Arial" w:hAnsi="Arial" w:cs="Arial"/>
                <w:lang w:val="id-ID"/>
              </w:rPr>
            </w:pPr>
          </w:p>
        </w:tc>
      </w:tr>
      <w:tr w:rsidR="00105C71" w14:paraId="2924A6D2" w14:textId="77777777" w:rsidTr="00CD044F">
        <w:tc>
          <w:tcPr>
            <w:tcW w:w="1843" w:type="dxa"/>
            <w:vAlign w:val="center"/>
          </w:tcPr>
          <w:p w14:paraId="08248CCC"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Galat</w:t>
            </w:r>
          </w:p>
        </w:tc>
        <w:tc>
          <w:tcPr>
            <w:tcW w:w="1134" w:type="dxa"/>
            <w:vAlign w:val="center"/>
          </w:tcPr>
          <w:p w14:paraId="7D3A2939"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t (r-1)</w:t>
            </w:r>
          </w:p>
        </w:tc>
        <w:tc>
          <w:tcPr>
            <w:tcW w:w="992" w:type="dxa"/>
            <w:vAlign w:val="center"/>
          </w:tcPr>
          <w:p w14:paraId="3B4C7BF9"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JKG</w:t>
            </w:r>
          </w:p>
        </w:tc>
        <w:tc>
          <w:tcPr>
            <w:tcW w:w="1011" w:type="dxa"/>
            <w:vAlign w:val="center"/>
          </w:tcPr>
          <w:p w14:paraId="003CDA80"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KTG</w:t>
            </w:r>
          </w:p>
        </w:tc>
        <w:tc>
          <w:tcPr>
            <w:tcW w:w="1158" w:type="dxa"/>
            <w:vAlign w:val="center"/>
          </w:tcPr>
          <w:p w14:paraId="39970836" w14:textId="77777777" w:rsidR="00105C71" w:rsidRDefault="00105C71" w:rsidP="00105C71">
            <w:pPr>
              <w:pStyle w:val="ListParagraph"/>
              <w:spacing w:line="360" w:lineRule="auto"/>
              <w:ind w:left="0"/>
              <w:jc w:val="center"/>
              <w:rPr>
                <w:rFonts w:ascii="Arial" w:hAnsi="Arial" w:cs="Arial"/>
                <w:lang w:val="id-ID"/>
              </w:rPr>
            </w:pPr>
          </w:p>
        </w:tc>
        <w:tc>
          <w:tcPr>
            <w:tcW w:w="977" w:type="dxa"/>
            <w:vAlign w:val="center"/>
          </w:tcPr>
          <w:p w14:paraId="7222E3CC" w14:textId="77777777" w:rsidR="00105C71" w:rsidRDefault="00105C71" w:rsidP="00105C71">
            <w:pPr>
              <w:pStyle w:val="ListParagraph"/>
              <w:spacing w:line="360" w:lineRule="auto"/>
              <w:ind w:left="0"/>
              <w:jc w:val="center"/>
              <w:rPr>
                <w:rFonts w:ascii="Arial" w:hAnsi="Arial" w:cs="Arial"/>
                <w:lang w:val="id-ID"/>
              </w:rPr>
            </w:pPr>
          </w:p>
        </w:tc>
        <w:tc>
          <w:tcPr>
            <w:tcW w:w="931" w:type="dxa"/>
            <w:vAlign w:val="center"/>
          </w:tcPr>
          <w:p w14:paraId="3F89EBB7" w14:textId="77777777" w:rsidR="00105C71" w:rsidRDefault="00105C71" w:rsidP="00105C71">
            <w:pPr>
              <w:pStyle w:val="ListParagraph"/>
              <w:spacing w:line="360" w:lineRule="auto"/>
              <w:ind w:left="0"/>
              <w:jc w:val="center"/>
              <w:rPr>
                <w:rFonts w:ascii="Arial" w:hAnsi="Arial" w:cs="Arial"/>
                <w:lang w:val="id-ID"/>
              </w:rPr>
            </w:pPr>
          </w:p>
        </w:tc>
      </w:tr>
      <w:tr w:rsidR="00105C71" w14:paraId="3F048DC0" w14:textId="77777777" w:rsidTr="00CD044F">
        <w:tc>
          <w:tcPr>
            <w:tcW w:w="1843" w:type="dxa"/>
            <w:tcBorders>
              <w:bottom w:val="single" w:sz="4" w:space="0" w:color="auto"/>
            </w:tcBorders>
            <w:vAlign w:val="center"/>
          </w:tcPr>
          <w:p w14:paraId="7E2089DF"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Total</w:t>
            </w:r>
          </w:p>
        </w:tc>
        <w:tc>
          <w:tcPr>
            <w:tcW w:w="1134" w:type="dxa"/>
            <w:tcBorders>
              <w:bottom w:val="single" w:sz="4" w:space="0" w:color="auto"/>
            </w:tcBorders>
            <w:vAlign w:val="center"/>
          </w:tcPr>
          <w:p w14:paraId="41562A12" w14:textId="77777777" w:rsidR="00105C71" w:rsidRDefault="00D24335" w:rsidP="00105C71">
            <w:pPr>
              <w:pStyle w:val="ListParagraph"/>
              <w:spacing w:line="360" w:lineRule="auto"/>
              <w:ind w:left="0"/>
              <w:jc w:val="center"/>
              <w:rPr>
                <w:rFonts w:ascii="Arial" w:hAnsi="Arial" w:cs="Arial"/>
                <w:lang w:val="id-ID"/>
              </w:rPr>
            </w:pPr>
            <w:r>
              <w:rPr>
                <w:rFonts w:ascii="Arial" w:hAnsi="Arial" w:cs="Arial"/>
                <w:lang w:val="id-ID"/>
              </w:rPr>
              <w:t>(</w:t>
            </w:r>
            <w:r w:rsidR="00105C71">
              <w:rPr>
                <w:rFonts w:ascii="Arial" w:hAnsi="Arial" w:cs="Arial"/>
                <w:lang w:val="id-ID"/>
              </w:rPr>
              <w:t>t.r) - 1</w:t>
            </w:r>
          </w:p>
        </w:tc>
        <w:tc>
          <w:tcPr>
            <w:tcW w:w="992" w:type="dxa"/>
            <w:tcBorders>
              <w:bottom w:val="single" w:sz="4" w:space="0" w:color="auto"/>
            </w:tcBorders>
            <w:vAlign w:val="center"/>
          </w:tcPr>
          <w:p w14:paraId="2198CA56" w14:textId="77777777" w:rsidR="00105C71" w:rsidRDefault="00105C71" w:rsidP="00105C71">
            <w:pPr>
              <w:pStyle w:val="ListParagraph"/>
              <w:spacing w:line="360" w:lineRule="auto"/>
              <w:ind w:left="0"/>
              <w:jc w:val="center"/>
              <w:rPr>
                <w:rFonts w:ascii="Arial" w:hAnsi="Arial" w:cs="Arial"/>
                <w:lang w:val="id-ID"/>
              </w:rPr>
            </w:pPr>
            <w:r>
              <w:rPr>
                <w:rFonts w:ascii="Arial" w:hAnsi="Arial" w:cs="Arial"/>
                <w:lang w:val="id-ID"/>
              </w:rPr>
              <w:t>JKT</w:t>
            </w:r>
          </w:p>
        </w:tc>
        <w:tc>
          <w:tcPr>
            <w:tcW w:w="1011" w:type="dxa"/>
            <w:tcBorders>
              <w:bottom w:val="single" w:sz="4" w:space="0" w:color="auto"/>
            </w:tcBorders>
            <w:vAlign w:val="center"/>
          </w:tcPr>
          <w:p w14:paraId="7D96F7E4" w14:textId="77777777" w:rsidR="00105C71" w:rsidRDefault="00105C71" w:rsidP="00105C71">
            <w:pPr>
              <w:pStyle w:val="ListParagraph"/>
              <w:spacing w:line="360" w:lineRule="auto"/>
              <w:ind w:left="0"/>
              <w:jc w:val="center"/>
              <w:rPr>
                <w:rFonts w:ascii="Arial" w:hAnsi="Arial" w:cs="Arial"/>
                <w:lang w:val="id-ID"/>
              </w:rPr>
            </w:pPr>
          </w:p>
        </w:tc>
        <w:tc>
          <w:tcPr>
            <w:tcW w:w="1158" w:type="dxa"/>
            <w:tcBorders>
              <w:bottom w:val="single" w:sz="4" w:space="0" w:color="auto"/>
            </w:tcBorders>
            <w:vAlign w:val="center"/>
          </w:tcPr>
          <w:p w14:paraId="23B0DDF1" w14:textId="77777777" w:rsidR="00105C71" w:rsidRDefault="00105C71" w:rsidP="00105C71">
            <w:pPr>
              <w:pStyle w:val="ListParagraph"/>
              <w:spacing w:line="360" w:lineRule="auto"/>
              <w:ind w:left="0"/>
              <w:jc w:val="center"/>
              <w:rPr>
                <w:rFonts w:ascii="Arial" w:hAnsi="Arial" w:cs="Arial"/>
                <w:lang w:val="id-ID"/>
              </w:rPr>
            </w:pPr>
          </w:p>
        </w:tc>
        <w:tc>
          <w:tcPr>
            <w:tcW w:w="977" w:type="dxa"/>
            <w:tcBorders>
              <w:bottom w:val="single" w:sz="4" w:space="0" w:color="auto"/>
            </w:tcBorders>
            <w:vAlign w:val="center"/>
          </w:tcPr>
          <w:p w14:paraId="533F209F" w14:textId="77777777" w:rsidR="00105C71" w:rsidRDefault="00105C71" w:rsidP="00105C71">
            <w:pPr>
              <w:pStyle w:val="ListParagraph"/>
              <w:spacing w:line="360" w:lineRule="auto"/>
              <w:ind w:left="0"/>
              <w:jc w:val="center"/>
              <w:rPr>
                <w:rFonts w:ascii="Arial" w:hAnsi="Arial" w:cs="Arial"/>
                <w:lang w:val="id-ID"/>
              </w:rPr>
            </w:pPr>
          </w:p>
        </w:tc>
        <w:tc>
          <w:tcPr>
            <w:tcW w:w="931" w:type="dxa"/>
            <w:tcBorders>
              <w:bottom w:val="single" w:sz="4" w:space="0" w:color="auto"/>
            </w:tcBorders>
            <w:vAlign w:val="center"/>
          </w:tcPr>
          <w:p w14:paraId="37D344D6" w14:textId="77777777" w:rsidR="00105C71" w:rsidRDefault="00105C71" w:rsidP="00105C71">
            <w:pPr>
              <w:pStyle w:val="ListParagraph"/>
              <w:spacing w:line="360" w:lineRule="auto"/>
              <w:ind w:left="0"/>
              <w:jc w:val="center"/>
              <w:rPr>
                <w:rFonts w:ascii="Arial" w:hAnsi="Arial" w:cs="Arial"/>
                <w:lang w:val="id-ID"/>
              </w:rPr>
            </w:pPr>
          </w:p>
        </w:tc>
      </w:tr>
    </w:tbl>
    <w:p w14:paraId="7BA28984" w14:textId="77777777" w:rsidR="00324A22" w:rsidRDefault="00324A22" w:rsidP="00081C50">
      <w:pPr>
        <w:spacing w:after="0"/>
        <w:jc w:val="both"/>
        <w:rPr>
          <w:rFonts w:ascii="Arial" w:hAnsi="Arial" w:cs="Arial"/>
          <w:u w:val="single"/>
          <w:lang w:val="id-ID"/>
        </w:rPr>
      </w:pPr>
    </w:p>
    <w:p w14:paraId="2DFB67E3" w14:textId="30710A3D" w:rsidR="00080467" w:rsidRDefault="00080467" w:rsidP="007A00EE">
      <w:pPr>
        <w:jc w:val="both"/>
        <w:rPr>
          <w:rFonts w:ascii="Arial" w:hAnsi="Arial" w:cs="Arial"/>
          <w:lang w:val="id-ID"/>
        </w:rPr>
      </w:pPr>
      <w:r w:rsidRPr="00080467">
        <w:rPr>
          <w:rFonts w:ascii="Arial" w:hAnsi="Arial" w:cs="Arial"/>
          <w:u w:val="single"/>
          <w:lang w:val="id-ID"/>
        </w:rPr>
        <w:t>Rumus</w:t>
      </w:r>
      <w:r>
        <w:rPr>
          <w:rFonts w:ascii="Arial" w:hAnsi="Arial" w:cs="Arial"/>
          <w:lang w:val="id-ID"/>
        </w:rPr>
        <w:t xml:space="preserve"> :</w:t>
      </w:r>
    </w:p>
    <w:p w14:paraId="20CD3141" w14:textId="77777777" w:rsidR="00057D8F" w:rsidRPr="00F5035C" w:rsidRDefault="00F5035C" w:rsidP="00806D10">
      <w:pPr>
        <w:spacing w:after="0" w:line="360" w:lineRule="auto"/>
        <w:jc w:val="both"/>
        <w:rPr>
          <w:rFonts w:ascii="Arial" w:hAnsi="Arial" w:cs="Arial"/>
          <w:b/>
          <w:lang w:val="id-ID"/>
        </w:rPr>
      </w:pPr>
      <m:oMathPara>
        <m:oMathParaPr>
          <m:jc m:val="left"/>
        </m:oMathParaPr>
        <m:oMath>
          <m:r>
            <m:rPr>
              <m:sty m:val="bi"/>
            </m:rPr>
            <w:rPr>
              <w:rFonts w:ascii="Cambria Math" w:hAnsi="Cambria Math" w:cs="Arial"/>
              <w:lang w:val="id-ID"/>
            </w:rPr>
            <m:t xml:space="preserve">FK= </m:t>
          </m:r>
          <m:f>
            <m:fPr>
              <m:ctrlPr>
                <w:rPr>
                  <w:rFonts w:ascii="Cambria Math" w:hAnsi="Cambria Math" w:cs="Arial"/>
                  <w:b/>
                  <w:i/>
                  <w:lang w:val="id-ID"/>
                </w:rPr>
              </m:ctrlPr>
            </m:fPr>
            <m:num>
              <m:r>
                <m:rPr>
                  <m:sty m:val="bi"/>
                </m:rPr>
                <w:rPr>
                  <w:rFonts w:ascii="Cambria Math" w:hAnsi="Cambria Math" w:cs="Arial"/>
                  <w:lang w:val="id-ID"/>
                </w:rPr>
                <m:t>Y…²</m:t>
              </m:r>
            </m:num>
            <m:den>
              <m:r>
                <m:rPr>
                  <m:sty m:val="bi"/>
                </m:rPr>
                <w:rPr>
                  <w:rFonts w:ascii="Cambria Math" w:hAnsi="Cambria Math" w:cs="Arial"/>
                  <w:lang w:val="id-ID"/>
                </w:rPr>
                <m:t>tr</m:t>
              </m:r>
            </m:den>
          </m:f>
        </m:oMath>
      </m:oMathPara>
    </w:p>
    <w:p w14:paraId="7AE75085" w14:textId="77777777" w:rsidR="00F456EC" w:rsidRPr="00F5035C" w:rsidRDefault="00F5035C" w:rsidP="00806D10">
      <w:pPr>
        <w:spacing w:after="0" w:line="360" w:lineRule="auto"/>
        <w:jc w:val="both"/>
        <w:rPr>
          <w:rFonts w:ascii="Arial" w:hAnsi="Arial" w:cs="Arial"/>
          <w:b/>
          <w:lang w:val="id-ID"/>
        </w:rPr>
      </w:pPr>
      <m:oMathPara>
        <m:oMathParaPr>
          <m:jc m:val="left"/>
        </m:oMathParaPr>
        <m:oMath>
          <m:r>
            <m:rPr>
              <m:sty m:val="bi"/>
            </m:rPr>
            <w:rPr>
              <w:rFonts w:ascii="Cambria Math" w:hAnsi="Cambria Math" w:cs="Arial"/>
              <w:lang w:val="id-ID"/>
            </w:rPr>
            <m:t xml:space="preserve">JKP= </m:t>
          </m:r>
          <m:nary>
            <m:naryPr>
              <m:chr m:val="∑"/>
              <m:limLoc m:val="undOvr"/>
              <m:ctrlPr>
                <w:rPr>
                  <w:rFonts w:ascii="Cambria Math" w:hAnsi="Cambria Math" w:cs="Arial"/>
                  <w:b/>
                  <w:i/>
                  <w:lang w:val="id-ID"/>
                </w:rPr>
              </m:ctrlPr>
            </m:naryPr>
            <m:sub>
              <m:r>
                <m:rPr>
                  <m:sty m:val="bi"/>
                </m:rPr>
                <w:rPr>
                  <w:rFonts w:ascii="Cambria Math" w:hAnsi="Cambria Math" w:cs="Arial"/>
                  <w:lang w:val="id-ID"/>
                </w:rPr>
                <m:t>i=1</m:t>
              </m:r>
            </m:sub>
            <m:sup>
              <m:r>
                <m:rPr>
                  <m:sty m:val="bi"/>
                </m:rPr>
                <w:rPr>
                  <w:rFonts w:ascii="Cambria Math" w:hAnsi="Cambria Math" w:cs="Arial"/>
                  <w:lang w:val="id-ID"/>
                </w:rPr>
                <m:t>t</m:t>
              </m:r>
            </m:sup>
            <m:e>
              <m:f>
                <m:fPr>
                  <m:ctrlPr>
                    <w:rPr>
                      <w:rFonts w:ascii="Cambria Math" w:hAnsi="Cambria Math" w:cs="Arial"/>
                      <w:b/>
                      <w:i/>
                      <w:lang w:val="id-ID"/>
                    </w:rPr>
                  </m:ctrlPr>
                </m:fPr>
                <m:num>
                  <m:r>
                    <m:rPr>
                      <m:sty m:val="bi"/>
                    </m:rPr>
                    <w:rPr>
                      <w:rFonts w:ascii="Cambria Math" w:hAnsi="Cambria Math" w:cs="Arial"/>
                      <w:lang w:val="id-ID"/>
                    </w:rPr>
                    <m:t>Yi.²</m:t>
                  </m:r>
                </m:num>
                <m:den>
                  <m:r>
                    <m:rPr>
                      <m:sty m:val="bi"/>
                    </m:rPr>
                    <w:rPr>
                      <w:rFonts w:ascii="Cambria Math" w:hAnsi="Cambria Math" w:cs="Arial"/>
                      <w:lang w:val="id-ID"/>
                    </w:rPr>
                    <m:t>ri</m:t>
                  </m:r>
                </m:den>
              </m:f>
            </m:e>
          </m:nary>
          <m:r>
            <m:rPr>
              <m:sty m:val="bi"/>
            </m:rPr>
            <w:rPr>
              <w:rFonts w:ascii="Cambria Math" w:hAnsi="Cambria Math" w:cs="Arial"/>
              <w:lang w:val="id-ID"/>
            </w:rPr>
            <m:t>-FK</m:t>
          </m:r>
        </m:oMath>
      </m:oMathPara>
    </w:p>
    <w:p w14:paraId="1708EA37" w14:textId="77777777" w:rsidR="001326EE" w:rsidRPr="00F5035C" w:rsidRDefault="001326EE" w:rsidP="00806D10">
      <w:pPr>
        <w:spacing w:after="0" w:line="360" w:lineRule="auto"/>
        <w:jc w:val="both"/>
        <w:rPr>
          <w:rFonts w:ascii="Arial" w:hAnsi="Arial" w:cs="Arial"/>
          <w:b/>
          <w:i/>
          <w:lang w:val="id-ID"/>
        </w:rPr>
      </w:pPr>
      <w:r w:rsidRPr="00F5035C">
        <w:rPr>
          <w:rFonts w:ascii="Arial" w:hAnsi="Arial" w:cs="Arial"/>
          <w:b/>
          <w:i/>
          <w:lang w:val="id-ID"/>
        </w:rPr>
        <w:t>JKG = JKT – JKP</w:t>
      </w:r>
    </w:p>
    <w:p w14:paraId="4C0E0909" w14:textId="77777777" w:rsidR="001326EE" w:rsidRPr="00F5035C" w:rsidRDefault="00F5035C" w:rsidP="00806D10">
      <w:pPr>
        <w:spacing w:after="0" w:line="360" w:lineRule="auto"/>
        <w:jc w:val="both"/>
        <w:rPr>
          <w:rFonts w:ascii="Arial" w:hAnsi="Arial" w:cs="Arial"/>
          <w:b/>
          <w:i/>
          <w:lang w:val="id-ID"/>
        </w:rPr>
      </w:pPr>
      <m:oMathPara>
        <m:oMathParaPr>
          <m:jc m:val="left"/>
        </m:oMathParaPr>
        <m:oMath>
          <m:r>
            <m:rPr>
              <m:sty m:val="bi"/>
            </m:rPr>
            <w:rPr>
              <w:rFonts w:ascii="Cambria Math" w:hAnsi="Cambria Math" w:cs="Arial"/>
              <w:lang w:val="id-ID"/>
            </w:rPr>
            <w:lastRenderedPageBreak/>
            <m:t>JKT =</m:t>
          </m:r>
          <m:nary>
            <m:naryPr>
              <m:chr m:val="∑"/>
              <m:limLoc m:val="undOvr"/>
              <m:ctrlPr>
                <w:rPr>
                  <w:rFonts w:ascii="Cambria Math" w:hAnsi="Cambria Math" w:cs="Arial"/>
                  <w:b/>
                  <w:i/>
                  <w:lang w:val="id-ID"/>
                </w:rPr>
              </m:ctrlPr>
            </m:naryPr>
            <m:sub>
              <m:r>
                <m:rPr>
                  <m:sty m:val="bi"/>
                </m:rPr>
                <w:rPr>
                  <w:rFonts w:ascii="Cambria Math" w:hAnsi="Cambria Math" w:cs="Arial"/>
                  <w:lang w:val="id-ID"/>
                </w:rPr>
                <m:t>i=1</m:t>
              </m:r>
            </m:sub>
            <m:sup>
              <m:r>
                <m:rPr>
                  <m:sty m:val="bi"/>
                </m:rPr>
                <w:rPr>
                  <w:rFonts w:ascii="Cambria Math" w:hAnsi="Cambria Math" w:cs="Arial"/>
                  <w:lang w:val="id-ID"/>
                </w:rPr>
                <m:t>t</m:t>
              </m:r>
            </m:sup>
            <m:e>
              <m:nary>
                <m:naryPr>
                  <m:chr m:val="∑"/>
                  <m:limLoc m:val="undOvr"/>
                  <m:ctrlPr>
                    <w:rPr>
                      <w:rFonts w:ascii="Cambria Math" w:hAnsi="Cambria Math" w:cs="Arial"/>
                      <w:b/>
                      <w:i/>
                      <w:lang w:val="id-ID"/>
                    </w:rPr>
                  </m:ctrlPr>
                </m:naryPr>
                <m:sub>
                  <m:r>
                    <m:rPr>
                      <m:sty m:val="bi"/>
                    </m:rPr>
                    <w:rPr>
                      <w:rFonts w:ascii="Cambria Math" w:hAnsi="Cambria Math" w:cs="Arial"/>
                      <w:lang w:val="id-ID"/>
                    </w:rPr>
                    <m:t>j=1</m:t>
                  </m:r>
                </m:sub>
                <m:sup>
                  <m:r>
                    <m:rPr>
                      <m:sty m:val="bi"/>
                    </m:rPr>
                    <w:rPr>
                      <w:rFonts w:ascii="Cambria Math" w:hAnsi="Cambria Math" w:cs="Arial"/>
                      <w:lang w:val="id-ID"/>
                    </w:rPr>
                    <m:t>r</m:t>
                  </m:r>
                </m:sup>
                <m:e>
                  <m:r>
                    <m:rPr>
                      <m:sty m:val="bi"/>
                    </m:rPr>
                    <w:rPr>
                      <w:rFonts w:ascii="Cambria Math" w:hAnsi="Cambria Math" w:cs="Arial"/>
                      <w:lang w:val="id-ID"/>
                    </w:rPr>
                    <m:t>Yij²-FK</m:t>
                  </m:r>
                </m:e>
              </m:nary>
            </m:e>
          </m:nary>
        </m:oMath>
      </m:oMathPara>
    </w:p>
    <w:p w14:paraId="517D7BEE" w14:textId="77777777" w:rsidR="007A00EE" w:rsidRPr="00F5035C" w:rsidRDefault="00F5035C" w:rsidP="00806D10">
      <w:pPr>
        <w:spacing w:after="0" w:line="360" w:lineRule="auto"/>
        <w:jc w:val="both"/>
        <w:rPr>
          <w:rFonts w:ascii="Arial" w:hAnsi="Arial" w:cs="Arial"/>
          <w:b/>
          <w:lang w:val="id-ID"/>
        </w:rPr>
      </w:pPr>
      <m:oMathPara>
        <m:oMathParaPr>
          <m:jc m:val="left"/>
        </m:oMathParaPr>
        <m:oMath>
          <m:r>
            <m:rPr>
              <m:sty m:val="bi"/>
            </m:rPr>
            <w:rPr>
              <w:rFonts w:ascii="Cambria Math" w:hAnsi="Cambria Math" w:cs="Arial"/>
              <w:lang w:val="id-ID"/>
            </w:rPr>
            <m:t xml:space="preserve">KTP= </m:t>
          </m:r>
          <m:f>
            <m:fPr>
              <m:ctrlPr>
                <w:rPr>
                  <w:rFonts w:ascii="Cambria Math" w:hAnsi="Cambria Math" w:cs="Arial"/>
                  <w:b/>
                  <w:i/>
                  <w:lang w:val="id-ID"/>
                </w:rPr>
              </m:ctrlPr>
            </m:fPr>
            <m:num>
              <m:r>
                <m:rPr>
                  <m:sty m:val="bi"/>
                </m:rPr>
                <w:rPr>
                  <w:rFonts w:ascii="Cambria Math" w:hAnsi="Cambria Math" w:cs="Arial"/>
                  <w:lang w:val="id-ID"/>
                </w:rPr>
                <m:t>JKP</m:t>
              </m:r>
            </m:num>
            <m:den>
              <m:r>
                <m:rPr>
                  <m:sty m:val="bi"/>
                </m:rPr>
                <w:rPr>
                  <w:rFonts w:ascii="Cambria Math" w:hAnsi="Cambria Math" w:cs="Arial"/>
                  <w:lang w:val="id-ID"/>
                </w:rPr>
                <m:t>db perlakuan</m:t>
              </m:r>
            </m:den>
          </m:f>
        </m:oMath>
      </m:oMathPara>
    </w:p>
    <w:p w14:paraId="5608353F" w14:textId="77777777" w:rsidR="007A00EE" w:rsidRPr="00F5035C" w:rsidRDefault="00F5035C" w:rsidP="00806D10">
      <w:pPr>
        <w:spacing w:after="0" w:line="360" w:lineRule="auto"/>
        <w:jc w:val="both"/>
        <w:rPr>
          <w:rFonts w:ascii="Arial" w:hAnsi="Arial" w:cs="Arial"/>
          <w:b/>
          <w:lang w:val="id-ID"/>
        </w:rPr>
      </w:pPr>
      <m:oMathPara>
        <m:oMathParaPr>
          <m:jc m:val="left"/>
        </m:oMathParaPr>
        <m:oMath>
          <m:r>
            <m:rPr>
              <m:sty m:val="bi"/>
            </m:rPr>
            <w:rPr>
              <w:rFonts w:ascii="Cambria Math" w:hAnsi="Cambria Math" w:cs="Arial"/>
              <w:lang w:val="id-ID"/>
            </w:rPr>
            <m:t xml:space="preserve">KTG= </m:t>
          </m:r>
          <m:f>
            <m:fPr>
              <m:ctrlPr>
                <w:rPr>
                  <w:rFonts w:ascii="Cambria Math" w:hAnsi="Cambria Math" w:cs="Arial"/>
                  <w:b/>
                  <w:i/>
                  <w:lang w:val="id-ID"/>
                </w:rPr>
              </m:ctrlPr>
            </m:fPr>
            <m:num>
              <m:r>
                <m:rPr>
                  <m:sty m:val="bi"/>
                </m:rPr>
                <w:rPr>
                  <w:rFonts w:ascii="Cambria Math" w:hAnsi="Cambria Math" w:cs="Arial"/>
                  <w:lang w:val="id-ID"/>
                </w:rPr>
                <m:t>JKG</m:t>
              </m:r>
            </m:num>
            <m:den>
              <m:r>
                <m:rPr>
                  <m:sty m:val="bi"/>
                </m:rPr>
                <w:rPr>
                  <w:rFonts w:ascii="Cambria Math" w:hAnsi="Cambria Math" w:cs="Arial"/>
                  <w:lang w:val="id-ID"/>
                </w:rPr>
                <m:t>db galat</m:t>
              </m:r>
            </m:den>
          </m:f>
        </m:oMath>
      </m:oMathPara>
    </w:p>
    <w:p w14:paraId="13EF9F49" w14:textId="77777777" w:rsidR="007A00EE" w:rsidRPr="00F5035C" w:rsidRDefault="00F5035C" w:rsidP="00806D10">
      <w:pPr>
        <w:spacing w:after="0" w:line="360" w:lineRule="auto"/>
        <w:jc w:val="both"/>
        <w:rPr>
          <w:rFonts w:ascii="Arial" w:hAnsi="Arial" w:cs="Arial"/>
          <w:b/>
          <w:lang w:val="id-ID"/>
        </w:rPr>
      </w:pPr>
      <m:oMathPara>
        <m:oMathParaPr>
          <m:jc m:val="left"/>
        </m:oMathParaPr>
        <m:oMath>
          <m:r>
            <m:rPr>
              <m:sty m:val="bi"/>
            </m:rPr>
            <w:rPr>
              <w:rFonts w:ascii="Cambria Math" w:hAnsi="Cambria Math" w:cs="Arial"/>
              <w:lang w:val="id-ID"/>
            </w:rPr>
            <m:t xml:space="preserve">Fhitung= </m:t>
          </m:r>
          <m:f>
            <m:fPr>
              <m:ctrlPr>
                <w:rPr>
                  <w:rFonts w:ascii="Cambria Math" w:hAnsi="Cambria Math" w:cs="Arial"/>
                  <w:b/>
                  <w:i/>
                  <w:lang w:val="id-ID"/>
                </w:rPr>
              </m:ctrlPr>
            </m:fPr>
            <m:num>
              <m:r>
                <m:rPr>
                  <m:sty m:val="bi"/>
                </m:rPr>
                <w:rPr>
                  <w:rFonts w:ascii="Cambria Math" w:hAnsi="Cambria Math" w:cs="Arial"/>
                  <w:lang w:val="id-ID"/>
                </w:rPr>
                <m:t>KTP</m:t>
              </m:r>
            </m:num>
            <m:den>
              <m:r>
                <m:rPr>
                  <m:sty m:val="bi"/>
                </m:rPr>
                <w:rPr>
                  <w:rFonts w:ascii="Cambria Math" w:hAnsi="Cambria Math" w:cs="Arial"/>
                  <w:lang w:val="id-ID"/>
                </w:rPr>
                <m:t>KTG</m:t>
              </m:r>
            </m:den>
          </m:f>
        </m:oMath>
      </m:oMathPara>
    </w:p>
    <w:p w14:paraId="6ABE6E7C" w14:textId="77777777" w:rsidR="007A00EE" w:rsidRDefault="007A00EE" w:rsidP="007976EF">
      <w:pPr>
        <w:spacing w:after="0" w:line="360" w:lineRule="auto"/>
        <w:jc w:val="both"/>
        <w:rPr>
          <w:rFonts w:ascii="Arial" w:hAnsi="Arial" w:cs="Arial"/>
          <w:lang w:val="id-ID"/>
        </w:rPr>
      </w:pPr>
      <w:r>
        <w:rPr>
          <w:rFonts w:ascii="Arial" w:hAnsi="Arial" w:cs="Arial"/>
          <w:lang w:val="id-ID"/>
        </w:rPr>
        <w:t>Keterangan :</w:t>
      </w:r>
    </w:p>
    <w:p w14:paraId="26A18961"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r </w:t>
      </w:r>
      <w:r>
        <w:rPr>
          <w:rFonts w:ascii="Arial" w:hAnsi="Arial" w:cs="Arial"/>
          <w:lang w:val="id-ID"/>
        </w:rPr>
        <w:tab/>
        <w:t>= Ulangan</w:t>
      </w:r>
    </w:p>
    <w:p w14:paraId="1E200B28"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t </w:t>
      </w:r>
      <w:r>
        <w:rPr>
          <w:rFonts w:ascii="Arial" w:hAnsi="Arial" w:cs="Arial"/>
          <w:lang w:val="id-ID"/>
        </w:rPr>
        <w:tab/>
        <w:t>= Perlakuan</w:t>
      </w:r>
    </w:p>
    <w:p w14:paraId="4E58CADB"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FK </w:t>
      </w:r>
      <w:r>
        <w:rPr>
          <w:rFonts w:ascii="Arial" w:hAnsi="Arial" w:cs="Arial"/>
          <w:lang w:val="id-ID"/>
        </w:rPr>
        <w:tab/>
        <w:t>= Faktor Koreksi</w:t>
      </w:r>
    </w:p>
    <w:p w14:paraId="3F6B1EC8"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JKP </w:t>
      </w:r>
      <w:r>
        <w:rPr>
          <w:rFonts w:ascii="Arial" w:hAnsi="Arial" w:cs="Arial"/>
          <w:lang w:val="id-ID"/>
        </w:rPr>
        <w:tab/>
        <w:t>= Jumlah Kuadrat Perlakuan</w:t>
      </w:r>
    </w:p>
    <w:p w14:paraId="0B88B5BA"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JKT </w:t>
      </w:r>
      <w:r>
        <w:rPr>
          <w:rFonts w:ascii="Arial" w:hAnsi="Arial" w:cs="Arial"/>
          <w:lang w:val="id-ID"/>
        </w:rPr>
        <w:tab/>
        <w:t>= Jumlah Kuadrat Total</w:t>
      </w:r>
    </w:p>
    <w:p w14:paraId="16B05699" w14:textId="77777777" w:rsidR="007A00EE" w:rsidRDefault="007A00EE" w:rsidP="007976EF">
      <w:pPr>
        <w:spacing w:after="0" w:line="360" w:lineRule="auto"/>
        <w:jc w:val="both"/>
        <w:rPr>
          <w:rFonts w:ascii="Arial" w:hAnsi="Arial" w:cs="Arial"/>
          <w:lang w:val="id-ID"/>
        </w:rPr>
      </w:pPr>
      <w:r>
        <w:rPr>
          <w:rFonts w:ascii="Arial" w:hAnsi="Arial" w:cs="Arial"/>
          <w:lang w:val="id-ID"/>
        </w:rPr>
        <w:t>JKG</w:t>
      </w:r>
      <w:r>
        <w:rPr>
          <w:rFonts w:ascii="Arial" w:hAnsi="Arial" w:cs="Arial"/>
          <w:lang w:val="id-ID"/>
        </w:rPr>
        <w:tab/>
        <w:t>= Jumlah Kuadrat Galat</w:t>
      </w:r>
    </w:p>
    <w:p w14:paraId="05F6DDA3"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KTP </w:t>
      </w:r>
      <w:r>
        <w:rPr>
          <w:rFonts w:ascii="Arial" w:hAnsi="Arial" w:cs="Arial"/>
          <w:lang w:val="id-ID"/>
        </w:rPr>
        <w:tab/>
        <w:t>= Kuadrat Tengah Perlakuan</w:t>
      </w:r>
    </w:p>
    <w:p w14:paraId="6AA17693" w14:textId="77777777" w:rsidR="007A00EE" w:rsidRDefault="007A00EE" w:rsidP="007976EF">
      <w:pPr>
        <w:spacing w:after="0" w:line="360" w:lineRule="auto"/>
        <w:jc w:val="both"/>
        <w:rPr>
          <w:rFonts w:ascii="Arial" w:hAnsi="Arial" w:cs="Arial"/>
          <w:lang w:val="id-ID"/>
        </w:rPr>
      </w:pPr>
      <w:r>
        <w:rPr>
          <w:rFonts w:ascii="Arial" w:hAnsi="Arial" w:cs="Arial"/>
          <w:lang w:val="id-ID"/>
        </w:rPr>
        <w:t xml:space="preserve">KTG </w:t>
      </w:r>
      <w:r>
        <w:rPr>
          <w:rFonts w:ascii="Arial" w:hAnsi="Arial" w:cs="Arial"/>
          <w:lang w:val="id-ID"/>
        </w:rPr>
        <w:tab/>
        <w:t>= Kuadrat Tengah Galat</w:t>
      </w:r>
    </w:p>
    <w:p w14:paraId="4F4EE6BA" w14:textId="77777777" w:rsidR="00080467" w:rsidRDefault="00080467" w:rsidP="007976EF">
      <w:pPr>
        <w:spacing w:after="0" w:line="360" w:lineRule="auto"/>
        <w:jc w:val="both"/>
        <w:rPr>
          <w:rFonts w:ascii="Arial" w:hAnsi="Arial" w:cs="Arial"/>
          <w:lang w:val="id-ID"/>
        </w:rPr>
      </w:pPr>
      <w:r>
        <w:rPr>
          <w:rFonts w:ascii="Arial" w:hAnsi="Arial" w:cs="Arial"/>
          <w:lang w:val="id-ID"/>
        </w:rPr>
        <w:t>Kesimpulan :</w:t>
      </w:r>
    </w:p>
    <w:p w14:paraId="20F65B0B" w14:textId="77777777" w:rsidR="00FA2CE5" w:rsidRDefault="007976EF" w:rsidP="007976EF">
      <w:pPr>
        <w:spacing w:after="0" w:line="360" w:lineRule="auto"/>
        <w:jc w:val="both"/>
        <w:rPr>
          <w:rFonts w:ascii="Arial" w:hAnsi="Arial" w:cs="Arial"/>
          <w:lang w:val="id-ID"/>
        </w:rPr>
      </w:pPr>
      <w:r>
        <w:rPr>
          <w:rFonts w:ascii="Arial" w:hAnsi="Arial" w:cs="Arial"/>
          <w:lang w:val="id-ID"/>
        </w:rPr>
        <w:t>Setelah diperoleh hasil Fhitung maka dapat disimpulkan:</w:t>
      </w:r>
    </w:p>
    <w:p w14:paraId="260F76EF" w14:textId="2C4443D3" w:rsidR="007976EF" w:rsidRDefault="007976EF" w:rsidP="00F5035C">
      <w:pPr>
        <w:pStyle w:val="ListParagraph"/>
        <w:numPr>
          <w:ilvl w:val="0"/>
          <w:numId w:val="20"/>
        </w:numPr>
        <w:spacing w:line="360" w:lineRule="auto"/>
        <w:ind w:left="426"/>
        <w:jc w:val="both"/>
        <w:rPr>
          <w:rFonts w:ascii="Arial" w:hAnsi="Arial" w:cs="Arial"/>
          <w:lang w:val="id-ID"/>
        </w:rPr>
      </w:pPr>
      <w:r>
        <w:rPr>
          <w:rFonts w:ascii="Arial" w:hAnsi="Arial" w:cs="Arial"/>
          <w:lang w:val="id-ID"/>
        </w:rPr>
        <w:t>Jika Fhitung &lt; Ftabel 5%, perlakuan tidak ber</w:t>
      </w:r>
      <w:r w:rsidR="007B3A08">
        <w:rPr>
          <w:rFonts w:ascii="Arial" w:hAnsi="Arial" w:cs="Arial"/>
          <w:lang w:val="id-ID"/>
        </w:rPr>
        <w:t>beda</w:t>
      </w:r>
      <w:r>
        <w:rPr>
          <w:rFonts w:ascii="Arial" w:hAnsi="Arial" w:cs="Arial"/>
          <w:lang w:val="id-ID"/>
        </w:rPr>
        <w:t xml:space="preserve"> nyata</w:t>
      </w:r>
    </w:p>
    <w:p w14:paraId="3A5282AB" w14:textId="3007C5D2" w:rsidR="007976EF" w:rsidRPr="007976EF" w:rsidRDefault="007976EF" w:rsidP="00F5035C">
      <w:pPr>
        <w:pStyle w:val="ListParagraph"/>
        <w:numPr>
          <w:ilvl w:val="0"/>
          <w:numId w:val="20"/>
        </w:numPr>
        <w:spacing w:line="360" w:lineRule="auto"/>
        <w:ind w:left="426"/>
        <w:jc w:val="both"/>
        <w:rPr>
          <w:rFonts w:ascii="Arial" w:hAnsi="Arial" w:cs="Arial"/>
          <w:lang w:val="id-ID"/>
        </w:rPr>
      </w:pPr>
      <w:r>
        <w:rPr>
          <w:rFonts w:ascii="Arial" w:hAnsi="Arial" w:cs="Arial"/>
          <w:lang w:val="id-ID"/>
        </w:rPr>
        <w:t>Jika Fhitung &gt; Ftabel 5%, perlakuan ber</w:t>
      </w:r>
      <w:r w:rsidR="007B3A08">
        <w:rPr>
          <w:rFonts w:ascii="Arial" w:hAnsi="Arial" w:cs="Arial"/>
          <w:lang w:val="id-ID"/>
        </w:rPr>
        <w:t>beda</w:t>
      </w:r>
      <w:r>
        <w:rPr>
          <w:rFonts w:ascii="Arial" w:hAnsi="Arial" w:cs="Arial"/>
          <w:lang w:val="id-ID"/>
        </w:rPr>
        <w:t xml:space="preserve"> nyata</w:t>
      </w:r>
    </w:p>
    <w:p w14:paraId="0A6BBDC8" w14:textId="77777777" w:rsidR="00FA2CE5" w:rsidRDefault="00FA2CE5" w:rsidP="007A00EE">
      <w:pPr>
        <w:jc w:val="both"/>
        <w:rPr>
          <w:rFonts w:ascii="Arial" w:hAnsi="Arial" w:cs="Arial"/>
          <w:lang w:val="id-ID"/>
        </w:rPr>
      </w:pPr>
    </w:p>
    <w:p w14:paraId="1E2015D4" w14:textId="77777777" w:rsidR="00324A22" w:rsidRDefault="00324A22" w:rsidP="0078289F">
      <w:pPr>
        <w:rPr>
          <w:lang w:val="id-ID"/>
        </w:rPr>
      </w:pPr>
    </w:p>
    <w:p w14:paraId="6F9D9962" w14:textId="665AFB4F" w:rsidR="00324A22" w:rsidRDefault="00324A22">
      <w:pPr>
        <w:rPr>
          <w:rFonts w:ascii="Arial" w:eastAsiaTheme="majorEastAsia" w:hAnsi="Arial" w:cstheme="majorBidi"/>
          <w:b/>
          <w:bCs/>
          <w:sz w:val="24"/>
          <w:szCs w:val="28"/>
          <w:lang w:val="id-ID"/>
        </w:rPr>
      </w:pPr>
      <w:r>
        <w:rPr>
          <w:lang w:val="id-ID"/>
        </w:rPr>
        <w:br w:type="page"/>
      </w:r>
    </w:p>
    <w:p w14:paraId="3A38AD73" w14:textId="48152E4A" w:rsidR="004E2D2C" w:rsidRPr="003409E5" w:rsidRDefault="003768F0" w:rsidP="00D94B21">
      <w:pPr>
        <w:pStyle w:val="Heading1"/>
        <w:numPr>
          <w:ilvl w:val="0"/>
          <w:numId w:val="23"/>
        </w:numPr>
        <w:spacing w:before="0" w:line="720" w:lineRule="auto"/>
        <w:ind w:left="539" w:hanging="539"/>
        <w:rPr>
          <w:lang w:val="id-ID"/>
        </w:rPr>
      </w:pPr>
      <w:bookmarkStart w:id="40" w:name="_Toc202433552"/>
      <w:r>
        <w:rPr>
          <w:noProof/>
          <w:lang w:val="id-ID"/>
        </w:rPr>
        <w:lastRenderedPageBreak/>
        <mc:AlternateContent>
          <mc:Choice Requires="wps">
            <w:drawing>
              <wp:anchor distT="0" distB="0" distL="114300" distR="114300" simplePos="0" relativeHeight="251672576" behindDoc="0" locked="0" layoutInCell="1" allowOverlap="1" wp14:anchorId="4567C136" wp14:editId="2453D74D">
                <wp:simplePos x="0" y="0"/>
                <wp:positionH relativeFrom="column">
                  <wp:posOffset>4821724</wp:posOffset>
                </wp:positionH>
                <wp:positionV relativeFrom="paragraph">
                  <wp:posOffset>-982980</wp:posOffset>
                </wp:positionV>
                <wp:extent cx="289367" cy="179408"/>
                <wp:effectExtent l="0" t="0" r="0" b="0"/>
                <wp:wrapNone/>
                <wp:docPr id="2005018082" name="Rectangle 22"/>
                <wp:cNvGraphicFramePr/>
                <a:graphic xmlns:a="http://schemas.openxmlformats.org/drawingml/2006/main">
                  <a:graphicData uri="http://schemas.microsoft.com/office/word/2010/wordprocessingShape">
                    <wps:wsp>
                      <wps:cNvSpPr/>
                      <wps:spPr>
                        <a:xfrm>
                          <a:off x="0" y="0"/>
                          <a:ext cx="289367" cy="179408"/>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AD6E318" id="Rectangle 22" o:spid="_x0000_s1026" style="position:absolute;margin-left:379.65pt;margin-top:-77.4pt;width:22.8pt;height:14.1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" fillcolor="white [3212]" stroked="f" strokeweight="2pt"/>
            </w:pict>
          </mc:Fallback>
        </mc:AlternateContent>
      </w:r>
      <w:r w:rsidR="003409E5">
        <w:rPr>
          <w:lang w:val="id-ID"/>
        </w:rPr>
        <w:t>HASIL DAN PEMBAHASAN</w:t>
      </w:r>
      <w:bookmarkEnd w:id="40"/>
    </w:p>
    <w:p w14:paraId="53D56AF5" w14:textId="6E5AC31E" w:rsidR="00D94B21" w:rsidRDefault="0062279C" w:rsidP="00081C50">
      <w:pPr>
        <w:spacing w:after="0" w:line="360" w:lineRule="auto"/>
        <w:ind w:firstLine="720"/>
        <w:jc w:val="both"/>
        <w:rPr>
          <w:rFonts w:ascii="Arial" w:hAnsi="Arial" w:cs="Arial"/>
          <w:lang w:val="id-ID"/>
        </w:rPr>
      </w:pPr>
      <w:r w:rsidRPr="00BD3706">
        <w:rPr>
          <w:rFonts w:ascii="Arial" w:hAnsi="Arial" w:cs="Arial"/>
          <w:lang w:val="id-ID"/>
        </w:rPr>
        <w:t>Berdasarkan hasil penelitian pemeliharaan benih ikan kapiat (</w:t>
      </w:r>
      <w:r w:rsidRPr="00BD3706">
        <w:rPr>
          <w:rFonts w:ascii="Arial" w:hAnsi="Arial" w:cs="Arial"/>
          <w:i/>
          <w:iCs/>
          <w:lang w:val="id-ID"/>
        </w:rPr>
        <w:t xml:space="preserve">B. </w:t>
      </w:r>
      <w:r w:rsidR="00776E88">
        <w:rPr>
          <w:rFonts w:ascii="Arial" w:hAnsi="Arial" w:cs="Arial"/>
          <w:i/>
          <w:iCs/>
          <w:lang w:val="id-ID"/>
        </w:rPr>
        <w:t>s</w:t>
      </w:r>
      <w:r w:rsidRPr="00BD3706">
        <w:rPr>
          <w:rFonts w:ascii="Arial" w:hAnsi="Arial" w:cs="Arial"/>
          <w:i/>
          <w:iCs/>
          <w:lang w:val="id-ID"/>
        </w:rPr>
        <w:t>chwanenfeldii</w:t>
      </w:r>
      <w:r w:rsidRPr="00BD3706">
        <w:rPr>
          <w:rFonts w:ascii="Arial" w:hAnsi="Arial" w:cs="Arial"/>
          <w:lang w:val="id-ID"/>
        </w:rPr>
        <w:t>) yang dilak</w:t>
      </w:r>
      <w:r w:rsidR="00C617AE" w:rsidRPr="00BD3706">
        <w:rPr>
          <w:rFonts w:ascii="Arial" w:hAnsi="Arial" w:cs="Arial"/>
          <w:lang w:val="id-ID"/>
        </w:rPr>
        <w:t>sanakan</w:t>
      </w:r>
      <w:r w:rsidRPr="00BD3706">
        <w:rPr>
          <w:rFonts w:ascii="Arial" w:hAnsi="Arial" w:cs="Arial"/>
          <w:lang w:val="id-ID"/>
        </w:rPr>
        <w:t xml:space="preserve"> selama 30 hari dengan pe</w:t>
      </w:r>
      <w:r w:rsidR="00C617AE" w:rsidRPr="00BD3706">
        <w:rPr>
          <w:rFonts w:ascii="Arial" w:hAnsi="Arial" w:cs="Arial"/>
          <w:lang w:val="id-ID"/>
        </w:rPr>
        <w:t>nambahan betaine pada pakan buatan dengan dosis yang berbeda, maka diperoleh data kelangsungan hidup, pertumbuhan, rasio konversi pakan dan efisiensi pemanfaatan pakan benih ikan kapiat (</w:t>
      </w:r>
      <w:r w:rsidR="00C617AE" w:rsidRPr="00BD3706">
        <w:rPr>
          <w:rFonts w:ascii="Arial" w:hAnsi="Arial" w:cs="Arial"/>
          <w:i/>
          <w:iCs/>
          <w:lang w:val="id-ID"/>
        </w:rPr>
        <w:t xml:space="preserve">B. </w:t>
      </w:r>
      <w:r w:rsidR="00776E88">
        <w:rPr>
          <w:rFonts w:ascii="Arial" w:hAnsi="Arial" w:cs="Arial"/>
          <w:i/>
          <w:iCs/>
          <w:lang w:val="id-ID"/>
        </w:rPr>
        <w:t>s</w:t>
      </w:r>
      <w:r w:rsidR="00C617AE" w:rsidRPr="00BD3706">
        <w:rPr>
          <w:rFonts w:ascii="Arial" w:hAnsi="Arial" w:cs="Arial"/>
          <w:i/>
          <w:iCs/>
          <w:lang w:val="id-ID"/>
        </w:rPr>
        <w:t>chwanenfeldii</w:t>
      </w:r>
      <w:r w:rsidR="00C617AE" w:rsidRPr="00BD3706">
        <w:rPr>
          <w:rFonts w:ascii="Arial" w:hAnsi="Arial" w:cs="Arial"/>
          <w:lang w:val="id-ID"/>
        </w:rPr>
        <w:t xml:space="preserve">). </w:t>
      </w:r>
    </w:p>
    <w:p w14:paraId="5A434586" w14:textId="77777777" w:rsidR="00081C50" w:rsidRPr="00BD3706" w:rsidRDefault="00081C50" w:rsidP="00081C50">
      <w:pPr>
        <w:spacing w:after="0" w:line="360" w:lineRule="auto"/>
        <w:ind w:firstLine="720"/>
        <w:jc w:val="both"/>
        <w:rPr>
          <w:rFonts w:ascii="Arial" w:hAnsi="Arial" w:cs="Arial"/>
          <w:lang w:val="id-ID"/>
        </w:rPr>
      </w:pPr>
    </w:p>
    <w:p w14:paraId="49E95716" w14:textId="510B3BF6" w:rsidR="00BD3706" w:rsidRPr="00BD3706" w:rsidRDefault="00C617AE" w:rsidP="00D94B21">
      <w:pPr>
        <w:pStyle w:val="Heading2"/>
        <w:numPr>
          <w:ilvl w:val="0"/>
          <w:numId w:val="37"/>
        </w:numPr>
        <w:spacing w:before="0" w:line="600" w:lineRule="auto"/>
        <w:ind w:left="357" w:hanging="357"/>
        <w:rPr>
          <w:lang w:val="id-ID"/>
        </w:rPr>
      </w:pPr>
      <w:bookmarkStart w:id="41" w:name="_Toc202433553"/>
      <w:r w:rsidRPr="00BD3706">
        <w:rPr>
          <w:lang w:val="id-ID"/>
        </w:rPr>
        <w:t>Kelangsungan Hidup Benih Ikan Kapiat</w:t>
      </w:r>
      <w:bookmarkEnd w:id="41"/>
    </w:p>
    <w:p w14:paraId="4F6F8A4F" w14:textId="3E237AE9" w:rsidR="00BD3706" w:rsidRPr="00FF624C" w:rsidRDefault="00BD3706" w:rsidP="006C4EEF">
      <w:pPr>
        <w:pStyle w:val="ListParagraph"/>
        <w:spacing w:line="360" w:lineRule="auto"/>
        <w:ind w:left="0" w:firstLine="720"/>
        <w:jc w:val="both"/>
        <w:rPr>
          <w:rFonts w:ascii="Arial" w:hAnsi="Arial" w:cs="Arial"/>
          <w:lang w:val="sv-SE"/>
        </w:rPr>
      </w:pPr>
      <w:r w:rsidRPr="00FF624C">
        <w:rPr>
          <w:rFonts w:ascii="Arial" w:hAnsi="Arial" w:cs="Arial"/>
          <w:lang w:val="sv-SE"/>
        </w:rPr>
        <w:t xml:space="preserve">Berdasarkan hasil pengamatan </w:t>
      </w:r>
      <w:r>
        <w:rPr>
          <w:rFonts w:ascii="Arial" w:hAnsi="Arial" w:cs="Arial"/>
          <w:lang w:val="sv-SE"/>
        </w:rPr>
        <w:t xml:space="preserve">kelangsungan hidup benih ikan kapiat yang dipelihara selama 30 hari dapat dilihat dari nilai rata-rata setiap perlakuan pada </w:t>
      </w:r>
      <w:r w:rsidR="00F95595">
        <w:rPr>
          <w:rFonts w:ascii="Arial" w:hAnsi="Arial" w:cs="Arial"/>
          <w:lang w:val="sv-SE"/>
        </w:rPr>
        <w:t>G</w:t>
      </w:r>
      <w:r>
        <w:rPr>
          <w:rFonts w:ascii="Arial" w:hAnsi="Arial" w:cs="Arial"/>
          <w:lang w:val="sv-SE"/>
        </w:rPr>
        <w:t>ambar</w:t>
      </w:r>
      <w:r w:rsidR="00F95595">
        <w:rPr>
          <w:rFonts w:ascii="Arial" w:hAnsi="Arial" w:cs="Arial"/>
          <w:lang w:val="sv-SE"/>
        </w:rPr>
        <w:t xml:space="preserve"> </w:t>
      </w:r>
      <w:r w:rsidR="00541E5F">
        <w:rPr>
          <w:rFonts w:ascii="Arial" w:hAnsi="Arial" w:cs="Arial"/>
          <w:lang w:val="sv-SE"/>
        </w:rPr>
        <w:t>5</w:t>
      </w:r>
      <w:r>
        <w:rPr>
          <w:rFonts w:ascii="Arial" w:hAnsi="Arial" w:cs="Arial"/>
          <w:lang w:val="sv-SE"/>
        </w:rPr>
        <w:t>.</w:t>
      </w:r>
    </w:p>
    <w:p w14:paraId="1C599F5D" w14:textId="77777777" w:rsidR="00817C77" w:rsidRDefault="00BD3706" w:rsidP="00A61E43">
      <w:pPr>
        <w:pStyle w:val="ListParagraph"/>
        <w:keepNext/>
        <w:spacing w:after="0"/>
        <w:ind w:left="0"/>
        <w:jc w:val="both"/>
      </w:pPr>
      <w:r>
        <w:rPr>
          <w:noProof/>
        </w:rPr>
        <w:drawing>
          <wp:inline distT="0" distB="0" distL="0" distR="0" wp14:anchorId="4C742AB6" wp14:editId="6916891F">
            <wp:extent cx="5037512" cy="2560320"/>
            <wp:effectExtent l="0" t="0" r="0" b="0"/>
            <wp:docPr id="1941837912" name="Chart 1">
              <a:extLst xmlns:a="http://schemas.openxmlformats.org/drawingml/2006/main">
                <a:ext uri="{FF2B5EF4-FFF2-40B4-BE49-F238E27FC236}">
                  <a16:creationId xmlns:a16="http://schemas.microsoft.com/office/drawing/2014/main" id="{5C3CFAD4-43BA-4555-A264-CBA1C596A69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4A69E3E9" w14:textId="0549DD92" w:rsidR="00BD3706" w:rsidRPr="0055127B" w:rsidRDefault="00817C77" w:rsidP="00A61E43">
      <w:pPr>
        <w:pStyle w:val="Caption"/>
        <w:ind w:left="1170" w:right="18" w:hanging="1170"/>
        <w:jc w:val="both"/>
        <w:rPr>
          <w:rFonts w:ascii="Arial" w:hAnsi="Arial" w:cs="Arial"/>
          <w:b w:val="0"/>
          <w:bCs w:val="0"/>
          <w:color w:val="auto"/>
          <w:sz w:val="22"/>
          <w:szCs w:val="22"/>
          <w:lang w:val="sv-SE"/>
        </w:rPr>
      </w:pPr>
      <w:bookmarkStart w:id="42" w:name="_Toc195651259"/>
      <w:bookmarkStart w:id="43" w:name="_Toc204010641"/>
      <w:r w:rsidRPr="003576E8">
        <w:rPr>
          <w:rFonts w:ascii="Arial" w:hAnsi="Arial" w:cs="Arial"/>
          <w:b w:val="0"/>
          <w:bCs w:val="0"/>
          <w:color w:val="auto"/>
          <w:sz w:val="22"/>
          <w:szCs w:val="22"/>
          <w:lang w:val="sv-SE"/>
        </w:rPr>
        <w:t xml:space="preserve">Gambar </w:t>
      </w:r>
      <w:r w:rsidRPr="003576E8">
        <w:rPr>
          <w:rFonts w:ascii="Arial" w:hAnsi="Arial" w:cs="Arial"/>
          <w:b w:val="0"/>
          <w:bCs w:val="0"/>
          <w:color w:val="auto"/>
          <w:sz w:val="22"/>
          <w:szCs w:val="22"/>
        </w:rPr>
        <w:fldChar w:fldCharType="begin"/>
      </w:r>
      <w:r w:rsidRPr="003576E8">
        <w:rPr>
          <w:rFonts w:ascii="Arial" w:hAnsi="Arial" w:cs="Arial"/>
          <w:b w:val="0"/>
          <w:bCs w:val="0"/>
          <w:color w:val="auto"/>
          <w:sz w:val="22"/>
          <w:szCs w:val="22"/>
          <w:lang w:val="sv-SE"/>
        </w:rPr>
        <w:instrText xml:space="preserve"> SEQ Gambar \* ARABIC </w:instrText>
      </w:r>
      <w:r w:rsidRPr="003576E8">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5</w:t>
      </w:r>
      <w:r w:rsidRPr="003576E8">
        <w:rPr>
          <w:rFonts w:ascii="Arial" w:hAnsi="Arial" w:cs="Arial"/>
          <w:b w:val="0"/>
          <w:bCs w:val="0"/>
          <w:color w:val="auto"/>
          <w:sz w:val="22"/>
          <w:szCs w:val="22"/>
        </w:rPr>
        <w:fldChar w:fldCharType="end"/>
      </w:r>
      <w:r w:rsidRPr="003576E8">
        <w:rPr>
          <w:rFonts w:ascii="Arial" w:hAnsi="Arial" w:cs="Arial"/>
          <w:b w:val="0"/>
          <w:bCs w:val="0"/>
          <w:color w:val="auto"/>
          <w:sz w:val="22"/>
          <w:szCs w:val="22"/>
          <w:lang w:val="sv-SE"/>
        </w:rPr>
        <w:t xml:space="preserve">. Kelangsungan hidup benih ikan kapiat (%). </w:t>
      </w:r>
      <w:r w:rsidR="007D3413" w:rsidRPr="003576E8">
        <w:rPr>
          <w:rFonts w:ascii="Arial" w:hAnsi="Arial" w:cs="Arial"/>
          <w:b w:val="0"/>
          <w:bCs w:val="0"/>
          <w:color w:val="auto"/>
          <w:sz w:val="22"/>
          <w:szCs w:val="22"/>
          <w:lang w:val="sv-SE"/>
        </w:rPr>
        <w:t>Keterangan : nilai rata-rata perlakuan</w:t>
      </w:r>
      <w:r w:rsidR="00EE5474" w:rsidRPr="003576E8">
        <w:rPr>
          <w:rFonts w:ascii="Arial" w:hAnsi="Arial" w:cs="Arial"/>
          <w:b w:val="0"/>
          <w:bCs w:val="0"/>
          <w:color w:val="auto"/>
          <w:sz w:val="22"/>
          <w:szCs w:val="22"/>
          <w:lang w:val="sv-SE"/>
        </w:rPr>
        <w:t xml:space="preserve"> </w:t>
      </w:r>
      <w:r w:rsidR="007D3413" w:rsidRPr="003576E8">
        <w:rPr>
          <w:rFonts w:ascii="Arial" w:hAnsi="Arial" w:cs="Arial"/>
          <w:b w:val="0"/>
          <w:bCs w:val="0"/>
          <w:color w:val="auto"/>
          <w:sz w:val="22"/>
          <w:szCs w:val="22"/>
          <w:lang w:val="sv-SE"/>
        </w:rPr>
        <w:t>yang diikuti oleh notasi huruf yang sa</w:t>
      </w:r>
      <w:r w:rsidR="00632DB0" w:rsidRPr="003576E8">
        <w:rPr>
          <w:rFonts w:ascii="Arial" w:hAnsi="Arial" w:cs="Arial"/>
          <w:b w:val="0"/>
          <w:bCs w:val="0"/>
          <w:color w:val="auto"/>
          <w:sz w:val="22"/>
          <w:szCs w:val="22"/>
          <w:lang w:val="sv-SE"/>
        </w:rPr>
        <w:t>ma menunjukkan tidak berbeda nyata pada taraf α=0,05 (P&gt;0,05)</w:t>
      </w:r>
      <w:bookmarkEnd w:id="42"/>
      <w:bookmarkEnd w:id="43"/>
    </w:p>
    <w:p w14:paraId="0B319FDE" w14:textId="13F43F6B" w:rsidR="00BD3706" w:rsidRPr="00AB6CD5" w:rsidRDefault="00BD3706" w:rsidP="006C4EEF">
      <w:pPr>
        <w:pStyle w:val="ListParagraph"/>
        <w:spacing w:line="360" w:lineRule="auto"/>
        <w:ind w:left="0" w:firstLine="720"/>
        <w:jc w:val="both"/>
        <w:rPr>
          <w:rFonts w:ascii="Arial" w:hAnsi="Arial" w:cs="Arial"/>
          <w:lang w:val="sv-SE"/>
        </w:rPr>
      </w:pPr>
      <w:r w:rsidRPr="00732C0D">
        <w:rPr>
          <w:rFonts w:ascii="Arial" w:hAnsi="Arial" w:cs="Arial"/>
          <w:lang w:val="sv-SE"/>
        </w:rPr>
        <w:t xml:space="preserve">Berdasarkan hasil rata-rata pada </w:t>
      </w:r>
      <w:r w:rsidR="00732C0D">
        <w:rPr>
          <w:rFonts w:ascii="Arial" w:hAnsi="Arial" w:cs="Arial"/>
          <w:lang w:val="sv-SE"/>
        </w:rPr>
        <w:t>Gambar</w:t>
      </w:r>
      <w:r w:rsidR="00EE5A7E">
        <w:rPr>
          <w:rFonts w:ascii="Arial" w:hAnsi="Arial" w:cs="Arial"/>
          <w:lang w:val="sv-SE"/>
        </w:rPr>
        <w:t xml:space="preserve"> </w:t>
      </w:r>
      <w:r w:rsidR="00541E5F">
        <w:rPr>
          <w:rFonts w:ascii="Arial" w:hAnsi="Arial" w:cs="Arial"/>
          <w:lang w:val="sv-SE"/>
        </w:rPr>
        <w:t>5</w:t>
      </w:r>
      <w:r w:rsidR="00732C0D">
        <w:rPr>
          <w:rFonts w:ascii="Arial" w:hAnsi="Arial" w:cs="Arial"/>
          <w:lang w:val="sv-SE"/>
        </w:rPr>
        <w:t>.</w:t>
      </w:r>
      <w:r w:rsidRPr="00732C0D">
        <w:rPr>
          <w:rFonts w:ascii="Arial" w:hAnsi="Arial" w:cs="Arial"/>
          <w:lang w:val="sv-SE"/>
        </w:rPr>
        <w:t xml:space="preserve"> </w:t>
      </w:r>
      <w:r w:rsidR="00732C0D" w:rsidRPr="00732C0D">
        <w:rPr>
          <w:rFonts w:ascii="Arial" w:hAnsi="Arial" w:cs="Arial"/>
          <w:lang w:val="sv-SE"/>
        </w:rPr>
        <w:t>N</w:t>
      </w:r>
      <w:r w:rsidRPr="00732C0D">
        <w:rPr>
          <w:rFonts w:ascii="Arial" w:hAnsi="Arial" w:cs="Arial"/>
          <w:lang w:val="sv-SE"/>
        </w:rPr>
        <w:t>ila rata-rata kelangsungan hidup benih ikan kapiat menunjukkan bahwa semua perlakuan P1</w:t>
      </w:r>
      <w:r w:rsidR="00E331CA">
        <w:rPr>
          <w:rFonts w:ascii="Arial" w:hAnsi="Arial" w:cs="Arial"/>
          <w:lang w:val="sv-SE"/>
        </w:rPr>
        <w:t xml:space="preserve"> </w:t>
      </w:r>
      <w:r w:rsidRPr="00732C0D">
        <w:rPr>
          <w:rFonts w:ascii="Arial" w:hAnsi="Arial" w:cs="Arial"/>
          <w:lang w:val="sv-SE"/>
        </w:rPr>
        <w:t>(0%), P2 (1%), P3</w:t>
      </w:r>
      <w:r w:rsidR="00E331CA">
        <w:rPr>
          <w:rFonts w:ascii="Arial" w:hAnsi="Arial" w:cs="Arial"/>
          <w:lang w:val="sv-SE"/>
        </w:rPr>
        <w:t xml:space="preserve"> </w:t>
      </w:r>
      <w:r w:rsidRPr="00732C0D">
        <w:rPr>
          <w:rFonts w:ascii="Arial" w:hAnsi="Arial" w:cs="Arial"/>
          <w:lang w:val="sv-SE"/>
        </w:rPr>
        <w:t>(2%), dan P4</w:t>
      </w:r>
      <w:r w:rsidR="00E331CA">
        <w:rPr>
          <w:rFonts w:ascii="Arial" w:hAnsi="Arial" w:cs="Arial"/>
          <w:lang w:val="sv-SE"/>
        </w:rPr>
        <w:t xml:space="preserve"> </w:t>
      </w:r>
      <w:r w:rsidRPr="00732C0D">
        <w:rPr>
          <w:rFonts w:ascii="Arial" w:hAnsi="Arial" w:cs="Arial"/>
          <w:lang w:val="sv-SE"/>
        </w:rPr>
        <w:t xml:space="preserve">(3%) memiliki presentase yang sama yaitu 100% kelangsungan hidup benih ikan kapiat yang dimana tidak ada benih yang mati selama 30 hari penelitian. </w:t>
      </w:r>
      <w:r w:rsidRPr="00AB6CD5">
        <w:rPr>
          <w:rFonts w:ascii="Arial" w:hAnsi="Arial" w:cs="Arial"/>
          <w:lang w:val="sv-SE"/>
        </w:rPr>
        <w:t xml:space="preserve">Hasil </w:t>
      </w:r>
      <w:r w:rsidR="005B4496">
        <w:rPr>
          <w:rFonts w:ascii="Arial" w:hAnsi="Arial" w:cs="Arial"/>
          <w:lang w:val="sv-SE"/>
        </w:rPr>
        <w:t>sidik</w:t>
      </w:r>
      <w:r w:rsidRPr="00AB6CD5">
        <w:rPr>
          <w:rFonts w:ascii="Arial" w:hAnsi="Arial" w:cs="Arial"/>
          <w:lang w:val="sv-SE"/>
        </w:rPr>
        <w:t xml:space="preserve"> ragam</w:t>
      </w:r>
      <w:r w:rsidR="005B4496">
        <w:rPr>
          <w:rFonts w:ascii="Arial" w:hAnsi="Arial" w:cs="Arial"/>
          <w:lang w:val="sv-SE"/>
        </w:rPr>
        <w:t xml:space="preserve"> (ANOVA) pada </w:t>
      </w:r>
      <w:r w:rsidR="00994C1E">
        <w:rPr>
          <w:rFonts w:ascii="Arial" w:hAnsi="Arial" w:cs="Arial"/>
          <w:lang w:val="sv-SE"/>
        </w:rPr>
        <w:t xml:space="preserve">lampiran </w:t>
      </w:r>
      <w:r w:rsidR="005B4496">
        <w:rPr>
          <w:rFonts w:ascii="Arial" w:hAnsi="Arial" w:cs="Arial"/>
          <w:lang w:val="sv-SE"/>
        </w:rPr>
        <w:t>Tabel 12</w:t>
      </w:r>
      <w:r w:rsidR="003000E6">
        <w:rPr>
          <w:rFonts w:ascii="Arial" w:hAnsi="Arial" w:cs="Arial"/>
          <w:lang w:val="sv-SE"/>
        </w:rPr>
        <w:t>.</w:t>
      </w:r>
      <w:r w:rsidRPr="00AB6CD5">
        <w:rPr>
          <w:rFonts w:ascii="Arial" w:hAnsi="Arial" w:cs="Arial"/>
          <w:lang w:val="sv-SE"/>
        </w:rPr>
        <w:t xml:space="preserve"> menunjukkan bahwa penambahan betaine dengan dosis yang berbeda terhadap pakan buatan tidak memberikan pengaruh nyata</w:t>
      </w:r>
      <w:r w:rsidR="00CF7AC3">
        <w:rPr>
          <w:rFonts w:ascii="Arial" w:hAnsi="Arial" w:cs="Arial"/>
          <w:lang w:val="sv-SE"/>
        </w:rPr>
        <w:t xml:space="preserve"> </w:t>
      </w:r>
      <w:r w:rsidRPr="00AB6CD5">
        <w:rPr>
          <w:rFonts w:ascii="Arial" w:hAnsi="Arial" w:cs="Arial"/>
          <w:lang w:val="sv-SE"/>
        </w:rPr>
        <w:t>terhadap kelangsungan hidup benih ikan kapiat</w:t>
      </w:r>
      <w:r w:rsidR="00CF7AC3">
        <w:rPr>
          <w:rFonts w:ascii="Arial" w:hAnsi="Arial" w:cs="Arial"/>
          <w:lang w:val="sv-SE"/>
        </w:rPr>
        <w:t xml:space="preserve"> </w:t>
      </w:r>
      <w:r w:rsidR="00CF7AC3" w:rsidRPr="00AB6CD5">
        <w:rPr>
          <w:rFonts w:ascii="Arial" w:hAnsi="Arial" w:cs="Arial"/>
          <w:lang w:val="sv-SE"/>
        </w:rPr>
        <w:t>(P&gt;0</w:t>
      </w:r>
      <w:r w:rsidR="00CF7AC3">
        <w:rPr>
          <w:rFonts w:ascii="Arial" w:hAnsi="Arial" w:cs="Arial"/>
          <w:lang w:val="sv-SE"/>
        </w:rPr>
        <w:t>,</w:t>
      </w:r>
      <w:r w:rsidR="00CF7AC3" w:rsidRPr="00AB6CD5">
        <w:rPr>
          <w:rFonts w:ascii="Arial" w:hAnsi="Arial" w:cs="Arial"/>
          <w:lang w:val="sv-SE"/>
        </w:rPr>
        <w:t>05)</w:t>
      </w:r>
      <w:r w:rsidRPr="00AB6CD5">
        <w:rPr>
          <w:rFonts w:ascii="Arial" w:hAnsi="Arial" w:cs="Arial"/>
          <w:lang w:val="sv-SE"/>
        </w:rPr>
        <w:t xml:space="preserve">. </w:t>
      </w:r>
    </w:p>
    <w:p w14:paraId="35630CA3" w14:textId="6B352AE6" w:rsidR="008741FD" w:rsidRDefault="00BD3706" w:rsidP="006C4EEF">
      <w:pPr>
        <w:pStyle w:val="ListParagraph"/>
        <w:spacing w:line="360" w:lineRule="auto"/>
        <w:ind w:left="0" w:firstLine="720"/>
        <w:jc w:val="both"/>
        <w:rPr>
          <w:rFonts w:ascii="Arial" w:hAnsi="Arial" w:cs="Arial"/>
          <w:lang w:val="sv-SE"/>
        </w:rPr>
      </w:pPr>
      <w:r w:rsidRPr="009C41D6">
        <w:rPr>
          <w:rFonts w:ascii="Arial" w:hAnsi="Arial" w:cs="Arial"/>
          <w:lang w:val="sv-SE"/>
        </w:rPr>
        <w:lastRenderedPageBreak/>
        <w:t xml:space="preserve">Kelangsungan hidup merupakan tingkat perbandingan jumlah ikan yang </w:t>
      </w:r>
      <w:r w:rsidR="003F18BF">
        <w:rPr>
          <w:rFonts w:ascii="Arial" w:hAnsi="Arial" w:cs="Arial"/>
          <w:lang w:val="sv-SE"/>
        </w:rPr>
        <w:t xml:space="preserve">dipelihara </w:t>
      </w:r>
      <w:r w:rsidR="00203A35">
        <w:rPr>
          <w:rFonts w:ascii="Arial" w:hAnsi="Arial" w:cs="Arial"/>
          <w:lang w:val="sv-SE"/>
        </w:rPr>
        <w:t>selama masa pembesaran didalam suatu wadah (</w:t>
      </w:r>
      <w:r w:rsidR="00203A35" w:rsidRPr="00BB3756">
        <w:rPr>
          <w:rFonts w:ascii="Arial" w:hAnsi="Arial" w:cs="Arial"/>
          <w:lang w:val="sv-SE"/>
        </w:rPr>
        <w:t>Riadi</w:t>
      </w:r>
      <w:r w:rsidR="0035289F" w:rsidRPr="00BB3756">
        <w:rPr>
          <w:rFonts w:ascii="Arial" w:hAnsi="Arial" w:cs="Arial"/>
          <w:lang w:val="sv-SE"/>
        </w:rPr>
        <w:t xml:space="preserve"> </w:t>
      </w:r>
      <w:r w:rsidR="0035289F" w:rsidRPr="00BB3756">
        <w:rPr>
          <w:rFonts w:ascii="Arial" w:hAnsi="Arial" w:cs="Arial"/>
          <w:i/>
          <w:iCs/>
          <w:lang w:val="sv-SE"/>
        </w:rPr>
        <w:t>et al</w:t>
      </w:r>
      <w:r w:rsidR="0035289F" w:rsidRPr="00BB3756">
        <w:rPr>
          <w:rFonts w:ascii="Arial" w:hAnsi="Arial" w:cs="Arial"/>
          <w:lang w:val="sv-SE"/>
        </w:rPr>
        <w:t>., 2023).</w:t>
      </w:r>
      <w:r w:rsidR="005F457F">
        <w:rPr>
          <w:rFonts w:ascii="Arial" w:hAnsi="Arial" w:cs="Arial"/>
          <w:lang w:val="sv-SE"/>
        </w:rPr>
        <w:t xml:space="preserve"> </w:t>
      </w:r>
      <w:r w:rsidR="00C54B94" w:rsidRPr="0050777B">
        <w:rPr>
          <w:rFonts w:ascii="Arial" w:hAnsi="Arial" w:cs="Arial"/>
          <w:lang w:val="sv-SE"/>
        </w:rPr>
        <w:t xml:space="preserve">Kelangsungan hidup </w:t>
      </w:r>
      <w:r w:rsidR="000152D7" w:rsidRPr="0050777B">
        <w:rPr>
          <w:rFonts w:ascii="Arial" w:hAnsi="Arial" w:cs="Arial"/>
          <w:lang w:val="sv-SE"/>
        </w:rPr>
        <w:t xml:space="preserve">dihitung pada akhir percobaan </w:t>
      </w:r>
      <w:r w:rsidR="00F65C38" w:rsidRPr="0050777B">
        <w:rPr>
          <w:rFonts w:ascii="Arial" w:hAnsi="Arial" w:cs="Arial"/>
          <w:lang w:val="sv-SE"/>
        </w:rPr>
        <w:t xml:space="preserve">setelah </w:t>
      </w:r>
      <w:r w:rsidR="000152D7" w:rsidRPr="0050777B">
        <w:rPr>
          <w:rFonts w:ascii="Arial" w:hAnsi="Arial" w:cs="Arial"/>
          <w:lang w:val="sv-SE"/>
        </w:rPr>
        <w:t>pemberian pakan untuk mendeteksi dampak dari</w:t>
      </w:r>
      <w:r w:rsidR="00847B0B" w:rsidRPr="0050777B">
        <w:rPr>
          <w:rFonts w:ascii="Arial" w:hAnsi="Arial" w:cs="Arial"/>
          <w:lang w:val="sv-SE"/>
        </w:rPr>
        <w:t xml:space="preserve"> penambahan betaine</w:t>
      </w:r>
      <w:r w:rsidR="002B489B" w:rsidRPr="0050777B">
        <w:rPr>
          <w:rFonts w:ascii="Arial" w:hAnsi="Arial" w:cs="Arial"/>
          <w:lang w:val="sv-SE"/>
        </w:rPr>
        <w:t xml:space="preserve"> dalam pakan</w:t>
      </w:r>
      <w:r w:rsidR="000152D7" w:rsidRPr="0050777B">
        <w:rPr>
          <w:rFonts w:ascii="Arial" w:hAnsi="Arial" w:cs="Arial"/>
          <w:lang w:val="sv-SE"/>
        </w:rPr>
        <w:t xml:space="preserve"> yang diformulasikan terhadap kelangsungan hidup </w:t>
      </w:r>
      <w:r w:rsidR="00782571" w:rsidRPr="0050777B">
        <w:rPr>
          <w:rFonts w:ascii="Arial" w:hAnsi="Arial" w:cs="Arial"/>
          <w:lang w:val="sv-SE"/>
        </w:rPr>
        <w:t xml:space="preserve">pada </w:t>
      </w:r>
      <w:r w:rsidR="000152D7" w:rsidRPr="0050777B">
        <w:rPr>
          <w:rFonts w:ascii="Arial" w:hAnsi="Arial" w:cs="Arial"/>
          <w:lang w:val="sv-SE"/>
        </w:rPr>
        <w:t xml:space="preserve">ikan tersebut (Ismail </w:t>
      </w:r>
      <w:r w:rsidR="000152D7" w:rsidRPr="0050777B">
        <w:rPr>
          <w:rFonts w:ascii="Arial" w:hAnsi="Arial" w:cs="Arial"/>
          <w:i/>
          <w:iCs/>
          <w:lang w:val="sv-SE"/>
        </w:rPr>
        <w:t>et al</w:t>
      </w:r>
      <w:r w:rsidR="000152D7" w:rsidRPr="0050777B">
        <w:rPr>
          <w:rFonts w:ascii="Arial" w:hAnsi="Arial" w:cs="Arial"/>
          <w:lang w:val="sv-SE"/>
        </w:rPr>
        <w:t>., 2020).</w:t>
      </w:r>
      <w:r w:rsidR="000E6C6E" w:rsidRPr="0050777B">
        <w:rPr>
          <w:rFonts w:ascii="Arial" w:hAnsi="Arial" w:cs="Arial"/>
          <w:lang w:val="sv-SE"/>
        </w:rPr>
        <w:t xml:space="preserve"> </w:t>
      </w:r>
      <w:r w:rsidR="002B2B00" w:rsidRPr="0050777B">
        <w:rPr>
          <w:rFonts w:ascii="Arial" w:hAnsi="Arial" w:cs="Arial"/>
          <w:lang w:val="sv-SE"/>
        </w:rPr>
        <w:t xml:space="preserve">Menurut Arifin </w:t>
      </w:r>
      <w:r w:rsidR="002B2B00" w:rsidRPr="0050777B">
        <w:rPr>
          <w:rFonts w:ascii="Arial" w:hAnsi="Arial" w:cs="Arial"/>
          <w:i/>
          <w:iCs/>
          <w:lang w:val="sv-SE"/>
        </w:rPr>
        <w:t>et al</w:t>
      </w:r>
      <w:r w:rsidR="002B2B00" w:rsidRPr="0050777B">
        <w:rPr>
          <w:rFonts w:ascii="Arial" w:hAnsi="Arial" w:cs="Arial"/>
          <w:lang w:val="sv-SE"/>
        </w:rPr>
        <w:t>.</w:t>
      </w:r>
      <w:r w:rsidR="00F31F01" w:rsidRPr="0050777B">
        <w:rPr>
          <w:rFonts w:ascii="Arial" w:hAnsi="Arial" w:cs="Arial"/>
          <w:lang w:val="sv-SE"/>
        </w:rPr>
        <w:t xml:space="preserve"> (2021), tingkat kelangsungan hidup pada ikan dipengaruhi oleh aspek abiotik maupun biotik</w:t>
      </w:r>
      <w:r w:rsidR="00E53DE2" w:rsidRPr="0050777B">
        <w:rPr>
          <w:rFonts w:ascii="Arial" w:hAnsi="Arial" w:cs="Arial"/>
          <w:lang w:val="sv-SE"/>
        </w:rPr>
        <w:t xml:space="preserve">. </w:t>
      </w:r>
      <w:r w:rsidR="006D46EC">
        <w:rPr>
          <w:rFonts w:ascii="Arial" w:hAnsi="Arial" w:cs="Arial"/>
          <w:lang w:val="sv-SE"/>
        </w:rPr>
        <w:t xml:space="preserve">Hal tersebut </w:t>
      </w:r>
      <w:r w:rsidR="004E4C90" w:rsidRPr="0050777B">
        <w:rPr>
          <w:rFonts w:ascii="Arial" w:hAnsi="Arial" w:cs="Arial"/>
          <w:lang w:val="sv-SE"/>
        </w:rPr>
        <w:t xml:space="preserve">dapat diuraikan bahwa </w:t>
      </w:r>
      <w:r w:rsidR="00CB77E9" w:rsidRPr="0050777B">
        <w:rPr>
          <w:rFonts w:ascii="Arial" w:hAnsi="Arial" w:cs="Arial"/>
          <w:lang w:val="sv-SE"/>
        </w:rPr>
        <w:t xml:space="preserve">faktor abiotik </w:t>
      </w:r>
      <w:r w:rsidR="00041EE6" w:rsidRPr="0050777B">
        <w:rPr>
          <w:rFonts w:ascii="Arial" w:hAnsi="Arial" w:cs="Arial"/>
          <w:lang w:val="sv-SE"/>
        </w:rPr>
        <w:t>sebagai</w:t>
      </w:r>
      <w:r w:rsidR="00CB77E9" w:rsidRPr="0050777B">
        <w:rPr>
          <w:rFonts w:ascii="Arial" w:hAnsi="Arial" w:cs="Arial"/>
          <w:lang w:val="sv-SE"/>
        </w:rPr>
        <w:t xml:space="preserve"> ketersediaan pada makanan dan lingkungan hidup</w:t>
      </w:r>
      <w:r w:rsidR="005F53B1" w:rsidRPr="0050777B">
        <w:rPr>
          <w:rFonts w:ascii="Arial" w:hAnsi="Arial" w:cs="Arial"/>
          <w:lang w:val="sv-SE"/>
        </w:rPr>
        <w:t xml:space="preserve"> (Istiqomah </w:t>
      </w:r>
      <w:r w:rsidR="005F53B1" w:rsidRPr="0050777B">
        <w:rPr>
          <w:rFonts w:ascii="Arial" w:hAnsi="Arial" w:cs="Arial"/>
          <w:i/>
          <w:iCs/>
          <w:lang w:val="sv-SE"/>
        </w:rPr>
        <w:t>et al</w:t>
      </w:r>
      <w:r w:rsidR="005F53B1" w:rsidRPr="0050777B">
        <w:rPr>
          <w:rFonts w:ascii="Arial" w:hAnsi="Arial" w:cs="Arial"/>
          <w:lang w:val="sv-SE"/>
        </w:rPr>
        <w:t>., 2018)</w:t>
      </w:r>
      <w:r w:rsidR="00CB77E9" w:rsidRPr="0050777B">
        <w:rPr>
          <w:rFonts w:ascii="Arial" w:hAnsi="Arial" w:cs="Arial"/>
          <w:lang w:val="sv-SE"/>
        </w:rPr>
        <w:t>.</w:t>
      </w:r>
      <w:r w:rsidR="00DB7AFE" w:rsidRPr="0050777B">
        <w:rPr>
          <w:rFonts w:ascii="Arial" w:hAnsi="Arial" w:cs="Arial"/>
          <w:lang w:val="sv-SE"/>
        </w:rPr>
        <w:t xml:space="preserve"> </w:t>
      </w:r>
      <w:r w:rsidR="007B1CFE" w:rsidRPr="0050777B">
        <w:rPr>
          <w:rFonts w:ascii="Arial" w:hAnsi="Arial" w:cs="Arial"/>
          <w:lang w:val="sv-SE"/>
        </w:rPr>
        <w:t xml:space="preserve">Selain itu, </w:t>
      </w:r>
      <w:r w:rsidR="008A01F7" w:rsidRPr="0050777B">
        <w:rPr>
          <w:rFonts w:ascii="Arial" w:hAnsi="Arial" w:cs="Arial"/>
          <w:lang w:val="sv-SE"/>
        </w:rPr>
        <w:t xml:space="preserve">Kusmini </w:t>
      </w:r>
      <w:r w:rsidR="008A01F7" w:rsidRPr="0050777B">
        <w:rPr>
          <w:rFonts w:ascii="Arial" w:hAnsi="Arial" w:cs="Arial"/>
          <w:i/>
          <w:iCs/>
          <w:lang w:val="sv-SE"/>
        </w:rPr>
        <w:t>et al</w:t>
      </w:r>
      <w:r w:rsidR="008A01F7" w:rsidRPr="0050777B">
        <w:rPr>
          <w:rFonts w:ascii="Arial" w:hAnsi="Arial" w:cs="Arial"/>
          <w:lang w:val="sv-SE"/>
        </w:rPr>
        <w:t>. (2018), men</w:t>
      </w:r>
      <w:r w:rsidR="004C23B0">
        <w:rPr>
          <w:rFonts w:ascii="Arial" w:hAnsi="Arial" w:cs="Arial"/>
          <w:lang w:val="sv-SE"/>
        </w:rPr>
        <w:t>ambahkan</w:t>
      </w:r>
      <w:r w:rsidR="008A01F7" w:rsidRPr="0050777B">
        <w:rPr>
          <w:rFonts w:ascii="Arial" w:hAnsi="Arial" w:cs="Arial"/>
          <w:lang w:val="sv-SE"/>
        </w:rPr>
        <w:t xml:space="preserve"> bahwa tingkat kelangsungan hidup dapat dipengaruhi oleh beberapa faktor yang semakin besar faktor kondisi, maka semakin besar tingkat kelayakan ikan tersebut dapat hidup, yang dimana semua kebutuhan ikan dapat terpenuhi baik makanan maupun nutrisi beserta kondisi lingkungan yang menunjang seperti kondisi fisik perairan.</w:t>
      </w:r>
      <w:r w:rsidR="002B2B00" w:rsidRPr="0050777B">
        <w:rPr>
          <w:rFonts w:ascii="Arial" w:hAnsi="Arial" w:cs="Arial"/>
          <w:i/>
          <w:iCs/>
          <w:lang w:val="sv-SE"/>
        </w:rPr>
        <w:t xml:space="preserve"> </w:t>
      </w:r>
    </w:p>
    <w:p w14:paraId="59F9374A" w14:textId="64EED8B6" w:rsidR="00BD3706" w:rsidRDefault="00AB0C20" w:rsidP="00D94B21">
      <w:pPr>
        <w:pStyle w:val="ListParagraph"/>
        <w:spacing w:after="0" w:line="360" w:lineRule="auto"/>
        <w:ind w:left="0" w:firstLine="720"/>
        <w:jc w:val="both"/>
        <w:rPr>
          <w:rFonts w:ascii="Arial" w:hAnsi="Arial" w:cs="Arial"/>
          <w:lang w:val="sv-SE"/>
        </w:rPr>
      </w:pPr>
      <w:r>
        <w:rPr>
          <w:rFonts w:ascii="Arial" w:hAnsi="Arial" w:cs="Arial"/>
          <w:lang w:val="sv-SE"/>
        </w:rPr>
        <w:t>Pada p</w:t>
      </w:r>
      <w:r w:rsidR="00BD3706">
        <w:rPr>
          <w:rFonts w:ascii="Arial" w:hAnsi="Arial" w:cs="Arial"/>
          <w:lang w:val="sv-SE"/>
        </w:rPr>
        <w:t xml:space="preserve">enelitian </w:t>
      </w:r>
      <w:r w:rsidR="005C22EA" w:rsidRPr="00BB3756">
        <w:rPr>
          <w:rFonts w:ascii="Arial" w:hAnsi="Arial" w:cs="Arial"/>
          <w:lang w:val="sv-SE"/>
        </w:rPr>
        <w:t>Riadi</w:t>
      </w:r>
      <w:r w:rsidR="00BD3706" w:rsidRPr="00BB3756">
        <w:rPr>
          <w:rFonts w:ascii="Arial" w:hAnsi="Arial" w:cs="Arial"/>
          <w:lang w:val="sv-SE"/>
        </w:rPr>
        <w:t xml:space="preserve"> </w:t>
      </w:r>
      <w:r w:rsidR="00BD3706" w:rsidRPr="00BB3756">
        <w:rPr>
          <w:rFonts w:ascii="Arial" w:hAnsi="Arial" w:cs="Arial"/>
          <w:i/>
          <w:iCs/>
          <w:lang w:val="sv-SE"/>
        </w:rPr>
        <w:t xml:space="preserve">et al. </w:t>
      </w:r>
      <w:r w:rsidR="00BD3706" w:rsidRPr="00BB3756">
        <w:rPr>
          <w:rFonts w:ascii="Arial" w:hAnsi="Arial" w:cs="Arial"/>
          <w:lang w:val="sv-SE"/>
        </w:rPr>
        <w:t>(2023</w:t>
      </w:r>
      <w:r w:rsidR="00BD3706">
        <w:rPr>
          <w:rFonts w:ascii="Arial" w:hAnsi="Arial" w:cs="Arial"/>
          <w:lang w:val="sv-SE"/>
        </w:rPr>
        <w:t xml:space="preserve">) </w:t>
      </w:r>
      <w:r w:rsidR="00AB17BF">
        <w:rPr>
          <w:rFonts w:ascii="Arial" w:hAnsi="Arial" w:cs="Arial"/>
          <w:lang w:val="sv-SE"/>
        </w:rPr>
        <w:t>meraih hasil yang tidak berbeda nyat</w:t>
      </w:r>
      <w:r w:rsidR="00BD3706">
        <w:rPr>
          <w:rFonts w:ascii="Arial" w:hAnsi="Arial" w:cs="Arial"/>
          <w:lang w:val="sv-SE"/>
        </w:rPr>
        <w:t>a pada tingkat kelangsungan hidup ikan baung dengan penambahan betaine pada pakan buatan.</w:t>
      </w:r>
      <w:r w:rsidR="00FA56F1">
        <w:rPr>
          <w:rFonts w:ascii="Arial" w:hAnsi="Arial" w:cs="Arial"/>
          <w:lang w:val="sv-SE"/>
        </w:rPr>
        <w:t xml:space="preserve"> </w:t>
      </w:r>
      <w:r w:rsidR="00513647">
        <w:rPr>
          <w:rFonts w:ascii="Arial" w:hAnsi="Arial" w:cs="Arial"/>
          <w:lang w:val="sv-SE"/>
        </w:rPr>
        <w:t>Akan tetapi</w:t>
      </w:r>
      <w:r w:rsidR="00FA56F1">
        <w:rPr>
          <w:rFonts w:ascii="Arial" w:hAnsi="Arial" w:cs="Arial"/>
          <w:lang w:val="sv-SE"/>
        </w:rPr>
        <w:t xml:space="preserve"> </w:t>
      </w:r>
      <w:r w:rsidR="00693DC4">
        <w:rPr>
          <w:rFonts w:ascii="Arial" w:hAnsi="Arial" w:cs="Arial"/>
          <w:lang w:val="sv-SE"/>
        </w:rPr>
        <w:t>hasil</w:t>
      </w:r>
      <w:r w:rsidR="008B4B85">
        <w:rPr>
          <w:rFonts w:ascii="Arial" w:hAnsi="Arial" w:cs="Arial"/>
          <w:lang w:val="sv-SE"/>
        </w:rPr>
        <w:t xml:space="preserve"> dari</w:t>
      </w:r>
      <w:r w:rsidR="00112BD9">
        <w:rPr>
          <w:rFonts w:ascii="Arial" w:hAnsi="Arial" w:cs="Arial"/>
          <w:lang w:val="sv-SE"/>
        </w:rPr>
        <w:t xml:space="preserve"> penelitian</w:t>
      </w:r>
      <w:r w:rsidR="00FA56F1">
        <w:rPr>
          <w:rFonts w:ascii="Arial" w:hAnsi="Arial" w:cs="Arial"/>
          <w:lang w:val="sv-SE"/>
        </w:rPr>
        <w:t xml:space="preserve"> </w:t>
      </w:r>
      <w:r w:rsidR="00FA56F1" w:rsidRPr="00DA42CA">
        <w:rPr>
          <w:rFonts w:ascii="Arial" w:hAnsi="Arial" w:cs="Arial"/>
          <w:lang w:val="sv-SE"/>
        </w:rPr>
        <w:t xml:space="preserve">Dong </w:t>
      </w:r>
      <w:r w:rsidR="00FA56F1" w:rsidRPr="00DD4DAF">
        <w:rPr>
          <w:rFonts w:ascii="Arial" w:hAnsi="Arial" w:cs="Arial"/>
          <w:i/>
          <w:iCs/>
          <w:lang w:val="sv-SE"/>
        </w:rPr>
        <w:t>et al</w:t>
      </w:r>
      <w:r w:rsidR="00FA56F1">
        <w:rPr>
          <w:rFonts w:ascii="Arial" w:hAnsi="Arial" w:cs="Arial"/>
          <w:lang w:val="sv-SE"/>
        </w:rPr>
        <w:t xml:space="preserve">. </w:t>
      </w:r>
      <w:r w:rsidR="00693DC4">
        <w:rPr>
          <w:rFonts w:ascii="Arial" w:hAnsi="Arial" w:cs="Arial"/>
          <w:lang w:val="sv-SE"/>
        </w:rPr>
        <w:t>(</w:t>
      </w:r>
      <w:r w:rsidR="00FA56F1" w:rsidRPr="00DA42CA">
        <w:rPr>
          <w:rFonts w:ascii="Arial" w:hAnsi="Arial" w:cs="Arial"/>
          <w:lang w:val="sv-SE"/>
        </w:rPr>
        <w:t>2021)</w:t>
      </w:r>
      <w:r w:rsidR="008B4B85">
        <w:rPr>
          <w:rFonts w:ascii="Arial" w:hAnsi="Arial" w:cs="Arial"/>
          <w:lang w:val="sv-SE"/>
        </w:rPr>
        <w:t xml:space="preserve">, </w:t>
      </w:r>
      <w:r w:rsidR="00EC0314">
        <w:rPr>
          <w:rFonts w:ascii="Arial" w:hAnsi="Arial" w:cs="Arial"/>
          <w:lang w:val="sv-SE"/>
        </w:rPr>
        <w:t xml:space="preserve">menyatakan </w:t>
      </w:r>
      <w:r w:rsidR="00FA56F1">
        <w:rPr>
          <w:rFonts w:ascii="Arial" w:hAnsi="Arial" w:cs="Arial"/>
          <w:lang w:val="sv-SE"/>
        </w:rPr>
        <w:t>bahwa p</w:t>
      </w:r>
      <w:r w:rsidR="00DA42CA" w:rsidRPr="00DA42CA">
        <w:rPr>
          <w:rFonts w:ascii="Arial" w:hAnsi="Arial" w:cs="Arial"/>
          <w:lang w:val="sv-SE"/>
        </w:rPr>
        <w:t>enambahan betaine secara signifikan</w:t>
      </w:r>
      <w:r w:rsidR="008B4B85">
        <w:rPr>
          <w:rFonts w:ascii="Arial" w:hAnsi="Arial" w:cs="Arial"/>
          <w:lang w:val="sv-SE"/>
        </w:rPr>
        <w:t xml:space="preserve"> </w:t>
      </w:r>
      <w:r w:rsidR="00DA42CA" w:rsidRPr="00DA42CA">
        <w:rPr>
          <w:rFonts w:ascii="Arial" w:hAnsi="Arial" w:cs="Arial"/>
          <w:lang w:val="sv-SE"/>
        </w:rPr>
        <w:t>dapat meningkatkan tingkat kelangsungan hidup pada ikan selama percobaan pemberian pakan dan tidak menunjukkan efek negati</w:t>
      </w:r>
      <w:r w:rsidR="001C5556">
        <w:rPr>
          <w:rFonts w:ascii="Arial" w:hAnsi="Arial" w:cs="Arial"/>
          <w:lang w:val="sv-SE"/>
        </w:rPr>
        <w:t>f</w:t>
      </w:r>
      <w:r w:rsidR="00DA42CA" w:rsidRPr="00DA42CA">
        <w:rPr>
          <w:rFonts w:ascii="Arial" w:hAnsi="Arial" w:cs="Arial"/>
          <w:lang w:val="sv-SE"/>
        </w:rPr>
        <w:t xml:space="preserve"> pada laju koversi pakan serta laju kondisi ikan mas prusia</w:t>
      </w:r>
      <w:r w:rsidR="006F4715">
        <w:rPr>
          <w:rFonts w:ascii="Arial" w:hAnsi="Arial" w:cs="Arial"/>
          <w:lang w:val="sv-SE"/>
        </w:rPr>
        <w:t xml:space="preserve"> tersebut</w:t>
      </w:r>
      <w:r w:rsidR="001C5556">
        <w:rPr>
          <w:rFonts w:ascii="Arial" w:hAnsi="Arial" w:cs="Arial"/>
          <w:lang w:val="sv-SE"/>
        </w:rPr>
        <w:t>.</w:t>
      </w:r>
      <w:r w:rsidR="00BD3706">
        <w:rPr>
          <w:rFonts w:ascii="Arial" w:hAnsi="Arial" w:cs="Arial"/>
          <w:lang w:val="sv-SE"/>
        </w:rPr>
        <w:t xml:space="preserve"> </w:t>
      </w:r>
      <w:r w:rsidR="00BD3706" w:rsidRPr="00F2299D">
        <w:rPr>
          <w:rFonts w:ascii="Arial" w:hAnsi="Arial" w:cs="Arial"/>
          <w:lang w:val="sv-SE"/>
        </w:rPr>
        <w:t>Maka dari itu, hasil dari penelitian dengan pemberian pakan</w:t>
      </w:r>
      <w:r w:rsidR="008362E5">
        <w:rPr>
          <w:rFonts w:ascii="Arial" w:hAnsi="Arial" w:cs="Arial"/>
          <w:lang w:val="sv-SE"/>
        </w:rPr>
        <w:t xml:space="preserve"> </w:t>
      </w:r>
      <w:r w:rsidR="00CD0148">
        <w:rPr>
          <w:rFonts w:ascii="Arial" w:hAnsi="Arial" w:cs="Arial"/>
          <w:lang w:val="sv-SE"/>
        </w:rPr>
        <w:t xml:space="preserve">secara </w:t>
      </w:r>
      <w:r w:rsidR="00C32925">
        <w:rPr>
          <w:rFonts w:ascii="Arial" w:hAnsi="Arial" w:cs="Arial"/>
          <w:lang w:val="sv-SE"/>
        </w:rPr>
        <w:t>teratur</w:t>
      </w:r>
      <w:r w:rsidR="00BD3706" w:rsidRPr="00F2299D">
        <w:rPr>
          <w:rFonts w:ascii="Arial" w:hAnsi="Arial" w:cs="Arial"/>
          <w:lang w:val="sv-SE"/>
        </w:rPr>
        <w:t xml:space="preserve"> dan menjaga kondisi lingkungan agar tetap baik </w:t>
      </w:r>
      <w:r w:rsidR="00CD0148">
        <w:rPr>
          <w:rFonts w:ascii="Arial" w:hAnsi="Arial" w:cs="Arial"/>
          <w:lang w:val="sv-SE"/>
        </w:rPr>
        <w:t xml:space="preserve">dan terjaga </w:t>
      </w:r>
      <w:r w:rsidR="003619AF">
        <w:rPr>
          <w:rFonts w:ascii="Arial" w:hAnsi="Arial" w:cs="Arial"/>
          <w:lang w:val="sv-SE"/>
        </w:rPr>
        <w:t xml:space="preserve">kualitas airnya </w:t>
      </w:r>
      <w:r w:rsidR="00BD3706" w:rsidRPr="00F2299D">
        <w:rPr>
          <w:rFonts w:ascii="Arial" w:hAnsi="Arial" w:cs="Arial"/>
          <w:lang w:val="sv-SE"/>
        </w:rPr>
        <w:t>dapat m</w:t>
      </w:r>
      <w:r w:rsidR="0003419C">
        <w:rPr>
          <w:rFonts w:ascii="Arial" w:hAnsi="Arial" w:cs="Arial"/>
          <w:lang w:val="sv-SE"/>
        </w:rPr>
        <w:t>embantu</w:t>
      </w:r>
      <w:r w:rsidR="00BD3706" w:rsidRPr="00F2299D">
        <w:rPr>
          <w:rFonts w:ascii="Arial" w:hAnsi="Arial" w:cs="Arial"/>
          <w:lang w:val="sv-SE"/>
        </w:rPr>
        <w:t xml:space="preserve"> keberlangsungan hidup ikan kapiat.</w:t>
      </w:r>
    </w:p>
    <w:p w14:paraId="47BE2625" w14:textId="77777777" w:rsidR="00D94B21" w:rsidRDefault="00D94B21" w:rsidP="00D94B21">
      <w:pPr>
        <w:pStyle w:val="ListParagraph"/>
        <w:spacing w:after="0" w:line="360" w:lineRule="auto"/>
        <w:ind w:left="0" w:firstLine="720"/>
        <w:jc w:val="both"/>
        <w:rPr>
          <w:rFonts w:ascii="Arial" w:hAnsi="Arial" w:cs="Arial"/>
          <w:lang w:val="sv-SE"/>
        </w:rPr>
      </w:pPr>
    </w:p>
    <w:p w14:paraId="55CBBD6A" w14:textId="2276CE4C" w:rsidR="00C91EB3" w:rsidRPr="0069138B" w:rsidRDefault="00BD3706" w:rsidP="00AC5A2B">
      <w:pPr>
        <w:pStyle w:val="Heading2"/>
        <w:numPr>
          <w:ilvl w:val="0"/>
          <w:numId w:val="37"/>
        </w:numPr>
        <w:spacing w:before="0" w:line="600" w:lineRule="auto"/>
        <w:ind w:left="360"/>
      </w:pPr>
      <w:bookmarkStart w:id="44" w:name="_Toc202433554"/>
      <w:proofErr w:type="spellStart"/>
      <w:r w:rsidRPr="00C91EB3">
        <w:t>Pertumbuhan</w:t>
      </w:r>
      <w:proofErr w:type="spellEnd"/>
      <w:r w:rsidRPr="00C91EB3">
        <w:t xml:space="preserve"> </w:t>
      </w:r>
      <w:proofErr w:type="spellStart"/>
      <w:r w:rsidR="003758DB">
        <w:t>B</w:t>
      </w:r>
      <w:r w:rsidRPr="00C91EB3">
        <w:t>enih</w:t>
      </w:r>
      <w:proofErr w:type="spellEnd"/>
      <w:r w:rsidRPr="00C91EB3">
        <w:t xml:space="preserve"> </w:t>
      </w:r>
      <w:r w:rsidR="00C84EF5" w:rsidRPr="00C91EB3">
        <w:t xml:space="preserve">Ikan </w:t>
      </w:r>
      <w:proofErr w:type="spellStart"/>
      <w:r w:rsidR="00C84EF5" w:rsidRPr="00C91EB3">
        <w:t>Kapiat</w:t>
      </w:r>
      <w:bookmarkEnd w:id="44"/>
      <w:proofErr w:type="spellEnd"/>
    </w:p>
    <w:p w14:paraId="2C7141FE" w14:textId="77777777" w:rsidR="00BD3706" w:rsidRDefault="00BD3706" w:rsidP="00AC5A2B">
      <w:pPr>
        <w:pStyle w:val="ListParagraph"/>
        <w:numPr>
          <w:ilvl w:val="0"/>
          <w:numId w:val="29"/>
        </w:numPr>
        <w:spacing w:after="0" w:line="360" w:lineRule="auto"/>
        <w:ind w:left="360"/>
        <w:jc w:val="both"/>
        <w:rPr>
          <w:rFonts w:ascii="Arial" w:hAnsi="Arial" w:cs="Arial"/>
        </w:rPr>
      </w:pPr>
      <w:proofErr w:type="spellStart"/>
      <w:r>
        <w:rPr>
          <w:rFonts w:ascii="Arial" w:hAnsi="Arial" w:cs="Arial"/>
        </w:rPr>
        <w:t>Pertumbuhan</w:t>
      </w:r>
      <w:proofErr w:type="spellEnd"/>
      <w:r>
        <w:rPr>
          <w:rFonts w:ascii="Arial" w:hAnsi="Arial" w:cs="Arial"/>
        </w:rPr>
        <w:t xml:space="preserve"> Panjang total </w:t>
      </w:r>
    </w:p>
    <w:p w14:paraId="31EC63E6" w14:textId="3A194435" w:rsidR="00841B52" w:rsidRPr="006C4EEF" w:rsidRDefault="00027246" w:rsidP="00D94B21">
      <w:pPr>
        <w:pStyle w:val="ListParagraph"/>
        <w:spacing w:before="240" w:line="360" w:lineRule="auto"/>
        <w:ind w:left="0" w:firstLine="720"/>
        <w:jc w:val="both"/>
        <w:rPr>
          <w:rFonts w:ascii="Arial" w:hAnsi="Arial" w:cs="Arial"/>
        </w:rPr>
      </w:pPr>
      <w:proofErr w:type="spellStart"/>
      <w:r w:rsidRPr="006C4EEF">
        <w:rPr>
          <w:rFonts w:ascii="Arial" w:hAnsi="Arial" w:cs="Arial"/>
        </w:rPr>
        <w:t>Berdasarkan</w:t>
      </w:r>
      <w:proofErr w:type="spellEnd"/>
      <w:r w:rsidRPr="006C4EEF">
        <w:rPr>
          <w:rFonts w:ascii="Arial" w:hAnsi="Arial" w:cs="Arial"/>
        </w:rPr>
        <w:t xml:space="preserve"> </w:t>
      </w:r>
      <w:proofErr w:type="spellStart"/>
      <w:r w:rsidRPr="006C4EEF">
        <w:rPr>
          <w:rFonts w:ascii="Arial" w:hAnsi="Arial" w:cs="Arial"/>
        </w:rPr>
        <w:t>hasil</w:t>
      </w:r>
      <w:proofErr w:type="spellEnd"/>
      <w:r w:rsidRPr="006C4EEF">
        <w:rPr>
          <w:rFonts w:ascii="Arial" w:hAnsi="Arial" w:cs="Arial"/>
        </w:rPr>
        <w:t xml:space="preserve"> </w:t>
      </w:r>
      <w:proofErr w:type="spellStart"/>
      <w:r w:rsidRPr="006C4EEF">
        <w:rPr>
          <w:rFonts w:ascii="Arial" w:hAnsi="Arial" w:cs="Arial"/>
        </w:rPr>
        <w:t>pengamatan</w:t>
      </w:r>
      <w:proofErr w:type="spellEnd"/>
      <w:r w:rsidRPr="006C4EEF">
        <w:rPr>
          <w:rFonts w:ascii="Arial" w:hAnsi="Arial" w:cs="Arial"/>
        </w:rPr>
        <w:t xml:space="preserve"> </w:t>
      </w:r>
      <w:proofErr w:type="spellStart"/>
      <w:r w:rsidRPr="006C4EEF">
        <w:rPr>
          <w:rFonts w:ascii="Arial" w:hAnsi="Arial" w:cs="Arial"/>
        </w:rPr>
        <w:t>selama</w:t>
      </w:r>
      <w:proofErr w:type="spellEnd"/>
      <w:r w:rsidRPr="006C4EEF">
        <w:rPr>
          <w:rFonts w:ascii="Arial" w:hAnsi="Arial" w:cs="Arial"/>
        </w:rPr>
        <w:t xml:space="preserve"> 30 </w:t>
      </w:r>
      <w:proofErr w:type="spellStart"/>
      <w:r w:rsidRPr="006C4EEF">
        <w:rPr>
          <w:rFonts w:ascii="Arial" w:hAnsi="Arial" w:cs="Arial"/>
        </w:rPr>
        <w:t>hari</w:t>
      </w:r>
      <w:proofErr w:type="spellEnd"/>
      <w:r w:rsidRPr="006C4EEF">
        <w:rPr>
          <w:rFonts w:ascii="Arial" w:hAnsi="Arial" w:cs="Arial"/>
        </w:rPr>
        <w:t xml:space="preserve"> </w:t>
      </w:r>
      <w:proofErr w:type="spellStart"/>
      <w:r w:rsidRPr="006C4EEF">
        <w:rPr>
          <w:rFonts w:ascii="Arial" w:hAnsi="Arial" w:cs="Arial"/>
        </w:rPr>
        <w:t>penelitian</w:t>
      </w:r>
      <w:proofErr w:type="spellEnd"/>
      <w:r w:rsidRPr="006C4EEF">
        <w:rPr>
          <w:rFonts w:ascii="Arial" w:hAnsi="Arial" w:cs="Arial"/>
        </w:rPr>
        <w:t xml:space="preserve">, </w:t>
      </w:r>
      <w:proofErr w:type="spellStart"/>
      <w:r w:rsidR="00A52DA7" w:rsidRPr="006C4EEF">
        <w:rPr>
          <w:rFonts w:ascii="Arial" w:hAnsi="Arial" w:cs="Arial"/>
        </w:rPr>
        <w:t>pertumbuhan</w:t>
      </w:r>
      <w:proofErr w:type="spellEnd"/>
      <w:r w:rsidR="00A52DA7" w:rsidRPr="006C4EEF">
        <w:rPr>
          <w:rFonts w:ascii="Arial" w:hAnsi="Arial" w:cs="Arial"/>
        </w:rPr>
        <w:t xml:space="preserve"> </w:t>
      </w:r>
      <w:proofErr w:type="spellStart"/>
      <w:r w:rsidR="00A52DA7" w:rsidRPr="006C4EEF">
        <w:rPr>
          <w:rFonts w:ascii="Arial" w:hAnsi="Arial" w:cs="Arial"/>
        </w:rPr>
        <w:t>panjang</w:t>
      </w:r>
      <w:proofErr w:type="spellEnd"/>
      <w:r w:rsidR="00A52DA7" w:rsidRPr="006C4EEF">
        <w:rPr>
          <w:rFonts w:ascii="Arial" w:hAnsi="Arial" w:cs="Arial"/>
        </w:rPr>
        <w:t xml:space="preserve"> total </w:t>
      </w:r>
      <w:proofErr w:type="spellStart"/>
      <w:r w:rsidR="00A52DA7" w:rsidRPr="006C4EEF">
        <w:rPr>
          <w:rFonts w:ascii="Arial" w:hAnsi="Arial" w:cs="Arial"/>
        </w:rPr>
        <w:t>benih</w:t>
      </w:r>
      <w:proofErr w:type="spellEnd"/>
      <w:r w:rsidR="00A52DA7" w:rsidRPr="006C4EEF">
        <w:rPr>
          <w:rFonts w:ascii="Arial" w:hAnsi="Arial" w:cs="Arial"/>
        </w:rPr>
        <w:t xml:space="preserve"> ikan </w:t>
      </w:r>
      <w:proofErr w:type="spellStart"/>
      <w:r w:rsidR="00A52DA7" w:rsidRPr="006C4EEF">
        <w:rPr>
          <w:rFonts w:ascii="Arial" w:hAnsi="Arial" w:cs="Arial"/>
        </w:rPr>
        <w:t>kapiat</w:t>
      </w:r>
      <w:proofErr w:type="spellEnd"/>
      <w:r w:rsidR="00A52DA7" w:rsidRPr="006C4EEF">
        <w:rPr>
          <w:rFonts w:ascii="Arial" w:hAnsi="Arial" w:cs="Arial"/>
        </w:rPr>
        <w:t xml:space="preserve"> (</w:t>
      </w:r>
      <w:r w:rsidR="00A52DA7" w:rsidRPr="006C4EEF">
        <w:rPr>
          <w:rFonts w:ascii="Arial" w:hAnsi="Arial" w:cs="Arial"/>
          <w:i/>
          <w:iCs/>
        </w:rPr>
        <w:t xml:space="preserve">B. </w:t>
      </w:r>
      <w:proofErr w:type="spellStart"/>
      <w:r w:rsidR="00A52DA7" w:rsidRPr="006C4EEF">
        <w:rPr>
          <w:rFonts w:ascii="Arial" w:hAnsi="Arial" w:cs="Arial"/>
          <w:i/>
          <w:iCs/>
        </w:rPr>
        <w:t>schwanenfeldii</w:t>
      </w:r>
      <w:proofErr w:type="spellEnd"/>
      <w:r w:rsidR="00A52DA7" w:rsidRPr="006C4EEF">
        <w:rPr>
          <w:rFonts w:ascii="Arial" w:hAnsi="Arial" w:cs="Arial"/>
        </w:rPr>
        <w:t>)</w:t>
      </w:r>
      <w:r w:rsidR="00995687" w:rsidRPr="006C4EEF">
        <w:rPr>
          <w:rFonts w:ascii="Arial" w:hAnsi="Arial" w:cs="Arial"/>
        </w:rPr>
        <w:t xml:space="preserve"> </w:t>
      </w:r>
      <w:proofErr w:type="spellStart"/>
      <w:r w:rsidR="00995687" w:rsidRPr="006C4EEF">
        <w:rPr>
          <w:rFonts w:ascii="Arial" w:hAnsi="Arial" w:cs="Arial"/>
        </w:rPr>
        <w:t>dengan</w:t>
      </w:r>
      <w:proofErr w:type="spellEnd"/>
      <w:r w:rsidR="00995687" w:rsidRPr="006C4EEF">
        <w:rPr>
          <w:rFonts w:ascii="Arial" w:hAnsi="Arial" w:cs="Arial"/>
        </w:rPr>
        <w:t xml:space="preserve"> </w:t>
      </w:r>
      <w:proofErr w:type="spellStart"/>
      <w:r w:rsidR="00995687" w:rsidRPr="006C4EEF">
        <w:rPr>
          <w:rFonts w:ascii="Arial" w:hAnsi="Arial" w:cs="Arial"/>
        </w:rPr>
        <w:t>perlakuan</w:t>
      </w:r>
      <w:proofErr w:type="spellEnd"/>
      <w:r w:rsidR="00995687" w:rsidRPr="006C4EEF">
        <w:rPr>
          <w:rFonts w:ascii="Arial" w:hAnsi="Arial" w:cs="Arial"/>
        </w:rPr>
        <w:t xml:space="preserve"> </w:t>
      </w:r>
      <w:proofErr w:type="spellStart"/>
      <w:r w:rsidR="00995687" w:rsidRPr="006C4EEF">
        <w:rPr>
          <w:rFonts w:ascii="Arial" w:hAnsi="Arial" w:cs="Arial"/>
        </w:rPr>
        <w:t>penambahan</w:t>
      </w:r>
      <w:proofErr w:type="spellEnd"/>
      <w:r w:rsidR="00995687" w:rsidRPr="006C4EEF">
        <w:rPr>
          <w:rFonts w:ascii="Arial" w:hAnsi="Arial" w:cs="Arial"/>
        </w:rPr>
        <w:t xml:space="preserve"> betaine </w:t>
      </w:r>
      <w:proofErr w:type="spellStart"/>
      <w:r w:rsidR="00995687" w:rsidRPr="006C4EEF">
        <w:rPr>
          <w:rFonts w:ascii="Arial" w:hAnsi="Arial" w:cs="Arial"/>
        </w:rPr>
        <w:t>terhadap</w:t>
      </w:r>
      <w:proofErr w:type="spellEnd"/>
      <w:r w:rsidR="00995687" w:rsidRPr="006C4EEF">
        <w:rPr>
          <w:rFonts w:ascii="Arial" w:hAnsi="Arial" w:cs="Arial"/>
        </w:rPr>
        <w:t xml:space="preserve"> </w:t>
      </w:r>
      <w:proofErr w:type="spellStart"/>
      <w:r w:rsidR="00995687" w:rsidRPr="006C4EEF">
        <w:rPr>
          <w:rFonts w:ascii="Arial" w:hAnsi="Arial" w:cs="Arial"/>
        </w:rPr>
        <w:t>pakan</w:t>
      </w:r>
      <w:proofErr w:type="spellEnd"/>
      <w:r w:rsidR="00A453DF" w:rsidRPr="006C4EEF">
        <w:rPr>
          <w:rFonts w:ascii="Arial" w:hAnsi="Arial" w:cs="Arial"/>
        </w:rPr>
        <w:t xml:space="preserve"> </w:t>
      </w:r>
      <w:proofErr w:type="spellStart"/>
      <w:r w:rsidR="00A453DF" w:rsidRPr="006C4EEF">
        <w:rPr>
          <w:rFonts w:ascii="Arial" w:hAnsi="Arial" w:cs="Arial"/>
        </w:rPr>
        <w:t>dengan</w:t>
      </w:r>
      <w:proofErr w:type="spellEnd"/>
      <w:r w:rsidR="00A453DF" w:rsidRPr="006C4EEF">
        <w:rPr>
          <w:rFonts w:ascii="Arial" w:hAnsi="Arial" w:cs="Arial"/>
        </w:rPr>
        <w:t xml:space="preserve"> </w:t>
      </w:r>
      <w:proofErr w:type="spellStart"/>
      <w:r w:rsidR="00A453DF" w:rsidRPr="006C4EEF">
        <w:rPr>
          <w:rFonts w:ascii="Arial" w:hAnsi="Arial" w:cs="Arial"/>
        </w:rPr>
        <w:t>dosis</w:t>
      </w:r>
      <w:proofErr w:type="spellEnd"/>
      <w:r w:rsidR="00A453DF" w:rsidRPr="006C4EEF">
        <w:rPr>
          <w:rFonts w:ascii="Arial" w:hAnsi="Arial" w:cs="Arial"/>
        </w:rPr>
        <w:t xml:space="preserve"> yang </w:t>
      </w:r>
      <w:proofErr w:type="spellStart"/>
      <w:r w:rsidR="00A453DF" w:rsidRPr="006C4EEF">
        <w:rPr>
          <w:rFonts w:ascii="Arial" w:hAnsi="Arial" w:cs="Arial"/>
        </w:rPr>
        <w:t>berbeda</w:t>
      </w:r>
      <w:proofErr w:type="spellEnd"/>
      <w:r w:rsidR="00995687" w:rsidRPr="006C4EEF">
        <w:rPr>
          <w:rFonts w:ascii="Arial" w:hAnsi="Arial" w:cs="Arial"/>
        </w:rPr>
        <w:t xml:space="preserve"> </w:t>
      </w:r>
      <w:proofErr w:type="spellStart"/>
      <w:r w:rsidR="00995687" w:rsidRPr="006C4EEF">
        <w:rPr>
          <w:rFonts w:ascii="Arial" w:hAnsi="Arial" w:cs="Arial"/>
        </w:rPr>
        <w:t>menunjukkan</w:t>
      </w:r>
      <w:proofErr w:type="spellEnd"/>
      <w:r w:rsidR="00995687" w:rsidRPr="006C4EEF">
        <w:rPr>
          <w:rFonts w:ascii="Arial" w:hAnsi="Arial" w:cs="Arial"/>
        </w:rPr>
        <w:t xml:space="preserve"> </w:t>
      </w:r>
      <w:proofErr w:type="spellStart"/>
      <w:r w:rsidR="00995687" w:rsidRPr="006C4EEF">
        <w:rPr>
          <w:rFonts w:ascii="Arial" w:hAnsi="Arial" w:cs="Arial"/>
        </w:rPr>
        <w:t>hasil</w:t>
      </w:r>
      <w:proofErr w:type="spellEnd"/>
      <w:r w:rsidR="00995687" w:rsidRPr="006C4EEF">
        <w:rPr>
          <w:rFonts w:ascii="Arial" w:hAnsi="Arial" w:cs="Arial"/>
        </w:rPr>
        <w:t xml:space="preserve"> </w:t>
      </w:r>
      <w:r w:rsidR="00A453DF" w:rsidRPr="006C4EEF">
        <w:rPr>
          <w:rFonts w:ascii="Arial" w:hAnsi="Arial" w:cs="Arial"/>
        </w:rPr>
        <w:t xml:space="preserve">yang </w:t>
      </w:r>
      <w:proofErr w:type="spellStart"/>
      <w:r w:rsidR="00B06C76" w:rsidRPr="006C4EEF">
        <w:rPr>
          <w:rFonts w:ascii="Arial" w:hAnsi="Arial" w:cs="Arial"/>
        </w:rPr>
        <w:t>dapat</w:t>
      </w:r>
      <w:proofErr w:type="spellEnd"/>
      <w:r w:rsidR="00B06C76" w:rsidRPr="006C4EEF">
        <w:rPr>
          <w:rFonts w:ascii="Arial" w:hAnsi="Arial" w:cs="Arial"/>
        </w:rPr>
        <w:t xml:space="preserve"> </w:t>
      </w:r>
      <w:proofErr w:type="spellStart"/>
      <w:r w:rsidR="00B06C76" w:rsidRPr="006C4EEF">
        <w:rPr>
          <w:rFonts w:ascii="Arial" w:hAnsi="Arial" w:cs="Arial"/>
        </w:rPr>
        <w:t>dilihat</w:t>
      </w:r>
      <w:proofErr w:type="spellEnd"/>
      <w:r w:rsidR="00B06C76" w:rsidRPr="006C4EEF">
        <w:rPr>
          <w:rFonts w:ascii="Arial" w:hAnsi="Arial" w:cs="Arial"/>
        </w:rPr>
        <w:t xml:space="preserve"> pada Gambar </w:t>
      </w:r>
      <w:r w:rsidR="00541E5F">
        <w:rPr>
          <w:rFonts w:ascii="Arial" w:hAnsi="Arial" w:cs="Arial"/>
        </w:rPr>
        <w:t>6</w:t>
      </w:r>
      <w:r w:rsidR="00B27C6F" w:rsidRPr="00B27C6F">
        <w:rPr>
          <w:rFonts w:ascii="Arial" w:hAnsi="Arial" w:cs="Arial"/>
        </w:rPr>
        <w:t xml:space="preserve">. </w:t>
      </w:r>
      <w:r w:rsidR="00B27C6F" w:rsidRPr="00E15BFC">
        <w:rPr>
          <w:rFonts w:ascii="Arial" w:hAnsi="Arial" w:cs="Arial"/>
        </w:rPr>
        <w:t xml:space="preserve">Hasil uji ANOVA pada </w:t>
      </w:r>
      <w:proofErr w:type="spellStart"/>
      <w:r w:rsidR="00B27C6F" w:rsidRPr="00E15BFC">
        <w:rPr>
          <w:rFonts w:ascii="Arial" w:hAnsi="Arial" w:cs="Arial"/>
        </w:rPr>
        <w:t>lampiran</w:t>
      </w:r>
      <w:proofErr w:type="spellEnd"/>
      <w:r w:rsidR="00B27C6F" w:rsidRPr="00E15BFC">
        <w:rPr>
          <w:rFonts w:ascii="Arial" w:hAnsi="Arial" w:cs="Arial"/>
        </w:rPr>
        <w:t xml:space="preserve"> Tabel 12, dan </w:t>
      </w:r>
      <w:proofErr w:type="spellStart"/>
      <w:r w:rsidR="00B27C6F" w:rsidRPr="00E15BFC">
        <w:rPr>
          <w:rFonts w:ascii="Arial" w:hAnsi="Arial" w:cs="Arial"/>
        </w:rPr>
        <w:t>hasil</w:t>
      </w:r>
      <w:proofErr w:type="spellEnd"/>
      <w:r w:rsidR="00B27C6F" w:rsidRPr="00E15BFC">
        <w:rPr>
          <w:rFonts w:ascii="Arial" w:hAnsi="Arial" w:cs="Arial"/>
        </w:rPr>
        <w:t xml:space="preserve"> uji DMRT pada </w:t>
      </w:r>
      <w:proofErr w:type="spellStart"/>
      <w:r w:rsidR="00B27C6F" w:rsidRPr="00E15BFC">
        <w:rPr>
          <w:rFonts w:ascii="Arial" w:hAnsi="Arial" w:cs="Arial"/>
        </w:rPr>
        <w:t>lampiran</w:t>
      </w:r>
      <w:proofErr w:type="spellEnd"/>
      <w:r w:rsidR="00B27C6F" w:rsidRPr="00E15BFC">
        <w:rPr>
          <w:rFonts w:ascii="Arial" w:hAnsi="Arial" w:cs="Arial"/>
        </w:rPr>
        <w:t xml:space="preserve"> Tabel 15, </w:t>
      </w:r>
      <w:proofErr w:type="spellStart"/>
      <w:r w:rsidR="00B27C6F" w:rsidRPr="00E15BFC">
        <w:rPr>
          <w:rFonts w:ascii="Arial" w:hAnsi="Arial" w:cs="Arial"/>
        </w:rPr>
        <w:t>menunjukkan</w:t>
      </w:r>
      <w:proofErr w:type="spellEnd"/>
      <w:r w:rsidR="00B27C6F" w:rsidRPr="00E15BFC">
        <w:rPr>
          <w:rFonts w:ascii="Arial" w:hAnsi="Arial" w:cs="Arial"/>
        </w:rPr>
        <w:t xml:space="preserve"> </w:t>
      </w:r>
      <w:proofErr w:type="spellStart"/>
      <w:r w:rsidR="00B27C6F" w:rsidRPr="00E15BFC">
        <w:rPr>
          <w:rFonts w:ascii="Arial" w:hAnsi="Arial" w:cs="Arial"/>
        </w:rPr>
        <w:t>hasil</w:t>
      </w:r>
      <w:proofErr w:type="spellEnd"/>
      <w:r w:rsidR="00B27C6F" w:rsidRPr="00E15BFC">
        <w:rPr>
          <w:rFonts w:ascii="Arial" w:hAnsi="Arial" w:cs="Arial"/>
        </w:rPr>
        <w:t xml:space="preserve"> </w:t>
      </w:r>
      <w:proofErr w:type="spellStart"/>
      <w:r w:rsidR="00B27C6F" w:rsidRPr="00E15BFC">
        <w:rPr>
          <w:rFonts w:ascii="Arial" w:hAnsi="Arial" w:cs="Arial"/>
        </w:rPr>
        <w:t>dari</w:t>
      </w:r>
      <w:proofErr w:type="spellEnd"/>
      <w:r w:rsidR="00B27C6F" w:rsidRPr="00E15BFC">
        <w:rPr>
          <w:rFonts w:ascii="Arial" w:hAnsi="Arial" w:cs="Arial"/>
        </w:rPr>
        <w:t xml:space="preserve"> </w:t>
      </w:r>
      <w:proofErr w:type="spellStart"/>
      <w:r w:rsidR="00B27C6F" w:rsidRPr="00E15BFC">
        <w:rPr>
          <w:rFonts w:ascii="Arial" w:hAnsi="Arial" w:cs="Arial"/>
        </w:rPr>
        <w:t>penambahan</w:t>
      </w:r>
      <w:proofErr w:type="spellEnd"/>
      <w:r w:rsidR="00B27C6F" w:rsidRPr="00E15BFC">
        <w:rPr>
          <w:rFonts w:ascii="Arial" w:hAnsi="Arial" w:cs="Arial"/>
        </w:rPr>
        <w:t xml:space="preserve"> betaine pada </w:t>
      </w:r>
      <w:proofErr w:type="spellStart"/>
      <w:r w:rsidR="00B27C6F" w:rsidRPr="00E15BFC">
        <w:rPr>
          <w:rFonts w:ascii="Arial" w:hAnsi="Arial" w:cs="Arial"/>
        </w:rPr>
        <w:t>pakan</w:t>
      </w:r>
      <w:proofErr w:type="spellEnd"/>
      <w:r w:rsidR="00B27C6F" w:rsidRPr="00E15BFC">
        <w:rPr>
          <w:rFonts w:ascii="Arial" w:hAnsi="Arial" w:cs="Arial"/>
        </w:rPr>
        <w:t xml:space="preserve"> </w:t>
      </w:r>
      <w:proofErr w:type="spellStart"/>
      <w:r w:rsidR="00B27C6F" w:rsidRPr="00E15BFC">
        <w:rPr>
          <w:rFonts w:ascii="Arial" w:hAnsi="Arial" w:cs="Arial"/>
        </w:rPr>
        <w:t>buatan</w:t>
      </w:r>
      <w:proofErr w:type="spellEnd"/>
      <w:r w:rsidR="00B27C6F" w:rsidRPr="00E15BFC">
        <w:rPr>
          <w:rFonts w:ascii="Arial" w:hAnsi="Arial" w:cs="Arial"/>
        </w:rPr>
        <w:t xml:space="preserve"> </w:t>
      </w:r>
      <w:proofErr w:type="spellStart"/>
      <w:r w:rsidR="00B27C6F" w:rsidRPr="00E15BFC">
        <w:rPr>
          <w:rFonts w:ascii="Arial" w:hAnsi="Arial" w:cs="Arial"/>
        </w:rPr>
        <w:t>dengan</w:t>
      </w:r>
      <w:proofErr w:type="spellEnd"/>
      <w:r w:rsidR="00B27C6F" w:rsidRPr="00E15BFC">
        <w:rPr>
          <w:rFonts w:ascii="Arial" w:hAnsi="Arial" w:cs="Arial"/>
        </w:rPr>
        <w:t xml:space="preserve"> </w:t>
      </w:r>
      <w:proofErr w:type="spellStart"/>
      <w:r w:rsidR="00B27C6F" w:rsidRPr="00E15BFC">
        <w:rPr>
          <w:rFonts w:ascii="Arial" w:hAnsi="Arial" w:cs="Arial"/>
        </w:rPr>
        <w:t>dosis</w:t>
      </w:r>
      <w:proofErr w:type="spellEnd"/>
      <w:r w:rsidR="00B27C6F" w:rsidRPr="00E15BFC">
        <w:rPr>
          <w:rFonts w:ascii="Arial" w:hAnsi="Arial" w:cs="Arial"/>
        </w:rPr>
        <w:t xml:space="preserve"> yang </w:t>
      </w:r>
      <w:proofErr w:type="spellStart"/>
      <w:r w:rsidR="00B27C6F" w:rsidRPr="00E15BFC">
        <w:rPr>
          <w:rFonts w:ascii="Arial" w:hAnsi="Arial" w:cs="Arial"/>
        </w:rPr>
        <w:t>berbeda</w:t>
      </w:r>
      <w:proofErr w:type="spellEnd"/>
      <w:r w:rsidR="00B27C6F" w:rsidRPr="00E15BFC">
        <w:rPr>
          <w:rFonts w:ascii="Arial" w:hAnsi="Arial" w:cs="Arial"/>
        </w:rPr>
        <w:t xml:space="preserve"> </w:t>
      </w:r>
      <w:proofErr w:type="spellStart"/>
      <w:r w:rsidR="00B27C6F" w:rsidRPr="00E15BFC">
        <w:rPr>
          <w:rFonts w:ascii="Arial" w:hAnsi="Arial" w:cs="Arial"/>
        </w:rPr>
        <w:t>tidak</w:t>
      </w:r>
      <w:proofErr w:type="spellEnd"/>
      <w:r w:rsidR="00B27C6F" w:rsidRPr="00E15BFC">
        <w:rPr>
          <w:rFonts w:ascii="Arial" w:hAnsi="Arial" w:cs="Arial"/>
        </w:rPr>
        <w:t xml:space="preserve"> </w:t>
      </w:r>
      <w:proofErr w:type="spellStart"/>
      <w:r w:rsidR="00B27C6F" w:rsidRPr="00E15BFC">
        <w:rPr>
          <w:rFonts w:ascii="Arial" w:hAnsi="Arial" w:cs="Arial"/>
        </w:rPr>
        <w:lastRenderedPageBreak/>
        <w:t>memberikan</w:t>
      </w:r>
      <w:proofErr w:type="spellEnd"/>
      <w:r w:rsidR="00B27C6F" w:rsidRPr="00E15BFC">
        <w:rPr>
          <w:rFonts w:ascii="Arial" w:hAnsi="Arial" w:cs="Arial"/>
        </w:rPr>
        <w:t xml:space="preserve"> </w:t>
      </w:r>
      <w:proofErr w:type="spellStart"/>
      <w:r w:rsidR="00B27C6F" w:rsidRPr="00E15BFC">
        <w:rPr>
          <w:rFonts w:ascii="Arial" w:hAnsi="Arial" w:cs="Arial"/>
        </w:rPr>
        <w:t>pengaruh</w:t>
      </w:r>
      <w:proofErr w:type="spellEnd"/>
      <w:r w:rsidR="00B27C6F" w:rsidRPr="00E15BFC">
        <w:rPr>
          <w:rFonts w:ascii="Arial" w:hAnsi="Arial" w:cs="Arial"/>
        </w:rPr>
        <w:t xml:space="preserve"> yang </w:t>
      </w:r>
      <w:proofErr w:type="spellStart"/>
      <w:r w:rsidR="00B27C6F" w:rsidRPr="00E15BFC">
        <w:rPr>
          <w:rFonts w:ascii="Arial" w:hAnsi="Arial" w:cs="Arial"/>
        </w:rPr>
        <w:t>berbeda</w:t>
      </w:r>
      <w:proofErr w:type="spellEnd"/>
      <w:r w:rsidR="00B27C6F" w:rsidRPr="00E15BFC">
        <w:rPr>
          <w:rFonts w:ascii="Arial" w:hAnsi="Arial" w:cs="Arial"/>
        </w:rPr>
        <w:t xml:space="preserve"> </w:t>
      </w:r>
      <w:proofErr w:type="spellStart"/>
      <w:r w:rsidR="00B27C6F" w:rsidRPr="00E15BFC">
        <w:rPr>
          <w:rFonts w:ascii="Arial" w:hAnsi="Arial" w:cs="Arial"/>
        </w:rPr>
        <w:t>nyata</w:t>
      </w:r>
      <w:proofErr w:type="spellEnd"/>
      <w:r w:rsidR="00B27C6F" w:rsidRPr="00E15BFC">
        <w:rPr>
          <w:rFonts w:ascii="Arial" w:hAnsi="Arial" w:cs="Arial"/>
        </w:rPr>
        <w:t xml:space="preserve"> </w:t>
      </w:r>
      <w:proofErr w:type="spellStart"/>
      <w:r w:rsidR="00B27C6F" w:rsidRPr="00E15BFC">
        <w:rPr>
          <w:rFonts w:ascii="Arial" w:hAnsi="Arial" w:cs="Arial"/>
        </w:rPr>
        <w:t>terhadap</w:t>
      </w:r>
      <w:proofErr w:type="spellEnd"/>
      <w:r w:rsidR="00B27C6F" w:rsidRPr="00E15BFC">
        <w:rPr>
          <w:rFonts w:ascii="Arial" w:hAnsi="Arial" w:cs="Arial"/>
        </w:rPr>
        <w:t xml:space="preserve"> </w:t>
      </w:r>
      <w:proofErr w:type="spellStart"/>
      <w:r w:rsidR="00B27C6F" w:rsidRPr="00E15BFC">
        <w:rPr>
          <w:rFonts w:ascii="Arial" w:hAnsi="Arial" w:cs="Arial"/>
        </w:rPr>
        <w:t>pertumbuhan</w:t>
      </w:r>
      <w:proofErr w:type="spellEnd"/>
      <w:r w:rsidR="00B27C6F" w:rsidRPr="00E15BFC">
        <w:rPr>
          <w:rFonts w:ascii="Arial" w:hAnsi="Arial" w:cs="Arial"/>
        </w:rPr>
        <w:t xml:space="preserve"> </w:t>
      </w:r>
      <w:proofErr w:type="spellStart"/>
      <w:r w:rsidR="00B27C6F" w:rsidRPr="00E15BFC">
        <w:rPr>
          <w:rFonts w:ascii="Arial" w:hAnsi="Arial" w:cs="Arial"/>
        </w:rPr>
        <w:t>panjang</w:t>
      </w:r>
      <w:proofErr w:type="spellEnd"/>
      <w:r w:rsidR="00B27C6F" w:rsidRPr="00E15BFC">
        <w:rPr>
          <w:rFonts w:ascii="Arial" w:hAnsi="Arial" w:cs="Arial"/>
        </w:rPr>
        <w:t xml:space="preserve"> total </w:t>
      </w:r>
      <w:proofErr w:type="spellStart"/>
      <w:r w:rsidR="00B27C6F" w:rsidRPr="00E15BFC">
        <w:rPr>
          <w:rFonts w:ascii="Arial" w:hAnsi="Arial" w:cs="Arial"/>
        </w:rPr>
        <w:t>benih</w:t>
      </w:r>
      <w:proofErr w:type="spellEnd"/>
      <w:r w:rsidR="00B27C6F" w:rsidRPr="00E15BFC">
        <w:rPr>
          <w:rFonts w:ascii="Arial" w:hAnsi="Arial" w:cs="Arial"/>
        </w:rPr>
        <w:t xml:space="preserve"> ikan </w:t>
      </w:r>
      <w:proofErr w:type="spellStart"/>
      <w:r w:rsidR="00B27C6F" w:rsidRPr="00E15BFC">
        <w:rPr>
          <w:rFonts w:ascii="Arial" w:hAnsi="Arial" w:cs="Arial"/>
        </w:rPr>
        <w:t>kapiat</w:t>
      </w:r>
      <w:proofErr w:type="spellEnd"/>
      <w:r w:rsidR="00B27C6F" w:rsidRPr="00E15BFC">
        <w:rPr>
          <w:rFonts w:ascii="Arial" w:hAnsi="Arial" w:cs="Arial"/>
        </w:rPr>
        <w:t xml:space="preserve"> (P&gt;0,05). </w:t>
      </w:r>
    </w:p>
    <w:p w14:paraId="2574FCAC" w14:textId="77777777" w:rsidR="00292990" w:rsidRDefault="00BD3706" w:rsidP="00A61E43">
      <w:pPr>
        <w:pStyle w:val="ListParagraph"/>
        <w:keepNext/>
        <w:spacing w:after="0"/>
        <w:ind w:left="0"/>
        <w:jc w:val="both"/>
      </w:pPr>
      <w:r>
        <w:rPr>
          <w:noProof/>
        </w:rPr>
        <w:drawing>
          <wp:inline distT="0" distB="0" distL="0" distR="0" wp14:anchorId="0C5F53A5" wp14:editId="63FC035B">
            <wp:extent cx="5087389" cy="2560320"/>
            <wp:effectExtent l="0" t="0" r="0" b="0"/>
            <wp:docPr id="1651406909" name="Chart 1">
              <a:extLst xmlns:a="http://schemas.openxmlformats.org/drawingml/2006/main">
                <a:ext uri="{FF2B5EF4-FFF2-40B4-BE49-F238E27FC236}">
                  <a16:creationId xmlns:a16="http://schemas.microsoft.com/office/drawing/2014/main" id="{AF6429E9-F789-4138-B057-DB5E756148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FB59AB3" w14:textId="1A8D8606" w:rsidR="008079D4" w:rsidRPr="004914B3" w:rsidRDefault="00292990" w:rsidP="00A61E43">
      <w:pPr>
        <w:pStyle w:val="Caption"/>
        <w:ind w:left="1170" w:right="18" w:hanging="1170"/>
        <w:jc w:val="both"/>
        <w:rPr>
          <w:rFonts w:ascii="Arial" w:hAnsi="Arial" w:cs="Arial"/>
          <w:b w:val="0"/>
          <w:bCs w:val="0"/>
          <w:color w:val="auto"/>
          <w:sz w:val="22"/>
          <w:szCs w:val="22"/>
          <w:lang w:val="sv-SE"/>
        </w:rPr>
      </w:pPr>
      <w:bookmarkStart w:id="45" w:name="_Toc195651260"/>
      <w:bookmarkStart w:id="46" w:name="_Toc204010642"/>
      <w:r w:rsidRPr="003576E8">
        <w:rPr>
          <w:rFonts w:ascii="Arial" w:hAnsi="Arial" w:cs="Arial"/>
          <w:b w:val="0"/>
          <w:bCs w:val="0"/>
          <w:color w:val="auto"/>
          <w:sz w:val="22"/>
          <w:szCs w:val="22"/>
          <w:lang w:val="sv-SE"/>
        </w:rPr>
        <w:t xml:space="preserve">Gambar </w:t>
      </w:r>
      <w:r w:rsidRPr="003576E8">
        <w:rPr>
          <w:rFonts w:ascii="Arial" w:hAnsi="Arial" w:cs="Arial"/>
          <w:b w:val="0"/>
          <w:bCs w:val="0"/>
          <w:color w:val="auto"/>
          <w:sz w:val="22"/>
          <w:szCs w:val="22"/>
        </w:rPr>
        <w:fldChar w:fldCharType="begin"/>
      </w:r>
      <w:r w:rsidRPr="003576E8">
        <w:rPr>
          <w:rFonts w:ascii="Arial" w:hAnsi="Arial" w:cs="Arial"/>
          <w:b w:val="0"/>
          <w:bCs w:val="0"/>
          <w:color w:val="auto"/>
          <w:sz w:val="22"/>
          <w:szCs w:val="22"/>
          <w:lang w:val="sv-SE"/>
        </w:rPr>
        <w:instrText xml:space="preserve"> SEQ Gambar \* ARABIC </w:instrText>
      </w:r>
      <w:r w:rsidRPr="003576E8">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6</w:t>
      </w:r>
      <w:r w:rsidRPr="003576E8">
        <w:rPr>
          <w:rFonts w:ascii="Arial" w:hAnsi="Arial" w:cs="Arial"/>
          <w:b w:val="0"/>
          <w:bCs w:val="0"/>
          <w:color w:val="auto"/>
          <w:sz w:val="22"/>
          <w:szCs w:val="22"/>
        </w:rPr>
        <w:fldChar w:fldCharType="end"/>
      </w:r>
      <w:r w:rsidRPr="003576E8">
        <w:rPr>
          <w:rFonts w:ascii="Arial" w:hAnsi="Arial" w:cs="Arial"/>
          <w:b w:val="0"/>
          <w:bCs w:val="0"/>
          <w:color w:val="auto"/>
          <w:sz w:val="22"/>
          <w:szCs w:val="22"/>
          <w:lang w:val="sv-SE"/>
        </w:rPr>
        <w:t>. Pertumbuhan panjang total benih ikan kapiat (cm).</w:t>
      </w:r>
      <w:r w:rsidR="00E63ED7" w:rsidRPr="003576E8">
        <w:rPr>
          <w:rFonts w:ascii="Arial" w:hAnsi="Arial" w:cs="Arial"/>
          <w:b w:val="0"/>
          <w:bCs w:val="0"/>
          <w:color w:val="auto"/>
          <w:sz w:val="22"/>
          <w:szCs w:val="22"/>
          <w:lang w:val="sv-SE"/>
        </w:rPr>
        <w:t xml:space="preserve"> Keterangan: Nilai rata-rata perlakuan diikuti oleh notasi huruf yang sama</w:t>
      </w:r>
      <w:r w:rsidR="00317A1D" w:rsidRPr="003576E8">
        <w:rPr>
          <w:rFonts w:ascii="Arial" w:hAnsi="Arial" w:cs="Arial"/>
          <w:b w:val="0"/>
          <w:bCs w:val="0"/>
          <w:color w:val="auto"/>
          <w:sz w:val="22"/>
          <w:szCs w:val="22"/>
          <w:lang w:val="sv-SE"/>
        </w:rPr>
        <w:t xml:space="preserve">, menunjukkan tidak berbeda nyata pada taraf α= </w:t>
      </w:r>
      <w:r w:rsidR="003576E8" w:rsidRPr="003576E8">
        <w:rPr>
          <w:rFonts w:ascii="Arial" w:hAnsi="Arial" w:cs="Arial"/>
          <w:b w:val="0"/>
          <w:bCs w:val="0"/>
          <w:color w:val="auto"/>
          <w:sz w:val="22"/>
          <w:szCs w:val="22"/>
          <w:lang w:val="sv-SE"/>
        </w:rPr>
        <w:t>0,05 (P&gt;0,05)</w:t>
      </w:r>
      <w:bookmarkEnd w:id="45"/>
      <w:bookmarkEnd w:id="46"/>
    </w:p>
    <w:p w14:paraId="2BA85F0C" w14:textId="3EA99AF0" w:rsidR="006C4EEF" w:rsidRDefault="00BD3706" w:rsidP="006C4EEF">
      <w:pPr>
        <w:pStyle w:val="ListParagraph"/>
        <w:spacing w:before="240" w:line="360" w:lineRule="auto"/>
        <w:ind w:left="0" w:firstLine="720"/>
        <w:jc w:val="both"/>
        <w:rPr>
          <w:rFonts w:ascii="Arial" w:hAnsi="Arial" w:cs="Arial"/>
          <w:lang w:val="sv-SE"/>
        </w:rPr>
      </w:pPr>
      <w:r w:rsidRPr="000446C6">
        <w:rPr>
          <w:rFonts w:ascii="Arial" w:hAnsi="Arial" w:cs="Arial"/>
          <w:lang w:val="sv-SE"/>
        </w:rPr>
        <w:t>Hasil pengamatan selama penelitian, Panjang total pada benih ikan k</w:t>
      </w:r>
      <w:r>
        <w:rPr>
          <w:rFonts w:ascii="Arial" w:hAnsi="Arial" w:cs="Arial"/>
          <w:lang w:val="sv-SE"/>
        </w:rPr>
        <w:t>apiat dengan perlakuan P1 (0%) dan P4</w:t>
      </w:r>
      <w:r w:rsidR="00525449">
        <w:rPr>
          <w:rFonts w:ascii="Arial" w:hAnsi="Arial" w:cs="Arial"/>
          <w:lang w:val="sv-SE"/>
        </w:rPr>
        <w:t xml:space="preserve"> </w:t>
      </w:r>
      <w:r>
        <w:rPr>
          <w:rFonts w:ascii="Arial" w:hAnsi="Arial" w:cs="Arial"/>
          <w:lang w:val="sv-SE"/>
        </w:rPr>
        <w:t>(3%) menunjukkan rata-rata hasil yang sama dengan panjang total 0</w:t>
      </w:r>
      <w:r w:rsidR="0011090B">
        <w:rPr>
          <w:rFonts w:ascii="Arial" w:hAnsi="Arial" w:cs="Arial"/>
          <w:lang w:val="sv-SE"/>
        </w:rPr>
        <w:t>,</w:t>
      </w:r>
      <w:r>
        <w:rPr>
          <w:rFonts w:ascii="Arial" w:hAnsi="Arial" w:cs="Arial"/>
          <w:lang w:val="sv-SE"/>
        </w:rPr>
        <w:t>87 cm, kemudian P2</w:t>
      </w:r>
      <w:r w:rsidR="00525449">
        <w:rPr>
          <w:rFonts w:ascii="Arial" w:hAnsi="Arial" w:cs="Arial"/>
          <w:lang w:val="sv-SE"/>
        </w:rPr>
        <w:t xml:space="preserve"> </w:t>
      </w:r>
      <w:r>
        <w:rPr>
          <w:rFonts w:ascii="Arial" w:hAnsi="Arial" w:cs="Arial"/>
          <w:lang w:val="sv-SE"/>
        </w:rPr>
        <w:t>(1%) dengan hasil rata-rata 0</w:t>
      </w:r>
      <w:r w:rsidR="0011090B">
        <w:rPr>
          <w:rFonts w:ascii="Arial" w:hAnsi="Arial" w:cs="Arial"/>
          <w:lang w:val="sv-SE"/>
        </w:rPr>
        <w:t>,</w:t>
      </w:r>
      <w:r>
        <w:rPr>
          <w:rFonts w:ascii="Arial" w:hAnsi="Arial" w:cs="Arial"/>
          <w:lang w:val="sv-SE"/>
        </w:rPr>
        <w:t>90 cm, dan P3 (2%) dengan hasil rata-rata 0</w:t>
      </w:r>
      <w:r w:rsidR="0011090B">
        <w:rPr>
          <w:rFonts w:ascii="Arial" w:hAnsi="Arial" w:cs="Arial"/>
          <w:lang w:val="sv-SE"/>
        </w:rPr>
        <w:t>,</w:t>
      </w:r>
      <w:r>
        <w:rPr>
          <w:rFonts w:ascii="Arial" w:hAnsi="Arial" w:cs="Arial"/>
          <w:lang w:val="sv-SE"/>
        </w:rPr>
        <w:t>99 cm. Pertumbuhan panjang total tertinggi terdapat pada perlakuan P3 (2%) dengan panjang rata-rata 0</w:t>
      </w:r>
      <w:r w:rsidR="0011090B">
        <w:rPr>
          <w:rFonts w:ascii="Arial" w:hAnsi="Arial" w:cs="Arial"/>
          <w:lang w:val="sv-SE"/>
        </w:rPr>
        <w:t>,</w:t>
      </w:r>
      <w:r>
        <w:rPr>
          <w:rFonts w:ascii="Arial" w:hAnsi="Arial" w:cs="Arial"/>
          <w:lang w:val="sv-SE"/>
        </w:rPr>
        <w:t xml:space="preserve">99 cm, sedangkan pertumbuhan panjang total yang terendah terdapat pada perlakuan P1 (0%) dan P4 (3%) dengan </w:t>
      </w:r>
      <w:r w:rsidR="00DB54C4">
        <w:rPr>
          <w:rFonts w:ascii="Arial" w:hAnsi="Arial" w:cs="Arial"/>
          <w:lang w:val="sv-SE"/>
        </w:rPr>
        <w:t>hasil</w:t>
      </w:r>
      <w:r>
        <w:rPr>
          <w:rFonts w:ascii="Arial" w:hAnsi="Arial" w:cs="Arial"/>
          <w:lang w:val="sv-SE"/>
        </w:rPr>
        <w:t xml:space="preserve"> yang sama yaitu 0</w:t>
      </w:r>
      <w:r w:rsidR="0011090B">
        <w:rPr>
          <w:rFonts w:ascii="Arial" w:hAnsi="Arial" w:cs="Arial"/>
          <w:lang w:val="sv-SE"/>
        </w:rPr>
        <w:t>,</w:t>
      </w:r>
      <w:r>
        <w:rPr>
          <w:rFonts w:ascii="Arial" w:hAnsi="Arial" w:cs="Arial"/>
          <w:lang w:val="sv-SE"/>
        </w:rPr>
        <w:t xml:space="preserve">87 cm. </w:t>
      </w:r>
    </w:p>
    <w:p w14:paraId="7274108A" w14:textId="61174C4F" w:rsidR="00D10CB2" w:rsidRDefault="00FC72C1" w:rsidP="003D2632">
      <w:pPr>
        <w:pStyle w:val="ListParagraph"/>
        <w:spacing w:before="240" w:line="360" w:lineRule="auto"/>
        <w:ind w:left="0" w:firstLine="720"/>
        <w:jc w:val="both"/>
        <w:rPr>
          <w:rFonts w:ascii="Arial" w:hAnsi="Arial" w:cs="Arial"/>
          <w:lang w:val="sv-SE"/>
        </w:rPr>
      </w:pPr>
      <w:r w:rsidRPr="00B364EE">
        <w:rPr>
          <w:rFonts w:ascii="Arial" w:hAnsi="Arial" w:cs="Arial"/>
          <w:lang w:val="sv-SE"/>
        </w:rPr>
        <w:t>Pada pertumbuhan panjang total</w:t>
      </w:r>
      <w:r w:rsidR="008F1B57" w:rsidRPr="00B364EE">
        <w:rPr>
          <w:rFonts w:ascii="Arial" w:hAnsi="Arial" w:cs="Arial"/>
          <w:lang w:val="sv-SE"/>
        </w:rPr>
        <w:t xml:space="preserve"> benih ikan kapiat menunjukkan bahwa </w:t>
      </w:r>
      <w:r w:rsidR="0096620D" w:rsidRPr="00B364EE">
        <w:rPr>
          <w:rFonts w:ascii="Arial" w:hAnsi="Arial" w:cs="Arial"/>
          <w:lang w:val="sv-SE"/>
        </w:rPr>
        <w:t xml:space="preserve">dengan menambahkan dosis betaine 2% </w:t>
      </w:r>
      <w:r w:rsidR="000B61BD" w:rsidRPr="00B364EE">
        <w:rPr>
          <w:rFonts w:ascii="Arial" w:hAnsi="Arial" w:cs="Arial"/>
          <w:lang w:val="sv-SE"/>
        </w:rPr>
        <w:t xml:space="preserve">memiliki tingkat pertumbuhan yang tinggi </w:t>
      </w:r>
      <w:r w:rsidR="00DC049F" w:rsidRPr="00B364EE">
        <w:rPr>
          <w:rFonts w:ascii="Arial" w:hAnsi="Arial" w:cs="Arial"/>
          <w:lang w:val="sv-SE"/>
        </w:rPr>
        <w:t xml:space="preserve">dibanding dengan </w:t>
      </w:r>
      <w:r w:rsidR="00E14E99" w:rsidRPr="00B364EE">
        <w:rPr>
          <w:rFonts w:ascii="Arial" w:hAnsi="Arial" w:cs="Arial"/>
          <w:lang w:val="sv-SE"/>
        </w:rPr>
        <w:t xml:space="preserve">perlakuan tanpa penambahan betaine 0% dalam pakan. Hal tersebut </w:t>
      </w:r>
      <w:r w:rsidR="00407E54" w:rsidRPr="00B364EE">
        <w:rPr>
          <w:rFonts w:ascii="Arial" w:hAnsi="Arial" w:cs="Arial"/>
          <w:lang w:val="sv-SE"/>
        </w:rPr>
        <w:t xml:space="preserve">menunjukkan </w:t>
      </w:r>
      <w:r w:rsidR="00FA5AC1" w:rsidRPr="00B364EE">
        <w:rPr>
          <w:rFonts w:ascii="Arial" w:hAnsi="Arial" w:cs="Arial"/>
          <w:lang w:val="sv-SE"/>
        </w:rPr>
        <w:t>bahwa penambahan</w:t>
      </w:r>
      <w:r w:rsidR="008C5974" w:rsidRPr="00B364EE">
        <w:rPr>
          <w:rFonts w:ascii="Arial" w:hAnsi="Arial" w:cs="Arial"/>
          <w:lang w:val="sv-SE"/>
        </w:rPr>
        <w:t xml:space="preserve"> </w:t>
      </w:r>
      <w:r w:rsidR="00F22731" w:rsidRPr="00B364EE">
        <w:rPr>
          <w:rFonts w:ascii="Arial" w:hAnsi="Arial" w:cs="Arial"/>
          <w:lang w:val="sv-SE"/>
        </w:rPr>
        <w:t>betaine</w:t>
      </w:r>
      <w:r w:rsidR="003903B6">
        <w:rPr>
          <w:rFonts w:ascii="Arial" w:hAnsi="Arial" w:cs="Arial"/>
          <w:lang w:val="sv-SE"/>
        </w:rPr>
        <w:t xml:space="preserve"> </w:t>
      </w:r>
      <w:r w:rsidR="00053D4F">
        <w:rPr>
          <w:rFonts w:ascii="Arial" w:hAnsi="Arial" w:cs="Arial"/>
          <w:lang w:val="sv-SE"/>
        </w:rPr>
        <w:t xml:space="preserve">dengan dosis </w:t>
      </w:r>
      <w:r w:rsidR="003B208B">
        <w:rPr>
          <w:rFonts w:ascii="Arial" w:hAnsi="Arial" w:cs="Arial"/>
          <w:lang w:val="sv-SE"/>
        </w:rPr>
        <w:t xml:space="preserve">2% </w:t>
      </w:r>
      <w:r w:rsidR="00877796">
        <w:rPr>
          <w:rFonts w:ascii="Arial" w:hAnsi="Arial" w:cs="Arial"/>
          <w:lang w:val="sv-SE"/>
        </w:rPr>
        <w:t>dapat meningkatkan rasa dan bau pada pakan</w:t>
      </w:r>
      <w:r w:rsidR="0004756E">
        <w:rPr>
          <w:rFonts w:ascii="Arial" w:hAnsi="Arial" w:cs="Arial"/>
          <w:lang w:val="sv-SE"/>
        </w:rPr>
        <w:t>.</w:t>
      </w:r>
      <w:r w:rsidR="00FA5AC1">
        <w:rPr>
          <w:rFonts w:ascii="Arial" w:hAnsi="Arial" w:cs="Arial"/>
          <w:lang w:val="sv-SE"/>
        </w:rPr>
        <w:t xml:space="preserve"> </w:t>
      </w:r>
      <w:r w:rsidR="00B831D7">
        <w:rPr>
          <w:rFonts w:ascii="Arial" w:hAnsi="Arial" w:cs="Arial"/>
          <w:lang w:val="sv-SE"/>
        </w:rPr>
        <w:t xml:space="preserve">Betaine memiliki peran sebagai atraktan dan metabolisme lipid </w:t>
      </w:r>
      <w:r w:rsidR="00B831D7" w:rsidRPr="001D45B5">
        <w:rPr>
          <w:rFonts w:ascii="Arial" w:hAnsi="Arial" w:cs="Arial"/>
          <w:lang w:val="sv-SE"/>
        </w:rPr>
        <w:t>(</w:t>
      </w:r>
      <w:r w:rsidR="00B831D7" w:rsidRPr="00BB3756">
        <w:rPr>
          <w:rFonts w:ascii="Arial" w:hAnsi="Arial" w:cs="Arial"/>
          <w:lang w:val="sv-SE"/>
        </w:rPr>
        <w:t xml:space="preserve">Dong </w:t>
      </w:r>
      <w:r w:rsidR="00B831D7" w:rsidRPr="00BB3756">
        <w:rPr>
          <w:rFonts w:ascii="Arial" w:hAnsi="Arial" w:cs="Arial"/>
          <w:i/>
          <w:iCs/>
          <w:lang w:val="sv-SE"/>
        </w:rPr>
        <w:t xml:space="preserve">et </w:t>
      </w:r>
      <w:r w:rsidR="00B831D7" w:rsidRPr="0068712C">
        <w:rPr>
          <w:rFonts w:ascii="Arial" w:hAnsi="Arial" w:cs="Arial"/>
          <w:i/>
          <w:iCs/>
          <w:lang w:val="sv-SE"/>
        </w:rPr>
        <w:t>al</w:t>
      </w:r>
      <w:r w:rsidR="00B831D7" w:rsidRPr="00BB3756">
        <w:rPr>
          <w:rFonts w:ascii="Arial" w:hAnsi="Arial" w:cs="Arial"/>
          <w:lang w:val="sv-SE"/>
        </w:rPr>
        <w:t>., 2021</w:t>
      </w:r>
      <w:r w:rsidR="00B831D7" w:rsidRPr="001D45B5">
        <w:rPr>
          <w:rFonts w:ascii="Arial" w:hAnsi="Arial" w:cs="Arial"/>
          <w:lang w:val="sv-SE"/>
        </w:rPr>
        <w:t>).</w:t>
      </w:r>
      <w:r w:rsidR="00B831D7">
        <w:rPr>
          <w:rFonts w:ascii="Arial" w:hAnsi="Arial" w:cs="Arial"/>
          <w:lang w:val="sv-SE"/>
        </w:rPr>
        <w:t xml:space="preserve"> </w:t>
      </w:r>
      <w:r w:rsidR="008D5084">
        <w:rPr>
          <w:rFonts w:ascii="Arial" w:hAnsi="Arial" w:cs="Arial"/>
          <w:lang w:val="sv-SE"/>
        </w:rPr>
        <w:t xml:space="preserve">Menurut </w:t>
      </w:r>
      <w:r w:rsidR="008D5084" w:rsidRPr="00BB3756">
        <w:rPr>
          <w:rFonts w:ascii="Arial" w:hAnsi="Arial" w:cs="Arial"/>
          <w:lang w:val="sv-SE"/>
        </w:rPr>
        <w:t xml:space="preserve">Shi </w:t>
      </w:r>
      <w:r w:rsidR="008D5084" w:rsidRPr="00BB3756">
        <w:rPr>
          <w:rFonts w:ascii="Arial" w:hAnsi="Arial" w:cs="Arial"/>
          <w:i/>
          <w:iCs/>
          <w:lang w:val="sv-SE"/>
        </w:rPr>
        <w:t>et al</w:t>
      </w:r>
      <w:r w:rsidR="008D5084" w:rsidRPr="00BB3756">
        <w:rPr>
          <w:rFonts w:ascii="Arial" w:hAnsi="Arial" w:cs="Arial"/>
          <w:lang w:val="sv-SE"/>
        </w:rPr>
        <w:t xml:space="preserve">. </w:t>
      </w:r>
      <w:r w:rsidR="008D5084">
        <w:rPr>
          <w:rFonts w:ascii="Arial" w:hAnsi="Arial" w:cs="Arial"/>
          <w:lang w:val="sv-SE"/>
        </w:rPr>
        <w:t>(</w:t>
      </w:r>
      <w:r w:rsidR="008D5084" w:rsidRPr="00BB3756">
        <w:rPr>
          <w:rFonts w:ascii="Arial" w:hAnsi="Arial" w:cs="Arial"/>
          <w:lang w:val="sv-SE"/>
        </w:rPr>
        <w:t>2021</w:t>
      </w:r>
      <w:r w:rsidR="008D5084">
        <w:rPr>
          <w:rFonts w:ascii="Arial" w:hAnsi="Arial" w:cs="Arial"/>
          <w:lang w:val="sv-SE"/>
        </w:rPr>
        <w:t xml:space="preserve">), Penambahan betaine dalam pakan akuakultur menghasilkan asupan pakan yang tinggi dan meningkatkan kinerja pertumbuhan beberapa hewan akuatik. </w:t>
      </w:r>
      <w:r w:rsidR="009859FA">
        <w:rPr>
          <w:rFonts w:ascii="Arial" w:hAnsi="Arial" w:cs="Arial"/>
          <w:lang w:val="sv-SE"/>
        </w:rPr>
        <w:t xml:space="preserve">Dalam penelitian </w:t>
      </w:r>
      <w:r w:rsidR="009859FA" w:rsidRPr="00BB3756">
        <w:rPr>
          <w:rFonts w:ascii="Arial" w:hAnsi="Arial" w:cs="Arial"/>
          <w:lang w:val="sv-SE"/>
        </w:rPr>
        <w:t xml:space="preserve">Ismail </w:t>
      </w:r>
      <w:r w:rsidR="009859FA" w:rsidRPr="00BB3756">
        <w:rPr>
          <w:rFonts w:ascii="Arial" w:hAnsi="Arial" w:cs="Arial"/>
          <w:i/>
          <w:iCs/>
          <w:lang w:val="sv-SE"/>
        </w:rPr>
        <w:t>et al</w:t>
      </w:r>
      <w:r w:rsidR="009859FA" w:rsidRPr="00BB3756">
        <w:rPr>
          <w:rFonts w:ascii="Arial" w:hAnsi="Arial" w:cs="Arial"/>
          <w:lang w:val="sv-SE"/>
        </w:rPr>
        <w:t>.</w:t>
      </w:r>
      <w:r w:rsidR="009859FA">
        <w:rPr>
          <w:rFonts w:ascii="Arial" w:hAnsi="Arial" w:cs="Arial"/>
          <w:lang w:val="sv-SE"/>
        </w:rPr>
        <w:t xml:space="preserve"> (</w:t>
      </w:r>
      <w:r w:rsidR="009859FA" w:rsidRPr="00BB3756">
        <w:rPr>
          <w:rFonts w:ascii="Arial" w:hAnsi="Arial" w:cs="Arial"/>
          <w:lang w:val="sv-SE"/>
        </w:rPr>
        <w:t>2020</w:t>
      </w:r>
      <w:r w:rsidR="009859FA" w:rsidRPr="007C5A98">
        <w:rPr>
          <w:rFonts w:ascii="Arial" w:hAnsi="Arial" w:cs="Arial"/>
          <w:lang w:val="sv-SE"/>
        </w:rPr>
        <w:t>)</w:t>
      </w:r>
      <w:r w:rsidR="009A466F">
        <w:rPr>
          <w:rFonts w:ascii="Arial" w:hAnsi="Arial" w:cs="Arial"/>
          <w:lang w:val="sv-SE"/>
        </w:rPr>
        <w:t xml:space="preserve">, </w:t>
      </w:r>
      <w:r w:rsidR="006822F9" w:rsidRPr="007C5A98">
        <w:rPr>
          <w:rFonts w:ascii="Arial" w:hAnsi="Arial" w:cs="Arial"/>
          <w:lang w:val="sv-SE"/>
        </w:rPr>
        <w:t xml:space="preserve">Penambahan </w:t>
      </w:r>
      <w:r w:rsidR="002F4AB1">
        <w:rPr>
          <w:rFonts w:ascii="Arial" w:hAnsi="Arial" w:cs="Arial"/>
          <w:lang w:val="sv-SE"/>
        </w:rPr>
        <w:t xml:space="preserve">2 g/kg </w:t>
      </w:r>
      <w:r w:rsidR="006822F9" w:rsidRPr="007C5A98">
        <w:rPr>
          <w:rFonts w:ascii="Arial" w:hAnsi="Arial" w:cs="Arial"/>
          <w:lang w:val="sv-SE"/>
        </w:rPr>
        <w:t xml:space="preserve">betaine dalam </w:t>
      </w:r>
      <w:r w:rsidR="00B15E5A">
        <w:rPr>
          <w:rFonts w:ascii="Arial" w:hAnsi="Arial" w:cs="Arial"/>
          <w:lang w:val="sv-SE"/>
        </w:rPr>
        <w:t xml:space="preserve">setiap </w:t>
      </w:r>
      <w:r w:rsidR="006822F9" w:rsidRPr="007C5A98">
        <w:rPr>
          <w:rFonts w:ascii="Arial" w:hAnsi="Arial" w:cs="Arial"/>
          <w:lang w:val="sv-SE"/>
        </w:rPr>
        <w:t xml:space="preserve">pakan </w:t>
      </w:r>
      <w:r w:rsidR="00DE34F9">
        <w:rPr>
          <w:rFonts w:ascii="Arial" w:hAnsi="Arial" w:cs="Arial"/>
          <w:lang w:val="sv-SE"/>
        </w:rPr>
        <w:t xml:space="preserve">uji </w:t>
      </w:r>
      <w:r w:rsidR="006822F9" w:rsidRPr="007C5A98">
        <w:rPr>
          <w:rFonts w:ascii="Arial" w:hAnsi="Arial" w:cs="Arial"/>
          <w:lang w:val="sv-SE"/>
        </w:rPr>
        <w:t xml:space="preserve">dapat meningkatkan pertumbuhan ikan </w:t>
      </w:r>
      <w:r w:rsidR="00946729">
        <w:rPr>
          <w:rFonts w:ascii="Arial" w:hAnsi="Arial" w:cs="Arial"/>
          <w:lang w:val="sv-SE"/>
        </w:rPr>
        <w:t xml:space="preserve">nila </w:t>
      </w:r>
      <w:r w:rsidR="006822F9" w:rsidRPr="007C5A98">
        <w:rPr>
          <w:rFonts w:ascii="Arial" w:hAnsi="Arial" w:cs="Arial"/>
          <w:lang w:val="sv-SE"/>
        </w:rPr>
        <w:t>secara signifikan.</w:t>
      </w:r>
      <w:r w:rsidR="006822F9">
        <w:rPr>
          <w:rFonts w:ascii="Arial" w:hAnsi="Arial" w:cs="Arial"/>
          <w:lang w:val="sv-SE"/>
        </w:rPr>
        <w:t xml:space="preserve"> </w:t>
      </w:r>
      <w:r w:rsidR="00F260B8">
        <w:rPr>
          <w:rFonts w:ascii="Arial" w:hAnsi="Arial" w:cs="Arial"/>
          <w:lang w:val="sv-SE"/>
        </w:rPr>
        <w:t xml:space="preserve">Penggunaan campuran pakan dengan </w:t>
      </w:r>
      <w:r w:rsidR="00E12CCC">
        <w:rPr>
          <w:rFonts w:ascii="Arial" w:hAnsi="Arial" w:cs="Arial"/>
          <w:lang w:val="sv-SE"/>
        </w:rPr>
        <w:t>penambahan</w:t>
      </w:r>
      <w:r w:rsidR="0017092D">
        <w:rPr>
          <w:rFonts w:ascii="Arial" w:hAnsi="Arial" w:cs="Arial"/>
          <w:lang w:val="sv-SE"/>
        </w:rPr>
        <w:t xml:space="preserve"> 0,25</w:t>
      </w:r>
      <w:r w:rsidR="000E3A1C">
        <w:rPr>
          <w:rFonts w:ascii="Arial" w:hAnsi="Arial" w:cs="Arial"/>
          <w:lang w:val="sv-SE"/>
        </w:rPr>
        <w:t xml:space="preserve">% dan 0,5% </w:t>
      </w:r>
      <w:r w:rsidR="00F260B8">
        <w:rPr>
          <w:rFonts w:ascii="Arial" w:hAnsi="Arial" w:cs="Arial"/>
          <w:lang w:val="sv-SE"/>
        </w:rPr>
        <w:t xml:space="preserve">betaine terhadap kinerja </w:t>
      </w:r>
      <w:r w:rsidR="00F260B8">
        <w:rPr>
          <w:rFonts w:ascii="Arial" w:hAnsi="Arial" w:cs="Arial"/>
          <w:lang w:val="sv-SE"/>
        </w:rPr>
        <w:lastRenderedPageBreak/>
        <w:t xml:space="preserve">pertumbuhan, menunjukkan hasil peningkatan kinerja pertumbuhan pada ikan </w:t>
      </w:r>
      <w:r w:rsidR="00CE03AC">
        <w:rPr>
          <w:rFonts w:ascii="Arial" w:hAnsi="Arial" w:cs="Arial"/>
          <w:lang w:val="sv-SE"/>
        </w:rPr>
        <w:t xml:space="preserve">nila </w:t>
      </w:r>
      <w:r w:rsidR="00CA326F">
        <w:rPr>
          <w:rFonts w:ascii="Arial" w:hAnsi="Arial" w:cs="Arial"/>
          <w:lang w:val="sv-SE"/>
        </w:rPr>
        <w:t>(</w:t>
      </w:r>
      <w:r w:rsidR="00E42819">
        <w:rPr>
          <w:rFonts w:ascii="Arial" w:hAnsi="Arial" w:cs="Arial"/>
          <w:i/>
          <w:iCs/>
          <w:lang w:val="sv-SE"/>
        </w:rPr>
        <w:t>Oreochromis niloticus</w:t>
      </w:r>
      <w:r w:rsidR="00E42819">
        <w:rPr>
          <w:rFonts w:ascii="Arial" w:hAnsi="Arial" w:cs="Arial"/>
          <w:lang w:val="sv-SE"/>
        </w:rPr>
        <w:t xml:space="preserve">) </w:t>
      </w:r>
      <w:r w:rsidR="00F260B8" w:rsidRPr="005A5A57">
        <w:rPr>
          <w:rFonts w:ascii="Arial" w:hAnsi="Arial" w:cs="Arial"/>
          <w:lang w:val="sv-SE"/>
        </w:rPr>
        <w:t>(</w:t>
      </w:r>
      <w:r w:rsidR="00F260B8" w:rsidRPr="00BB3756">
        <w:rPr>
          <w:rFonts w:ascii="Arial" w:hAnsi="Arial" w:cs="Arial"/>
          <w:lang w:val="sv-SE"/>
        </w:rPr>
        <w:t xml:space="preserve">Magouz </w:t>
      </w:r>
      <w:r w:rsidR="00F260B8" w:rsidRPr="00BB3756">
        <w:rPr>
          <w:rFonts w:ascii="Arial" w:hAnsi="Arial" w:cs="Arial"/>
          <w:i/>
          <w:iCs/>
          <w:lang w:val="sv-SE"/>
        </w:rPr>
        <w:t>et al</w:t>
      </w:r>
      <w:r w:rsidR="00F260B8" w:rsidRPr="00BB3756">
        <w:rPr>
          <w:rFonts w:ascii="Arial" w:hAnsi="Arial" w:cs="Arial"/>
          <w:lang w:val="sv-SE"/>
        </w:rPr>
        <w:t>., 202</w:t>
      </w:r>
      <w:r w:rsidR="002C552B" w:rsidRPr="00BB3756">
        <w:rPr>
          <w:rFonts w:ascii="Arial" w:hAnsi="Arial" w:cs="Arial"/>
          <w:lang w:val="sv-SE"/>
        </w:rPr>
        <w:t>3</w:t>
      </w:r>
      <w:r w:rsidR="00F260B8">
        <w:rPr>
          <w:rFonts w:ascii="Arial" w:hAnsi="Arial" w:cs="Arial"/>
          <w:lang w:val="sv-SE"/>
        </w:rPr>
        <w:t>).</w:t>
      </w:r>
      <w:r w:rsidR="009C5A57">
        <w:rPr>
          <w:rFonts w:ascii="Arial" w:hAnsi="Arial" w:cs="Arial"/>
          <w:lang w:val="sv-SE"/>
        </w:rPr>
        <w:t xml:space="preserve"> </w:t>
      </w:r>
    </w:p>
    <w:p w14:paraId="7332F5C4" w14:textId="2B01121E" w:rsidR="009C3176" w:rsidRDefault="00F260B8" w:rsidP="00541E5F">
      <w:pPr>
        <w:pStyle w:val="ListParagraph"/>
        <w:spacing w:before="240" w:line="360" w:lineRule="auto"/>
        <w:ind w:left="0" w:firstLine="720"/>
        <w:jc w:val="both"/>
        <w:rPr>
          <w:rFonts w:ascii="Arial" w:hAnsi="Arial" w:cs="Arial"/>
          <w:lang w:val="sv-SE"/>
        </w:rPr>
      </w:pPr>
      <w:r w:rsidRPr="000539C3">
        <w:rPr>
          <w:rFonts w:ascii="Arial" w:hAnsi="Arial" w:cs="Arial"/>
          <w:lang w:val="sv-SE"/>
        </w:rPr>
        <w:t>Dari</w:t>
      </w:r>
      <w:r w:rsidRPr="006C4EEF">
        <w:rPr>
          <w:rFonts w:ascii="Arial" w:hAnsi="Arial" w:cs="Arial"/>
          <w:lang w:val="sv-SE"/>
        </w:rPr>
        <w:t xml:space="preserve"> hasil penelitian </w:t>
      </w:r>
      <w:r w:rsidRPr="00BB3756">
        <w:rPr>
          <w:rFonts w:ascii="Arial" w:hAnsi="Arial" w:cs="Arial"/>
          <w:lang w:val="sv-SE"/>
        </w:rPr>
        <w:t xml:space="preserve">Riadi </w:t>
      </w:r>
      <w:r w:rsidRPr="00BB3756">
        <w:rPr>
          <w:rFonts w:ascii="Arial" w:hAnsi="Arial" w:cs="Arial"/>
          <w:i/>
          <w:iCs/>
          <w:lang w:val="sv-SE"/>
        </w:rPr>
        <w:t xml:space="preserve">et al. </w:t>
      </w:r>
      <w:r w:rsidRPr="00BB3756">
        <w:rPr>
          <w:rFonts w:ascii="Arial" w:hAnsi="Arial" w:cs="Arial"/>
          <w:lang w:val="sv-SE"/>
        </w:rPr>
        <w:t>(2023</w:t>
      </w:r>
      <w:r w:rsidRPr="006C4EEF">
        <w:rPr>
          <w:rFonts w:ascii="Arial" w:hAnsi="Arial" w:cs="Arial"/>
          <w:lang w:val="sv-SE"/>
        </w:rPr>
        <w:t xml:space="preserve">), </w:t>
      </w:r>
      <w:r>
        <w:rPr>
          <w:rFonts w:ascii="Arial" w:hAnsi="Arial" w:cs="Arial"/>
          <w:lang w:val="sv-SE"/>
        </w:rPr>
        <w:t xml:space="preserve">penambahan betaine pada pakan dengan dosis 0.75% </w:t>
      </w:r>
      <w:r w:rsidRPr="006C4EEF">
        <w:rPr>
          <w:rFonts w:ascii="Arial" w:hAnsi="Arial" w:cs="Arial"/>
          <w:lang w:val="sv-SE"/>
        </w:rPr>
        <w:t xml:space="preserve">menunjukkan </w:t>
      </w:r>
      <w:r>
        <w:rPr>
          <w:rFonts w:ascii="Arial" w:hAnsi="Arial" w:cs="Arial"/>
          <w:lang w:val="sv-SE"/>
        </w:rPr>
        <w:t xml:space="preserve">bahwa </w:t>
      </w:r>
      <w:r w:rsidRPr="006C4EEF">
        <w:rPr>
          <w:rFonts w:ascii="Arial" w:hAnsi="Arial" w:cs="Arial"/>
          <w:lang w:val="sv-SE"/>
        </w:rPr>
        <w:t>penambahan betaine pada pakan buatan dengan dosis berbeda dapat mempengaruhi pertumbuhan panjang benih ikan baung.</w:t>
      </w:r>
      <w:r>
        <w:rPr>
          <w:rFonts w:ascii="Arial" w:hAnsi="Arial" w:cs="Arial"/>
          <w:lang w:val="sv-SE"/>
        </w:rPr>
        <w:t xml:space="preserve"> </w:t>
      </w:r>
      <w:r w:rsidR="009C5A57" w:rsidRPr="00BB3756">
        <w:rPr>
          <w:rFonts w:ascii="Arial" w:hAnsi="Arial" w:cs="Arial"/>
          <w:lang w:val="sv-SE"/>
        </w:rPr>
        <w:t xml:space="preserve">Dong </w:t>
      </w:r>
      <w:r w:rsidR="009C5A57" w:rsidRPr="00BB3756">
        <w:rPr>
          <w:rFonts w:ascii="Arial" w:hAnsi="Arial" w:cs="Arial"/>
          <w:i/>
          <w:iCs/>
          <w:lang w:val="sv-SE"/>
        </w:rPr>
        <w:t>et al</w:t>
      </w:r>
      <w:r w:rsidR="009C5A57" w:rsidRPr="00BB3756">
        <w:rPr>
          <w:rFonts w:ascii="Arial" w:hAnsi="Arial" w:cs="Arial"/>
          <w:lang w:val="sv-SE"/>
        </w:rPr>
        <w:t xml:space="preserve">. </w:t>
      </w:r>
      <w:r w:rsidR="009C5A57">
        <w:rPr>
          <w:rFonts w:ascii="Arial" w:hAnsi="Arial" w:cs="Arial"/>
          <w:lang w:val="sv-SE"/>
        </w:rPr>
        <w:t>(</w:t>
      </w:r>
      <w:r w:rsidR="009C5A57" w:rsidRPr="00BB3756">
        <w:rPr>
          <w:rFonts w:ascii="Arial" w:hAnsi="Arial" w:cs="Arial"/>
          <w:lang w:val="sv-SE"/>
        </w:rPr>
        <w:t>2018</w:t>
      </w:r>
      <w:r w:rsidR="009C5A57">
        <w:rPr>
          <w:rFonts w:ascii="Arial" w:hAnsi="Arial" w:cs="Arial"/>
          <w:lang w:val="sv-SE"/>
        </w:rPr>
        <w:t>)</w:t>
      </w:r>
      <w:r>
        <w:rPr>
          <w:rFonts w:ascii="Arial" w:hAnsi="Arial" w:cs="Arial"/>
          <w:lang w:val="sv-SE"/>
        </w:rPr>
        <w:t xml:space="preserve"> </w:t>
      </w:r>
      <w:r w:rsidR="00FE416C">
        <w:rPr>
          <w:rFonts w:ascii="Arial" w:hAnsi="Arial" w:cs="Arial"/>
          <w:lang w:val="sv-SE"/>
        </w:rPr>
        <w:t>juga me</w:t>
      </w:r>
      <w:r>
        <w:rPr>
          <w:rFonts w:ascii="Arial" w:hAnsi="Arial" w:cs="Arial"/>
          <w:lang w:val="sv-SE"/>
        </w:rPr>
        <w:t>nambah</w:t>
      </w:r>
      <w:r w:rsidR="001F1026">
        <w:rPr>
          <w:rFonts w:ascii="Arial" w:hAnsi="Arial" w:cs="Arial"/>
          <w:lang w:val="sv-SE"/>
        </w:rPr>
        <w:t>k</w:t>
      </w:r>
      <w:r>
        <w:rPr>
          <w:rFonts w:ascii="Arial" w:hAnsi="Arial" w:cs="Arial"/>
          <w:lang w:val="sv-SE"/>
        </w:rPr>
        <w:t>an</w:t>
      </w:r>
      <w:r w:rsidR="00FE416C">
        <w:rPr>
          <w:rFonts w:ascii="Arial" w:hAnsi="Arial" w:cs="Arial"/>
          <w:lang w:val="sv-SE"/>
        </w:rPr>
        <w:t xml:space="preserve"> bahwa</w:t>
      </w:r>
      <w:r>
        <w:rPr>
          <w:rFonts w:ascii="Arial" w:hAnsi="Arial" w:cs="Arial"/>
          <w:lang w:val="sv-SE"/>
        </w:rPr>
        <w:t xml:space="preserve"> pakan yang mengandung 0,4% suplemen betaine dapat secara signifikan meningkatkan kinerja pertumbuhan dan mengurangi kadar lipid pada ikan mas</w:t>
      </w:r>
      <w:r w:rsidR="00563E44">
        <w:rPr>
          <w:rFonts w:ascii="Arial" w:hAnsi="Arial" w:cs="Arial"/>
          <w:lang w:val="sv-SE"/>
        </w:rPr>
        <w:t xml:space="preserve"> gibel</w:t>
      </w:r>
      <w:r w:rsidR="004473F3">
        <w:rPr>
          <w:rFonts w:ascii="Arial" w:hAnsi="Arial" w:cs="Arial"/>
          <w:lang w:val="sv-SE"/>
        </w:rPr>
        <w:t xml:space="preserve"> (</w:t>
      </w:r>
      <w:r w:rsidR="004473F3" w:rsidRPr="004473F3">
        <w:rPr>
          <w:rFonts w:ascii="Arial" w:hAnsi="Arial" w:cs="Arial"/>
          <w:i/>
          <w:iCs/>
          <w:lang w:val="sv-SE"/>
        </w:rPr>
        <w:t>Carassius auratus gibelio</w:t>
      </w:r>
      <w:r w:rsidR="004473F3" w:rsidRPr="004473F3">
        <w:rPr>
          <w:rFonts w:ascii="Arial" w:hAnsi="Arial" w:cs="Arial"/>
          <w:lang w:val="sv-SE"/>
        </w:rPr>
        <w:t>)</w:t>
      </w:r>
      <w:r>
        <w:rPr>
          <w:rFonts w:ascii="Arial" w:hAnsi="Arial" w:cs="Arial"/>
          <w:lang w:val="sv-SE"/>
        </w:rPr>
        <w:t>.</w:t>
      </w:r>
      <w:r w:rsidR="003D2632" w:rsidRPr="003D2632">
        <w:rPr>
          <w:rFonts w:ascii="Arial" w:hAnsi="Arial" w:cs="Arial"/>
          <w:lang w:val="sv-SE"/>
        </w:rPr>
        <w:t xml:space="preserve"> </w:t>
      </w:r>
    </w:p>
    <w:p w14:paraId="7F65214E" w14:textId="77777777" w:rsidR="00541E5F" w:rsidRPr="00541E5F" w:rsidRDefault="00541E5F" w:rsidP="00541E5F">
      <w:pPr>
        <w:pStyle w:val="ListParagraph"/>
        <w:spacing w:before="240" w:line="360" w:lineRule="auto"/>
        <w:ind w:left="0" w:firstLine="720"/>
        <w:jc w:val="both"/>
        <w:rPr>
          <w:rFonts w:ascii="Arial" w:hAnsi="Arial" w:cs="Arial"/>
          <w:lang w:val="sv-SE"/>
        </w:rPr>
      </w:pPr>
    </w:p>
    <w:p w14:paraId="03474756" w14:textId="77777777" w:rsidR="00BD3706" w:rsidRPr="007C23A6" w:rsidRDefault="00BD3706" w:rsidP="009E55CB">
      <w:pPr>
        <w:pStyle w:val="ListParagraph"/>
        <w:numPr>
          <w:ilvl w:val="0"/>
          <w:numId w:val="29"/>
        </w:numPr>
        <w:spacing w:line="360" w:lineRule="auto"/>
        <w:ind w:left="360"/>
        <w:jc w:val="both"/>
        <w:rPr>
          <w:rFonts w:ascii="Arial" w:hAnsi="Arial" w:cs="Arial"/>
          <w:lang w:val="sv-SE"/>
        </w:rPr>
      </w:pPr>
      <w:r w:rsidRPr="007C23A6">
        <w:rPr>
          <w:rFonts w:ascii="Arial" w:hAnsi="Arial" w:cs="Arial"/>
          <w:lang w:val="sv-SE"/>
        </w:rPr>
        <w:t>Pertumbuhan berat benih ikan kapiat</w:t>
      </w:r>
    </w:p>
    <w:p w14:paraId="65CAE728" w14:textId="77777777" w:rsidR="001667C9" w:rsidRDefault="00BD3706" w:rsidP="001E7389">
      <w:pPr>
        <w:pStyle w:val="ListParagraph"/>
        <w:numPr>
          <w:ilvl w:val="0"/>
          <w:numId w:val="30"/>
        </w:numPr>
        <w:spacing w:after="0" w:line="360" w:lineRule="auto"/>
        <w:ind w:left="720"/>
        <w:jc w:val="both"/>
        <w:rPr>
          <w:rFonts w:ascii="Arial" w:hAnsi="Arial" w:cs="Arial"/>
          <w:lang w:val="sv-SE"/>
        </w:rPr>
      </w:pPr>
      <w:r w:rsidRPr="001667C9">
        <w:rPr>
          <w:rFonts w:ascii="Arial" w:hAnsi="Arial" w:cs="Arial"/>
          <w:lang w:val="sv-SE"/>
        </w:rPr>
        <w:t>Pertumbuhan berat mutlak</w:t>
      </w:r>
      <w:r w:rsidR="001667C9" w:rsidRPr="001667C9">
        <w:rPr>
          <w:rFonts w:ascii="Arial" w:hAnsi="Arial" w:cs="Arial"/>
          <w:lang w:val="sv-SE"/>
        </w:rPr>
        <w:t xml:space="preserve"> </w:t>
      </w:r>
    </w:p>
    <w:p w14:paraId="6853A176" w14:textId="076BDD2C" w:rsidR="00BD3706" w:rsidRPr="00277E0C" w:rsidRDefault="001667C9" w:rsidP="00277E0C">
      <w:pPr>
        <w:pStyle w:val="ListParagraph"/>
        <w:spacing w:line="360" w:lineRule="auto"/>
        <w:ind w:left="0" w:firstLine="720"/>
        <w:jc w:val="both"/>
        <w:rPr>
          <w:rFonts w:ascii="Arial" w:hAnsi="Arial" w:cs="Arial"/>
          <w:lang w:val="sv-SE"/>
        </w:rPr>
      </w:pPr>
      <w:r w:rsidRPr="0044045F">
        <w:rPr>
          <w:rFonts w:ascii="Arial" w:hAnsi="Arial" w:cs="Arial"/>
          <w:lang w:val="sv-SE"/>
        </w:rPr>
        <w:t xml:space="preserve">Berdasarkan hasil pengamatan pertumbuhan </w:t>
      </w:r>
      <w:r>
        <w:rPr>
          <w:rFonts w:ascii="Arial" w:hAnsi="Arial" w:cs="Arial"/>
          <w:lang w:val="sv-SE"/>
        </w:rPr>
        <w:t xml:space="preserve">berat mutlak ikan kapiat selama 30 hari pemeliharaan dengan perlakuan pemberian betaine pada pakan buatan dengan dosis yang berbeda dapat dilihat pada Gambar </w:t>
      </w:r>
      <w:r w:rsidR="00541E5F">
        <w:rPr>
          <w:rFonts w:ascii="Arial" w:hAnsi="Arial" w:cs="Arial"/>
          <w:lang w:val="sv-SE"/>
        </w:rPr>
        <w:t>7</w:t>
      </w:r>
      <w:r>
        <w:rPr>
          <w:rFonts w:ascii="Arial" w:hAnsi="Arial" w:cs="Arial"/>
          <w:lang w:val="sv-SE"/>
        </w:rPr>
        <w:t>.</w:t>
      </w:r>
      <w:r w:rsidR="00277E0C">
        <w:rPr>
          <w:rFonts w:ascii="Arial" w:hAnsi="Arial" w:cs="Arial"/>
          <w:lang w:val="sv-SE"/>
        </w:rPr>
        <w:t xml:space="preserve"> </w:t>
      </w:r>
    </w:p>
    <w:p w14:paraId="2319B84E" w14:textId="77777777" w:rsidR="007D0806" w:rsidRDefault="00BD3706" w:rsidP="009960F7">
      <w:pPr>
        <w:pStyle w:val="ListParagraph"/>
        <w:keepNext/>
        <w:spacing w:after="0" w:line="360" w:lineRule="auto"/>
        <w:ind w:left="0"/>
        <w:jc w:val="both"/>
      </w:pPr>
      <w:r>
        <w:rPr>
          <w:noProof/>
        </w:rPr>
        <w:drawing>
          <wp:inline distT="0" distB="0" distL="0" distR="0" wp14:anchorId="0D66B77D" wp14:editId="2E572FB6">
            <wp:extent cx="5084064" cy="2560320"/>
            <wp:effectExtent l="0" t="0" r="2540" b="0"/>
            <wp:docPr id="844323188" name="Chart 1">
              <a:extLst xmlns:a="http://schemas.openxmlformats.org/drawingml/2006/main">
                <a:ext uri="{FF2B5EF4-FFF2-40B4-BE49-F238E27FC236}">
                  <a16:creationId xmlns:a16="http://schemas.microsoft.com/office/drawing/2014/main" id="{AC16C0AB-5396-4B43-B086-203803E2CDD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4A7FA68" w14:textId="7342B5F9" w:rsidR="00BD3706" w:rsidRPr="00AC5A2B" w:rsidRDefault="007D0806" w:rsidP="00BA6621">
      <w:pPr>
        <w:pStyle w:val="Caption"/>
        <w:ind w:left="1170" w:hanging="1170"/>
        <w:jc w:val="both"/>
        <w:rPr>
          <w:rFonts w:ascii="Arial" w:hAnsi="Arial" w:cs="Arial"/>
          <w:b w:val="0"/>
          <w:bCs w:val="0"/>
          <w:color w:val="auto"/>
          <w:sz w:val="22"/>
          <w:szCs w:val="22"/>
          <w:lang w:val="sv-SE"/>
        </w:rPr>
      </w:pPr>
      <w:bookmarkStart w:id="47" w:name="_Toc195651261"/>
      <w:bookmarkStart w:id="48" w:name="_Toc204010643"/>
      <w:r w:rsidRPr="006029BF">
        <w:rPr>
          <w:rFonts w:ascii="Arial" w:hAnsi="Arial" w:cs="Arial"/>
          <w:b w:val="0"/>
          <w:bCs w:val="0"/>
          <w:color w:val="auto"/>
          <w:sz w:val="22"/>
          <w:szCs w:val="22"/>
          <w:lang w:val="sv-SE"/>
        </w:rPr>
        <w:t xml:space="preserve">Gambar </w:t>
      </w:r>
      <w:r w:rsidRPr="006029BF">
        <w:rPr>
          <w:rFonts w:ascii="Arial" w:hAnsi="Arial" w:cs="Arial"/>
          <w:b w:val="0"/>
          <w:bCs w:val="0"/>
          <w:color w:val="auto"/>
          <w:sz w:val="22"/>
          <w:szCs w:val="22"/>
        </w:rPr>
        <w:fldChar w:fldCharType="begin"/>
      </w:r>
      <w:r w:rsidRPr="006029BF">
        <w:rPr>
          <w:rFonts w:ascii="Arial" w:hAnsi="Arial" w:cs="Arial"/>
          <w:b w:val="0"/>
          <w:bCs w:val="0"/>
          <w:color w:val="auto"/>
          <w:sz w:val="22"/>
          <w:szCs w:val="22"/>
          <w:lang w:val="sv-SE"/>
        </w:rPr>
        <w:instrText xml:space="preserve"> SEQ Gambar \* ARABIC </w:instrText>
      </w:r>
      <w:r w:rsidRPr="006029BF">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7</w:t>
      </w:r>
      <w:r w:rsidRPr="006029BF">
        <w:rPr>
          <w:rFonts w:ascii="Arial" w:hAnsi="Arial" w:cs="Arial"/>
          <w:b w:val="0"/>
          <w:bCs w:val="0"/>
          <w:color w:val="auto"/>
          <w:sz w:val="22"/>
          <w:szCs w:val="22"/>
        </w:rPr>
        <w:fldChar w:fldCharType="end"/>
      </w:r>
      <w:r w:rsidRPr="006029BF">
        <w:rPr>
          <w:rFonts w:ascii="Arial" w:hAnsi="Arial" w:cs="Arial"/>
          <w:b w:val="0"/>
          <w:bCs w:val="0"/>
          <w:color w:val="auto"/>
          <w:sz w:val="22"/>
          <w:szCs w:val="22"/>
          <w:lang w:val="sv-SE"/>
        </w:rPr>
        <w:t xml:space="preserve">. Pertumbuhan berat mutlak benih ikan kapiat (g). Keterangan: Nilai rata-rata </w:t>
      </w:r>
      <w:r w:rsidR="002B4D97" w:rsidRPr="006029BF">
        <w:rPr>
          <w:rFonts w:ascii="Arial" w:hAnsi="Arial" w:cs="Arial"/>
          <w:b w:val="0"/>
          <w:bCs w:val="0"/>
          <w:color w:val="auto"/>
          <w:sz w:val="22"/>
          <w:szCs w:val="22"/>
          <w:lang w:val="sv-SE"/>
        </w:rPr>
        <w:t>perlakuan yang diikuti oleh notasi huruf yang sama, menunjukkan tidak berbeda nyata pada taraf</w:t>
      </w:r>
      <w:r w:rsidR="007D6AF3" w:rsidRPr="006029BF">
        <w:rPr>
          <w:rFonts w:ascii="Arial" w:hAnsi="Arial" w:cs="Arial"/>
          <w:b w:val="0"/>
          <w:bCs w:val="0"/>
          <w:color w:val="auto"/>
          <w:sz w:val="22"/>
          <w:szCs w:val="22"/>
          <w:lang w:val="sv-SE"/>
        </w:rPr>
        <w:t xml:space="preserve"> α=0,05 (P&gt;0,05)</w:t>
      </w:r>
      <w:bookmarkEnd w:id="47"/>
      <w:bookmarkEnd w:id="48"/>
    </w:p>
    <w:p w14:paraId="5F260FE7" w14:textId="3DA210E0" w:rsidR="00786A00" w:rsidRPr="00277E0C" w:rsidRDefault="00786A00" w:rsidP="00786A00">
      <w:pPr>
        <w:pStyle w:val="ListParagraph"/>
        <w:spacing w:line="360" w:lineRule="auto"/>
        <w:ind w:left="0" w:firstLine="720"/>
        <w:jc w:val="both"/>
        <w:rPr>
          <w:rFonts w:ascii="Arial" w:hAnsi="Arial" w:cs="Arial"/>
          <w:lang w:val="sv-SE"/>
        </w:rPr>
      </w:pPr>
      <w:r>
        <w:rPr>
          <w:rFonts w:ascii="Arial" w:hAnsi="Arial" w:cs="Arial"/>
          <w:lang w:val="sv-SE"/>
        </w:rPr>
        <w:t>Hasil rata-rata p</w:t>
      </w:r>
      <w:r w:rsidRPr="00C959C5">
        <w:rPr>
          <w:rFonts w:ascii="Arial" w:hAnsi="Arial" w:cs="Arial"/>
          <w:lang w:val="sv-SE"/>
        </w:rPr>
        <w:t>ertumbuhan berat m</w:t>
      </w:r>
      <w:r>
        <w:rPr>
          <w:rFonts w:ascii="Arial" w:hAnsi="Arial" w:cs="Arial"/>
          <w:lang w:val="sv-SE"/>
        </w:rPr>
        <w:t>utlak ikan kapiat yang tertinggi ialah pada perlakuan P3 (2%) dengan nilai 4,52 gram, kemudian diikuti dengan perlakuan P2</w:t>
      </w:r>
      <w:r w:rsidR="009960F7">
        <w:rPr>
          <w:rFonts w:ascii="Arial" w:hAnsi="Arial" w:cs="Arial"/>
          <w:lang w:val="sv-SE"/>
        </w:rPr>
        <w:t xml:space="preserve"> </w:t>
      </w:r>
      <w:r>
        <w:rPr>
          <w:rFonts w:ascii="Arial" w:hAnsi="Arial" w:cs="Arial"/>
          <w:lang w:val="sv-SE"/>
        </w:rPr>
        <w:t>(1%) dengan hasil rata-rata 4,17 gram, perlakuan P4</w:t>
      </w:r>
      <w:r w:rsidR="009960F7">
        <w:rPr>
          <w:rFonts w:ascii="Arial" w:hAnsi="Arial" w:cs="Arial"/>
          <w:lang w:val="sv-SE"/>
        </w:rPr>
        <w:t xml:space="preserve"> </w:t>
      </w:r>
      <w:r>
        <w:rPr>
          <w:rFonts w:ascii="Arial" w:hAnsi="Arial" w:cs="Arial"/>
          <w:lang w:val="sv-SE"/>
        </w:rPr>
        <w:t xml:space="preserve">(3%) dengan hasil rata-rata 3,95 gram, dan yang terendah pada perlakuan P1 (0%) dengan hasil rata-rata 3,75 gram. Berdasarkan hasil sidik ragam pada Tabel 12. Dan uji </w:t>
      </w:r>
      <w:r>
        <w:rPr>
          <w:rFonts w:ascii="Arial" w:hAnsi="Arial" w:cs="Arial"/>
          <w:lang w:val="sv-SE"/>
        </w:rPr>
        <w:lastRenderedPageBreak/>
        <w:t xml:space="preserve">DMRT pada Tabel 13. </w:t>
      </w:r>
      <w:r w:rsidR="007239E9">
        <w:rPr>
          <w:rFonts w:ascii="Arial" w:hAnsi="Arial" w:cs="Arial"/>
          <w:lang w:val="sv-SE"/>
        </w:rPr>
        <w:t>M</w:t>
      </w:r>
      <w:r>
        <w:rPr>
          <w:rFonts w:ascii="Arial" w:hAnsi="Arial" w:cs="Arial"/>
          <w:lang w:val="sv-SE"/>
        </w:rPr>
        <w:t xml:space="preserve">enunjukkan bahwa penambahan betaine dengan dosis yang berbeda pada pakan buatan mendapatkan hasil tidak </w:t>
      </w:r>
      <w:r w:rsidR="00BC7644">
        <w:rPr>
          <w:rFonts w:ascii="Arial" w:hAnsi="Arial" w:cs="Arial"/>
          <w:lang w:val="sv-SE"/>
        </w:rPr>
        <w:t xml:space="preserve">memberikan pengaruh yang berbeda </w:t>
      </w:r>
      <w:r>
        <w:rPr>
          <w:rFonts w:ascii="Arial" w:hAnsi="Arial" w:cs="Arial"/>
          <w:lang w:val="sv-SE"/>
        </w:rPr>
        <w:t>nyata terhadap pertumbuhan berat benih ikan kapiat (P&gt;0,05).</w:t>
      </w:r>
    </w:p>
    <w:p w14:paraId="732F85AF" w14:textId="3411AF55" w:rsidR="00A2000E" w:rsidRDefault="005A1064" w:rsidP="00D43C13">
      <w:pPr>
        <w:pStyle w:val="ListParagraph"/>
        <w:spacing w:line="360" w:lineRule="auto"/>
        <w:ind w:left="0" w:firstLine="720"/>
        <w:jc w:val="both"/>
        <w:rPr>
          <w:rFonts w:ascii="Arial" w:hAnsi="Arial" w:cs="Arial"/>
          <w:lang w:val="sv-SE"/>
        </w:rPr>
      </w:pPr>
      <w:r>
        <w:rPr>
          <w:rFonts w:ascii="Arial" w:hAnsi="Arial" w:cs="Arial"/>
          <w:lang w:val="sv-SE"/>
        </w:rPr>
        <w:t xml:space="preserve">Pada pertumbuhan berat mutlak </w:t>
      </w:r>
      <w:r w:rsidR="00A175E4">
        <w:rPr>
          <w:rFonts w:ascii="Arial" w:hAnsi="Arial" w:cs="Arial"/>
          <w:lang w:val="sv-SE"/>
        </w:rPr>
        <w:t xml:space="preserve">benih ikan kapiat </w:t>
      </w:r>
      <w:r w:rsidR="00A175E4" w:rsidRPr="00B364EE">
        <w:rPr>
          <w:rFonts w:ascii="Arial" w:hAnsi="Arial" w:cs="Arial"/>
          <w:lang w:val="sv-SE"/>
        </w:rPr>
        <w:t xml:space="preserve">menunjukkan bahwa </w:t>
      </w:r>
      <w:r w:rsidR="00675ED0">
        <w:rPr>
          <w:rFonts w:ascii="Arial" w:hAnsi="Arial" w:cs="Arial"/>
          <w:lang w:val="sv-SE"/>
        </w:rPr>
        <w:t>p</w:t>
      </w:r>
      <w:r w:rsidR="00A175E4" w:rsidRPr="00B364EE">
        <w:rPr>
          <w:rFonts w:ascii="Arial" w:hAnsi="Arial" w:cs="Arial"/>
          <w:lang w:val="sv-SE"/>
        </w:rPr>
        <w:t>enambahkan dosis betaine 2% memiliki tingkat pertumbuhan yang tinggi dibanding dengan perlakuan tanpa penambahan betaine 0% dalam pakan</w:t>
      </w:r>
      <w:r w:rsidR="00675ED0">
        <w:rPr>
          <w:rFonts w:ascii="Arial" w:hAnsi="Arial" w:cs="Arial"/>
          <w:lang w:val="sv-SE"/>
        </w:rPr>
        <w:t xml:space="preserve">. </w:t>
      </w:r>
      <w:r w:rsidR="00D303B3">
        <w:rPr>
          <w:rFonts w:ascii="Arial" w:hAnsi="Arial" w:cs="Arial"/>
          <w:lang w:val="sv-SE"/>
        </w:rPr>
        <w:t xml:space="preserve">Hal tersebut menunjukkan bahwa </w:t>
      </w:r>
      <w:r w:rsidR="002B11A9">
        <w:rPr>
          <w:rFonts w:ascii="Arial" w:hAnsi="Arial" w:cs="Arial"/>
          <w:lang w:val="sv-SE"/>
        </w:rPr>
        <w:t xml:space="preserve">penambahan betaine dapat meningkatkan pertumbuhan berat pada benih </w:t>
      </w:r>
      <w:r w:rsidR="008D6E78">
        <w:rPr>
          <w:rFonts w:ascii="Arial" w:hAnsi="Arial" w:cs="Arial"/>
          <w:lang w:val="sv-SE"/>
        </w:rPr>
        <w:t>ikan kapiat.</w:t>
      </w:r>
      <w:r w:rsidR="00A175E4">
        <w:rPr>
          <w:rFonts w:ascii="Arial" w:hAnsi="Arial" w:cs="Arial"/>
          <w:lang w:val="sv-SE"/>
        </w:rPr>
        <w:t xml:space="preserve"> </w:t>
      </w:r>
      <w:r w:rsidR="004E022E">
        <w:rPr>
          <w:rFonts w:ascii="Arial" w:hAnsi="Arial" w:cs="Arial"/>
          <w:lang w:val="sv-SE"/>
        </w:rPr>
        <w:t xml:space="preserve">Pertumbuhan merupakan kunci fundamental dari keuntungan energi di lingkungan akuatik yang dapat diukur dengan penentuan kenaikan berat </w:t>
      </w:r>
      <w:r w:rsidR="004E022E" w:rsidRPr="00BB3756">
        <w:rPr>
          <w:rFonts w:ascii="Arial" w:hAnsi="Arial" w:cs="Arial"/>
          <w:lang w:val="sv-SE"/>
        </w:rPr>
        <w:t xml:space="preserve">(Ismail </w:t>
      </w:r>
      <w:r w:rsidR="004E022E" w:rsidRPr="00BB3756">
        <w:rPr>
          <w:rFonts w:ascii="Arial" w:hAnsi="Arial" w:cs="Arial"/>
          <w:i/>
          <w:iCs/>
          <w:lang w:val="sv-SE"/>
        </w:rPr>
        <w:t>et al</w:t>
      </w:r>
      <w:r w:rsidR="004E022E" w:rsidRPr="00BB3756">
        <w:rPr>
          <w:rFonts w:ascii="Arial" w:hAnsi="Arial" w:cs="Arial"/>
          <w:lang w:val="sv-SE"/>
        </w:rPr>
        <w:t>., 2019)</w:t>
      </w:r>
      <w:r w:rsidR="004E022E">
        <w:rPr>
          <w:rFonts w:ascii="Arial" w:hAnsi="Arial" w:cs="Arial"/>
          <w:lang w:val="sv-SE"/>
        </w:rPr>
        <w:t>.</w:t>
      </w:r>
      <w:r w:rsidR="00623A06">
        <w:rPr>
          <w:rFonts w:ascii="Arial" w:hAnsi="Arial" w:cs="Arial"/>
          <w:lang w:val="sv-SE"/>
        </w:rPr>
        <w:t xml:space="preserve"> </w:t>
      </w:r>
      <w:r w:rsidR="0002700F">
        <w:rPr>
          <w:rFonts w:ascii="Arial" w:hAnsi="Arial" w:cs="Arial"/>
          <w:lang w:val="sv-SE"/>
        </w:rPr>
        <w:t>Dengan menambahkan</w:t>
      </w:r>
      <w:r w:rsidR="005D3D33">
        <w:rPr>
          <w:rFonts w:ascii="Arial" w:hAnsi="Arial" w:cs="Arial"/>
          <w:lang w:val="sv-SE"/>
        </w:rPr>
        <w:t xml:space="preserve"> 1%</w:t>
      </w:r>
      <w:r w:rsidR="0002700F">
        <w:rPr>
          <w:rFonts w:ascii="Arial" w:hAnsi="Arial" w:cs="Arial"/>
          <w:lang w:val="sv-SE"/>
        </w:rPr>
        <w:t xml:space="preserve"> b</w:t>
      </w:r>
      <w:r w:rsidR="00325075">
        <w:rPr>
          <w:rFonts w:ascii="Arial" w:hAnsi="Arial" w:cs="Arial"/>
          <w:lang w:val="sv-SE"/>
        </w:rPr>
        <w:t xml:space="preserve">etaine dalam diet berbasis protein </w:t>
      </w:r>
      <w:r w:rsidR="00EF252B">
        <w:rPr>
          <w:rFonts w:ascii="Arial" w:hAnsi="Arial" w:cs="Arial"/>
          <w:lang w:val="sv-SE"/>
        </w:rPr>
        <w:t xml:space="preserve">nabati </w:t>
      </w:r>
      <w:r w:rsidR="009C0D25">
        <w:rPr>
          <w:rFonts w:ascii="Arial" w:hAnsi="Arial" w:cs="Arial"/>
          <w:lang w:val="sv-SE"/>
        </w:rPr>
        <w:t xml:space="preserve">dapat </w:t>
      </w:r>
      <w:r w:rsidR="00EF252B">
        <w:rPr>
          <w:rFonts w:ascii="Arial" w:hAnsi="Arial" w:cs="Arial"/>
          <w:lang w:val="sv-SE"/>
        </w:rPr>
        <w:t xml:space="preserve">meningkatkan kinerja pertumbuhan dan asupan pakan pada benih </w:t>
      </w:r>
      <w:r w:rsidR="00512BE7">
        <w:rPr>
          <w:rFonts w:ascii="Arial" w:hAnsi="Arial" w:cs="Arial"/>
          <w:lang w:val="sv-SE"/>
        </w:rPr>
        <w:t xml:space="preserve">ikan trout </w:t>
      </w:r>
      <w:r w:rsidR="00512BE7" w:rsidRPr="00BB3756">
        <w:rPr>
          <w:rFonts w:ascii="Arial" w:hAnsi="Arial" w:cs="Arial"/>
          <w:lang w:val="sv-SE"/>
        </w:rPr>
        <w:t>pelangi</w:t>
      </w:r>
      <w:r w:rsidR="000D0A53" w:rsidRPr="00BB3756">
        <w:rPr>
          <w:rFonts w:ascii="Arial" w:hAnsi="Arial" w:cs="Arial"/>
          <w:lang w:val="sv-SE"/>
        </w:rPr>
        <w:t xml:space="preserve"> </w:t>
      </w:r>
      <w:r w:rsidR="00693A46" w:rsidRPr="00BB3756">
        <w:rPr>
          <w:rFonts w:ascii="Arial" w:hAnsi="Arial" w:cs="Arial"/>
          <w:lang w:val="sv-SE"/>
        </w:rPr>
        <w:t>(</w:t>
      </w:r>
      <w:r w:rsidR="000D0A53" w:rsidRPr="00BB3756">
        <w:rPr>
          <w:rFonts w:ascii="Arial" w:hAnsi="Arial" w:cs="Arial"/>
          <w:lang w:val="sv-SE"/>
        </w:rPr>
        <w:t>Yesilayer dan Kaymak</w:t>
      </w:r>
      <w:r w:rsidR="008F00A9" w:rsidRPr="00BB3756">
        <w:rPr>
          <w:rFonts w:ascii="Arial" w:hAnsi="Arial" w:cs="Arial"/>
          <w:lang w:val="sv-SE"/>
        </w:rPr>
        <w:t>, 2020)</w:t>
      </w:r>
      <w:r w:rsidR="009121CF" w:rsidRPr="00BB3756">
        <w:rPr>
          <w:rFonts w:ascii="Arial" w:hAnsi="Arial" w:cs="Arial"/>
          <w:lang w:val="sv-SE"/>
        </w:rPr>
        <w:t>.</w:t>
      </w:r>
      <w:r w:rsidR="00BD3706" w:rsidRPr="004B43D0">
        <w:rPr>
          <w:rFonts w:ascii="Arial" w:hAnsi="Arial" w:cs="Arial"/>
          <w:lang w:val="sv-SE"/>
        </w:rPr>
        <w:t xml:space="preserve"> </w:t>
      </w:r>
      <w:r w:rsidR="008E032B" w:rsidRPr="004B43D0">
        <w:rPr>
          <w:rFonts w:ascii="Arial" w:hAnsi="Arial" w:cs="Arial"/>
          <w:lang w:val="sv-SE"/>
        </w:rPr>
        <w:t>P</w:t>
      </w:r>
      <w:r w:rsidR="00BD3706" w:rsidRPr="004B43D0">
        <w:rPr>
          <w:rFonts w:ascii="Arial" w:hAnsi="Arial" w:cs="Arial"/>
          <w:lang w:val="sv-SE"/>
        </w:rPr>
        <w:t xml:space="preserve">enambahan betaine </w:t>
      </w:r>
      <w:r w:rsidR="003133B1">
        <w:rPr>
          <w:rFonts w:ascii="Arial" w:hAnsi="Arial" w:cs="Arial"/>
          <w:lang w:val="sv-SE"/>
        </w:rPr>
        <w:t xml:space="preserve">dengan dosis 2 mg </w:t>
      </w:r>
      <w:r w:rsidR="00BD3706" w:rsidRPr="004B43D0">
        <w:rPr>
          <w:rFonts w:ascii="Arial" w:hAnsi="Arial" w:cs="Arial"/>
          <w:lang w:val="sv-SE"/>
        </w:rPr>
        <w:t xml:space="preserve">dalam pakan </w:t>
      </w:r>
      <w:r w:rsidR="00536DD5">
        <w:rPr>
          <w:rFonts w:ascii="Arial" w:hAnsi="Arial" w:cs="Arial"/>
          <w:lang w:val="sv-SE"/>
        </w:rPr>
        <w:t xml:space="preserve">juga </w:t>
      </w:r>
      <w:r w:rsidR="00885922" w:rsidRPr="004B43D0">
        <w:rPr>
          <w:rFonts w:ascii="Arial" w:hAnsi="Arial" w:cs="Arial"/>
          <w:lang w:val="sv-SE"/>
        </w:rPr>
        <w:t xml:space="preserve">dapat </w:t>
      </w:r>
      <w:r w:rsidR="00BD3706" w:rsidRPr="004B43D0">
        <w:rPr>
          <w:rFonts w:ascii="Arial" w:hAnsi="Arial" w:cs="Arial"/>
          <w:lang w:val="sv-SE"/>
        </w:rPr>
        <w:t>menyebabkan peningkatan yang signifikan pada pertumbuhan ikan nila</w:t>
      </w:r>
      <w:r w:rsidR="008E032B" w:rsidRPr="008E032B">
        <w:rPr>
          <w:rFonts w:ascii="Arial" w:hAnsi="Arial" w:cs="Arial"/>
          <w:lang w:val="sv-SE"/>
        </w:rPr>
        <w:t xml:space="preserve"> </w:t>
      </w:r>
      <w:r w:rsidR="001C591B">
        <w:rPr>
          <w:rFonts w:ascii="Arial" w:hAnsi="Arial" w:cs="Arial"/>
          <w:lang w:val="sv-SE"/>
        </w:rPr>
        <w:t>(</w:t>
      </w:r>
      <w:r w:rsidR="008E032B" w:rsidRPr="00BB3756">
        <w:rPr>
          <w:rFonts w:ascii="Arial" w:hAnsi="Arial" w:cs="Arial"/>
          <w:lang w:val="sv-SE"/>
        </w:rPr>
        <w:t xml:space="preserve">Ismail </w:t>
      </w:r>
      <w:r w:rsidR="008E032B" w:rsidRPr="00BB3756">
        <w:rPr>
          <w:rFonts w:ascii="Arial" w:hAnsi="Arial" w:cs="Arial"/>
          <w:i/>
          <w:iCs/>
          <w:lang w:val="sv-SE"/>
        </w:rPr>
        <w:t>et al</w:t>
      </w:r>
      <w:r w:rsidR="008E032B" w:rsidRPr="00BB3756">
        <w:rPr>
          <w:rFonts w:ascii="Arial" w:hAnsi="Arial" w:cs="Arial"/>
          <w:lang w:val="sv-SE"/>
        </w:rPr>
        <w:t>.</w:t>
      </w:r>
      <w:r w:rsidR="001C591B">
        <w:rPr>
          <w:rFonts w:ascii="Arial" w:hAnsi="Arial" w:cs="Arial"/>
          <w:lang w:val="sv-SE"/>
        </w:rPr>
        <w:t>,</w:t>
      </w:r>
      <w:r w:rsidR="008E032B" w:rsidRPr="00BB3756">
        <w:rPr>
          <w:rFonts w:ascii="Arial" w:hAnsi="Arial" w:cs="Arial"/>
          <w:lang w:val="sv-SE"/>
        </w:rPr>
        <w:t xml:space="preserve"> 2020</w:t>
      </w:r>
      <w:r w:rsidR="008E032B" w:rsidRPr="004B43D0">
        <w:rPr>
          <w:rFonts w:ascii="Arial" w:hAnsi="Arial" w:cs="Arial"/>
          <w:lang w:val="sv-SE"/>
        </w:rPr>
        <w:t>)</w:t>
      </w:r>
      <w:r w:rsidR="00BD3706" w:rsidRPr="00F65480">
        <w:rPr>
          <w:rFonts w:ascii="Arial" w:hAnsi="Arial" w:cs="Arial"/>
          <w:lang w:val="sv-SE"/>
        </w:rPr>
        <w:t>.</w:t>
      </w:r>
      <w:r w:rsidR="009A6374">
        <w:rPr>
          <w:rFonts w:ascii="Arial" w:hAnsi="Arial" w:cs="Arial"/>
          <w:lang w:val="sv-SE"/>
        </w:rPr>
        <w:t xml:space="preserve"> </w:t>
      </w:r>
    </w:p>
    <w:p w14:paraId="082A6905" w14:textId="71E9F825" w:rsidR="00146CE9" w:rsidRPr="00602CAE" w:rsidRDefault="009A6374" w:rsidP="00602CAE">
      <w:pPr>
        <w:pStyle w:val="ListParagraph"/>
        <w:spacing w:line="360" w:lineRule="auto"/>
        <w:ind w:left="0" w:firstLine="720"/>
        <w:jc w:val="both"/>
        <w:rPr>
          <w:rFonts w:ascii="Arial" w:hAnsi="Arial" w:cs="Arial"/>
          <w:color w:val="FF0000"/>
          <w:lang w:val="sv-SE"/>
        </w:rPr>
      </w:pPr>
      <w:r>
        <w:rPr>
          <w:rFonts w:ascii="Arial" w:hAnsi="Arial" w:cs="Arial"/>
          <w:lang w:val="sv-SE"/>
        </w:rPr>
        <w:t>Penambahan betaine dalam pakan buatan dengan dosis 0,75%</w:t>
      </w:r>
      <w:r w:rsidR="00A6649C">
        <w:rPr>
          <w:rFonts w:ascii="Arial" w:hAnsi="Arial" w:cs="Arial"/>
          <w:lang w:val="sv-SE"/>
        </w:rPr>
        <w:t xml:space="preserve"> pada</w:t>
      </w:r>
      <w:r w:rsidR="005B3EFF">
        <w:rPr>
          <w:rFonts w:ascii="Arial" w:hAnsi="Arial" w:cs="Arial"/>
          <w:lang w:val="sv-SE"/>
        </w:rPr>
        <w:t xml:space="preserve"> pakan</w:t>
      </w:r>
      <w:r w:rsidR="00A6649C">
        <w:rPr>
          <w:rFonts w:ascii="Arial" w:hAnsi="Arial" w:cs="Arial"/>
          <w:lang w:val="sv-SE"/>
        </w:rPr>
        <w:t xml:space="preserve"> ikan baung </w:t>
      </w:r>
      <w:r w:rsidR="005B3EFF">
        <w:rPr>
          <w:rFonts w:ascii="Arial" w:hAnsi="Arial" w:cs="Arial"/>
          <w:lang w:val="sv-SE"/>
        </w:rPr>
        <w:t xml:space="preserve">juga </w:t>
      </w:r>
      <w:r w:rsidR="00900F0D">
        <w:rPr>
          <w:rFonts w:ascii="Arial" w:hAnsi="Arial" w:cs="Arial"/>
          <w:lang w:val="sv-SE"/>
        </w:rPr>
        <w:t>memberikan pen</w:t>
      </w:r>
      <w:r w:rsidR="005B3EFF">
        <w:rPr>
          <w:rFonts w:ascii="Arial" w:hAnsi="Arial" w:cs="Arial"/>
          <w:lang w:val="sv-SE"/>
        </w:rPr>
        <w:t>ingkatan yang signifikan</w:t>
      </w:r>
      <w:r w:rsidR="00900F0D">
        <w:rPr>
          <w:rFonts w:ascii="Arial" w:hAnsi="Arial" w:cs="Arial"/>
          <w:lang w:val="sv-SE"/>
        </w:rPr>
        <w:t xml:space="preserve"> terhadap pertumbuhan ikan baung</w:t>
      </w:r>
      <w:r w:rsidR="005B3EFF">
        <w:rPr>
          <w:rFonts w:ascii="Arial" w:hAnsi="Arial" w:cs="Arial"/>
          <w:lang w:val="sv-SE"/>
        </w:rPr>
        <w:t xml:space="preserve"> (</w:t>
      </w:r>
      <w:r w:rsidR="005B3EFF" w:rsidRPr="00BB3756">
        <w:rPr>
          <w:rFonts w:ascii="Arial" w:hAnsi="Arial" w:cs="Arial"/>
          <w:lang w:val="sv-SE"/>
        </w:rPr>
        <w:t xml:space="preserve">Riadi </w:t>
      </w:r>
      <w:r w:rsidR="005B3EFF" w:rsidRPr="00BB3756">
        <w:rPr>
          <w:rFonts w:ascii="Arial" w:hAnsi="Arial" w:cs="Arial"/>
          <w:i/>
          <w:iCs/>
          <w:lang w:val="sv-SE"/>
        </w:rPr>
        <w:t>et al</w:t>
      </w:r>
      <w:r w:rsidR="005B3EFF" w:rsidRPr="00BB3756">
        <w:rPr>
          <w:rFonts w:ascii="Arial" w:hAnsi="Arial" w:cs="Arial"/>
          <w:lang w:val="sv-SE"/>
        </w:rPr>
        <w:t>. 2023</w:t>
      </w:r>
      <w:r w:rsidR="005B3EFF">
        <w:rPr>
          <w:rFonts w:ascii="Arial" w:hAnsi="Arial" w:cs="Arial"/>
          <w:lang w:val="sv-SE"/>
        </w:rPr>
        <w:t>).</w:t>
      </w:r>
      <w:r w:rsidR="008756F0">
        <w:rPr>
          <w:rFonts w:ascii="Arial" w:hAnsi="Arial" w:cs="Arial"/>
          <w:lang w:val="sv-SE"/>
        </w:rPr>
        <w:t xml:space="preserve"> </w:t>
      </w:r>
      <w:r w:rsidR="00C07B69">
        <w:rPr>
          <w:rFonts w:ascii="Arial" w:hAnsi="Arial" w:cs="Arial"/>
          <w:lang w:val="sv-SE"/>
        </w:rPr>
        <w:t xml:space="preserve">Hal ini menunjukkan bahwa peningkatan kinerja pertumbuhan ikan yang diberi </w:t>
      </w:r>
      <w:r w:rsidR="00892649">
        <w:rPr>
          <w:rFonts w:ascii="Arial" w:hAnsi="Arial" w:cs="Arial"/>
          <w:lang w:val="sv-SE"/>
        </w:rPr>
        <w:t xml:space="preserve">pakan campuran aditif </w:t>
      </w:r>
      <w:r w:rsidR="0010042F">
        <w:rPr>
          <w:rFonts w:ascii="Arial" w:hAnsi="Arial" w:cs="Arial"/>
          <w:lang w:val="sv-SE"/>
        </w:rPr>
        <w:t>dapat memberikan peningkatan kinerja pertumbuhan ikan</w:t>
      </w:r>
      <w:r w:rsidR="00867FBE">
        <w:rPr>
          <w:rFonts w:ascii="Arial" w:hAnsi="Arial" w:cs="Arial"/>
          <w:lang w:val="sv-SE"/>
        </w:rPr>
        <w:t xml:space="preserve"> (Magouz</w:t>
      </w:r>
      <w:r w:rsidR="007E36C1">
        <w:rPr>
          <w:rFonts w:ascii="Arial" w:hAnsi="Arial" w:cs="Arial"/>
          <w:lang w:val="sv-SE"/>
        </w:rPr>
        <w:t xml:space="preserve"> </w:t>
      </w:r>
      <w:r w:rsidR="007E36C1">
        <w:rPr>
          <w:rFonts w:ascii="Arial" w:hAnsi="Arial" w:cs="Arial"/>
          <w:i/>
          <w:iCs/>
          <w:lang w:val="sv-SE"/>
        </w:rPr>
        <w:t>et al</w:t>
      </w:r>
      <w:r w:rsidR="007E36C1">
        <w:rPr>
          <w:rFonts w:ascii="Arial" w:hAnsi="Arial" w:cs="Arial"/>
          <w:lang w:val="sv-SE"/>
        </w:rPr>
        <w:t>., 202</w:t>
      </w:r>
      <w:r w:rsidR="002C0801">
        <w:rPr>
          <w:rFonts w:ascii="Arial" w:hAnsi="Arial" w:cs="Arial"/>
          <w:lang w:val="sv-SE"/>
        </w:rPr>
        <w:t>3</w:t>
      </w:r>
      <w:r w:rsidR="007E36C1">
        <w:rPr>
          <w:rFonts w:ascii="Arial" w:hAnsi="Arial" w:cs="Arial"/>
          <w:lang w:val="sv-SE"/>
        </w:rPr>
        <w:t>).</w:t>
      </w:r>
      <w:r w:rsidR="005B3EFF">
        <w:rPr>
          <w:rFonts w:ascii="Arial" w:hAnsi="Arial" w:cs="Arial"/>
          <w:lang w:val="sv-SE"/>
        </w:rPr>
        <w:t xml:space="preserve"> </w:t>
      </w:r>
      <w:r w:rsidR="004E2D60">
        <w:rPr>
          <w:rFonts w:ascii="Arial" w:hAnsi="Arial" w:cs="Arial"/>
          <w:lang w:val="sv-SE"/>
        </w:rPr>
        <w:t xml:space="preserve">Menurut </w:t>
      </w:r>
      <w:r w:rsidR="00005BBF">
        <w:rPr>
          <w:rFonts w:ascii="Arial" w:hAnsi="Arial" w:cs="Arial"/>
          <w:lang w:val="sv-SE"/>
        </w:rPr>
        <w:t xml:space="preserve">Eissa </w:t>
      </w:r>
      <w:r w:rsidR="00005BBF">
        <w:rPr>
          <w:rFonts w:ascii="Arial" w:hAnsi="Arial" w:cs="Arial"/>
          <w:i/>
          <w:iCs/>
          <w:lang w:val="sv-SE"/>
        </w:rPr>
        <w:t>et al</w:t>
      </w:r>
      <w:r w:rsidR="00005BBF">
        <w:rPr>
          <w:rFonts w:ascii="Arial" w:hAnsi="Arial" w:cs="Arial"/>
          <w:lang w:val="sv-SE"/>
        </w:rPr>
        <w:t>. (2021)</w:t>
      </w:r>
      <w:r w:rsidR="00C2647D">
        <w:rPr>
          <w:rFonts w:ascii="Arial" w:hAnsi="Arial" w:cs="Arial"/>
          <w:lang w:val="sv-SE"/>
        </w:rPr>
        <w:t xml:space="preserve"> suplemetasi betaine dapat meningkatkan kinerja pertumbuhan dan </w:t>
      </w:r>
      <w:r w:rsidR="00E626C3">
        <w:rPr>
          <w:rFonts w:ascii="Arial" w:hAnsi="Arial" w:cs="Arial"/>
          <w:lang w:val="sv-SE"/>
        </w:rPr>
        <w:t>pemanfaata</w:t>
      </w:r>
      <w:r w:rsidR="00701220">
        <w:rPr>
          <w:rFonts w:ascii="Arial" w:hAnsi="Arial" w:cs="Arial"/>
          <w:lang w:val="sv-SE"/>
        </w:rPr>
        <w:t>n</w:t>
      </w:r>
      <w:r w:rsidR="00E626C3">
        <w:rPr>
          <w:rFonts w:ascii="Arial" w:hAnsi="Arial" w:cs="Arial"/>
          <w:lang w:val="sv-SE"/>
        </w:rPr>
        <w:t xml:space="preserve"> pakan berbasis tumbuhan. Selain itu, betaine juga dapat mengatur enzim pencernaan </w:t>
      </w:r>
      <w:r w:rsidR="007B28DA">
        <w:rPr>
          <w:rFonts w:ascii="Arial" w:hAnsi="Arial" w:cs="Arial"/>
          <w:lang w:val="sv-SE"/>
        </w:rPr>
        <w:t xml:space="preserve">pakan yang lebih efisien untuk pertumbuhan (Lim </w:t>
      </w:r>
      <w:r w:rsidR="007B28DA">
        <w:rPr>
          <w:rFonts w:ascii="Arial" w:hAnsi="Arial" w:cs="Arial"/>
          <w:i/>
          <w:iCs/>
          <w:lang w:val="sv-SE"/>
        </w:rPr>
        <w:t>et al</w:t>
      </w:r>
      <w:r w:rsidR="007B28DA">
        <w:rPr>
          <w:rFonts w:ascii="Arial" w:hAnsi="Arial" w:cs="Arial"/>
          <w:lang w:val="sv-SE"/>
        </w:rPr>
        <w:t>., 2022).</w:t>
      </w:r>
    </w:p>
    <w:p w14:paraId="58E3C135" w14:textId="77777777" w:rsidR="00A75898" w:rsidRDefault="00BD3706" w:rsidP="0030647F">
      <w:pPr>
        <w:pStyle w:val="ListParagraph"/>
        <w:numPr>
          <w:ilvl w:val="0"/>
          <w:numId w:val="30"/>
        </w:numPr>
        <w:spacing w:after="160" w:line="360" w:lineRule="auto"/>
        <w:ind w:left="720"/>
        <w:jc w:val="both"/>
        <w:rPr>
          <w:rFonts w:ascii="Arial" w:hAnsi="Arial" w:cs="Arial"/>
          <w:lang w:val="sv-SE"/>
        </w:rPr>
      </w:pPr>
      <w:r w:rsidRPr="00A75898">
        <w:rPr>
          <w:rFonts w:ascii="Arial" w:hAnsi="Arial" w:cs="Arial"/>
          <w:lang w:val="sv-SE"/>
        </w:rPr>
        <w:t>Laju pertumbuhan spesifik</w:t>
      </w:r>
      <w:r w:rsidR="00A75898" w:rsidRPr="00A75898">
        <w:rPr>
          <w:rFonts w:ascii="Arial" w:hAnsi="Arial" w:cs="Arial"/>
          <w:lang w:val="sv-SE"/>
        </w:rPr>
        <w:t xml:space="preserve"> </w:t>
      </w:r>
    </w:p>
    <w:p w14:paraId="15D01D84" w14:textId="27A63E55" w:rsidR="00BD3706" w:rsidRPr="00A75898" w:rsidRDefault="00A75898" w:rsidP="00491B13">
      <w:pPr>
        <w:pStyle w:val="ListParagraph"/>
        <w:spacing w:after="160" w:line="360" w:lineRule="auto"/>
        <w:ind w:left="0" w:firstLine="720"/>
        <w:jc w:val="both"/>
        <w:rPr>
          <w:rFonts w:ascii="Arial" w:hAnsi="Arial" w:cs="Arial"/>
          <w:lang w:val="sv-SE"/>
        </w:rPr>
      </w:pPr>
      <w:r w:rsidRPr="003F27F7">
        <w:rPr>
          <w:rFonts w:ascii="Arial" w:hAnsi="Arial" w:cs="Arial"/>
          <w:lang w:val="sv-SE"/>
        </w:rPr>
        <w:t>Berdasarkan hasil pengamatan, nilai r</w:t>
      </w:r>
      <w:r>
        <w:rPr>
          <w:rFonts w:ascii="Arial" w:hAnsi="Arial" w:cs="Arial"/>
          <w:lang w:val="sv-SE"/>
        </w:rPr>
        <w:t xml:space="preserve">ata-rata laju pertumbuhan spesifik ikan kapiat yang dipelihara selama 30 hari dengan perlakuan penambahan betaine dengan dosis yang berbeda pada pakan buatan dapat dilihat pada Gambar </w:t>
      </w:r>
      <w:r w:rsidR="00541E5F">
        <w:rPr>
          <w:rFonts w:ascii="Arial" w:hAnsi="Arial" w:cs="Arial"/>
          <w:lang w:val="sv-SE"/>
        </w:rPr>
        <w:t>8</w:t>
      </w:r>
      <w:r>
        <w:rPr>
          <w:rFonts w:ascii="Arial" w:hAnsi="Arial" w:cs="Arial"/>
          <w:lang w:val="sv-SE"/>
        </w:rPr>
        <w:t>.</w:t>
      </w:r>
    </w:p>
    <w:p w14:paraId="3361E2AD" w14:textId="77777777" w:rsidR="000931BF" w:rsidRDefault="00BD3706" w:rsidP="00BA6621">
      <w:pPr>
        <w:pStyle w:val="ListParagraph"/>
        <w:keepNext/>
        <w:spacing w:after="0" w:line="360" w:lineRule="auto"/>
        <w:ind w:left="0"/>
        <w:jc w:val="both"/>
      </w:pPr>
      <w:r>
        <w:rPr>
          <w:noProof/>
        </w:rPr>
        <w:lastRenderedPageBreak/>
        <w:drawing>
          <wp:inline distT="0" distB="0" distL="0" distR="0" wp14:anchorId="06D356EE" wp14:editId="3BFC0FE7">
            <wp:extent cx="5084064" cy="2560320"/>
            <wp:effectExtent l="0" t="0" r="2540" b="0"/>
            <wp:docPr id="2134322041" name="Chart 1">
              <a:extLst xmlns:a="http://schemas.openxmlformats.org/drawingml/2006/main">
                <a:ext uri="{FF2B5EF4-FFF2-40B4-BE49-F238E27FC236}">
                  <a16:creationId xmlns:a16="http://schemas.microsoft.com/office/drawing/2014/main" id="{74654C2A-02ED-4E1F-AD6D-7F0BE7B38A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0FBC1A2" w14:textId="1BAFDC41" w:rsidR="00BD3706" w:rsidRPr="00583867" w:rsidRDefault="000931BF" w:rsidP="00EB3842">
      <w:pPr>
        <w:pStyle w:val="Caption"/>
        <w:ind w:left="1170" w:hanging="1170"/>
        <w:jc w:val="both"/>
        <w:rPr>
          <w:rFonts w:ascii="Arial" w:hAnsi="Arial" w:cs="Arial"/>
          <w:b w:val="0"/>
          <w:bCs w:val="0"/>
          <w:color w:val="auto"/>
          <w:sz w:val="22"/>
          <w:szCs w:val="22"/>
          <w:lang w:val="sv-SE"/>
        </w:rPr>
      </w:pPr>
      <w:bookmarkStart w:id="49" w:name="_Toc195651262"/>
      <w:bookmarkStart w:id="50" w:name="_Toc204010644"/>
      <w:r w:rsidRPr="00583867">
        <w:rPr>
          <w:rFonts w:ascii="Arial" w:hAnsi="Arial" w:cs="Arial"/>
          <w:b w:val="0"/>
          <w:bCs w:val="0"/>
          <w:color w:val="auto"/>
          <w:sz w:val="22"/>
          <w:szCs w:val="22"/>
          <w:lang w:val="sv-SE"/>
        </w:rPr>
        <w:t xml:space="preserve">Gambar </w:t>
      </w:r>
      <w:r w:rsidRPr="00583867">
        <w:rPr>
          <w:rFonts w:ascii="Arial" w:hAnsi="Arial" w:cs="Arial"/>
          <w:b w:val="0"/>
          <w:bCs w:val="0"/>
          <w:color w:val="auto"/>
          <w:sz w:val="22"/>
          <w:szCs w:val="22"/>
        </w:rPr>
        <w:fldChar w:fldCharType="begin"/>
      </w:r>
      <w:r w:rsidRPr="00583867">
        <w:rPr>
          <w:rFonts w:ascii="Arial" w:hAnsi="Arial" w:cs="Arial"/>
          <w:b w:val="0"/>
          <w:bCs w:val="0"/>
          <w:color w:val="auto"/>
          <w:sz w:val="22"/>
          <w:szCs w:val="22"/>
          <w:lang w:val="sv-SE"/>
        </w:rPr>
        <w:instrText xml:space="preserve"> SEQ Gambar \* ARABIC </w:instrText>
      </w:r>
      <w:r w:rsidRPr="00583867">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8</w:t>
      </w:r>
      <w:r w:rsidRPr="00583867">
        <w:rPr>
          <w:rFonts w:ascii="Arial" w:hAnsi="Arial" w:cs="Arial"/>
          <w:b w:val="0"/>
          <w:bCs w:val="0"/>
          <w:color w:val="auto"/>
          <w:sz w:val="22"/>
          <w:szCs w:val="22"/>
        </w:rPr>
        <w:fldChar w:fldCharType="end"/>
      </w:r>
      <w:r w:rsidRPr="00583867">
        <w:rPr>
          <w:rFonts w:ascii="Arial" w:hAnsi="Arial" w:cs="Arial"/>
          <w:b w:val="0"/>
          <w:bCs w:val="0"/>
          <w:color w:val="auto"/>
          <w:sz w:val="22"/>
          <w:szCs w:val="22"/>
          <w:lang w:val="sv-SE"/>
        </w:rPr>
        <w:t xml:space="preserve">. Laju pertumbuhan spesifik benih ikan kapiat (%). Keterangan: Nilai rata-rata </w:t>
      </w:r>
      <w:r w:rsidR="00614E71" w:rsidRPr="00583867">
        <w:rPr>
          <w:rFonts w:ascii="Arial" w:hAnsi="Arial" w:cs="Arial"/>
          <w:b w:val="0"/>
          <w:bCs w:val="0"/>
          <w:color w:val="auto"/>
          <w:sz w:val="22"/>
          <w:szCs w:val="22"/>
          <w:lang w:val="sv-SE"/>
        </w:rPr>
        <w:t xml:space="preserve">perlakuan yang diikuti dengan notasi huruf yang sama, menunjukkan tidak berbeda nyata </w:t>
      </w:r>
      <w:r w:rsidR="00583867" w:rsidRPr="00583867">
        <w:rPr>
          <w:rFonts w:ascii="Arial" w:hAnsi="Arial" w:cs="Arial"/>
          <w:b w:val="0"/>
          <w:bCs w:val="0"/>
          <w:color w:val="auto"/>
          <w:sz w:val="22"/>
          <w:szCs w:val="22"/>
          <w:lang w:val="sv-SE"/>
        </w:rPr>
        <w:t>pada taraf α=0,05 (P&gt;0,05)</w:t>
      </w:r>
      <w:bookmarkEnd w:id="49"/>
      <w:bookmarkEnd w:id="50"/>
    </w:p>
    <w:p w14:paraId="79E4A0FE" w14:textId="5CE4476E" w:rsidR="000349B9" w:rsidRDefault="00DE62F8" w:rsidP="00DE62F8">
      <w:pPr>
        <w:pStyle w:val="ListParagraph"/>
        <w:spacing w:line="360" w:lineRule="auto"/>
        <w:ind w:left="0" w:firstLine="720"/>
        <w:jc w:val="both"/>
        <w:rPr>
          <w:rFonts w:ascii="Arial" w:hAnsi="Arial" w:cs="Arial"/>
          <w:lang w:val="sv-SE"/>
        </w:rPr>
      </w:pPr>
      <w:r w:rsidRPr="00AB6CD5">
        <w:rPr>
          <w:rFonts w:ascii="Arial" w:hAnsi="Arial" w:cs="Arial"/>
          <w:lang w:val="sv-SE"/>
        </w:rPr>
        <w:t>L</w:t>
      </w:r>
      <w:r w:rsidR="00BD3706" w:rsidRPr="00AB6CD5">
        <w:rPr>
          <w:rFonts w:ascii="Arial" w:hAnsi="Arial" w:cs="Arial"/>
          <w:lang w:val="sv-SE"/>
        </w:rPr>
        <w:t>aju pertumbuhan spesifik pada ikan kapiat dengan penambahan betaine dengan dosis yang berbeda menunjukkan hasil laju pertumbuhan tertinggi terdapat pada perlakuan P3 (2%) dengan hasil laju pertumbuhan dengan nilai 1</w:t>
      </w:r>
      <w:r w:rsidR="00FB16FC">
        <w:rPr>
          <w:rFonts w:ascii="Arial" w:hAnsi="Arial" w:cs="Arial"/>
          <w:lang w:val="sv-SE"/>
        </w:rPr>
        <w:t>,</w:t>
      </w:r>
      <w:r w:rsidR="00BD3706" w:rsidRPr="00AB6CD5">
        <w:rPr>
          <w:rFonts w:ascii="Arial" w:hAnsi="Arial" w:cs="Arial"/>
          <w:lang w:val="sv-SE"/>
        </w:rPr>
        <w:t>17%, kemudian diikuti dengan perlakuan P1</w:t>
      </w:r>
      <w:r w:rsidR="006B6EE0">
        <w:rPr>
          <w:rFonts w:ascii="Arial" w:hAnsi="Arial" w:cs="Arial"/>
          <w:lang w:val="sv-SE"/>
        </w:rPr>
        <w:t xml:space="preserve"> </w:t>
      </w:r>
      <w:r w:rsidR="00BD3706" w:rsidRPr="00AB6CD5">
        <w:rPr>
          <w:rFonts w:ascii="Arial" w:hAnsi="Arial" w:cs="Arial"/>
          <w:lang w:val="sv-SE"/>
        </w:rPr>
        <w:t>(0%) dengan nilai 1</w:t>
      </w:r>
      <w:r w:rsidR="00FB16FC">
        <w:rPr>
          <w:rFonts w:ascii="Arial" w:hAnsi="Arial" w:cs="Arial"/>
          <w:lang w:val="sv-SE"/>
        </w:rPr>
        <w:t>,</w:t>
      </w:r>
      <w:r w:rsidR="00BD3706" w:rsidRPr="00AB6CD5">
        <w:rPr>
          <w:rFonts w:ascii="Arial" w:hAnsi="Arial" w:cs="Arial"/>
          <w:lang w:val="sv-SE"/>
        </w:rPr>
        <w:t>07%, perlakuan P2 (1%) dengan nilai 0</w:t>
      </w:r>
      <w:r w:rsidR="00FB16FC">
        <w:rPr>
          <w:rFonts w:ascii="Arial" w:hAnsi="Arial" w:cs="Arial"/>
          <w:lang w:val="sv-SE"/>
        </w:rPr>
        <w:t>,</w:t>
      </w:r>
      <w:r w:rsidR="00BD3706" w:rsidRPr="00AB6CD5">
        <w:rPr>
          <w:rFonts w:ascii="Arial" w:hAnsi="Arial" w:cs="Arial"/>
          <w:lang w:val="sv-SE"/>
        </w:rPr>
        <w:t>89%, dan nilai laju pertumbuhan spesifik terendah pada perlakuan P4</w:t>
      </w:r>
      <w:r w:rsidR="006B6EE0">
        <w:rPr>
          <w:rFonts w:ascii="Arial" w:hAnsi="Arial" w:cs="Arial"/>
          <w:lang w:val="sv-SE"/>
        </w:rPr>
        <w:t xml:space="preserve"> </w:t>
      </w:r>
      <w:r w:rsidR="00BD3706" w:rsidRPr="00AB6CD5">
        <w:rPr>
          <w:rFonts w:ascii="Arial" w:hAnsi="Arial" w:cs="Arial"/>
          <w:lang w:val="sv-SE"/>
        </w:rPr>
        <w:t>(3%) dengan nilai 0</w:t>
      </w:r>
      <w:r w:rsidR="00FB16FC">
        <w:rPr>
          <w:rFonts w:ascii="Arial" w:hAnsi="Arial" w:cs="Arial"/>
          <w:lang w:val="sv-SE"/>
        </w:rPr>
        <w:t>,</w:t>
      </w:r>
      <w:r w:rsidR="00BD3706" w:rsidRPr="00AB6CD5">
        <w:rPr>
          <w:rFonts w:ascii="Arial" w:hAnsi="Arial" w:cs="Arial"/>
          <w:lang w:val="sv-SE"/>
        </w:rPr>
        <w:t xml:space="preserve">76%. </w:t>
      </w:r>
      <w:r w:rsidR="0068392D" w:rsidRPr="00AB6CD5">
        <w:rPr>
          <w:rFonts w:ascii="Arial" w:hAnsi="Arial" w:cs="Arial"/>
          <w:lang w:val="sv-SE"/>
        </w:rPr>
        <w:t>H</w:t>
      </w:r>
      <w:r w:rsidR="00BD3706" w:rsidRPr="00AB6CD5">
        <w:rPr>
          <w:rFonts w:ascii="Arial" w:hAnsi="Arial" w:cs="Arial"/>
          <w:lang w:val="sv-SE"/>
        </w:rPr>
        <w:t xml:space="preserve">asil </w:t>
      </w:r>
      <w:r w:rsidR="002B224A">
        <w:rPr>
          <w:rFonts w:ascii="Arial" w:hAnsi="Arial" w:cs="Arial"/>
          <w:lang w:val="sv-SE"/>
        </w:rPr>
        <w:t>sidik</w:t>
      </w:r>
      <w:r w:rsidR="00BD3706" w:rsidRPr="00AB6CD5">
        <w:rPr>
          <w:rFonts w:ascii="Arial" w:hAnsi="Arial" w:cs="Arial"/>
          <w:lang w:val="sv-SE"/>
        </w:rPr>
        <w:t xml:space="preserve"> ragam</w:t>
      </w:r>
      <w:r w:rsidR="002B224A">
        <w:rPr>
          <w:rFonts w:ascii="Arial" w:hAnsi="Arial" w:cs="Arial"/>
          <w:lang w:val="sv-SE"/>
        </w:rPr>
        <w:t xml:space="preserve"> pada Tabel 12</w:t>
      </w:r>
      <w:r w:rsidR="004A474E">
        <w:rPr>
          <w:rFonts w:ascii="Arial" w:hAnsi="Arial" w:cs="Arial"/>
          <w:lang w:val="sv-SE"/>
        </w:rPr>
        <w:t>,</w:t>
      </w:r>
      <w:r w:rsidR="00BD3706" w:rsidRPr="00AB6CD5">
        <w:rPr>
          <w:rFonts w:ascii="Arial" w:hAnsi="Arial" w:cs="Arial"/>
          <w:lang w:val="sv-SE"/>
        </w:rPr>
        <w:t xml:space="preserve"> </w:t>
      </w:r>
      <w:r w:rsidR="004A474E">
        <w:rPr>
          <w:rFonts w:ascii="Arial" w:hAnsi="Arial" w:cs="Arial"/>
          <w:lang w:val="sv-SE"/>
        </w:rPr>
        <w:t>k</w:t>
      </w:r>
      <w:r w:rsidR="002B224A">
        <w:rPr>
          <w:rFonts w:ascii="Arial" w:hAnsi="Arial" w:cs="Arial"/>
          <w:lang w:val="sv-SE"/>
        </w:rPr>
        <w:t>emudian</w:t>
      </w:r>
      <w:r w:rsidR="00BD3706" w:rsidRPr="00AB6CD5">
        <w:rPr>
          <w:rFonts w:ascii="Arial" w:hAnsi="Arial" w:cs="Arial"/>
          <w:lang w:val="sv-SE"/>
        </w:rPr>
        <w:t xml:space="preserve"> dilanjut dengan uji DMRT</w:t>
      </w:r>
      <w:r w:rsidR="002B224A">
        <w:rPr>
          <w:rFonts w:ascii="Arial" w:hAnsi="Arial" w:cs="Arial"/>
          <w:lang w:val="sv-SE"/>
        </w:rPr>
        <w:t xml:space="preserve"> pada Tabel </w:t>
      </w:r>
      <w:r w:rsidR="00BD3706" w:rsidRPr="00AB6CD5">
        <w:rPr>
          <w:rFonts w:ascii="Arial" w:hAnsi="Arial" w:cs="Arial"/>
          <w:lang w:val="sv-SE"/>
        </w:rPr>
        <w:t xml:space="preserve"> </w:t>
      </w:r>
      <w:r w:rsidR="0068392D">
        <w:rPr>
          <w:rFonts w:ascii="Arial" w:hAnsi="Arial" w:cs="Arial"/>
          <w:lang w:val="sv-SE"/>
        </w:rPr>
        <w:t>14</w:t>
      </w:r>
      <w:r w:rsidR="00982D2F">
        <w:rPr>
          <w:rFonts w:ascii="Arial" w:hAnsi="Arial" w:cs="Arial"/>
          <w:lang w:val="sv-SE"/>
        </w:rPr>
        <w:t>,</w:t>
      </w:r>
      <w:r w:rsidR="0068392D">
        <w:rPr>
          <w:rFonts w:ascii="Arial" w:hAnsi="Arial" w:cs="Arial"/>
          <w:lang w:val="sv-SE"/>
        </w:rPr>
        <w:t xml:space="preserve"> </w:t>
      </w:r>
      <w:r w:rsidR="00982D2F">
        <w:rPr>
          <w:rFonts w:ascii="Arial" w:hAnsi="Arial" w:cs="Arial"/>
          <w:lang w:val="sv-SE"/>
        </w:rPr>
        <w:t>m</w:t>
      </w:r>
      <w:r w:rsidR="00BD3706" w:rsidRPr="00AB6CD5">
        <w:rPr>
          <w:rFonts w:ascii="Arial" w:hAnsi="Arial" w:cs="Arial"/>
          <w:lang w:val="sv-SE"/>
        </w:rPr>
        <w:t xml:space="preserve">enunjukkan bahwa penambahan betaine pada pakan buatan dengan dosis yang berbeda menunjukkan hasil tidak berbeda nyata terhadap laju pertumbuhan spesifik (P&gt;0.05). </w:t>
      </w:r>
    </w:p>
    <w:p w14:paraId="6F3D75D9" w14:textId="66ACF872" w:rsidR="00D26389" w:rsidRDefault="00B76BB8" w:rsidP="00D94B21">
      <w:pPr>
        <w:pStyle w:val="ListParagraph"/>
        <w:spacing w:after="0" w:line="360" w:lineRule="auto"/>
        <w:ind w:left="0" w:firstLine="720"/>
        <w:jc w:val="both"/>
        <w:rPr>
          <w:rFonts w:ascii="Arial" w:hAnsi="Arial" w:cs="Arial"/>
          <w:lang w:val="sv-SE"/>
        </w:rPr>
      </w:pPr>
      <w:r>
        <w:rPr>
          <w:rFonts w:ascii="Arial" w:hAnsi="Arial" w:cs="Arial"/>
          <w:lang w:val="sv-SE"/>
        </w:rPr>
        <w:t xml:space="preserve">Pada laju pertumbuhan spesifik </w:t>
      </w:r>
      <w:r w:rsidR="00A21DAC">
        <w:rPr>
          <w:rFonts w:ascii="Arial" w:hAnsi="Arial" w:cs="Arial"/>
          <w:lang w:val="sv-SE"/>
        </w:rPr>
        <w:t>benih ikan kapiat</w:t>
      </w:r>
      <w:r w:rsidR="004D2E70">
        <w:rPr>
          <w:rFonts w:ascii="Arial" w:hAnsi="Arial" w:cs="Arial"/>
          <w:lang w:val="sv-SE"/>
        </w:rPr>
        <w:t xml:space="preserve"> menunjukkan hasil </w:t>
      </w:r>
      <w:r w:rsidR="00124F50">
        <w:rPr>
          <w:rFonts w:ascii="Arial" w:hAnsi="Arial" w:cs="Arial"/>
          <w:lang w:val="sv-SE"/>
        </w:rPr>
        <w:t xml:space="preserve">yang baik pada perlakuan P3 (2% betaine) </w:t>
      </w:r>
      <w:r w:rsidR="001F32CC">
        <w:rPr>
          <w:rFonts w:ascii="Arial" w:hAnsi="Arial" w:cs="Arial"/>
          <w:lang w:val="sv-SE"/>
        </w:rPr>
        <w:t xml:space="preserve">dibanding pada perlakuan yang lebih tinggi </w:t>
      </w:r>
      <w:r w:rsidR="0078288B">
        <w:rPr>
          <w:rFonts w:ascii="Arial" w:hAnsi="Arial" w:cs="Arial"/>
          <w:lang w:val="sv-SE"/>
        </w:rPr>
        <w:t>dengan</w:t>
      </w:r>
      <w:r w:rsidR="001F32CC">
        <w:rPr>
          <w:rFonts w:ascii="Arial" w:hAnsi="Arial" w:cs="Arial"/>
          <w:lang w:val="sv-SE"/>
        </w:rPr>
        <w:t xml:space="preserve"> penambahan betaine</w:t>
      </w:r>
      <w:r w:rsidR="00511BF5">
        <w:rPr>
          <w:rFonts w:ascii="Arial" w:hAnsi="Arial" w:cs="Arial"/>
          <w:lang w:val="sv-SE"/>
        </w:rPr>
        <w:t xml:space="preserve"> 3%</w:t>
      </w:r>
      <w:r w:rsidR="00657866">
        <w:rPr>
          <w:rFonts w:ascii="Arial" w:hAnsi="Arial" w:cs="Arial"/>
          <w:lang w:val="sv-SE"/>
        </w:rPr>
        <w:t xml:space="preserve"> pada pakan</w:t>
      </w:r>
      <w:r w:rsidR="00511BF5">
        <w:rPr>
          <w:rFonts w:ascii="Arial" w:hAnsi="Arial" w:cs="Arial"/>
          <w:lang w:val="sv-SE"/>
        </w:rPr>
        <w:t xml:space="preserve">. Hal </w:t>
      </w:r>
      <w:r w:rsidR="00072D07">
        <w:rPr>
          <w:rFonts w:ascii="Arial" w:hAnsi="Arial" w:cs="Arial"/>
          <w:lang w:val="sv-SE"/>
        </w:rPr>
        <w:t>ini dikarenakan</w:t>
      </w:r>
      <w:r w:rsidR="00EE6CFC">
        <w:rPr>
          <w:rFonts w:ascii="Arial" w:hAnsi="Arial" w:cs="Arial"/>
          <w:lang w:val="sv-SE"/>
        </w:rPr>
        <w:t xml:space="preserve"> </w:t>
      </w:r>
      <w:r w:rsidR="00C47082">
        <w:rPr>
          <w:rFonts w:ascii="Arial" w:hAnsi="Arial" w:cs="Arial"/>
          <w:lang w:val="sv-SE"/>
        </w:rPr>
        <w:t>semakin tinggi pemberian dosis betaine</w:t>
      </w:r>
      <w:r w:rsidR="00C52FBE">
        <w:rPr>
          <w:rFonts w:ascii="Arial" w:hAnsi="Arial" w:cs="Arial"/>
          <w:lang w:val="sv-SE"/>
        </w:rPr>
        <w:t>,</w:t>
      </w:r>
      <w:r w:rsidR="00C47082">
        <w:rPr>
          <w:rFonts w:ascii="Arial" w:hAnsi="Arial" w:cs="Arial"/>
          <w:lang w:val="sv-SE"/>
        </w:rPr>
        <w:t xml:space="preserve"> ikan tidak dapat </w:t>
      </w:r>
      <w:r w:rsidR="001F64F0">
        <w:rPr>
          <w:rFonts w:ascii="Arial" w:hAnsi="Arial" w:cs="Arial"/>
          <w:lang w:val="sv-SE"/>
        </w:rPr>
        <w:t xml:space="preserve">memakan karena pakan yang diberikan memiliki bau dan rasa </w:t>
      </w:r>
      <w:r w:rsidR="00C52FBE">
        <w:rPr>
          <w:rFonts w:ascii="Arial" w:hAnsi="Arial" w:cs="Arial"/>
          <w:lang w:val="sv-SE"/>
        </w:rPr>
        <w:t xml:space="preserve">yang dominan </w:t>
      </w:r>
      <w:r w:rsidR="005E3C49">
        <w:rPr>
          <w:rFonts w:ascii="Arial" w:hAnsi="Arial" w:cs="Arial"/>
          <w:lang w:val="sv-SE"/>
        </w:rPr>
        <w:t>menyengat</w:t>
      </w:r>
      <w:r w:rsidR="00C52FBE">
        <w:rPr>
          <w:rFonts w:ascii="Arial" w:hAnsi="Arial" w:cs="Arial"/>
          <w:lang w:val="sv-SE"/>
        </w:rPr>
        <w:t>.</w:t>
      </w:r>
      <w:r w:rsidR="00072D07">
        <w:rPr>
          <w:rFonts w:ascii="Arial" w:hAnsi="Arial" w:cs="Arial"/>
          <w:lang w:val="sv-SE"/>
        </w:rPr>
        <w:t xml:space="preserve"> </w:t>
      </w:r>
      <w:r w:rsidR="00BD3706" w:rsidRPr="000349B9">
        <w:rPr>
          <w:rFonts w:ascii="Arial" w:hAnsi="Arial" w:cs="Arial"/>
          <w:lang w:val="sv-SE"/>
        </w:rPr>
        <w:t xml:space="preserve">Menurut </w:t>
      </w:r>
      <w:r w:rsidR="00195B87" w:rsidRPr="000349B9">
        <w:rPr>
          <w:rFonts w:ascii="Arial" w:hAnsi="Arial" w:cs="Arial"/>
          <w:lang w:val="sv-SE"/>
        </w:rPr>
        <w:t>Arditya</w:t>
      </w:r>
      <w:r w:rsidR="00BD3706" w:rsidRPr="000349B9">
        <w:rPr>
          <w:rFonts w:ascii="Arial" w:hAnsi="Arial" w:cs="Arial"/>
          <w:lang w:val="sv-SE"/>
        </w:rPr>
        <w:t xml:space="preserve"> </w:t>
      </w:r>
      <w:r w:rsidR="00BD3706" w:rsidRPr="000349B9">
        <w:rPr>
          <w:rFonts w:ascii="Arial" w:hAnsi="Arial" w:cs="Arial"/>
          <w:i/>
          <w:iCs/>
          <w:lang w:val="sv-SE"/>
        </w:rPr>
        <w:t>et al</w:t>
      </w:r>
      <w:r w:rsidR="00BD3706" w:rsidRPr="000349B9">
        <w:rPr>
          <w:rFonts w:ascii="Arial" w:hAnsi="Arial" w:cs="Arial"/>
          <w:lang w:val="sv-SE"/>
        </w:rPr>
        <w:t xml:space="preserve">. (2019), nilai tingkat laju pertumbuhan spesifik dengan penambahan atraktan diduga dapat berkolerasi dengan adanya stimulan pada pakan. </w:t>
      </w:r>
      <w:r w:rsidR="00BD3706" w:rsidRPr="009E3ABD">
        <w:rPr>
          <w:rFonts w:ascii="Arial" w:hAnsi="Arial" w:cs="Arial"/>
          <w:lang w:val="sv-SE"/>
        </w:rPr>
        <w:t>Secara umum, betaine bekerja sebagai stimulan pakan untuk ikan yang dapat meningkatkan</w:t>
      </w:r>
      <w:r w:rsidR="000E6747" w:rsidRPr="009E3ABD">
        <w:rPr>
          <w:rFonts w:ascii="Arial" w:hAnsi="Arial" w:cs="Arial"/>
          <w:lang w:val="sv-SE"/>
        </w:rPr>
        <w:t xml:space="preserve"> bobot tubuh ikan, efesiensi </w:t>
      </w:r>
      <w:r w:rsidR="002C5A20" w:rsidRPr="009E3ABD">
        <w:rPr>
          <w:rFonts w:ascii="Arial" w:hAnsi="Arial" w:cs="Arial"/>
          <w:lang w:val="sv-SE"/>
        </w:rPr>
        <w:t>nutrien dan menurunkan rasio konversi pakan</w:t>
      </w:r>
      <w:r w:rsidR="00CB7807">
        <w:rPr>
          <w:rFonts w:ascii="Arial" w:hAnsi="Arial" w:cs="Arial"/>
          <w:lang w:val="sv-SE"/>
        </w:rPr>
        <w:t>,</w:t>
      </w:r>
      <w:r w:rsidR="00D70D42" w:rsidRPr="00D70D42">
        <w:rPr>
          <w:rFonts w:ascii="Arial" w:hAnsi="Arial" w:cs="Arial"/>
          <w:lang w:val="sv-SE"/>
        </w:rPr>
        <w:t xml:space="preserve"> </w:t>
      </w:r>
      <w:r w:rsidR="00CB7807">
        <w:rPr>
          <w:rFonts w:ascii="Arial" w:hAnsi="Arial" w:cs="Arial"/>
          <w:lang w:val="sv-SE"/>
        </w:rPr>
        <w:t>p</w:t>
      </w:r>
      <w:r w:rsidR="00D70D42">
        <w:rPr>
          <w:rFonts w:ascii="Arial" w:hAnsi="Arial" w:cs="Arial"/>
          <w:lang w:val="sv-SE"/>
        </w:rPr>
        <w:t>enyerapan nutrisi</w:t>
      </w:r>
      <w:r w:rsidR="00CB7807">
        <w:rPr>
          <w:rFonts w:ascii="Arial" w:hAnsi="Arial" w:cs="Arial"/>
          <w:lang w:val="sv-SE"/>
        </w:rPr>
        <w:t xml:space="preserve"> tersebut</w:t>
      </w:r>
      <w:r w:rsidR="00D70D42">
        <w:rPr>
          <w:rFonts w:ascii="Arial" w:hAnsi="Arial" w:cs="Arial"/>
          <w:lang w:val="sv-SE"/>
        </w:rPr>
        <w:t xml:space="preserve"> juga dapat mempengaruhi kinerja pertumbuhan.</w:t>
      </w:r>
      <w:r w:rsidR="002C5A20" w:rsidRPr="009E3ABD">
        <w:rPr>
          <w:rFonts w:ascii="Arial" w:hAnsi="Arial" w:cs="Arial"/>
          <w:lang w:val="sv-SE"/>
        </w:rPr>
        <w:t xml:space="preserve"> </w:t>
      </w:r>
      <w:r w:rsidR="007C55BE">
        <w:rPr>
          <w:rFonts w:ascii="Arial" w:hAnsi="Arial" w:cs="Arial"/>
          <w:lang w:val="sv-SE"/>
        </w:rPr>
        <w:lastRenderedPageBreak/>
        <w:t xml:space="preserve">Menurut Lin </w:t>
      </w:r>
      <w:r w:rsidR="007C55BE">
        <w:rPr>
          <w:rFonts w:ascii="Arial" w:hAnsi="Arial" w:cs="Arial"/>
          <w:i/>
          <w:iCs/>
          <w:lang w:val="sv-SE"/>
        </w:rPr>
        <w:t>et al</w:t>
      </w:r>
      <w:r w:rsidR="007C55BE">
        <w:rPr>
          <w:rFonts w:ascii="Arial" w:hAnsi="Arial" w:cs="Arial"/>
          <w:lang w:val="sv-SE"/>
        </w:rPr>
        <w:t xml:space="preserve">. </w:t>
      </w:r>
      <w:r w:rsidR="000E2C19">
        <w:rPr>
          <w:rFonts w:ascii="Arial" w:hAnsi="Arial" w:cs="Arial"/>
          <w:lang w:val="sv-SE"/>
        </w:rPr>
        <w:t>(</w:t>
      </w:r>
      <w:r w:rsidR="007C55BE">
        <w:rPr>
          <w:rFonts w:ascii="Arial" w:hAnsi="Arial" w:cs="Arial"/>
          <w:lang w:val="sv-SE"/>
        </w:rPr>
        <w:t>2020</w:t>
      </w:r>
      <w:r w:rsidR="000E2C19">
        <w:rPr>
          <w:rFonts w:ascii="Arial" w:hAnsi="Arial" w:cs="Arial"/>
          <w:lang w:val="sv-SE"/>
        </w:rPr>
        <w:t xml:space="preserve">), </w:t>
      </w:r>
      <w:r w:rsidR="00D67F84">
        <w:rPr>
          <w:rFonts w:ascii="Arial" w:hAnsi="Arial" w:cs="Arial"/>
          <w:lang w:val="sv-SE"/>
        </w:rPr>
        <w:t>K</w:t>
      </w:r>
      <w:r w:rsidR="00A61E6C" w:rsidRPr="00E43964">
        <w:rPr>
          <w:rFonts w:ascii="Arial" w:hAnsi="Arial" w:cs="Arial"/>
          <w:lang w:val="sv-SE"/>
        </w:rPr>
        <w:t>eterlibatan</w:t>
      </w:r>
      <w:r w:rsidR="00A61E6C">
        <w:rPr>
          <w:rFonts w:ascii="Arial" w:hAnsi="Arial" w:cs="Arial"/>
          <w:lang w:val="sv-SE"/>
        </w:rPr>
        <w:t xml:space="preserve"> </w:t>
      </w:r>
      <w:r w:rsidR="000A7B7F">
        <w:rPr>
          <w:rFonts w:ascii="Arial" w:hAnsi="Arial" w:cs="Arial"/>
          <w:lang w:val="sv-SE"/>
        </w:rPr>
        <w:t xml:space="preserve">betaine dalam pakan memiliki siklus metionin yang dipengaruhi oleh kadar homosisten karena </w:t>
      </w:r>
      <w:r w:rsidR="00E26328">
        <w:rPr>
          <w:rFonts w:ascii="Arial" w:hAnsi="Arial" w:cs="Arial"/>
          <w:lang w:val="sv-SE"/>
        </w:rPr>
        <w:t xml:space="preserve">metionin dihasilkan dari perubahan homosisten </w:t>
      </w:r>
      <w:r w:rsidR="0088294B">
        <w:rPr>
          <w:rFonts w:ascii="Arial" w:hAnsi="Arial" w:cs="Arial"/>
          <w:lang w:val="sv-SE"/>
        </w:rPr>
        <w:t>setelah mendapatkan donor metil dari betaine</w:t>
      </w:r>
      <w:r w:rsidR="00E43964">
        <w:rPr>
          <w:rFonts w:ascii="Arial" w:hAnsi="Arial" w:cs="Arial"/>
          <w:lang w:val="sv-SE"/>
        </w:rPr>
        <w:t>.</w:t>
      </w:r>
      <w:r w:rsidR="00A02084">
        <w:rPr>
          <w:rFonts w:ascii="Arial" w:hAnsi="Arial" w:cs="Arial"/>
          <w:lang w:val="sv-SE"/>
        </w:rPr>
        <w:t xml:space="preserve"> </w:t>
      </w:r>
      <w:r w:rsidR="009F7FDD">
        <w:rPr>
          <w:rFonts w:ascii="Arial" w:hAnsi="Arial" w:cs="Arial"/>
          <w:lang w:val="sv-SE"/>
        </w:rPr>
        <w:t>B</w:t>
      </w:r>
      <w:r w:rsidR="00FD1CF7">
        <w:rPr>
          <w:rFonts w:ascii="Arial" w:hAnsi="Arial" w:cs="Arial"/>
          <w:lang w:val="sv-SE"/>
        </w:rPr>
        <w:t xml:space="preserve">etaine dapat memfasilitasi sintesis metionin, karnitin, </w:t>
      </w:r>
      <w:r w:rsidR="005906E6">
        <w:rPr>
          <w:rFonts w:ascii="Arial" w:hAnsi="Arial" w:cs="Arial"/>
          <w:lang w:val="sv-SE"/>
        </w:rPr>
        <w:t>fosfatidilkolin dan keratin yang dapat meningkatkan metabolisme protein, lipid dan energi</w:t>
      </w:r>
      <w:r w:rsidR="00557CAC">
        <w:rPr>
          <w:rFonts w:ascii="Arial" w:hAnsi="Arial" w:cs="Arial"/>
          <w:lang w:val="sv-SE"/>
        </w:rPr>
        <w:t xml:space="preserve"> </w:t>
      </w:r>
      <w:r w:rsidR="009F7FDD">
        <w:rPr>
          <w:rFonts w:ascii="Arial" w:hAnsi="Arial" w:cs="Arial"/>
          <w:lang w:val="sv-SE"/>
        </w:rPr>
        <w:t>(</w:t>
      </w:r>
      <w:r w:rsidR="00557CAC">
        <w:rPr>
          <w:rFonts w:ascii="Arial" w:hAnsi="Arial" w:cs="Arial"/>
          <w:lang w:val="sv-SE"/>
        </w:rPr>
        <w:t>Figueroa-Soto dan Valenzuela-Soto</w:t>
      </w:r>
      <w:r w:rsidR="009F7FDD">
        <w:rPr>
          <w:rFonts w:ascii="Arial" w:hAnsi="Arial" w:cs="Arial"/>
          <w:lang w:val="sv-SE"/>
        </w:rPr>
        <w:t>,</w:t>
      </w:r>
      <w:r w:rsidR="00557CAC">
        <w:rPr>
          <w:rFonts w:ascii="Arial" w:hAnsi="Arial" w:cs="Arial"/>
          <w:lang w:val="sv-SE"/>
        </w:rPr>
        <w:t xml:space="preserve"> 2018</w:t>
      </w:r>
      <w:r w:rsidR="009F7FDD">
        <w:rPr>
          <w:rFonts w:ascii="Arial" w:hAnsi="Arial" w:cs="Arial"/>
          <w:lang w:val="sv-SE"/>
        </w:rPr>
        <w:t>)</w:t>
      </w:r>
      <w:r w:rsidR="005906E6">
        <w:rPr>
          <w:rFonts w:ascii="Arial" w:hAnsi="Arial" w:cs="Arial"/>
          <w:lang w:val="sv-SE"/>
        </w:rPr>
        <w:t>.</w:t>
      </w:r>
      <w:r w:rsidR="000110D1">
        <w:rPr>
          <w:rFonts w:ascii="Arial" w:hAnsi="Arial" w:cs="Arial"/>
          <w:lang w:val="sv-SE"/>
        </w:rPr>
        <w:t xml:space="preserve"> </w:t>
      </w:r>
      <w:r w:rsidR="008B13D6">
        <w:rPr>
          <w:rFonts w:ascii="Arial" w:hAnsi="Arial" w:cs="Arial"/>
          <w:lang w:val="sv-SE"/>
        </w:rPr>
        <w:t>Menurut</w:t>
      </w:r>
      <w:r w:rsidR="00D67F84">
        <w:rPr>
          <w:rFonts w:ascii="Arial" w:hAnsi="Arial" w:cs="Arial"/>
          <w:lang w:val="sv-SE"/>
        </w:rPr>
        <w:t xml:space="preserve"> </w:t>
      </w:r>
      <w:r w:rsidR="00966DEF">
        <w:rPr>
          <w:rFonts w:ascii="Arial" w:hAnsi="Arial" w:cs="Arial"/>
          <w:lang w:val="sv-SE"/>
        </w:rPr>
        <w:t>hasil penelitian</w:t>
      </w:r>
      <w:r w:rsidR="00661871">
        <w:rPr>
          <w:rFonts w:ascii="Arial" w:hAnsi="Arial" w:cs="Arial"/>
          <w:lang w:val="sv-SE"/>
        </w:rPr>
        <w:t xml:space="preserve"> </w:t>
      </w:r>
      <w:r w:rsidR="00966DEF" w:rsidRPr="000110D1">
        <w:rPr>
          <w:rFonts w:ascii="Arial" w:hAnsi="Arial" w:cs="Arial"/>
          <w:lang w:val="sv-SE"/>
        </w:rPr>
        <w:t xml:space="preserve">Adjoumani </w:t>
      </w:r>
      <w:r w:rsidR="00966DEF" w:rsidRPr="000110D1">
        <w:rPr>
          <w:rFonts w:ascii="Arial" w:hAnsi="Arial" w:cs="Arial"/>
          <w:i/>
          <w:iCs/>
          <w:lang w:val="sv-SE"/>
        </w:rPr>
        <w:t>et al</w:t>
      </w:r>
      <w:r w:rsidR="00966DEF" w:rsidRPr="000110D1">
        <w:rPr>
          <w:rFonts w:ascii="Arial" w:hAnsi="Arial" w:cs="Arial"/>
          <w:lang w:val="sv-SE"/>
        </w:rPr>
        <w:t>. (2019)</w:t>
      </w:r>
      <w:r w:rsidR="005D589A">
        <w:rPr>
          <w:rFonts w:ascii="Arial" w:hAnsi="Arial" w:cs="Arial"/>
          <w:lang w:val="sv-SE"/>
        </w:rPr>
        <w:t>, penambaha</w:t>
      </w:r>
      <w:r w:rsidR="002064AC">
        <w:rPr>
          <w:rFonts w:ascii="Arial" w:hAnsi="Arial" w:cs="Arial"/>
          <w:lang w:val="sv-SE"/>
        </w:rPr>
        <w:t xml:space="preserve">n betaine pada pakan </w:t>
      </w:r>
      <w:r w:rsidR="008403B5" w:rsidRPr="008403B5">
        <w:rPr>
          <w:rFonts w:ascii="Arial" w:hAnsi="Arial" w:cs="Arial"/>
          <w:lang w:val="sv-SE"/>
        </w:rPr>
        <w:t xml:space="preserve">(betaine 12 g/kg + choline 2 g/kg) </w:t>
      </w:r>
      <w:r w:rsidR="008403B5">
        <w:rPr>
          <w:rFonts w:ascii="Arial" w:hAnsi="Arial" w:cs="Arial"/>
          <w:lang w:val="sv-SE"/>
        </w:rPr>
        <w:t>dan</w:t>
      </w:r>
      <w:r w:rsidR="008403B5" w:rsidRPr="008403B5">
        <w:rPr>
          <w:rFonts w:ascii="Arial" w:hAnsi="Arial" w:cs="Arial"/>
          <w:lang w:val="sv-SE"/>
        </w:rPr>
        <w:t xml:space="preserve"> (betaine 8 g/kg + choline 4 g/kg) </w:t>
      </w:r>
      <w:r w:rsidR="000110D1" w:rsidRPr="000110D1">
        <w:rPr>
          <w:rFonts w:ascii="Arial" w:hAnsi="Arial" w:cs="Arial"/>
          <w:lang w:val="sv-SE"/>
        </w:rPr>
        <w:t>dapat meningkatkan kinerja pertumbuhan ikan</w:t>
      </w:r>
      <w:r w:rsidR="0078144C">
        <w:rPr>
          <w:rFonts w:ascii="Arial" w:hAnsi="Arial" w:cs="Arial"/>
          <w:lang w:val="sv-SE"/>
        </w:rPr>
        <w:t xml:space="preserve"> </w:t>
      </w:r>
      <w:r w:rsidR="00B63704">
        <w:rPr>
          <w:rFonts w:ascii="Arial" w:hAnsi="Arial" w:cs="Arial"/>
          <w:lang w:val="sv-SE"/>
        </w:rPr>
        <w:t>bream moncong tumpul</w:t>
      </w:r>
      <w:r w:rsidR="005D4AF7">
        <w:rPr>
          <w:rFonts w:ascii="Arial" w:hAnsi="Arial" w:cs="Arial"/>
          <w:lang w:val="sv-SE"/>
        </w:rPr>
        <w:t xml:space="preserve"> (</w:t>
      </w:r>
      <w:r w:rsidR="005D4AF7" w:rsidRPr="005D4AF7">
        <w:rPr>
          <w:rFonts w:ascii="Arial" w:hAnsi="Arial" w:cs="Arial"/>
          <w:i/>
          <w:iCs/>
          <w:lang w:val="sv-SE"/>
        </w:rPr>
        <w:t>Megalobrama amblycephala</w:t>
      </w:r>
      <w:r w:rsidR="005D4AF7" w:rsidRPr="005D4AF7">
        <w:rPr>
          <w:rFonts w:ascii="Arial" w:hAnsi="Arial" w:cs="Arial"/>
          <w:lang w:val="sv-SE"/>
        </w:rPr>
        <w:t>)</w:t>
      </w:r>
      <w:r w:rsidR="000110D1" w:rsidRPr="000110D1">
        <w:rPr>
          <w:rFonts w:ascii="Arial" w:hAnsi="Arial" w:cs="Arial"/>
          <w:lang w:val="sv-SE"/>
        </w:rPr>
        <w:t xml:space="preserve"> ketika diberi makan dengan nilai diet lemak yang tinggi.</w:t>
      </w:r>
    </w:p>
    <w:p w14:paraId="73F82C31" w14:textId="77777777" w:rsidR="00D94B21" w:rsidRPr="009433B7" w:rsidRDefault="00D94B21" w:rsidP="00D94B21">
      <w:pPr>
        <w:pStyle w:val="ListParagraph"/>
        <w:spacing w:after="0" w:line="360" w:lineRule="auto"/>
        <w:ind w:left="0" w:firstLine="720"/>
        <w:jc w:val="both"/>
        <w:rPr>
          <w:rFonts w:ascii="Arial" w:hAnsi="Arial" w:cs="Arial"/>
          <w:lang w:val="sv-SE"/>
        </w:rPr>
      </w:pPr>
    </w:p>
    <w:p w14:paraId="7CD820F4" w14:textId="763D804F" w:rsidR="00665354" w:rsidRPr="008E29C1" w:rsidRDefault="00BD3706" w:rsidP="00D94B21">
      <w:pPr>
        <w:pStyle w:val="Heading2"/>
        <w:numPr>
          <w:ilvl w:val="0"/>
          <w:numId w:val="37"/>
        </w:numPr>
        <w:spacing w:before="0" w:line="600" w:lineRule="auto"/>
        <w:ind w:left="357" w:hanging="357"/>
        <w:rPr>
          <w:lang w:val="sv-SE"/>
        </w:rPr>
      </w:pPr>
      <w:bookmarkStart w:id="51" w:name="_Toc202433555"/>
      <w:r w:rsidRPr="008079D4">
        <w:rPr>
          <w:lang w:val="sv-SE"/>
        </w:rPr>
        <w:t xml:space="preserve">Efesiensi </w:t>
      </w:r>
      <w:r w:rsidR="00E81E64">
        <w:rPr>
          <w:lang w:val="sv-SE"/>
        </w:rPr>
        <w:t>P</w:t>
      </w:r>
      <w:r w:rsidRPr="008079D4">
        <w:rPr>
          <w:lang w:val="sv-SE"/>
        </w:rPr>
        <w:t xml:space="preserve">akan dan </w:t>
      </w:r>
      <w:r w:rsidR="000321EE">
        <w:rPr>
          <w:lang w:val="sv-SE"/>
        </w:rPr>
        <w:t xml:space="preserve">Rasio </w:t>
      </w:r>
      <w:r w:rsidR="00E81E64" w:rsidRPr="008079D4">
        <w:rPr>
          <w:lang w:val="sv-SE"/>
        </w:rPr>
        <w:t>Konversi Pakan Benih Ikan Kapiat</w:t>
      </w:r>
      <w:bookmarkEnd w:id="51"/>
    </w:p>
    <w:p w14:paraId="7A992BEE" w14:textId="77777777" w:rsidR="00A02427" w:rsidRDefault="00BD3706" w:rsidP="00A02427">
      <w:pPr>
        <w:pStyle w:val="ListParagraph"/>
        <w:numPr>
          <w:ilvl w:val="0"/>
          <w:numId w:val="31"/>
        </w:numPr>
        <w:spacing w:after="160" w:line="360" w:lineRule="auto"/>
        <w:ind w:left="360"/>
        <w:jc w:val="both"/>
        <w:rPr>
          <w:rFonts w:ascii="Arial" w:hAnsi="Arial" w:cs="Arial"/>
          <w:lang w:val="sv-SE"/>
        </w:rPr>
      </w:pPr>
      <w:r>
        <w:rPr>
          <w:rFonts w:ascii="Arial" w:hAnsi="Arial" w:cs="Arial"/>
          <w:lang w:val="sv-SE"/>
        </w:rPr>
        <w:t>Efesiensi pakan benih ikan kapiat</w:t>
      </w:r>
    </w:p>
    <w:p w14:paraId="7C40A595" w14:textId="1B1C99C2" w:rsidR="00A02427" w:rsidRPr="00741F21" w:rsidRDefault="00A02427" w:rsidP="00741F21">
      <w:pPr>
        <w:pStyle w:val="ListParagraph"/>
        <w:spacing w:after="160" w:line="360" w:lineRule="auto"/>
        <w:ind w:left="90" w:firstLine="630"/>
        <w:jc w:val="both"/>
        <w:rPr>
          <w:rFonts w:ascii="Arial" w:hAnsi="Arial" w:cs="Arial"/>
          <w:lang w:val="sv-SE"/>
        </w:rPr>
      </w:pPr>
      <w:r w:rsidRPr="00A02427">
        <w:rPr>
          <w:rFonts w:ascii="Arial" w:hAnsi="Arial" w:cs="Arial"/>
          <w:lang w:val="sv-SE"/>
        </w:rPr>
        <w:t xml:space="preserve">Hasil dari pengamatan selama 30 hari pemeliharaan benih ikan kapiat menunjukkan hasil efesiensi pakan pada Gambar </w:t>
      </w:r>
      <w:r w:rsidR="00541E5F">
        <w:rPr>
          <w:rFonts w:ascii="Arial" w:hAnsi="Arial" w:cs="Arial"/>
          <w:lang w:val="sv-SE"/>
        </w:rPr>
        <w:t>9</w:t>
      </w:r>
      <w:r w:rsidRPr="00A02427">
        <w:rPr>
          <w:rFonts w:ascii="Arial" w:hAnsi="Arial" w:cs="Arial"/>
          <w:lang w:val="sv-SE"/>
        </w:rPr>
        <w:t xml:space="preserve">. </w:t>
      </w:r>
    </w:p>
    <w:p w14:paraId="798E452A" w14:textId="77777777" w:rsidR="007C059B" w:rsidRDefault="00BD3706" w:rsidP="004C6A73">
      <w:pPr>
        <w:pStyle w:val="ListParagraph"/>
        <w:keepNext/>
        <w:spacing w:after="0" w:line="360" w:lineRule="auto"/>
        <w:ind w:left="90"/>
        <w:jc w:val="both"/>
      </w:pPr>
      <w:r>
        <w:rPr>
          <w:noProof/>
        </w:rPr>
        <w:drawing>
          <wp:inline distT="0" distB="0" distL="0" distR="0" wp14:anchorId="3578DDCF" wp14:editId="6993D48F">
            <wp:extent cx="5084064" cy="2560320"/>
            <wp:effectExtent l="0" t="0" r="2540" b="0"/>
            <wp:docPr id="1507947696" name="Chart 1">
              <a:extLst xmlns:a="http://schemas.openxmlformats.org/drawingml/2006/main">
                <a:ext uri="{FF2B5EF4-FFF2-40B4-BE49-F238E27FC236}">
                  <a16:creationId xmlns:a16="http://schemas.microsoft.com/office/drawing/2014/main" id="{5A1E1328-54C8-430C-B0CE-B280C784C19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996DA0" w14:textId="48467837" w:rsidR="00665354" w:rsidRPr="00C82FCD" w:rsidRDefault="007C059B" w:rsidP="004C6A73">
      <w:pPr>
        <w:pStyle w:val="Caption"/>
        <w:ind w:left="1260" w:hanging="1170"/>
        <w:jc w:val="both"/>
        <w:rPr>
          <w:rFonts w:ascii="Arial" w:hAnsi="Arial" w:cs="Arial"/>
          <w:b w:val="0"/>
          <w:bCs w:val="0"/>
          <w:color w:val="auto"/>
          <w:sz w:val="22"/>
          <w:szCs w:val="22"/>
          <w:lang w:val="sv-SE"/>
        </w:rPr>
      </w:pPr>
      <w:bookmarkStart w:id="52" w:name="_Toc195651263"/>
      <w:bookmarkStart w:id="53" w:name="_Toc204010645"/>
      <w:r w:rsidRPr="002262EB">
        <w:rPr>
          <w:rFonts w:ascii="Arial" w:hAnsi="Arial" w:cs="Arial"/>
          <w:b w:val="0"/>
          <w:bCs w:val="0"/>
          <w:color w:val="auto"/>
          <w:sz w:val="22"/>
          <w:szCs w:val="22"/>
          <w:lang w:val="sv-SE"/>
        </w:rPr>
        <w:t xml:space="preserve">Gambar </w:t>
      </w:r>
      <w:r w:rsidRPr="002262EB">
        <w:rPr>
          <w:rFonts w:ascii="Arial" w:hAnsi="Arial" w:cs="Arial"/>
          <w:b w:val="0"/>
          <w:bCs w:val="0"/>
          <w:color w:val="auto"/>
          <w:sz w:val="22"/>
          <w:szCs w:val="22"/>
        </w:rPr>
        <w:fldChar w:fldCharType="begin"/>
      </w:r>
      <w:r w:rsidRPr="002262EB">
        <w:rPr>
          <w:rFonts w:ascii="Arial" w:hAnsi="Arial" w:cs="Arial"/>
          <w:b w:val="0"/>
          <w:bCs w:val="0"/>
          <w:color w:val="auto"/>
          <w:sz w:val="22"/>
          <w:szCs w:val="22"/>
          <w:lang w:val="sv-SE"/>
        </w:rPr>
        <w:instrText xml:space="preserve"> SEQ Gambar \* ARABIC </w:instrText>
      </w:r>
      <w:r w:rsidRPr="002262EB">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9</w:t>
      </w:r>
      <w:r w:rsidRPr="002262EB">
        <w:rPr>
          <w:rFonts w:ascii="Arial" w:hAnsi="Arial" w:cs="Arial"/>
          <w:b w:val="0"/>
          <w:bCs w:val="0"/>
          <w:color w:val="auto"/>
          <w:sz w:val="22"/>
          <w:szCs w:val="22"/>
        </w:rPr>
        <w:fldChar w:fldCharType="end"/>
      </w:r>
      <w:r w:rsidRPr="002262EB">
        <w:rPr>
          <w:rFonts w:ascii="Arial" w:hAnsi="Arial" w:cs="Arial"/>
          <w:b w:val="0"/>
          <w:bCs w:val="0"/>
          <w:color w:val="auto"/>
          <w:sz w:val="22"/>
          <w:szCs w:val="22"/>
          <w:lang w:val="sv-SE"/>
        </w:rPr>
        <w:t>. Ef</w:t>
      </w:r>
      <w:r w:rsidR="00C96C81">
        <w:rPr>
          <w:rFonts w:ascii="Arial" w:hAnsi="Arial" w:cs="Arial"/>
          <w:b w:val="0"/>
          <w:bCs w:val="0"/>
          <w:color w:val="auto"/>
          <w:sz w:val="22"/>
          <w:szCs w:val="22"/>
          <w:lang w:val="sv-SE"/>
        </w:rPr>
        <w:t>i</w:t>
      </w:r>
      <w:r w:rsidRPr="002262EB">
        <w:rPr>
          <w:rFonts w:ascii="Arial" w:hAnsi="Arial" w:cs="Arial"/>
          <w:b w:val="0"/>
          <w:bCs w:val="0"/>
          <w:color w:val="auto"/>
          <w:sz w:val="22"/>
          <w:szCs w:val="22"/>
          <w:lang w:val="sv-SE"/>
        </w:rPr>
        <w:t>siensi pemanfaatan pakan benih ikan kapiat. Keterangan:</w:t>
      </w:r>
      <w:r w:rsidR="000E6D7D" w:rsidRPr="002262EB">
        <w:rPr>
          <w:rFonts w:ascii="Arial" w:hAnsi="Arial" w:cs="Arial"/>
          <w:b w:val="0"/>
          <w:bCs w:val="0"/>
          <w:color w:val="auto"/>
          <w:sz w:val="22"/>
          <w:szCs w:val="22"/>
          <w:lang w:val="sv-SE"/>
        </w:rPr>
        <w:t xml:space="preserve"> Nilai rata-rata perlakuan yang diikuti dengan notasi </w:t>
      </w:r>
      <w:r w:rsidR="002262EB" w:rsidRPr="002262EB">
        <w:rPr>
          <w:rFonts w:ascii="Arial" w:hAnsi="Arial" w:cs="Arial"/>
          <w:b w:val="0"/>
          <w:bCs w:val="0"/>
          <w:color w:val="auto"/>
          <w:sz w:val="22"/>
          <w:szCs w:val="22"/>
          <w:lang w:val="sv-SE"/>
        </w:rPr>
        <w:t>huruf yang sama, menunjukkan tidak berbeda nyata pada taraf α=0,05 (P&gt;0,05)</w:t>
      </w:r>
      <w:bookmarkEnd w:id="52"/>
      <w:bookmarkEnd w:id="53"/>
    </w:p>
    <w:p w14:paraId="3ADD442B" w14:textId="6F1F4D79" w:rsidR="002A4E18" w:rsidRDefault="00466EC7" w:rsidP="00DF346F">
      <w:pPr>
        <w:pStyle w:val="ListParagraph"/>
        <w:spacing w:line="360" w:lineRule="auto"/>
        <w:ind w:left="0" w:firstLine="720"/>
        <w:jc w:val="both"/>
        <w:rPr>
          <w:rFonts w:ascii="Arial" w:hAnsi="Arial" w:cs="Arial"/>
          <w:lang w:val="sv-SE"/>
        </w:rPr>
      </w:pPr>
      <w:r w:rsidRPr="00A02427">
        <w:rPr>
          <w:rFonts w:ascii="Arial" w:hAnsi="Arial" w:cs="Arial"/>
          <w:lang w:val="sv-SE"/>
        </w:rPr>
        <w:t xml:space="preserve">Dari hasil perlakuan P1 (0%) menunjukkan hasil efesiensi pakan dengan nilai 50,75%, kemudian perlakuan P2 (1%) dengan hasil 54,09%, perlakuan P3 (2%) dengan nilai 57,90% dan pada perlakuan P4 (3%) menunjukkan hasil 44,99%. Pada grafik diatas terlihat perlakuan P3 (2%) menunjukkan nilai tertinggi yaitu 57,90% dan yang terendah pada perlakuan P4 (3%) dengan hasil 44,99%. </w:t>
      </w:r>
      <w:r w:rsidRPr="00A02427">
        <w:rPr>
          <w:rFonts w:ascii="Arial" w:hAnsi="Arial" w:cs="Arial"/>
          <w:lang w:val="sv-SE"/>
        </w:rPr>
        <w:lastRenderedPageBreak/>
        <w:t xml:space="preserve">Hasil sidik ragam (ANOVA) dan uji DMRT pada Lampiran Tabel 12, dan Tabel 17, menunjukkan bahwa penambahan betaine dengan dosis berbeda pada pakan buatan tidak memberikan pengaruh </w:t>
      </w:r>
      <w:r>
        <w:rPr>
          <w:rFonts w:ascii="Arial" w:hAnsi="Arial" w:cs="Arial"/>
          <w:lang w:val="sv-SE"/>
        </w:rPr>
        <w:t>berbeda nyata</w:t>
      </w:r>
      <w:r w:rsidRPr="00A02427">
        <w:rPr>
          <w:rFonts w:ascii="Arial" w:hAnsi="Arial" w:cs="Arial"/>
          <w:lang w:val="sv-SE"/>
        </w:rPr>
        <w:t xml:space="preserve"> terhadap efesiensi pakan benih ikan kapiat (P&gt;0,05).</w:t>
      </w:r>
      <w:r>
        <w:rPr>
          <w:rFonts w:ascii="Arial" w:hAnsi="Arial" w:cs="Arial"/>
          <w:lang w:val="sv-SE"/>
        </w:rPr>
        <w:t xml:space="preserve"> </w:t>
      </w:r>
      <w:r w:rsidR="004F7D16">
        <w:rPr>
          <w:rFonts w:ascii="Arial" w:hAnsi="Arial" w:cs="Arial"/>
          <w:lang w:val="sv-SE"/>
        </w:rPr>
        <w:t xml:space="preserve">Berdasarkan dari hasil </w:t>
      </w:r>
      <w:r w:rsidR="00E6205C">
        <w:rPr>
          <w:rFonts w:ascii="Arial" w:hAnsi="Arial" w:cs="Arial"/>
          <w:lang w:val="sv-SE"/>
        </w:rPr>
        <w:t>penelitian, pada perlakuan P3 dengan dosis betaine 2%</w:t>
      </w:r>
      <w:r w:rsidR="006F3B31">
        <w:rPr>
          <w:rFonts w:ascii="Arial" w:hAnsi="Arial" w:cs="Arial"/>
          <w:lang w:val="sv-SE"/>
        </w:rPr>
        <w:t xml:space="preserve"> dapat meningkatkan kecernaan pakan dan jumlah konsumsi pakan, sehingga </w:t>
      </w:r>
      <w:r w:rsidR="00727E20">
        <w:rPr>
          <w:rFonts w:ascii="Arial" w:hAnsi="Arial" w:cs="Arial"/>
          <w:lang w:val="sv-SE"/>
        </w:rPr>
        <w:t xml:space="preserve">nilai efisiensi pemanfaatan pakan benih ikan kapiat lebih baik. Akan tetapi terdapat hasil terendah pada </w:t>
      </w:r>
      <w:r w:rsidR="00E47769">
        <w:rPr>
          <w:rFonts w:ascii="Arial" w:hAnsi="Arial" w:cs="Arial"/>
          <w:lang w:val="sv-SE"/>
        </w:rPr>
        <w:t xml:space="preserve">P4 dengan dosis betaine 3%, hal ini </w:t>
      </w:r>
      <w:r w:rsidR="006C612E">
        <w:rPr>
          <w:rFonts w:ascii="Arial" w:hAnsi="Arial" w:cs="Arial"/>
          <w:lang w:val="sv-SE"/>
        </w:rPr>
        <w:t>dikarenakan</w:t>
      </w:r>
      <w:r w:rsidR="00295F00">
        <w:rPr>
          <w:rFonts w:ascii="Arial" w:hAnsi="Arial" w:cs="Arial"/>
          <w:lang w:val="sv-SE"/>
        </w:rPr>
        <w:t xml:space="preserve"> </w:t>
      </w:r>
      <w:r w:rsidR="00FD05F7">
        <w:rPr>
          <w:rFonts w:ascii="Arial" w:hAnsi="Arial" w:cs="Arial"/>
          <w:lang w:val="sv-SE"/>
        </w:rPr>
        <w:t xml:space="preserve">penambahan </w:t>
      </w:r>
      <w:r w:rsidR="00D0552F">
        <w:rPr>
          <w:rFonts w:ascii="Arial" w:hAnsi="Arial" w:cs="Arial"/>
          <w:lang w:val="sv-SE"/>
        </w:rPr>
        <w:t xml:space="preserve">betaine dalam pakan dapat </w:t>
      </w:r>
      <w:r w:rsidR="00B56D42">
        <w:rPr>
          <w:rFonts w:ascii="Arial" w:hAnsi="Arial" w:cs="Arial"/>
          <w:lang w:val="sv-SE"/>
        </w:rPr>
        <w:t xml:space="preserve">meningkatkan efisisensi </w:t>
      </w:r>
      <w:r w:rsidR="002F5AA0">
        <w:rPr>
          <w:rFonts w:ascii="Arial" w:hAnsi="Arial" w:cs="Arial"/>
          <w:lang w:val="sv-SE"/>
        </w:rPr>
        <w:t>pemanfaatan pakan benih ikan kapiat, sesuai dengan pendapat</w:t>
      </w:r>
      <w:r w:rsidR="008E2AAA">
        <w:rPr>
          <w:rFonts w:ascii="Arial" w:hAnsi="Arial" w:cs="Arial"/>
          <w:lang w:val="sv-SE"/>
        </w:rPr>
        <w:t xml:space="preserve"> </w:t>
      </w:r>
      <w:r w:rsidR="008E2AAA" w:rsidRPr="00580F50">
        <w:rPr>
          <w:rFonts w:ascii="Arial" w:hAnsi="Arial" w:cs="Arial"/>
          <w:lang w:val="sv-SE"/>
        </w:rPr>
        <w:t>Iskandar dan Elrifadah (</w:t>
      </w:r>
      <w:r w:rsidR="008E2AAA">
        <w:rPr>
          <w:rFonts w:ascii="Arial" w:hAnsi="Arial" w:cs="Arial"/>
          <w:lang w:val="sv-SE"/>
        </w:rPr>
        <w:t>2015)</w:t>
      </w:r>
      <w:r w:rsidR="00D131A9">
        <w:rPr>
          <w:rFonts w:ascii="Arial" w:hAnsi="Arial" w:cs="Arial"/>
          <w:lang w:val="sv-SE"/>
        </w:rPr>
        <w:t xml:space="preserve"> bahwa</w:t>
      </w:r>
      <w:r w:rsidR="008E2AAA">
        <w:rPr>
          <w:rFonts w:ascii="Arial" w:hAnsi="Arial" w:cs="Arial"/>
          <w:lang w:val="sv-SE"/>
        </w:rPr>
        <w:t xml:space="preserve"> semakin rendah nilai konversi pakan mengacu pada tingkat efesiensi pemanfaatan pakan yang lebih baik, sebaliknya apabila konversi pakan besar maka tingkat efesiensi pemanfaatan pakan kurang baik.</w:t>
      </w:r>
    </w:p>
    <w:p w14:paraId="4F41BAEB" w14:textId="2E598202" w:rsidR="00F5675C" w:rsidRDefault="008E2AAA" w:rsidP="00DF346F">
      <w:pPr>
        <w:pStyle w:val="ListParagraph"/>
        <w:spacing w:line="360" w:lineRule="auto"/>
        <w:ind w:left="0" w:firstLine="720"/>
        <w:jc w:val="both"/>
        <w:rPr>
          <w:rFonts w:ascii="Arial" w:hAnsi="Arial" w:cs="Arial"/>
          <w:lang w:val="sv-SE"/>
        </w:rPr>
      </w:pPr>
      <w:r>
        <w:rPr>
          <w:rFonts w:ascii="Arial" w:hAnsi="Arial" w:cs="Arial"/>
          <w:lang w:val="sv-SE"/>
        </w:rPr>
        <w:t xml:space="preserve"> </w:t>
      </w:r>
      <w:r w:rsidR="00642408" w:rsidRPr="00665354">
        <w:rPr>
          <w:rFonts w:ascii="Arial" w:hAnsi="Arial" w:cs="Arial"/>
          <w:lang w:val="sv-SE"/>
        </w:rPr>
        <w:t>P</w:t>
      </w:r>
      <w:r w:rsidR="00BD3706" w:rsidRPr="00665354">
        <w:rPr>
          <w:rFonts w:ascii="Arial" w:hAnsi="Arial" w:cs="Arial"/>
          <w:lang w:val="sv-SE"/>
        </w:rPr>
        <w:t>enambahan suplementasi betaine dalam pakan dapat meningkatkan penambahan bobot tubuh dan efesiensi pakan, menurunkan rasio konversi pakan dan memperbaiki pertumbuhan, protein dan lipid tubuh</w:t>
      </w:r>
      <w:r w:rsidR="00642408" w:rsidRPr="00642408">
        <w:rPr>
          <w:rFonts w:ascii="Arial" w:hAnsi="Arial" w:cs="Arial"/>
          <w:lang w:val="sv-SE"/>
        </w:rPr>
        <w:t xml:space="preserve"> </w:t>
      </w:r>
      <w:r w:rsidR="00642408">
        <w:rPr>
          <w:rFonts w:ascii="Arial" w:hAnsi="Arial" w:cs="Arial"/>
          <w:lang w:val="sv-SE"/>
        </w:rPr>
        <w:t>(</w:t>
      </w:r>
      <w:r w:rsidR="00642408" w:rsidRPr="00406D01">
        <w:rPr>
          <w:rFonts w:ascii="Arial" w:hAnsi="Arial" w:cs="Arial"/>
          <w:lang w:val="sv-SE"/>
        </w:rPr>
        <w:t xml:space="preserve">Abdelsattar </w:t>
      </w:r>
      <w:r w:rsidR="00642408" w:rsidRPr="00406D01">
        <w:rPr>
          <w:rFonts w:ascii="Arial" w:hAnsi="Arial" w:cs="Arial"/>
          <w:i/>
          <w:iCs/>
          <w:lang w:val="sv-SE"/>
        </w:rPr>
        <w:t>et al</w:t>
      </w:r>
      <w:r w:rsidR="00642408" w:rsidRPr="00406D01">
        <w:rPr>
          <w:rFonts w:ascii="Arial" w:hAnsi="Arial" w:cs="Arial"/>
          <w:lang w:val="sv-SE"/>
        </w:rPr>
        <w:t>.</w:t>
      </w:r>
      <w:r w:rsidR="00642408">
        <w:rPr>
          <w:rFonts w:ascii="Arial" w:hAnsi="Arial" w:cs="Arial"/>
          <w:lang w:val="sv-SE"/>
        </w:rPr>
        <w:t>,</w:t>
      </w:r>
      <w:r w:rsidR="00642408" w:rsidRPr="00406D01">
        <w:rPr>
          <w:rFonts w:ascii="Arial" w:hAnsi="Arial" w:cs="Arial"/>
          <w:lang w:val="sv-SE"/>
        </w:rPr>
        <w:t xml:space="preserve"> 2019</w:t>
      </w:r>
      <w:r w:rsidR="00642408" w:rsidRPr="00665354">
        <w:rPr>
          <w:rFonts w:ascii="Arial" w:hAnsi="Arial" w:cs="Arial"/>
          <w:lang w:val="sv-SE"/>
        </w:rPr>
        <w:t>)</w:t>
      </w:r>
      <w:r w:rsidR="00BD3706" w:rsidRPr="00665354">
        <w:rPr>
          <w:rFonts w:ascii="Arial" w:hAnsi="Arial" w:cs="Arial"/>
          <w:lang w:val="sv-SE"/>
        </w:rPr>
        <w:t xml:space="preserve">. </w:t>
      </w:r>
      <w:r w:rsidR="006103FA">
        <w:rPr>
          <w:rFonts w:ascii="Arial" w:hAnsi="Arial" w:cs="Arial"/>
          <w:lang w:val="sv-SE"/>
        </w:rPr>
        <w:t>Selanjutnya, b</w:t>
      </w:r>
      <w:r w:rsidR="000354B5">
        <w:rPr>
          <w:rFonts w:ascii="Arial" w:hAnsi="Arial" w:cs="Arial"/>
          <w:lang w:val="sv-SE"/>
        </w:rPr>
        <w:t xml:space="preserve">etaine dalam pakan </w:t>
      </w:r>
      <w:r w:rsidR="0042516C">
        <w:rPr>
          <w:rFonts w:ascii="Arial" w:hAnsi="Arial" w:cs="Arial"/>
          <w:lang w:val="sv-SE"/>
        </w:rPr>
        <w:t>menunjukkan adanya kecende</w:t>
      </w:r>
      <w:r w:rsidR="008155B1">
        <w:rPr>
          <w:rFonts w:ascii="Arial" w:hAnsi="Arial" w:cs="Arial"/>
          <w:lang w:val="sv-SE"/>
        </w:rPr>
        <w:t>rungan dapat meningkatkan retensi protein, lipid, dan metionin pada ikan</w:t>
      </w:r>
      <w:r w:rsidR="00223935">
        <w:rPr>
          <w:rFonts w:ascii="Arial" w:hAnsi="Arial" w:cs="Arial"/>
          <w:lang w:val="sv-SE"/>
        </w:rPr>
        <w:t xml:space="preserve"> </w:t>
      </w:r>
      <w:r w:rsidR="00223935" w:rsidRPr="00702F21">
        <w:rPr>
          <w:rFonts w:ascii="Arial" w:hAnsi="Arial" w:cs="Arial"/>
          <w:lang w:val="sv-SE"/>
        </w:rPr>
        <w:t>(La Muhamad,</w:t>
      </w:r>
      <w:r w:rsidR="00626212" w:rsidRPr="00702F21">
        <w:rPr>
          <w:rFonts w:ascii="Arial" w:hAnsi="Arial" w:cs="Arial"/>
          <w:lang w:val="sv-SE"/>
        </w:rPr>
        <w:t xml:space="preserve"> 2021).</w:t>
      </w:r>
      <w:r w:rsidR="008155B1">
        <w:rPr>
          <w:rFonts w:ascii="Arial" w:hAnsi="Arial" w:cs="Arial"/>
          <w:lang w:val="sv-SE"/>
        </w:rPr>
        <w:t xml:space="preserve"> </w:t>
      </w:r>
      <w:r w:rsidR="00BD3706" w:rsidRPr="00665354">
        <w:rPr>
          <w:rFonts w:ascii="Arial" w:hAnsi="Arial" w:cs="Arial"/>
          <w:lang w:val="sv-SE"/>
        </w:rPr>
        <w:t>Hal tersebut dipengaruhi oleh betaine dalam pakan yang mampu meningkatkan metabolisme lemak dan karbohidrat</w:t>
      </w:r>
      <w:r w:rsidR="00215CFC">
        <w:rPr>
          <w:rFonts w:ascii="Arial" w:hAnsi="Arial" w:cs="Arial"/>
          <w:lang w:val="sv-SE"/>
        </w:rPr>
        <w:t xml:space="preserve"> (</w:t>
      </w:r>
      <w:r w:rsidR="00215CFC" w:rsidRPr="00241EEB">
        <w:rPr>
          <w:rFonts w:ascii="Arial" w:hAnsi="Arial" w:cs="Arial"/>
          <w:lang w:val="sv-SE"/>
        </w:rPr>
        <w:t>Figueroa-Soto  dan  Valenzuela-Soto</w:t>
      </w:r>
      <w:r w:rsidR="00215CFC">
        <w:rPr>
          <w:rFonts w:ascii="Arial" w:hAnsi="Arial" w:cs="Arial"/>
          <w:lang w:val="sv-SE"/>
        </w:rPr>
        <w:t xml:space="preserve">, </w:t>
      </w:r>
      <w:r w:rsidR="00215CFC" w:rsidRPr="00241EEB">
        <w:rPr>
          <w:rFonts w:ascii="Arial" w:hAnsi="Arial" w:cs="Arial"/>
          <w:lang w:val="sv-SE"/>
        </w:rPr>
        <w:t>2018</w:t>
      </w:r>
      <w:r w:rsidR="00215CFC">
        <w:rPr>
          <w:rFonts w:ascii="Arial" w:hAnsi="Arial" w:cs="Arial"/>
          <w:lang w:val="sv-SE"/>
        </w:rPr>
        <w:t>)</w:t>
      </w:r>
      <w:r w:rsidR="00BD3706" w:rsidRPr="00665354">
        <w:rPr>
          <w:rFonts w:ascii="Arial" w:hAnsi="Arial" w:cs="Arial"/>
          <w:lang w:val="sv-SE"/>
        </w:rPr>
        <w:t xml:space="preserve">. </w:t>
      </w:r>
    </w:p>
    <w:p w14:paraId="16D5F5F0" w14:textId="77777777" w:rsidR="00555EDD" w:rsidRPr="00DF346F" w:rsidRDefault="00555EDD" w:rsidP="00DF346F">
      <w:pPr>
        <w:pStyle w:val="ListParagraph"/>
        <w:spacing w:line="360" w:lineRule="auto"/>
        <w:ind w:left="0" w:firstLine="720"/>
        <w:jc w:val="both"/>
        <w:rPr>
          <w:rFonts w:ascii="Arial" w:hAnsi="Arial" w:cs="Arial"/>
          <w:lang w:val="sv-SE"/>
        </w:rPr>
      </w:pPr>
    </w:p>
    <w:p w14:paraId="270B6595" w14:textId="3E9EC8D9" w:rsidR="00665354" w:rsidRDefault="000321EE" w:rsidP="00A05CD1">
      <w:pPr>
        <w:pStyle w:val="ListParagraph"/>
        <w:numPr>
          <w:ilvl w:val="0"/>
          <w:numId w:val="31"/>
        </w:numPr>
        <w:spacing w:after="160" w:line="360" w:lineRule="auto"/>
        <w:ind w:left="360"/>
        <w:jc w:val="both"/>
        <w:rPr>
          <w:rFonts w:ascii="Arial" w:hAnsi="Arial" w:cs="Arial"/>
          <w:lang w:val="sv-SE"/>
        </w:rPr>
      </w:pPr>
      <w:r>
        <w:rPr>
          <w:rFonts w:ascii="Arial" w:hAnsi="Arial" w:cs="Arial"/>
          <w:lang w:val="sv-SE"/>
        </w:rPr>
        <w:t xml:space="preserve">Rasio </w:t>
      </w:r>
      <w:r w:rsidR="00BD3706">
        <w:rPr>
          <w:rFonts w:ascii="Arial" w:hAnsi="Arial" w:cs="Arial"/>
          <w:lang w:val="sv-SE"/>
        </w:rPr>
        <w:t>Konversi pakan benih ikan kapiat</w:t>
      </w:r>
    </w:p>
    <w:p w14:paraId="76951AEC" w14:textId="3E2CC8EE" w:rsidR="00487210" w:rsidRDefault="00487210" w:rsidP="00487210">
      <w:pPr>
        <w:pStyle w:val="ListParagraph"/>
        <w:spacing w:after="160" w:line="360" w:lineRule="auto"/>
        <w:ind w:left="0" w:firstLine="720"/>
        <w:jc w:val="both"/>
        <w:rPr>
          <w:rFonts w:ascii="Arial" w:hAnsi="Arial" w:cs="Arial"/>
          <w:lang w:val="sv-SE"/>
        </w:rPr>
      </w:pPr>
      <w:r w:rsidRPr="00665354">
        <w:rPr>
          <w:rFonts w:ascii="Arial" w:hAnsi="Arial" w:cs="Arial"/>
          <w:lang w:val="sv-SE"/>
        </w:rPr>
        <w:t xml:space="preserve">Berdasarkan hasil uji </w:t>
      </w:r>
      <w:r>
        <w:rPr>
          <w:rFonts w:ascii="Arial" w:hAnsi="Arial" w:cs="Arial"/>
          <w:lang w:val="sv-SE"/>
        </w:rPr>
        <w:t>ANOVA dan uji DMRT yang tertera pada Lampiran Tabel 12, dan Tabel 16</w:t>
      </w:r>
      <w:r w:rsidRPr="00665354">
        <w:rPr>
          <w:rFonts w:ascii="Arial" w:hAnsi="Arial" w:cs="Arial"/>
          <w:lang w:val="sv-SE"/>
        </w:rPr>
        <w:t>, penambahan betaine pada pakan buatan tidak memb</w:t>
      </w:r>
      <w:r>
        <w:rPr>
          <w:rFonts w:ascii="Arial" w:hAnsi="Arial" w:cs="Arial"/>
          <w:lang w:val="sv-SE"/>
        </w:rPr>
        <w:t>e</w:t>
      </w:r>
      <w:r w:rsidRPr="00665354">
        <w:rPr>
          <w:rFonts w:ascii="Arial" w:hAnsi="Arial" w:cs="Arial"/>
          <w:lang w:val="sv-SE"/>
        </w:rPr>
        <w:t>rikan pengaruh nyata terhadap konversi pakan (P&gt;0</w:t>
      </w:r>
      <w:r>
        <w:rPr>
          <w:rFonts w:ascii="Arial" w:hAnsi="Arial" w:cs="Arial"/>
          <w:lang w:val="sv-SE"/>
        </w:rPr>
        <w:t>,</w:t>
      </w:r>
      <w:r w:rsidRPr="00665354">
        <w:rPr>
          <w:rFonts w:ascii="Arial" w:hAnsi="Arial" w:cs="Arial"/>
          <w:lang w:val="sv-SE"/>
        </w:rPr>
        <w:t>05).</w:t>
      </w:r>
      <w:r w:rsidRPr="00AC5A2B">
        <w:rPr>
          <w:rFonts w:ascii="Arial" w:hAnsi="Arial" w:cs="Arial"/>
          <w:lang w:val="sv-SE"/>
        </w:rPr>
        <w:t xml:space="preserve"> </w:t>
      </w:r>
      <w:r>
        <w:rPr>
          <w:rFonts w:ascii="Arial" w:hAnsi="Arial" w:cs="Arial"/>
          <w:lang w:val="sv-SE"/>
        </w:rPr>
        <w:t xml:space="preserve">Pada Gambar </w:t>
      </w:r>
      <w:r w:rsidR="00541E5F">
        <w:rPr>
          <w:rFonts w:ascii="Arial" w:hAnsi="Arial" w:cs="Arial"/>
          <w:lang w:val="sv-SE"/>
        </w:rPr>
        <w:t>10</w:t>
      </w:r>
      <w:r>
        <w:rPr>
          <w:rFonts w:ascii="Arial" w:hAnsi="Arial" w:cs="Arial"/>
          <w:lang w:val="sv-SE"/>
        </w:rPr>
        <w:t>. Menunjukkan hasil rasio konversi pada pakan benih ikan kapiat dengan masing-masing perlakuan mempunyai hasil yang tidak jauh berbeda.</w:t>
      </w:r>
    </w:p>
    <w:p w14:paraId="1874CBA0" w14:textId="77777777" w:rsidR="002262EB" w:rsidRDefault="00BD3706" w:rsidP="004C6A73">
      <w:pPr>
        <w:pStyle w:val="ListParagraph"/>
        <w:keepNext/>
        <w:spacing w:after="0" w:line="360" w:lineRule="auto"/>
        <w:ind w:left="0"/>
        <w:jc w:val="both"/>
      </w:pPr>
      <w:r>
        <w:rPr>
          <w:noProof/>
        </w:rPr>
        <w:lastRenderedPageBreak/>
        <w:drawing>
          <wp:inline distT="0" distB="0" distL="0" distR="0" wp14:anchorId="16BF5DF7" wp14:editId="41662626">
            <wp:extent cx="5029200" cy="2560320"/>
            <wp:effectExtent l="0" t="0" r="0" b="0"/>
            <wp:docPr id="2133396661" name="Chart 1">
              <a:extLst xmlns:a="http://schemas.openxmlformats.org/drawingml/2006/main">
                <a:ext uri="{FF2B5EF4-FFF2-40B4-BE49-F238E27FC236}">
                  <a16:creationId xmlns:a16="http://schemas.microsoft.com/office/drawing/2014/main" id="{79B71701-E060-4712-B426-91843A6CBC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128C714" w14:textId="5A69DBEA" w:rsidR="00BD3706" w:rsidRPr="0010278D" w:rsidRDefault="002262EB" w:rsidP="004C6A73">
      <w:pPr>
        <w:pStyle w:val="Caption"/>
        <w:ind w:left="1170" w:hanging="1170"/>
        <w:jc w:val="both"/>
        <w:rPr>
          <w:rFonts w:ascii="Arial" w:hAnsi="Arial" w:cs="Arial"/>
          <w:b w:val="0"/>
          <w:bCs w:val="0"/>
          <w:color w:val="auto"/>
          <w:sz w:val="22"/>
          <w:szCs w:val="22"/>
          <w:lang w:val="sv-SE"/>
        </w:rPr>
      </w:pPr>
      <w:bookmarkStart w:id="54" w:name="_Toc195651264"/>
      <w:bookmarkStart w:id="55" w:name="_Toc204010646"/>
      <w:r w:rsidRPr="0010278D">
        <w:rPr>
          <w:rFonts w:ascii="Arial" w:hAnsi="Arial" w:cs="Arial"/>
          <w:b w:val="0"/>
          <w:bCs w:val="0"/>
          <w:color w:val="auto"/>
          <w:sz w:val="22"/>
          <w:szCs w:val="22"/>
          <w:lang w:val="sv-SE"/>
        </w:rPr>
        <w:t xml:space="preserve">Gambar </w:t>
      </w:r>
      <w:r w:rsidRPr="0010278D">
        <w:rPr>
          <w:rFonts w:ascii="Arial" w:hAnsi="Arial" w:cs="Arial"/>
          <w:b w:val="0"/>
          <w:bCs w:val="0"/>
          <w:color w:val="auto"/>
          <w:sz w:val="22"/>
          <w:szCs w:val="22"/>
        </w:rPr>
        <w:fldChar w:fldCharType="begin"/>
      </w:r>
      <w:r w:rsidRPr="0010278D">
        <w:rPr>
          <w:rFonts w:ascii="Arial" w:hAnsi="Arial" w:cs="Arial"/>
          <w:b w:val="0"/>
          <w:bCs w:val="0"/>
          <w:color w:val="auto"/>
          <w:sz w:val="22"/>
          <w:szCs w:val="22"/>
          <w:lang w:val="sv-SE"/>
        </w:rPr>
        <w:instrText xml:space="preserve"> SEQ Gambar \* ARABIC </w:instrText>
      </w:r>
      <w:r w:rsidRPr="0010278D">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10</w:t>
      </w:r>
      <w:r w:rsidRPr="0010278D">
        <w:rPr>
          <w:rFonts w:ascii="Arial" w:hAnsi="Arial" w:cs="Arial"/>
          <w:b w:val="0"/>
          <w:bCs w:val="0"/>
          <w:color w:val="auto"/>
          <w:sz w:val="22"/>
          <w:szCs w:val="22"/>
        </w:rPr>
        <w:fldChar w:fldCharType="end"/>
      </w:r>
      <w:r w:rsidRPr="0010278D">
        <w:rPr>
          <w:rFonts w:ascii="Arial" w:hAnsi="Arial" w:cs="Arial"/>
          <w:b w:val="0"/>
          <w:bCs w:val="0"/>
          <w:color w:val="auto"/>
          <w:sz w:val="22"/>
          <w:szCs w:val="22"/>
          <w:lang w:val="sv-SE"/>
        </w:rPr>
        <w:t xml:space="preserve">. Rasio konversi pakan benih ikan kapiat. Keterangan: Nilai rata-rata </w:t>
      </w:r>
      <w:r w:rsidR="0010278D" w:rsidRPr="0010278D">
        <w:rPr>
          <w:rFonts w:ascii="Arial" w:hAnsi="Arial" w:cs="Arial"/>
          <w:b w:val="0"/>
          <w:bCs w:val="0"/>
          <w:color w:val="auto"/>
          <w:sz w:val="22"/>
          <w:szCs w:val="22"/>
          <w:lang w:val="sv-SE"/>
        </w:rPr>
        <w:t>perlakuan yang diikuti dengan notasi yang sama, menunjukkan tidak berbeda nyata pada taraf α=0,05 (P&gt;0,05)</w:t>
      </w:r>
      <w:bookmarkEnd w:id="54"/>
      <w:bookmarkEnd w:id="55"/>
    </w:p>
    <w:p w14:paraId="66497376" w14:textId="28A91642" w:rsidR="00A05CD1" w:rsidRPr="00A8219C" w:rsidRDefault="00A05CD1" w:rsidP="00A05CD1">
      <w:pPr>
        <w:pStyle w:val="ListParagraph"/>
        <w:spacing w:line="360" w:lineRule="auto"/>
        <w:ind w:left="0" w:firstLine="720"/>
        <w:jc w:val="both"/>
        <w:rPr>
          <w:rFonts w:ascii="Arial" w:hAnsi="Arial" w:cs="Arial"/>
          <w:lang w:val="sv-SE"/>
        </w:rPr>
      </w:pPr>
      <w:r>
        <w:rPr>
          <w:rFonts w:ascii="Arial" w:hAnsi="Arial" w:cs="Arial"/>
          <w:lang w:val="sv-SE"/>
        </w:rPr>
        <w:t>Pada perlakuan P1 dan P2 terdapat hasil rata-rata yang sedikit sama rata yaitu pada perlakuan P1</w:t>
      </w:r>
      <w:r w:rsidR="001D51AF">
        <w:rPr>
          <w:rFonts w:ascii="Arial" w:hAnsi="Arial" w:cs="Arial"/>
          <w:lang w:val="sv-SE"/>
        </w:rPr>
        <w:t xml:space="preserve"> </w:t>
      </w:r>
      <w:r>
        <w:rPr>
          <w:rFonts w:ascii="Arial" w:hAnsi="Arial" w:cs="Arial"/>
          <w:lang w:val="sv-SE"/>
        </w:rPr>
        <w:t>(0%) menunjukkan hasil 1,98 sedangkan perlakuan P2</w:t>
      </w:r>
      <w:r w:rsidR="001D51AF">
        <w:rPr>
          <w:rFonts w:ascii="Arial" w:hAnsi="Arial" w:cs="Arial"/>
          <w:lang w:val="sv-SE"/>
        </w:rPr>
        <w:t xml:space="preserve"> </w:t>
      </w:r>
      <w:r>
        <w:rPr>
          <w:rFonts w:ascii="Arial" w:hAnsi="Arial" w:cs="Arial"/>
          <w:lang w:val="sv-SE"/>
        </w:rPr>
        <w:t>(1%) menunjukan hasil 1,91. kemudian pada perlakuan P3 (2%) menunjukkan hasil 1,75 rasio konversi pakan, dan pada perlakuan P4</w:t>
      </w:r>
      <w:r w:rsidR="001415A3">
        <w:rPr>
          <w:rFonts w:ascii="Arial" w:hAnsi="Arial" w:cs="Arial"/>
          <w:lang w:val="sv-SE"/>
        </w:rPr>
        <w:t xml:space="preserve"> </w:t>
      </w:r>
      <w:r>
        <w:rPr>
          <w:rFonts w:ascii="Arial" w:hAnsi="Arial" w:cs="Arial"/>
          <w:lang w:val="sv-SE"/>
        </w:rPr>
        <w:t>(3%) menunjukkan hasil FCR 2,33. pada grafik tersebut menunjukkan hasil rasio konversi pakan (FCR) terendah pada perlakuan P3</w:t>
      </w:r>
      <w:r w:rsidR="001415A3">
        <w:rPr>
          <w:rFonts w:ascii="Arial" w:hAnsi="Arial" w:cs="Arial"/>
          <w:lang w:val="sv-SE"/>
        </w:rPr>
        <w:t xml:space="preserve"> </w:t>
      </w:r>
      <w:r>
        <w:rPr>
          <w:rFonts w:ascii="Arial" w:hAnsi="Arial" w:cs="Arial"/>
          <w:lang w:val="sv-SE"/>
        </w:rPr>
        <w:t>(2%) dengan hasil 1,75 dan hasil FCR tertinggi pada perlakuan P4</w:t>
      </w:r>
      <w:r w:rsidR="001415A3">
        <w:rPr>
          <w:rFonts w:ascii="Arial" w:hAnsi="Arial" w:cs="Arial"/>
          <w:lang w:val="sv-SE"/>
        </w:rPr>
        <w:t xml:space="preserve"> </w:t>
      </w:r>
      <w:r>
        <w:rPr>
          <w:rFonts w:ascii="Arial" w:hAnsi="Arial" w:cs="Arial"/>
          <w:lang w:val="sv-SE"/>
        </w:rPr>
        <w:t xml:space="preserve">(3%) dengan hasil 2,33. </w:t>
      </w:r>
      <w:r w:rsidR="00D67F84">
        <w:rPr>
          <w:rFonts w:ascii="Arial" w:hAnsi="Arial" w:cs="Arial"/>
          <w:lang w:val="sv-SE"/>
        </w:rPr>
        <w:t>H</w:t>
      </w:r>
      <w:r>
        <w:rPr>
          <w:rFonts w:ascii="Arial" w:hAnsi="Arial" w:cs="Arial"/>
          <w:lang w:val="sv-SE"/>
        </w:rPr>
        <w:t>asil analisis perlakuan penambahan betaine pada pakan buatan dengan dosis yang berbeda menunjukkan hasil yang tidak berbeda nyata terhadap rasio konversi pakan benih ikan kapiat (P&gt;0,05)</w:t>
      </w:r>
    </w:p>
    <w:p w14:paraId="03FDE50E" w14:textId="67ABB7A6" w:rsidR="004C6A73" w:rsidRPr="00270F60" w:rsidRDefault="001B69E9" w:rsidP="00270F60">
      <w:pPr>
        <w:pStyle w:val="ListParagraph"/>
        <w:spacing w:line="360" w:lineRule="auto"/>
        <w:ind w:left="0" w:firstLine="720"/>
        <w:jc w:val="both"/>
        <w:rPr>
          <w:rFonts w:ascii="Arial" w:hAnsi="Arial" w:cs="Arial"/>
          <w:lang w:val="sv-SE"/>
        </w:rPr>
      </w:pPr>
      <w:r>
        <w:rPr>
          <w:rFonts w:ascii="Arial" w:hAnsi="Arial" w:cs="Arial"/>
          <w:lang w:val="sv-SE"/>
        </w:rPr>
        <w:t xml:space="preserve">Menurut </w:t>
      </w:r>
      <w:r w:rsidRPr="00580F50">
        <w:rPr>
          <w:rFonts w:ascii="Arial" w:hAnsi="Arial" w:cs="Arial"/>
          <w:lang w:val="sv-SE"/>
        </w:rPr>
        <w:t xml:space="preserve">Taufiq </w:t>
      </w:r>
      <w:r w:rsidRPr="00580F50">
        <w:rPr>
          <w:rFonts w:ascii="Arial" w:hAnsi="Arial" w:cs="Arial"/>
          <w:i/>
          <w:iCs/>
          <w:lang w:val="sv-SE"/>
        </w:rPr>
        <w:t>et al</w:t>
      </w:r>
      <w:r w:rsidRPr="00580F50">
        <w:rPr>
          <w:rFonts w:ascii="Arial" w:hAnsi="Arial" w:cs="Arial"/>
          <w:lang w:val="sv-SE"/>
        </w:rPr>
        <w:t xml:space="preserve">. </w:t>
      </w:r>
      <w:r>
        <w:rPr>
          <w:rFonts w:ascii="Arial" w:hAnsi="Arial" w:cs="Arial"/>
          <w:lang w:val="sv-SE"/>
        </w:rPr>
        <w:t>(2016), pakan merupakan sumber energi bagi ikan untuk bergerak, tumbuh dan bertahan terhadap penyakit</w:t>
      </w:r>
      <w:r w:rsidR="00395AF8">
        <w:rPr>
          <w:rFonts w:ascii="Arial" w:hAnsi="Arial" w:cs="Arial"/>
          <w:lang w:val="sv-SE"/>
        </w:rPr>
        <w:t xml:space="preserve">. </w:t>
      </w:r>
      <w:r w:rsidR="00BD3706" w:rsidRPr="00665354">
        <w:rPr>
          <w:rFonts w:ascii="Arial" w:hAnsi="Arial" w:cs="Arial"/>
          <w:lang w:val="sv-SE"/>
        </w:rPr>
        <w:t xml:space="preserve">Pada penelitian </w:t>
      </w:r>
      <w:r w:rsidR="00BD3706" w:rsidRPr="00580F50">
        <w:rPr>
          <w:rFonts w:ascii="Arial" w:hAnsi="Arial" w:cs="Arial"/>
          <w:lang w:val="sv-SE"/>
        </w:rPr>
        <w:t>Ismail</w:t>
      </w:r>
      <w:r w:rsidR="00892045" w:rsidRPr="00580F50">
        <w:rPr>
          <w:rFonts w:ascii="Arial" w:hAnsi="Arial" w:cs="Arial"/>
          <w:lang w:val="sv-SE"/>
        </w:rPr>
        <w:t xml:space="preserve"> </w:t>
      </w:r>
      <w:r w:rsidR="00BD3706" w:rsidRPr="00580F50">
        <w:rPr>
          <w:rFonts w:ascii="Arial" w:hAnsi="Arial" w:cs="Arial"/>
          <w:i/>
          <w:iCs/>
          <w:lang w:val="sv-SE"/>
        </w:rPr>
        <w:t xml:space="preserve">et </w:t>
      </w:r>
      <w:r w:rsidR="00342244" w:rsidRPr="00580F50">
        <w:rPr>
          <w:rFonts w:ascii="Arial" w:hAnsi="Arial" w:cs="Arial"/>
          <w:i/>
          <w:iCs/>
          <w:lang w:val="sv-SE"/>
        </w:rPr>
        <w:t>al</w:t>
      </w:r>
      <w:r w:rsidR="00BD3706" w:rsidRPr="00580F50">
        <w:rPr>
          <w:rFonts w:ascii="Arial" w:hAnsi="Arial" w:cs="Arial"/>
          <w:lang w:val="sv-SE"/>
        </w:rPr>
        <w:t>. (2020</w:t>
      </w:r>
      <w:r w:rsidR="00BD3706" w:rsidRPr="00665354">
        <w:rPr>
          <w:rFonts w:ascii="Arial" w:hAnsi="Arial" w:cs="Arial"/>
          <w:lang w:val="sv-SE"/>
        </w:rPr>
        <w:t>) menunjukkan hasil penurunan rasio konversi pakan (FCR) yang signifikan dibanding dengan pakan yang lain</w:t>
      </w:r>
      <w:r w:rsidR="00342244">
        <w:rPr>
          <w:rFonts w:ascii="Arial" w:hAnsi="Arial" w:cs="Arial"/>
          <w:lang w:val="sv-SE"/>
        </w:rPr>
        <w:t>,</w:t>
      </w:r>
      <w:r w:rsidR="00DC3A5C">
        <w:rPr>
          <w:rFonts w:ascii="Arial" w:hAnsi="Arial" w:cs="Arial"/>
          <w:lang w:val="sv-SE"/>
        </w:rPr>
        <w:t xml:space="preserve"> kemudian</w:t>
      </w:r>
      <w:r w:rsidR="00BD3706" w:rsidRPr="00665354">
        <w:rPr>
          <w:rFonts w:ascii="Arial" w:hAnsi="Arial" w:cs="Arial"/>
          <w:lang w:val="sv-SE"/>
        </w:rPr>
        <w:t xml:space="preserve"> menunjukkan</w:t>
      </w:r>
      <w:r w:rsidR="00673BE9">
        <w:rPr>
          <w:rFonts w:ascii="Arial" w:hAnsi="Arial" w:cs="Arial"/>
          <w:lang w:val="sv-SE"/>
        </w:rPr>
        <w:t xml:space="preserve"> hasil</w:t>
      </w:r>
      <w:r w:rsidR="00BD3706" w:rsidRPr="00665354">
        <w:rPr>
          <w:rFonts w:ascii="Arial" w:hAnsi="Arial" w:cs="Arial"/>
          <w:lang w:val="sv-SE"/>
        </w:rPr>
        <w:t xml:space="preserve"> </w:t>
      </w:r>
      <w:r w:rsidR="009547FD">
        <w:rPr>
          <w:rFonts w:ascii="Arial" w:hAnsi="Arial" w:cs="Arial"/>
          <w:lang w:val="sv-SE"/>
        </w:rPr>
        <w:t xml:space="preserve">bahwa </w:t>
      </w:r>
      <w:r w:rsidR="00BD3706" w:rsidRPr="00665354">
        <w:rPr>
          <w:rFonts w:ascii="Arial" w:hAnsi="Arial" w:cs="Arial"/>
          <w:lang w:val="sv-SE"/>
        </w:rPr>
        <w:t>sumplementasi betaine dapat secara efektif meningkatkan pemanfaatan pakan pada ikan nila, tetapi tidak berpengaruh pada asupan pakan.</w:t>
      </w:r>
      <w:r w:rsidR="00CE365D">
        <w:rPr>
          <w:rFonts w:ascii="Arial" w:hAnsi="Arial" w:cs="Arial"/>
          <w:lang w:val="sv-SE"/>
        </w:rPr>
        <w:t xml:space="preserve"> </w:t>
      </w:r>
      <w:r w:rsidR="00F80AE1" w:rsidRPr="002439AD">
        <w:rPr>
          <w:rFonts w:ascii="Arial" w:hAnsi="Arial" w:cs="Arial"/>
          <w:lang w:val="sv-SE"/>
        </w:rPr>
        <w:t xml:space="preserve">Abdelsattar </w:t>
      </w:r>
      <w:r w:rsidR="00F80AE1" w:rsidRPr="0065109B">
        <w:rPr>
          <w:rFonts w:ascii="Arial" w:hAnsi="Arial" w:cs="Arial"/>
          <w:i/>
          <w:iCs/>
          <w:lang w:val="sv-SE"/>
        </w:rPr>
        <w:t>et al</w:t>
      </w:r>
      <w:r w:rsidR="00F80AE1" w:rsidRPr="002439AD">
        <w:rPr>
          <w:rFonts w:ascii="Arial" w:hAnsi="Arial" w:cs="Arial"/>
          <w:lang w:val="sv-SE"/>
        </w:rPr>
        <w:t>. (2019)</w:t>
      </w:r>
      <w:r w:rsidR="00F80AE1">
        <w:rPr>
          <w:rFonts w:ascii="Arial" w:hAnsi="Arial" w:cs="Arial"/>
          <w:lang w:val="sv-SE"/>
        </w:rPr>
        <w:t xml:space="preserve"> menyatakan bahwa </w:t>
      </w:r>
      <w:r w:rsidR="00F80AE1" w:rsidRPr="002439AD">
        <w:rPr>
          <w:rFonts w:ascii="Arial" w:hAnsi="Arial" w:cs="Arial"/>
          <w:lang w:val="sv-SE"/>
        </w:rPr>
        <w:t>penambahan betaine dapat meningkatkan penambahan bobot tubuh dan ef</w:t>
      </w:r>
      <w:r w:rsidR="00347AAD">
        <w:rPr>
          <w:rFonts w:ascii="Arial" w:hAnsi="Arial" w:cs="Arial"/>
          <w:lang w:val="sv-SE"/>
        </w:rPr>
        <w:t>i</w:t>
      </w:r>
      <w:r w:rsidR="00F80AE1" w:rsidRPr="002439AD">
        <w:rPr>
          <w:rFonts w:ascii="Arial" w:hAnsi="Arial" w:cs="Arial"/>
          <w:lang w:val="sv-SE"/>
        </w:rPr>
        <w:t>siensi pakan.</w:t>
      </w:r>
      <w:r w:rsidR="00F80AE1">
        <w:rPr>
          <w:rFonts w:ascii="Arial" w:hAnsi="Arial" w:cs="Arial"/>
          <w:lang w:val="sv-SE"/>
        </w:rPr>
        <w:t xml:space="preserve"> Kemudian</w:t>
      </w:r>
      <w:r w:rsidR="00F80AE1" w:rsidRPr="00C40064">
        <w:rPr>
          <w:rFonts w:ascii="Arial" w:hAnsi="Arial" w:cs="Arial"/>
          <w:lang w:val="sv-SE"/>
        </w:rPr>
        <w:t xml:space="preserve"> </w:t>
      </w:r>
      <w:r w:rsidR="00F80AE1" w:rsidRPr="002439AD">
        <w:rPr>
          <w:rFonts w:ascii="Arial" w:hAnsi="Arial" w:cs="Arial"/>
          <w:lang w:val="sv-SE"/>
        </w:rPr>
        <w:t xml:space="preserve">Ismail </w:t>
      </w:r>
      <w:r w:rsidR="00F80AE1" w:rsidRPr="0065109B">
        <w:rPr>
          <w:rFonts w:ascii="Arial" w:hAnsi="Arial" w:cs="Arial"/>
          <w:i/>
          <w:iCs/>
          <w:lang w:val="sv-SE"/>
        </w:rPr>
        <w:t>et al</w:t>
      </w:r>
      <w:r w:rsidR="00F80AE1" w:rsidRPr="002439AD">
        <w:rPr>
          <w:rFonts w:ascii="Arial" w:hAnsi="Arial" w:cs="Arial"/>
          <w:lang w:val="sv-SE"/>
        </w:rPr>
        <w:t>. (2020)</w:t>
      </w:r>
      <w:r w:rsidR="00F80AE1">
        <w:rPr>
          <w:rFonts w:ascii="Arial" w:hAnsi="Arial" w:cs="Arial"/>
          <w:lang w:val="sv-SE"/>
        </w:rPr>
        <w:t xml:space="preserve"> j</w:t>
      </w:r>
      <w:r w:rsidR="00F80AE1" w:rsidRPr="002439AD">
        <w:rPr>
          <w:rFonts w:ascii="Arial" w:hAnsi="Arial" w:cs="Arial"/>
          <w:lang w:val="sv-SE"/>
        </w:rPr>
        <w:t xml:space="preserve">uga </w:t>
      </w:r>
      <w:r w:rsidR="00F80AE1">
        <w:rPr>
          <w:rFonts w:ascii="Arial" w:hAnsi="Arial" w:cs="Arial"/>
          <w:lang w:val="sv-SE"/>
        </w:rPr>
        <w:t>menyatakan bahwa</w:t>
      </w:r>
      <w:r w:rsidR="00F80AE1" w:rsidRPr="002439AD">
        <w:rPr>
          <w:rFonts w:ascii="Arial" w:hAnsi="Arial" w:cs="Arial"/>
          <w:lang w:val="sv-SE"/>
        </w:rPr>
        <w:t xml:space="preserve"> penambahan betaine dapat menurunkan rasio konversi pakan dan memperbaiki pertumbuhan, protein dan lipid tubuh pada ikan</w:t>
      </w:r>
      <w:r w:rsidR="00CE365D">
        <w:rPr>
          <w:rFonts w:ascii="Arial" w:hAnsi="Arial" w:cs="Arial"/>
          <w:lang w:val="sv-SE"/>
        </w:rPr>
        <w:t>.</w:t>
      </w:r>
      <w:r w:rsidR="009D1F4C">
        <w:rPr>
          <w:rFonts w:ascii="Arial" w:hAnsi="Arial" w:cs="Arial"/>
          <w:lang w:val="sv-SE"/>
        </w:rPr>
        <w:t xml:space="preserve"> </w:t>
      </w:r>
    </w:p>
    <w:p w14:paraId="401FEA9A" w14:textId="10A2DF39" w:rsidR="00665354" w:rsidRPr="00EA17EA" w:rsidRDefault="00BD3706" w:rsidP="00C45C7C">
      <w:pPr>
        <w:pStyle w:val="Heading2"/>
        <w:numPr>
          <w:ilvl w:val="0"/>
          <w:numId w:val="37"/>
        </w:numPr>
        <w:spacing w:line="600" w:lineRule="auto"/>
        <w:ind w:left="360"/>
        <w:rPr>
          <w:lang w:val="sv-SE"/>
        </w:rPr>
      </w:pPr>
      <w:bookmarkStart w:id="56" w:name="_Toc202433556"/>
      <w:r w:rsidRPr="00665354">
        <w:rPr>
          <w:lang w:val="sv-SE"/>
        </w:rPr>
        <w:lastRenderedPageBreak/>
        <w:t xml:space="preserve">Parameter </w:t>
      </w:r>
      <w:r w:rsidR="00B82EE7" w:rsidRPr="00665354">
        <w:rPr>
          <w:lang w:val="sv-SE"/>
        </w:rPr>
        <w:t>Kualitas Air</w:t>
      </w:r>
      <w:bookmarkEnd w:id="56"/>
    </w:p>
    <w:p w14:paraId="58FF0D13" w14:textId="2CFFDAD5" w:rsidR="00270F60" w:rsidRPr="004C6A73" w:rsidRDefault="004C6A73" w:rsidP="00D04488">
      <w:pPr>
        <w:spacing w:after="0" w:line="360" w:lineRule="auto"/>
        <w:ind w:firstLine="720"/>
        <w:jc w:val="both"/>
        <w:rPr>
          <w:rFonts w:ascii="Arial" w:hAnsi="Arial" w:cs="Arial"/>
          <w:lang w:val="sv-SE"/>
        </w:rPr>
      </w:pPr>
      <w:r w:rsidRPr="004C6A73">
        <w:rPr>
          <w:rFonts w:ascii="Arial" w:hAnsi="Arial" w:cs="Arial"/>
          <w:lang w:val="sv-SE"/>
        </w:rPr>
        <w:t xml:space="preserve">Selama masa pemeliharaan dilakukan beberapa pengukuran kualitas air yang merupakan salah satu faktor yang dapat mempengaruhi kelangsungan hidup dan pertumbuhan benih ikan kapiat. Parameter kualitas air yang </w:t>
      </w:r>
      <w:r w:rsidR="0024402D">
        <w:rPr>
          <w:rFonts w:ascii="Arial" w:hAnsi="Arial" w:cs="Arial"/>
          <w:lang w:val="sv-SE"/>
        </w:rPr>
        <w:t xml:space="preserve">di </w:t>
      </w:r>
      <w:r w:rsidRPr="004C6A73">
        <w:rPr>
          <w:rFonts w:ascii="Arial" w:hAnsi="Arial" w:cs="Arial"/>
          <w:lang w:val="sv-SE"/>
        </w:rPr>
        <w:t xml:space="preserve">ukur dalam penelitian ini ialah suhu, pH, DO dan ammonia. </w:t>
      </w:r>
      <w:r w:rsidRPr="0075666A">
        <w:rPr>
          <w:rFonts w:ascii="Arial" w:hAnsi="Arial" w:cs="Arial"/>
          <w:lang w:val="sv-SE"/>
        </w:rPr>
        <w:t xml:space="preserve">Hasil pengukuran kualitas air selama penelitian dapat dilihat pada </w:t>
      </w:r>
      <w:r>
        <w:rPr>
          <w:rFonts w:ascii="Arial" w:hAnsi="Arial" w:cs="Arial"/>
          <w:lang w:val="sv-SE"/>
        </w:rPr>
        <w:t>T</w:t>
      </w:r>
      <w:r w:rsidRPr="0075666A">
        <w:rPr>
          <w:rFonts w:ascii="Arial" w:hAnsi="Arial" w:cs="Arial"/>
          <w:lang w:val="sv-SE"/>
        </w:rPr>
        <w:t>abel</w:t>
      </w:r>
      <w:r>
        <w:rPr>
          <w:rFonts w:ascii="Arial" w:hAnsi="Arial" w:cs="Arial"/>
          <w:lang w:val="sv-SE"/>
        </w:rPr>
        <w:t xml:space="preserve"> 6.</w:t>
      </w:r>
      <w:r w:rsidRPr="0075666A">
        <w:rPr>
          <w:rFonts w:ascii="Arial" w:hAnsi="Arial" w:cs="Arial"/>
          <w:lang w:val="sv-SE"/>
        </w:rPr>
        <w:t xml:space="preserve"> </w:t>
      </w:r>
      <w:r>
        <w:rPr>
          <w:rFonts w:ascii="Arial" w:hAnsi="Arial" w:cs="Arial"/>
          <w:lang w:val="sv-SE"/>
        </w:rPr>
        <w:t>b</w:t>
      </w:r>
      <w:r w:rsidRPr="0075666A">
        <w:rPr>
          <w:rFonts w:ascii="Arial" w:hAnsi="Arial" w:cs="Arial"/>
          <w:lang w:val="sv-SE"/>
        </w:rPr>
        <w:t>erikut</w:t>
      </w:r>
      <w:r>
        <w:rPr>
          <w:rFonts w:ascii="Arial" w:hAnsi="Arial" w:cs="Arial"/>
          <w:lang w:val="sv-SE"/>
        </w:rPr>
        <w:t>:</w:t>
      </w:r>
    </w:p>
    <w:p w14:paraId="1BA077A6" w14:textId="3293B725" w:rsidR="002E1398" w:rsidRPr="00145F5F" w:rsidRDefault="002E1398" w:rsidP="002E1398">
      <w:pPr>
        <w:pStyle w:val="Caption"/>
        <w:keepNext/>
        <w:rPr>
          <w:rFonts w:ascii="Arial" w:hAnsi="Arial" w:cs="Arial"/>
          <w:b w:val="0"/>
          <w:bCs w:val="0"/>
          <w:color w:val="auto"/>
          <w:sz w:val="22"/>
          <w:szCs w:val="22"/>
        </w:rPr>
      </w:pPr>
      <w:bookmarkStart w:id="57" w:name="_Toc195543813"/>
      <w:bookmarkStart w:id="58" w:name="_Toc195649212"/>
      <w:r w:rsidRPr="00145F5F">
        <w:rPr>
          <w:rFonts w:ascii="Arial" w:hAnsi="Arial" w:cs="Arial"/>
          <w:b w:val="0"/>
          <w:bCs w:val="0"/>
          <w:color w:val="auto"/>
          <w:sz w:val="22"/>
          <w:szCs w:val="22"/>
        </w:rPr>
        <w:t xml:space="preserve">Tabel </w:t>
      </w:r>
      <w:r w:rsidRPr="00145F5F">
        <w:rPr>
          <w:rFonts w:ascii="Arial" w:hAnsi="Arial" w:cs="Arial"/>
          <w:b w:val="0"/>
          <w:bCs w:val="0"/>
          <w:color w:val="auto"/>
          <w:sz w:val="22"/>
          <w:szCs w:val="22"/>
        </w:rPr>
        <w:fldChar w:fldCharType="begin"/>
      </w:r>
      <w:r w:rsidRPr="00145F5F">
        <w:rPr>
          <w:rFonts w:ascii="Arial" w:hAnsi="Arial" w:cs="Arial"/>
          <w:b w:val="0"/>
          <w:bCs w:val="0"/>
          <w:color w:val="auto"/>
          <w:sz w:val="22"/>
          <w:szCs w:val="22"/>
        </w:rPr>
        <w:instrText xml:space="preserve"> SEQ Tabel \* ARABIC </w:instrText>
      </w:r>
      <w:r w:rsidRPr="00145F5F">
        <w:rPr>
          <w:rFonts w:ascii="Arial" w:hAnsi="Arial" w:cs="Arial"/>
          <w:b w:val="0"/>
          <w:bCs w:val="0"/>
          <w:color w:val="auto"/>
          <w:sz w:val="22"/>
          <w:szCs w:val="22"/>
        </w:rPr>
        <w:fldChar w:fldCharType="separate"/>
      </w:r>
      <w:r w:rsidR="003265AA">
        <w:rPr>
          <w:rFonts w:ascii="Arial" w:hAnsi="Arial" w:cs="Arial"/>
          <w:b w:val="0"/>
          <w:bCs w:val="0"/>
          <w:noProof/>
          <w:color w:val="auto"/>
          <w:sz w:val="22"/>
          <w:szCs w:val="22"/>
        </w:rPr>
        <w:t>6</w:t>
      </w:r>
      <w:r w:rsidRPr="00145F5F">
        <w:rPr>
          <w:rFonts w:ascii="Arial" w:hAnsi="Arial" w:cs="Arial"/>
          <w:b w:val="0"/>
          <w:bCs w:val="0"/>
          <w:color w:val="auto"/>
          <w:sz w:val="22"/>
          <w:szCs w:val="22"/>
        </w:rPr>
        <w:fldChar w:fldCharType="end"/>
      </w:r>
      <w:r w:rsidRPr="00145F5F">
        <w:rPr>
          <w:rFonts w:ascii="Arial" w:hAnsi="Arial" w:cs="Arial"/>
          <w:b w:val="0"/>
          <w:bCs w:val="0"/>
          <w:color w:val="auto"/>
          <w:sz w:val="22"/>
          <w:szCs w:val="22"/>
        </w:rPr>
        <w:t xml:space="preserve">. Hasil </w:t>
      </w:r>
      <w:proofErr w:type="spellStart"/>
      <w:r w:rsidRPr="00145F5F">
        <w:rPr>
          <w:rFonts w:ascii="Arial" w:hAnsi="Arial" w:cs="Arial"/>
          <w:b w:val="0"/>
          <w:bCs w:val="0"/>
          <w:color w:val="auto"/>
          <w:sz w:val="22"/>
          <w:szCs w:val="22"/>
        </w:rPr>
        <w:t>pengukuran</w:t>
      </w:r>
      <w:proofErr w:type="spellEnd"/>
      <w:r w:rsidRPr="00145F5F">
        <w:rPr>
          <w:rFonts w:ascii="Arial" w:hAnsi="Arial" w:cs="Arial"/>
          <w:b w:val="0"/>
          <w:bCs w:val="0"/>
          <w:color w:val="auto"/>
          <w:sz w:val="22"/>
          <w:szCs w:val="22"/>
        </w:rPr>
        <w:t xml:space="preserve"> parameter </w:t>
      </w:r>
      <w:proofErr w:type="spellStart"/>
      <w:r w:rsidRPr="00145F5F">
        <w:rPr>
          <w:rFonts w:ascii="Arial" w:hAnsi="Arial" w:cs="Arial"/>
          <w:b w:val="0"/>
          <w:bCs w:val="0"/>
          <w:color w:val="auto"/>
          <w:sz w:val="22"/>
          <w:szCs w:val="22"/>
        </w:rPr>
        <w:t>kualitas</w:t>
      </w:r>
      <w:proofErr w:type="spellEnd"/>
      <w:r w:rsidRPr="00145F5F">
        <w:rPr>
          <w:rFonts w:ascii="Arial" w:hAnsi="Arial" w:cs="Arial"/>
          <w:b w:val="0"/>
          <w:bCs w:val="0"/>
          <w:color w:val="auto"/>
          <w:sz w:val="22"/>
          <w:szCs w:val="22"/>
        </w:rPr>
        <w:t xml:space="preserve"> air</w:t>
      </w:r>
      <w:bookmarkEnd w:id="57"/>
      <w:bookmarkEnd w:id="58"/>
    </w:p>
    <w:tbl>
      <w:tblPr>
        <w:tblStyle w:val="TableGrid"/>
        <w:tblW w:w="0" w:type="auto"/>
        <w:tblInd w:w="108" w:type="dxa"/>
        <w:tblBorders>
          <w:left w:val="none" w:sz="0" w:space="0" w:color="auto"/>
          <w:right w:val="none" w:sz="0" w:space="0" w:color="auto"/>
        </w:tblBorders>
        <w:tblLook w:val="04A0" w:firstRow="1" w:lastRow="0" w:firstColumn="1" w:lastColumn="0" w:noHBand="0" w:noVBand="1"/>
      </w:tblPr>
      <w:tblGrid>
        <w:gridCol w:w="980"/>
        <w:gridCol w:w="1736"/>
        <w:gridCol w:w="1242"/>
        <w:gridCol w:w="2111"/>
        <w:gridCol w:w="1977"/>
      </w:tblGrid>
      <w:tr w:rsidR="00BD3706" w14:paraId="1BEFB4C5" w14:textId="77777777" w:rsidTr="00780D7C">
        <w:tc>
          <w:tcPr>
            <w:tcW w:w="990" w:type="dxa"/>
            <w:vMerge w:val="restart"/>
            <w:tcBorders>
              <w:right w:val="nil"/>
            </w:tcBorders>
            <w:vAlign w:val="center"/>
          </w:tcPr>
          <w:p w14:paraId="6009C8AE" w14:textId="77777777" w:rsidR="00BD3706" w:rsidRDefault="00BD3706" w:rsidP="009B68C6">
            <w:pPr>
              <w:pStyle w:val="ListParagraph"/>
              <w:spacing w:line="360" w:lineRule="auto"/>
              <w:ind w:left="0"/>
              <w:jc w:val="center"/>
              <w:rPr>
                <w:rFonts w:ascii="Arial" w:hAnsi="Arial" w:cs="Arial"/>
                <w:lang w:val="sv-SE"/>
              </w:rPr>
            </w:pPr>
            <w:r>
              <w:rPr>
                <w:rFonts w:ascii="Arial" w:hAnsi="Arial" w:cs="Arial"/>
                <w:lang w:val="sv-SE"/>
              </w:rPr>
              <w:t>waktu</w:t>
            </w:r>
          </w:p>
        </w:tc>
        <w:tc>
          <w:tcPr>
            <w:tcW w:w="7056" w:type="dxa"/>
            <w:gridSpan w:val="4"/>
            <w:tcBorders>
              <w:left w:val="nil"/>
            </w:tcBorders>
          </w:tcPr>
          <w:p w14:paraId="7264B138"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Parameter kualitas air</w:t>
            </w:r>
          </w:p>
        </w:tc>
      </w:tr>
      <w:tr w:rsidR="00BD3706" w14:paraId="1FCB3523" w14:textId="77777777" w:rsidTr="00780D7C">
        <w:tc>
          <w:tcPr>
            <w:tcW w:w="990" w:type="dxa"/>
            <w:vMerge/>
            <w:tcBorders>
              <w:bottom w:val="single" w:sz="4" w:space="0" w:color="auto"/>
              <w:right w:val="nil"/>
            </w:tcBorders>
          </w:tcPr>
          <w:p w14:paraId="55F6B41E" w14:textId="77777777" w:rsidR="00BD3706" w:rsidRDefault="00BD3706" w:rsidP="00EA17EA">
            <w:pPr>
              <w:pStyle w:val="ListParagraph"/>
              <w:spacing w:line="360" w:lineRule="auto"/>
              <w:ind w:left="0"/>
              <w:jc w:val="center"/>
              <w:rPr>
                <w:rFonts w:ascii="Arial" w:hAnsi="Arial" w:cs="Arial"/>
                <w:lang w:val="sv-SE"/>
              </w:rPr>
            </w:pPr>
          </w:p>
        </w:tc>
        <w:tc>
          <w:tcPr>
            <w:tcW w:w="1710" w:type="dxa"/>
            <w:tcBorders>
              <w:left w:val="nil"/>
              <w:bottom w:val="single" w:sz="4" w:space="0" w:color="auto"/>
              <w:right w:val="nil"/>
            </w:tcBorders>
          </w:tcPr>
          <w:p w14:paraId="7468D8D5"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Suhu (°C)</w:t>
            </w:r>
          </w:p>
        </w:tc>
        <w:tc>
          <w:tcPr>
            <w:tcW w:w="1170" w:type="dxa"/>
            <w:tcBorders>
              <w:left w:val="nil"/>
              <w:bottom w:val="single" w:sz="4" w:space="0" w:color="auto"/>
              <w:right w:val="nil"/>
            </w:tcBorders>
          </w:tcPr>
          <w:p w14:paraId="75535FD5"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pH</w:t>
            </w:r>
          </w:p>
        </w:tc>
        <w:tc>
          <w:tcPr>
            <w:tcW w:w="2160" w:type="dxa"/>
            <w:tcBorders>
              <w:left w:val="nil"/>
              <w:bottom w:val="single" w:sz="4" w:space="0" w:color="auto"/>
              <w:right w:val="nil"/>
            </w:tcBorders>
          </w:tcPr>
          <w:p w14:paraId="1A906358"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DO (mg/L)</w:t>
            </w:r>
          </w:p>
        </w:tc>
        <w:tc>
          <w:tcPr>
            <w:tcW w:w="2016" w:type="dxa"/>
            <w:tcBorders>
              <w:left w:val="nil"/>
            </w:tcBorders>
          </w:tcPr>
          <w:p w14:paraId="303FEF47"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Ammonia (mg/L)</w:t>
            </w:r>
          </w:p>
        </w:tc>
      </w:tr>
      <w:tr w:rsidR="00BD3706" w14:paraId="019C0F76" w14:textId="77777777" w:rsidTr="00780D7C">
        <w:tc>
          <w:tcPr>
            <w:tcW w:w="990" w:type="dxa"/>
            <w:tcBorders>
              <w:right w:val="nil"/>
            </w:tcBorders>
          </w:tcPr>
          <w:p w14:paraId="51C237FC"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Pagi</w:t>
            </w:r>
          </w:p>
        </w:tc>
        <w:tc>
          <w:tcPr>
            <w:tcW w:w="1710" w:type="dxa"/>
            <w:tcBorders>
              <w:left w:val="nil"/>
              <w:bottom w:val="single" w:sz="4" w:space="0" w:color="auto"/>
              <w:right w:val="nil"/>
            </w:tcBorders>
          </w:tcPr>
          <w:p w14:paraId="22EAA833" w14:textId="1D11F80D"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27,5°C</w:t>
            </w:r>
            <w:r w:rsidR="003644D9">
              <w:rPr>
                <w:rFonts w:ascii="Arial" w:hAnsi="Arial" w:cs="Arial"/>
                <w:lang w:val="sv-SE"/>
              </w:rPr>
              <w:t>ꟷ</w:t>
            </w:r>
            <w:r>
              <w:rPr>
                <w:rFonts w:ascii="Arial" w:hAnsi="Arial" w:cs="Arial"/>
                <w:lang w:val="sv-SE"/>
              </w:rPr>
              <w:t>30°C</w:t>
            </w:r>
          </w:p>
        </w:tc>
        <w:tc>
          <w:tcPr>
            <w:tcW w:w="1170" w:type="dxa"/>
            <w:tcBorders>
              <w:left w:val="nil"/>
              <w:right w:val="nil"/>
            </w:tcBorders>
          </w:tcPr>
          <w:p w14:paraId="1F43645A" w14:textId="015EDBE6"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7</w:t>
            </w:r>
            <w:r w:rsidR="0011090B">
              <w:rPr>
                <w:rFonts w:ascii="Arial" w:hAnsi="Arial" w:cs="Arial"/>
                <w:lang w:val="sv-SE"/>
              </w:rPr>
              <w:t>,</w:t>
            </w:r>
            <w:r>
              <w:rPr>
                <w:rFonts w:ascii="Arial" w:hAnsi="Arial" w:cs="Arial"/>
                <w:lang w:val="sv-SE"/>
              </w:rPr>
              <w:t>24</w:t>
            </w:r>
            <w:r w:rsidR="00193D47">
              <w:rPr>
                <w:rFonts w:ascii="Arial" w:hAnsi="Arial" w:cs="Arial"/>
                <w:lang w:val="sv-SE"/>
              </w:rPr>
              <w:t>ꟷ</w:t>
            </w:r>
            <w:r>
              <w:rPr>
                <w:rFonts w:ascii="Arial" w:hAnsi="Arial" w:cs="Arial"/>
                <w:lang w:val="sv-SE"/>
              </w:rPr>
              <w:t>7</w:t>
            </w:r>
            <w:r w:rsidR="0011090B">
              <w:rPr>
                <w:rFonts w:ascii="Arial" w:hAnsi="Arial" w:cs="Arial"/>
                <w:lang w:val="sv-SE"/>
              </w:rPr>
              <w:t>,</w:t>
            </w:r>
            <w:r>
              <w:rPr>
                <w:rFonts w:ascii="Arial" w:hAnsi="Arial" w:cs="Arial"/>
                <w:lang w:val="sv-SE"/>
              </w:rPr>
              <w:t>50</w:t>
            </w:r>
          </w:p>
        </w:tc>
        <w:tc>
          <w:tcPr>
            <w:tcW w:w="2160" w:type="dxa"/>
            <w:tcBorders>
              <w:left w:val="nil"/>
              <w:bottom w:val="single" w:sz="4" w:space="0" w:color="auto"/>
              <w:right w:val="nil"/>
            </w:tcBorders>
          </w:tcPr>
          <w:p w14:paraId="776D9088" w14:textId="2FC40A41"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2</w:t>
            </w:r>
            <w:r w:rsidR="0011090B">
              <w:rPr>
                <w:rFonts w:ascii="Arial" w:hAnsi="Arial" w:cs="Arial"/>
                <w:lang w:val="sv-SE"/>
              </w:rPr>
              <w:t>,</w:t>
            </w:r>
            <w:r>
              <w:rPr>
                <w:rFonts w:ascii="Arial" w:hAnsi="Arial" w:cs="Arial"/>
                <w:lang w:val="sv-SE"/>
              </w:rPr>
              <w:t>1 mg/</w:t>
            </w:r>
            <w:r w:rsidR="00007DE2">
              <w:rPr>
                <w:rFonts w:ascii="Arial" w:hAnsi="Arial" w:cs="Arial"/>
                <w:lang w:val="sv-SE"/>
              </w:rPr>
              <w:t>L</w:t>
            </w:r>
            <w:r w:rsidR="00193D47">
              <w:rPr>
                <w:rFonts w:ascii="Arial" w:hAnsi="Arial" w:cs="Arial"/>
                <w:lang w:val="sv-SE"/>
              </w:rPr>
              <w:t>ꟷ</w:t>
            </w:r>
            <w:r>
              <w:rPr>
                <w:rFonts w:ascii="Arial" w:hAnsi="Arial" w:cs="Arial"/>
                <w:lang w:val="sv-SE"/>
              </w:rPr>
              <w:t>6</w:t>
            </w:r>
            <w:r w:rsidR="0011090B">
              <w:rPr>
                <w:rFonts w:ascii="Arial" w:hAnsi="Arial" w:cs="Arial"/>
                <w:lang w:val="sv-SE"/>
              </w:rPr>
              <w:t>,</w:t>
            </w:r>
            <w:r>
              <w:rPr>
                <w:rFonts w:ascii="Arial" w:hAnsi="Arial" w:cs="Arial"/>
                <w:lang w:val="sv-SE"/>
              </w:rPr>
              <w:t>3 mg/</w:t>
            </w:r>
            <w:r w:rsidR="00007DE2">
              <w:rPr>
                <w:rFonts w:ascii="Arial" w:hAnsi="Arial" w:cs="Arial"/>
                <w:lang w:val="sv-SE"/>
              </w:rPr>
              <w:t>L</w:t>
            </w:r>
          </w:p>
        </w:tc>
        <w:tc>
          <w:tcPr>
            <w:tcW w:w="2016" w:type="dxa"/>
            <w:vMerge w:val="restart"/>
            <w:tcBorders>
              <w:left w:val="nil"/>
            </w:tcBorders>
            <w:vAlign w:val="center"/>
          </w:tcPr>
          <w:p w14:paraId="414EA851" w14:textId="7F9202BB" w:rsidR="00BD3706" w:rsidRDefault="00BD3706" w:rsidP="005F479F">
            <w:pPr>
              <w:pStyle w:val="ListParagraph"/>
              <w:spacing w:line="360" w:lineRule="auto"/>
              <w:ind w:left="0"/>
              <w:jc w:val="center"/>
              <w:rPr>
                <w:rFonts w:ascii="Arial" w:hAnsi="Arial" w:cs="Arial"/>
                <w:lang w:val="sv-SE"/>
              </w:rPr>
            </w:pPr>
            <w:r>
              <w:rPr>
                <w:rFonts w:ascii="Arial" w:hAnsi="Arial" w:cs="Arial"/>
                <w:lang w:val="sv-SE"/>
              </w:rPr>
              <w:t>0</w:t>
            </w:r>
            <w:r w:rsidR="0011090B">
              <w:rPr>
                <w:rFonts w:ascii="Arial" w:hAnsi="Arial" w:cs="Arial"/>
                <w:lang w:val="sv-SE"/>
              </w:rPr>
              <w:t>,</w:t>
            </w:r>
            <w:r>
              <w:rPr>
                <w:rFonts w:ascii="Arial" w:hAnsi="Arial" w:cs="Arial"/>
                <w:lang w:val="sv-SE"/>
              </w:rPr>
              <w:t>01</w:t>
            </w:r>
            <w:r w:rsidR="00193D47">
              <w:rPr>
                <w:rFonts w:ascii="Arial" w:hAnsi="Arial" w:cs="Arial"/>
                <w:lang w:val="sv-SE"/>
              </w:rPr>
              <w:t>ꟷ</w:t>
            </w:r>
            <w:r>
              <w:rPr>
                <w:rFonts w:ascii="Arial" w:hAnsi="Arial" w:cs="Arial"/>
                <w:lang w:val="sv-SE"/>
              </w:rPr>
              <w:t>0</w:t>
            </w:r>
            <w:r w:rsidR="0011090B">
              <w:rPr>
                <w:rFonts w:ascii="Arial" w:hAnsi="Arial" w:cs="Arial"/>
                <w:lang w:val="sv-SE"/>
              </w:rPr>
              <w:t>,</w:t>
            </w:r>
            <w:r>
              <w:rPr>
                <w:rFonts w:ascii="Arial" w:hAnsi="Arial" w:cs="Arial"/>
                <w:lang w:val="sv-SE"/>
              </w:rPr>
              <w:t>1</w:t>
            </w:r>
            <w:r w:rsidR="000349B9">
              <w:rPr>
                <w:rFonts w:ascii="Arial" w:hAnsi="Arial" w:cs="Arial"/>
                <w:lang w:val="sv-SE"/>
              </w:rPr>
              <w:t>4</w:t>
            </w:r>
            <w:r>
              <w:rPr>
                <w:rFonts w:ascii="Arial" w:hAnsi="Arial" w:cs="Arial"/>
                <w:lang w:val="sv-SE"/>
              </w:rPr>
              <w:t xml:space="preserve"> mg/</w:t>
            </w:r>
            <w:r w:rsidR="00007DE2">
              <w:rPr>
                <w:rFonts w:ascii="Arial" w:hAnsi="Arial" w:cs="Arial"/>
                <w:lang w:val="sv-SE"/>
              </w:rPr>
              <w:t>L</w:t>
            </w:r>
          </w:p>
        </w:tc>
      </w:tr>
      <w:tr w:rsidR="00BD3706" w14:paraId="604CCFEA" w14:textId="77777777" w:rsidTr="00780D7C">
        <w:tc>
          <w:tcPr>
            <w:tcW w:w="990" w:type="dxa"/>
            <w:tcBorders>
              <w:right w:val="nil"/>
            </w:tcBorders>
          </w:tcPr>
          <w:p w14:paraId="5B09C1C9" w14:textId="7777777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Sore</w:t>
            </w:r>
          </w:p>
        </w:tc>
        <w:tc>
          <w:tcPr>
            <w:tcW w:w="1710" w:type="dxa"/>
            <w:tcBorders>
              <w:left w:val="nil"/>
              <w:right w:val="nil"/>
            </w:tcBorders>
          </w:tcPr>
          <w:p w14:paraId="205C2466" w14:textId="3C63AF02"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29,1°C</w:t>
            </w:r>
            <w:r w:rsidR="003644D9">
              <w:rPr>
                <w:rFonts w:ascii="Arial" w:hAnsi="Arial" w:cs="Arial"/>
                <w:lang w:val="sv-SE"/>
              </w:rPr>
              <w:t>ꟷ</w:t>
            </w:r>
            <w:r>
              <w:rPr>
                <w:rFonts w:ascii="Arial" w:hAnsi="Arial" w:cs="Arial"/>
                <w:lang w:val="sv-SE"/>
              </w:rPr>
              <w:t>31,8°C</w:t>
            </w:r>
          </w:p>
        </w:tc>
        <w:tc>
          <w:tcPr>
            <w:tcW w:w="1170" w:type="dxa"/>
            <w:tcBorders>
              <w:left w:val="nil"/>
              <w:right w:val="nil"/>
            </w:tcBorders>
          </w:tcPr>
          <w:p w14:paraId="09ED1CF9" w14:textId="7632BF47"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8</w:t>
            </w:r>
            <w:r w:rsidR="0011090B">
              <w:rPr>
                <w:rFonts w:ascii="Arial" w:hAnsi="Arial" w:cs="Arial"/>
                <w:lang w:val="sv-SE"/>
              </w:rPr>
              <w:t>,</w:t>
            </w:r>
            <w:r>
              <w:rPr>
                <w:rFonts w:ascii="Arial" w:hAnsi="Arial" w:cs="Arial"/>
                <w:lang w:val="sv-SE"/>
              </w:rPr>
              <w:t>01</w:t>
            </w:r>
            <w:r w:rsidR="003644D9">
              <w:rPr>
                <w:rFonts w:ascii="Arial" w:hAnsi="Arial" w:cs="Arial"/>
                <w:lang w:val="sv-SE"/>
              </w:rPr>
              <w:t>ꟷ</w:t>
            </w:r>
            <w:r>
              <w:rPr>
                <w:rFonts w:ascii="Arial" w:hAnsi="Arial" w:cs="Arial"/>
                <w:lang w:val="sv-SE"/>
              </w:rPr>
              <w:t>8</w:t>
            </w:r>
            <w:r w:rsidR="0011090B">
              <w:rPr>
                <w:rFonts w:ascii="Arial" w:hAnsi="Arial" w:cs="Arial"/>
                <w:lang w:val="sv-SE"/>
              </w:rPr>
              <w:t>,</w:t>
            </w:r>
            <w:r>
              <w:rPr>
                <w:rFonts w:ascii="Arial" w:hAnsi="Arial" w:cs="Arial"/>
                <w:lang w:val="sv-SE"/>
              </w:rPr>
              <w:t>89</w:t>
            </w:r>
          </w:p>
        </w:tc>
        <w:tc>
          <w:tcPr>
            <w:tcW w:w="2160" w:type="dxa"/>
            <w:tcBorders>
              <w:left w:val="nil"/>
              <w:right w:val="nil"/>
            </w:tcBorders>
          </w:tcPr>
          <w:p w14:paraId="687D2D9C" w14:textId="2B2F4E25" w:rsidR="00BD3706" w:rsidRDefault="00BD3706" w:rsidP="00EA17EA">
            <w:pPr>
              <w:pStyle w:val="ListParagraph"/>
              <w:spacing w:line="360" w:lineRule="auto"/>
              <w:ind w:left="0"/>
              <w:jc w:val="center"/>
              <w:rPr>
                <w:rFonts w:ascii="Arial" w:hAnsi="Arial" w:cs="Arial"/>
                <w:lang w:val="sv-SE"/>
              </w:rPr>
            </w:pPr>
            <w:r>
              <w:rPr>
                <w:rFonts w:ascii="Arial" w:hAnsi="Arial" w:cs="Arial"/>
                <w:lang w:val="sv-SE"/>
              </w:rPr>
              <w:t>5</w:t>
            </w:r>
            <w:r w:rsidR="0011090B">
              <w:rPr>
                <w:rFonts w:ascii="Arial" w:hAnsi="Arial" w:cs="Arial"/>
                <w:lang w:val="sv-SE"/>
              </w:rPr>
              <w:t>,</w:t>
            </w:r>
            <w:r>
              <w:rPr>
                <w:rFonts w:ascii="Arial" w:hAnsi="Arial" w:cs="Arial"/>
                <w:lang w:val="sv-SE"/>
              </w:rPr>
              <w:t>3 mg/</w:t>
            </w:r>
            <w:r w:rsidR="00007DE2">
              <w:rPr>
                <w:rFonts w:ascii="Arial" w:hAnsi="Arial" w:cs="Arial"/>
                <w:lang w:val="sv-SE"/>
              </w:rPr>
              <w:t>L</w:t>
            </w:r>
            <w:r w:rsidR="00193D47">
              <w:rPr>
                <w:rFonts w:ascii="Arial" w:hAnsi="Arial" w:cs="Arial"/>
                <w:lang w:val="sv-SE"/>
              </w:rPr>
              <w:t>ꟷ</w:t>
            </w:r>
            <w:r>
              <w:rPr>
                <w:rFonts w:ascii="Arial" w:hAnsi="Arial" w:cs="Arial"/>
                <w:lang w:val="sv-SE"/>
              </w:rPr>
              <w:t>6</w:t>
            </w:r>
            <w:r w:rsidR="0011090B">
              <w:rPr>
                <w:rFonts w:ascii="Arial" w:hAnsi="Arial" w:cs="Arial"/>
                <w:lang w:val="sv-SE"/>
              </w:rPr>
              <w:t>,</w:t>
            </w:r>
            <w:r>
              <w:rPr>
                <w:rFonts w:ascii="Arial" w:hAnsi="Arial" w:cs="Arial"/>
                <w:lang w:val="sv-SE"/>
              </w:rPr>
              <w:t>9 mg/</w:t>
            </w:r>
            <w:r w:rsidR="00007DE2">
              <w:rPr>
                <w:rFonts w:ascii="Arial" w:hAnsi="Arial" w:cs="Arial"/>
                <w:lang w:val="sv-SE"/>
              </w:rPr>
              <w:t>L</w:t>
            </w:r>
          </w:p>
        </w:tc>
        <w:tc>
          <w:tcPr>
            <w:tcW w:w="2016" w:type="dxa"/>
            <w:vMerge/>
            <w:tcBorders>
              <w:left w:val="nil"/>
            </w:tcBorders>
          </w:tcPr>
          <w:p w14:paraId="254B9982" w14:textId="77777777" w:rsidR="00BD3706" w:rsidRDefault="00BD3706" w:rsidP="008019FF">
            <w:pPr>
              <w:pStyle w:val="ListParagraph"/>
              <w:keepNext/>
              <w:spacing w:line="360" w:lineRule="auto"/>
              <w:ind w:left="0"/>
              <w:jc w:val="both"/>
              <w:rPr>
                <w:rFonts w:ascii="Arial" w:hAnsi="Arial" w:cs="Arial"/>
                <w:lang w:val="sv-SE"/>
              </w:rPr>
            </w:pPr>
          </w:p>
        </w:tc>
      </w:tr>
    </w:tbl>
    <w:p w14:paraId="51A8F74F" w14:textId="77777777" w:rsidR="00AE12CC" w:rsidRPr="00270F60" w:rsidRDefault="00AE12CC" w:rsidP="009B68C6">
      <w:pPr>
        <w:spacing w:after="0" w:line="360" w:lineRule="auto"/>
        <w:jc w:val="both"/>
        <w:rPr>
          <w:rFonts w:ascii="Arial" w:hAnsi="Arial" w:cs="Arial"/>
        </w:rPr>
      </w:pPr>
    </w:p>
    <w:p w14:paraId="719AB373" w14:textId="62710B1D" w:rsidR="001510F2" w:rsidRPr="001510F2" w:rsidRDefault="00BD3706" w:rsidP="00EA17EA">
      <w:pPr>
        <w:pStyle w:val="ListParagraph"/>
        <w:numPr>
          <w:ilvl w:val="0"/>
          <w:numId w:val="33"/>
        </w:numPr>
        <w:spacing w:after="160" w:line="360" w:lineRule="auto"/>
        <w:ind w:left="360"/>
        <w:jc w:val="both"/>
        <w:rPr>
          <w:rFonts w:ascii="Arial" w:hAnsi="Arial" w:cs="Arial"/>
        </w:rPr>
      </w:pPr>
      <w:r w:rsidRPr="0075666A">
        <w:rPr>
          <w:rFonts w:ascii="Arial" w:hAnsi="Arial" w:cs="Arial"/>
          <w:lang w:val="sv-SE"/>
        </w:rPr>
        <w:t>Suhu</w:t>
      </w:r>
    </w:p>
    <w:p w14:paraId="0CE1533E" w14:textId="1E75708A" w:rsidR="00270F60" w:rsidRPr="007D7BBE" w:rsidRDefault="00BD3706" w:rsidP="007D7BBE">
      <w:pPr>
        <w:pStyle w:val="ListParagraph"/>
        <w:spacing w:after="160" w:line="360" w:lineRule="auto"/>
        <w:ind w:left="0" w:firstLine="720"/>
        <w:jc w:val="both"/>
        <w:rPr>
          <w:rFonts w:ascii="Arial" w:hAnsi="Arial" w:cs="Arial"/>
          <w:lang w:val="sv-SE"/>
        </w:rPr>
      </w:pPr>
      <w:r w:rsidRPr="00EB7329">
        <w:rPr>
          <w:rFonts w:ascii="Arial" w:hAnsi="Arial" w:cs="Arial"/>
        </w:rPr>
        <w:t xml:space="preserve">Selama </w:t>
      </w:r>
      <w:proofErr w:type="spellStart"/>
      <w:r w:rsidRPr="00EB7329">
        <w:rPr>
          <w:rFonts w:ascii="Arial" w:hAnsi="Arial" w:cs="Arial"/>
        </w:rPr>
        <w:t>pemeliharaan</w:t>
      </w:r>
      <w:proofErr w:type="spellEnd"/>
      <w:r w:rsidRPr="00EB7329">
        <w:rPr>
          <w:rFonts w:ascii="Arial" w:hAnsi="Arial" w:cs="Arial"/>
        </w:rPr>
        <w:t xml:space="preserve">, </w:t>
      </w:r>
      <w:proofErr w:type="spellStart"/>
      <w:r w:rsidRPr="00EB7329">
        <w:rPr>
          <w:rFonts w:ascii="Arial" w:hAnsi="Arial" w:cs="Arial"/>
        </w:rPr>
        <w:t>suhu</w:t>
      </w:r>
      <w:proofErr w:type="spellEnd"/>
      <w:r w:rsidRPr="00EB7329">
        <w:rPr>
          <w:rFonts w:ascii="Arial" w:hAnsi="Arial" w:cs="Arial"/>
        </w:rPr>
        <w:t xml:space="preserve"> air pada </w:t>
      </w:r>
      <w:proofErr w:type="spellStart"/>
      <w:r w:rsidRPr="00EB7329">
        <w:rPr>
          <w:rFonts w:ascii="Arial" w:hAnsi="Arial" w:cs="Arial"/>
        </w:rPr>
        <w:t>pagi</w:t>
      </w:r>
      <w:proofErr w:type="spellEnd"/>
      <w:r w:rsidRPr="00EB7329">
        <w:rPr>
          <w:rFonts w:ascii="Arial" w:hAnsi="Arial" w:cs="Arial"/>
        </w:rPr>
        <w:t xml:space="preserve"> dan sore </w:t>
      </w:r>
      <w:proofErr w:type="spellStart"/>
      <w:r w:rsidRPr="00EB7329">
        <w:rPr>
          <w:rFonts w:ascii="Arial" w:hAnsi="Arial" w:cs="Arial"/>
        </w:rPr>
        <w:t>hari</w:t>
      </w:r>
      <w:proofErr w:type="spellEnd"/>
      <w:r w:rsidRPr="00EB7329">
        <w:rPr>
          <w:rFonts w:ascii="Arial" w:hAnsi="Arial" w:cs="Arial"/>
        </w:rPr>
        <w:t xml:space="preserve"> </w:t>
      </w:r>
      <w:proofErr w:type="spellStart"/>
      <w:r w:rsidRPr="00EB7329">
        <w:rPr>
          <w:rFonts w:ascii="Arial" w:hAnsi="Arial" w:cs="Arial"/>
        </w:rPr>
        <w:t>memiliki</w:t>
      </w:r>
      <w:proofErr w:type="spellEnd"/>
      <w:r w:rsidRPr="00EB7329">
        <w:rPr>
          <w:rFonts w:ascii="Arial" w:hAnsi="Arial" w:cs="Arial"/>
        </w:rPr>
        <w:t xml:space="preserve"> </w:t>
      </w:r>
      <w:proofErr w:type="spellStart"/>
      <w:r w:rsidRPr="00EB7329">
        <w:rPr>
          <w:rFonts w:ascii="Arial" w:hAnsi="Arial" w:cs="Arial"/>
        </w:rPr>
        <w:t>suhu</w:t>
      </w:r>
      <w:proofErr w:type="spellEnd"/>
      <w:r w:rsidRPr="00EB7329">
        <w:rPr>
          <w:rFonts w:ascii="Arial" w:hAnsi="Arial" w:cs="Arial"/>
        </w:rPr>
        <w:t xml:space="preserve"> yang </w:t>
      </w:r>
      <w:proofErr w:type="spellStart"/>
      <w:r w:rsidRPr="00EB7329">
        <w:rPr>
          <w:rFonts w:ascii="Arial" w:hAnsi="Arial" w:cs="Arial"/>
        </w:rPr>
        <w:t>berbeda</w:t>
      </w:r>
      <w:proofErr w:type="spellEnd"/>
      <w:r w:rsidRPr="00EB7329">
        <w:rPr>
          <w:rFonts w:ascii="Arial" w:hAnsi="Arial" w:cs="Arial"/>
        </w:rPr>
        <w:t xml:space="preserve"> </w:t>
      </w:r>
      <w:proofErr w:type="spellStart"/>
      <w:r w:rsidRPr="00EB7329">
        <w:rPr>
          <w:rFonts w:ascii="Arial" w:hAnsi="Arial" w:cs="Arial"/>
        </w:rPr>
        <w:t>yaitu</w:t>
      </w:r>
      <w:proofErr w:type="spellEnd"/>
      <w:r w:rsidRPr="00EB7329">
        <w:rPr>
          <w:rFonts w:ascii="Arial" w:hAnsi="Arial" w:cs="Arial"/>
        </w:rPr>
        <w:t xml:space="preserve"> pada </w:t>
      </w:r>
      <w:proofErr w:type="spellStart"/>
      <w:r w:rsidRPr="00EB7329">
        <w:rPr>
          <w:rFonts w:ascii="Arial" w:hAnsi="Arial" w:cs="Arial"/>
        </w:rPr>
        <w:t>pagi</w:t>
      </w:r>
      <w:proofErr w:type="spellEnd"/>
      <w:r w:rsidRPr="00EB7329">
        <w:rPr>
          <w:rFonts w:ascii="Arial" w:hAnsi="Arial" w:cs="Arial"/>
        </w:rPr>
        <w:t xml:space="preserve"> </w:t>
      </w:r>
      <w:proofErr w:type="spellStart"/>
      <w:r w:rsidRPr="00EB7329">
        <w:rPr>
          <w:rFonts w:ascii="Arial" w:hAnsi="Arial" w:cs="Arial"/>
        </w:rPr>
        <w:t>hari</w:t>
      </w:r>
      <w:proofErr w:type="spellEnd"/>
      <w:r w:rsidRPr="00EB7329">
        <w:rPr>
          <w:rFonts w:ascii="Arial" w:hAnsi="Arial" w:cs="Arial"/>
        </w:rPr>
        <w:t xml:space="preserve"> </w:t>
      </w:r>
      <w:proofErr w:type="spellStart"/>
      <w:r w:rsidRPr="00EB7329">
        <w:rPr>
          <w:rFonts w:ascii="Arial" w:hAnsi="Arial" w:cs="Arial"/>
        </w:rPr>
        <w:t>terdapat</w:t>
      </w:r>
      <w:proofErr w:type="spellEnd"/>
      <w:r w:rsidRPr="00EB7329">
        <w:rPr>
          <w:rFonts w:ascii="Arial" w:hAnsi="Arial" w:cs="Arial"/>
        </w:rPr>
        <w:t xml:space="preserve"> </w:t>
      </w:r>
      <w:proofErr w:type="spellStart"/>
      <w:r w:rsidRPr="00EB7329">
        <w:rPr>
          <w:rFonts w:ascii="Arial" w:hAnsi="Arial" w:cs="Arial"/>
        </w:rPr>
        <w:t>suhu</w:t>
      </w:r>
      <w:proofErr w:type="spellEnd"/>
      <w:r w:rsidRPr="00EB7329">
        <w:rPr>
          <w:rFonts w:ascii="Arial" w:hAnsi="Arial" w:cs="Arial"/>
        </w:rPr>
        <w:t xml:space="preserve"> 27,5°C</w:t>
      </w:r>
      <w:r w:rsidR="00193D47">
        <w:rPr>
          <w:rFonts w:ascii="Arial" w:hAnsi="Arial" w:cs="Arial"/>
          <w:lang w:val="sv-SE"/>
        </w:rPr>
        <w:t>ꟷ</w:t>
      </w:r>
      <w:r w:rsidRPr="00EB7329">
        <w:rPr>
          <w:rFonts w:ascii="Arial" w:hAnsi="Arial" w:cs="Arial"/>
        </w:rPr>
        <w:t xml:space="preserve">30°C dan sore </w:t>
      </w:r>
      <w:proofErr w:type="spellStart"/>
      <w:r w:rsidRPr="00EB7329">
        <w:rPr>
          <w:rFonts w:ascii="Arial" w:hAnsi="Arial" w:cs="Arial"/>
        </w:rPr>
        <w:t>hari</w:t>
      </w:r>
      <w:proofErr w:type="spellEnd"/>
      <w:r w:rsidRPr="00EB7329">
        <w:rPr>
          <w:rFonts w:ascii="Arial" w:hAnsi="Arial" w:cs="Arial"/>
        </w:rPr>
        <w:t xml:space="preserve"> </w:t>
      </w:r>
      <w:proofErr w:type="spellStart"/>
      <w:r w:rsidRPr="00EB7329">
        <w:rPr>
          <w:rFonts w:ascii="Arial" w:hAnsi="Arial" w:cs="Arial"/>
        </w:rPr>
        <w:t>sekitar</w:t>
      </w:r>
      <w:proofErr w:type="spellEnd"/>
      <w:r w:rsidRPr="00EB7329">
        <w:rPr>
          <w:rFonts w:ascii="Arial" w:hAnsi="Arial" w:cs="Arial"/>
        </w:rPr>
        <w:t xml:space="preserve"> 29,1°C</w:t>
      </w:r>
      <w:r w:rsidR="00193D47">
        <w:rPr>
          <w:rFonts w:ascii="Arial" w:hAnsi="Arial" w:cs="Arial"/>
          <w:lang w:val="sv-SE"/>
        </w:rPr>
        <w:t>ꟷ</w:t>
      </w:r>
      <w:r w:rsidRPr="00EB7329">
        <w:rPr>
          <w:rFonts w:ascii="Arial" w:hAnsi="Arial" w:cs="Arial"/>
        </w:rPr>
        <w:t xml:space="preserve">31,8°C. Faktor </w:t>
      </w:r>
      <w:proofErr w:type="spellStart"/>
      <w:r w:rsidRPr="00EB7329">
        <w:rPr>
          <w:rFonts w:ascii="Arial" w:hAnsi="Arial" w:cs="Arial"/>
        </w:rPr>
        <w:t>terpenting</w:t>
      </w:r>
      <w:proofErr w:type="spellEnd"/>
      <w:r w:rsidRPr="00EB7329">
        <w:rPr>
          <w:rFonts w:ascii="Arial" w:hAnsi="Arial" w:cs="Arial"/>
        </w:rPr>
        <w:t xml:space="preserve"> dan </w:t>
      </w:r>
      <w:proofErr w:type="spellStart"/>
      <w:r w:rsidRPr="00EB7329">
        <w:rPr>
          <w:rFonts w:ascii="Arial" w:hAnsi="Arial" w:cs="Arial"/>
        </w:rPr>
        <w:t>berpengaruh</w:t>
      </w:r>
      <w:proofErr w:type="spellEnd"/>
      <w:r w:rsidRPr="00EB7329">
        <w:rPr>
          <w:rFonts w:ascii="Arial" w:hAnsi="Arial" w:cs="Arial"/>
        </w:rPr>
        <w:t xml:space="preserve"> </w:t>
      </w:r>
      <w:proofErr w:type="spellStart"/>
      <w:r w:rsidRPr="00EB7329">
        <w:rPr>
          <w:rFonts w:ascii="Arial" w:hAnsi="Arial" w:cs="Arial"/>
        </w:rPr>
        <w:t>terhadap</w:t>
      </w:r>
      <w:proofErr w:type="spellEnd"/>
      <w:r w:rsidRPr="00EB7329">
        <w:rPr>
          <w:rFonts w:ascii="Arial" w:hAnsi="Arial" w:cs="Arial"/>
        </w:rPr>
        <w:t xml:space="preserve"> </w:t>
      </w:r>
      <w:proofErr w:type="spellStart"/>
      <w:r w:rsidRPr="00EB7329">
        <w:rPr>
          <w:rFonts w:ascii="Arial" w:hAnsi="Arial" w:cs="Arial"/>
        </w:rPr>
        <w:t>oksigen</w:t>
      </w:r>
      <w:proofErr w:type="spellEnd"/>
      <w:r w:rsidRPr="00EB7329">
        <w:rPr>
          <w:rFonts w:ascii="Arial" w:hAnsi="Arial" w:cs="Arial"/>
        </w:rPr>
        <w:t xml:space="preserve"> pada </w:t>
      </w:r>
      <w:proofErr w:type="spellStart"/>
      <w:r w:rsidRPr="00EB7329">
        <w:rPr>
          <w:rFonts w:ascii="Arial" w:hAnsi="Arial" w:cs="Arial"/>
        </w:rPr>
        <w:t>organisme</w:t>
      </w:r>
      <w:proofErr w:type="spellEnd"/>
      <w:r w:rsidRPr="00EB7329">
        <w:rPr>
          <w:rFonts w:ascii="Arial" w:hAnsi="Arial" w:cs="Arial"/>
        </w:rPr>
        <w:t xml:space="preserve"> </w:t>
      </w:r>
      <w:proofErr w:type="spellStart"/>
      <w:r w:rsidRPr="00EB7329">
        <w:rPr>
          <w:rFonts w:ascii="Arial" w:hAnsi="Arial" w:cs="Arial"/>
        </w:rPr>
        <w:t>akuatik</w:t>
      </w:r>
      <w:proofErr w:type="spellEnd"/>
      <w:r w:rsidRPr="00EB7329">
        <w:rPr>
          <w:rFonts w:ascii="Arial" w:hAnsi="Arial" w:cs="Arial"/>
        </w:rPr>
        <w:t xml:space="preserve"> </w:t>
      </w:r>
      <w:proofErr w:type="spellStart"/>
      <w:r w:rsidRPr="00EB7329">
        <w:rPr>
          <w:rFonts w:ascii="Arial" w:hAnsi="Arial" w:cs="Arial"/>
        </w:rPr>
        <w:t>ialah</w:t>
      </w:r>
      <w:proofErr w:type="spellEnd"/>
      <w:r w:rsidRPr="00EB7329">
        <w:rPr>
          <w:rFonts w:ascii="Arial" w:hAnsi="Arial" w:cs="Arial"/>
        </w:rPr>
        <w:t xml:space="preserve"> </w:t>
      </w:r>
      <w:proofErr w:type="spellStart"/>
      <w:r w:rsidRPr="00EB7329">
        <w:rPr>
          <w:rFonts w:ascii="Arial" w:hAnsi="Arial" w:cs="Arial"/>
        </w:rPr>
        <w:t>suhu</w:t>
      </w:r>
      <w:proofErr w:type="spellEnd"/>
      <w:r w:rsidRPr="00EB7329">
        <w:rPr>
          <w:rFonts w:ascii="Arial" w:hAnsi="Arial" w:cs="Arial"/>
        </w:rPr>
        <w:t xml:space="preserve">. </w:t>
      </w:r>
      <w:r w:rsidR="009D1B0B" w:rsidRPr="001510F2">
        <w:rPr>
          <w:rFonts w:ascii="Arial" w:hAnsi="Arial" w:cs="Arial"/>
          <w:lang w:val="sv-SE"/>
        </w:rPr>
        <w:t>S</w:t>
      </w:r>
      <w:r w:rsidRPr="001510F2">
        <w:rPr>
          <w:rFonts w:ascii="Arial" w:hAnsi="Arial" w:cs="Arial"/>
          <w:lang w:val="sv-SE"/>
        </w:rPr>
        <w:t>uhu memiliki peran penting</w:t>
      </w:r>
      <w:r w:rsidR="003E17CE">
        <w:rPr>
          <w:rFonts w:ascii="Arial" w:hAnsi="Arial" w:cs="Arial"/>
          <w:lang w:val="sv-SE"/>
        </w:rPr>
        <w:t xml:space="preserve"> </w:t>
      </w:r>
      <w:r w:rsidR="00A51DF0">
        <w:rPr>
          <w:rFonts w:ascii="Arial" w:hAnsi="Arial" w:cs="Arial"/>
          <w:lang w:val="sv-SE"/>
        </w:rPr>
        <w:t xml:space="preserve">bagi organisme </w:t>
      </w:r>
      <w:r w:rsidR="00EA17E2">
        <w:rPr>
          <w:rFonts w:ascii="Arial" w:hAnsi="Arial" w:cs="Arial"/>
          <w:lang w:val="sv-SE"/>
        </w:rPr>
        <w:t xml:space="preserve">dalam melakukan </w:t>
      </w:r>
      <w:r w:rsidR="00E9716C">
        <w:rPr>
          <w:rFonts w:ascii="Arial" w:hAnsi="Arial" w:cs="Arial"/>
          <w:lang w:val="sv-SE"/>
        </w:rPr>
        <w:t xml:space="preserve">metabolisme dan </w:t>
      </w:r>
      <w:r w:rsidR="008D05AF">
        <w:rPr>
          <w:rFonts w:ascii="Arial" w:hAnsi="Arial" w:cs="Arial"/>
          <w:lang w:val="sv-SE"/>
        </w:rPr>
        <w:t>berkembangbiakan</w:t>
      </w:r>
      <w:r w:rsidR="005C5042">
        <w:rPr>
          <w:rFonts w:ascii="Arial" w:hAnsi="Arial" w:cs="Arial"/>
          <w:lang w:val="sv-SE"/>
        </w:rPr>
        <w:t xml:space="preserve"> (</w:t>
      </w:r>
      <w:r w:rsidR="00ED4042" w:rsidRPr="00580F50">
        <w:rPr>
          <w:rFonts w:ascii="Arial" w:hAnsi="Arial" w:cs="Arial"/>
          <w:lang w:val="sv-SE"/>
        </w:rPr>
        <w:t>K</w:t>
      </w:r>
      <w:r w:rsidR="005C5042" w:rsidRPr="00580F50">
        <w:rPr>
          <w:rFonts w:ascii="Arial" w:hAnsi="Arial" w:cs="Arial"/>
          <w:lang w:val="sv-SE"/>
        </w:rPr>
        <w:t>oniy</w:t>
      </w:r>
      <w:r w:rsidR="00853CD3">
        <w:rPr>
          <w:rFonts w:ascii="Arial" w:hAnsi="Arial" w:cs="Arial"/>
          <w:lang w:val="sv-SE"/>
        </w:rPr>
        <w:t>o,</w:t>
      </w:r>
      <w:r w:rsidR="005C5042" w:rsidRPr="00580F50">
        <w:rPr>
          <w:rFonts w:ascii="Arial" w:hAnsi="Arial" w:cs="Arial"/>
          <w:lang w:val="sv-SE"/>
        </w:rPr>
        <w:t xml:space="preserve"> </w:t>
      </w:r>
      <w:r w:rsidR="00ED4042" w:rsidRPr="00580F50">
        <w:rPr>
          <w:rFonts w:ascii="Arial" w:hAnsi="Arial" w:cs="Arial"/>
          <w:lang w:val="sv-SE"/>
        </w:rPr>
        <w:t>2020</w:t>
      </w:r>
      <w:r w:rsidR="00ED4042">
        <w:rPr>
          <w:rFonts w:ascii="Arial" w:hAnsi="Arial" w:cs="Arial"/>
          <w:lang w:val="sv-SE"/>
        </w:rPr>
        <w:t>)</w:t>
      </w:r>
      <w:r w:rsidRPr="001510F2">
        <w:rPr>
          <w:rFonts w:ascii="Arial" w:hAnsi="Arial" w:cs="Arial"/>
          <w:lang w:val="sv-SE"/>
        </w:rPr>
        <w:t xml:space="preserve">. </w:t>
      </w:r>
      <w:r w:rsidRPr="00B82E8E">
        <w:rPr>
          <w:rFonts w:ascii="Arial" w:hAnsi="Arial" w:cs="Arial"/>
          <w:lang w:val="sv-SE"/>
        </w:rPr>
        <w:t>Menurut</w:t>
      </w:r>
      <w:r w:rsidR="00052E6B">
        <w:rPr>
          <w:rFonts w:ascii="Arial" w:hAnsi="Arial" w:cs="Arial"/>
          <w:lang w:val="sv-SE"/>
        </w:rPr>
        <w:t xml:space="preserve"> </w:t>
      </w:r>
      <w:r w:rsidR="00052E6B" w:rsidRPr="00580F50">
        <w:rPr>
          <w:rFonts w:ascii="Arial" w:hAnsi="Arial" w:cs="Arial"/>
          <w:lang w:val="id-ID"/>
        </w:rPr>
        <w:t xml:space="preserve">Kusmini </w:t>
      </w:r>
      <w:r w:rsidR="00052E6B" w:rsidRPr="00580F50">
        <w:rPr>
          <w:rFonts w:ascii="Arial" w:hAnsi="Arial" w:cs="Arial"/>
          <w:i/>
          <w:iCs/>
          <w:lang w:val="id-ID"/>
        </w:rPr>
        <w:t>et al</w:t>
      </w:r>
      <w:r w:rsidR="00052E6B" w:rsidRPr="00580F50">
        <w:rPr>
          <w:rFonts w:ascii="Arial" w:hAnsi="Arial" w:cs="Arial"/>
          <w:lang w:val="id-ID"/>
        </w:rPr>
        <w:t xml:space="preserve">. </w:t>
      </w:r>
      <w:r w:rsidR="00052E6B">
        <w:rPr>
          <w:rFonts w:ascii="Arial" w:hAnsi="Arial" w:cs="Arial"/>
          <w:lang w:val="id-ID"/>
        </w:rPr>
        <w:t>(2018) umumnya ikan kapiat dapat bertahan hidup pada suhu 28-30</w:t>
      </w:r>
      <w:r w:rsidR="00052E6B">
        <w:rPr>
          <w:rFonts w:ascii="Arial" w:hAnsi="Arial" w:cs="Arial"/>
          <w:vertAlign w:val="superscript"/>
          <w:lang w:val="id-ID"/>
        </w:rPr>
        <w:t>o</w:t>
      </w:r>
      <w:r w:rsidR="00052E6B">
        <w:rPr>
          <w:rFonts w:ascii="Arial" w:hAnsi="Arial" w:cs="Arial"/>
          <w:lang w:val="id-ID"/>
        </w:rPr>
        <w:t>C.</w:t>
      </w:r>
      <w:r w:rsidRPr="001510F2">
        <w:rPr>
          <w:rFonts w:ascii="Arial" w:hAnsi="Arial" w:cs="Arial"/>
          <w:lang w:val="sv-SE"/>
        </w:rPr>
        <w:t xml:space="preserve"> </w:t>
      </w:r>
    </w:p>
    <w:p w14:paraId="3B5FB6E3" w14:textId="77777777" w:rsidR="001510F2" w:rsidRPr="001510F2" w:rsidRDefault="00BD3706" w:rsidP="00EA17EA">
      <w:pPr>
        <w:pStyle w:val="ListParagraph"/>
        <w:numPr>
          <w:ilvl w:val="0"/>
          <w:numId w:val="33"/>
        </w:numPr>
        <w:spacing w:after="160" w:line="360" w:lineRule="auto"/>
        <w:ind w:left="360"/>
        <w:jc w:val="both"/>
        <w:rPr>
          <w:rFonts w:ascii="Arial" w:hAnsi="Arial" w:cs="Arial"/>
        </w:rPr>
      </w:pPr>
      <w:r w:rsidRPr="0075666A">
        <w:rPr>
          <w:rFonts w:ascii="Arial" w:hAnsi="Arial" w:cs="Arial"/>
          <w:lang w:val="sv-SE"/>
        </w:rPr>
        <w:t>Derajat Keasaman (pH)</w:t>
      </w:r>
    </w:p>
    <w:p w14:paraId="5BFE6A27" w14:textId="6376A4BB" w:rsidR="00D04488" w:rsidRDefault="00BD3706" w:rsidP="007D7BBE">
      <w:pPr>
        <w:pStyle w:val="ListParagraph"/>
        <w:spacing w:after="160" w:line="360" w:lineRule="auto"/>
        <w:ind w:left="0" w:firstLine="720"/>
        <w:jc w:val="both"/>
        <w:rPr>
          <w:rFonts w:ascii="Arial" w:hAnsi="Arial" w:cs="Arial"/>
          <w:lang w:val="sv-SE"/>
        </w:rPr>
      </w:pPr>
      <w:proofErr w:type="spellStart"/>
      <w:r w:rsidRPr="001510F2">
        <w:rPr>
          <w:rFonts w:ascii="Arial" w:hAnsi="Arial" w:cs="Arial"/>
        </w:rPr>
        <w:t>Derajat</w:t>
      </w:r>
      <w:proofErr w:type="spellEnd"/>
      <w:r w:rsidRPr="001510F2">
        <w:rPr>
          <w:rFonts w:ascii="Arial" w:hAnsi="Arial" w:cs="Arial"/>
        </w:rPr>
        <w:t xml:space="preserve"> </w:t>
      </w:r>
      <w:proofErr w:type="spellStart"/>
      <w:r w:rsidRPr="001510F2">
        <w:rPr>
          <w:rFonts w:ascii="Arial" w:hAnsi="Arial" w:cs="Arial"/>
        </w:rPr>
        <w:t>keasaman</w:t>
      </w:r>
      <w:proofErr w:type="spellEnd"/>
      <w:r w:rsidRPr="001510F2">
        <w:rPr>
          <w:rFonts w:ascii="Arial" w:hAnsi="Arial" w:cs="Arial"/>
        </w:rPr>
        <w:t xml:space="preserve"> sangat </w:t>
      </w:r>
      <w:proofErr w:type="spellStart"/>
      <w:r w:rsidRPr="001510F2">
        <w:rPr>
          <w:rFonts w:ascii="Arial" w:hAnsi="Arial" w:cs="Arial"/>
        </w:rPr>
        <w:t>berpengaruh</w:t>
      </w:r>
      <w:proofErr w:type="spellEnd"/>
      <w:r w:rsidRPr="001510F2">
        <w:rPr>
          <w:rFonts w:ascii="Arial" w:hAnsi="Arial" w:cs="Arial"/>
        </w:rPr>
        <w:t xml:space="preserve"> </w:t>
      </w:r>
      <w:proofErr w:type="spellStart"/>
      <w:r w:rsidRPr="001510F2">
        <w:rPr>
          <w:rFonts w:ascii="Arial" w:hAnsi="Arial" w:cs="Arial"/>
        </w:rPr>
        <w:t>terh</w:t>
      </w:r>
      <w:r w:rsidR="00E22A53">
        <w:rPr>
          <w:rFonts w:ascii="Arial" w:hAnsi="Arial" w:cs="Arial"/>
        </w:rPr>
        <w:t>a</w:t>
      </w:r>
      <w:r w:rsidRPr="001510F2">
        <w:rPr>
          <w:rFonts w:ascii="Arial" w:hAnsi="Arial" w:cs="Arial"/>
        </w:rPr>
        <w:t>dap</w:t>
      </w:r>
      <w:proofErr w:type="spellEnd"/>
      <w:r w:rsidRPr="001510F2">
        <w:rPr>
          <w:rFonts w:ascii="Arial" w:hAnsi="Arial" w:cs="Arial"/>
        </w:rPr>
        <w:t xml:space="preserve"> </w:t>
      </w:r>
      <w:proofErr w:type="spellStart"/>
      <w:r w:rsidRPr="001510F2">
        <w:rPr>
          <w:rFonts w:ascii="Arial" w:hAnsi="Arial" w:cs="Arial"/>
        </w:rPr>
        <w:t>pertumbuhan</w:t>
      </w:r>
      <w:proofErr w:type="spellEnd"/>
      <w:r w:rsidRPr="001510F2">
        <w:rPr>
          <w:rFonts w:ascii="Arial" w:hAnsi="Arial" w:cs="Arial"/>
        </w:rPr>
        <w:t xml:space="preserve"> dan </w:t>
      </w:r>
      <w:proofErr w:type="spellStart"/>
      <w:r w:rsidRPr="001510F2">
        <w:rPr>
          <w:rFonts w:ascii="Arial" w:hAnsi="Arial" w:cs="Arial"/>
        </w:rPr>
        <w:t>kelangsungan</w:t>
      </w:r>
      <w:proofErr w:type="spellEnd"/>
      <w:r w:rsidRPr="001510F2">
        <w:rPr>
          <w:rFonts w:ascii="Arial" w:hAnsi="Arial" w:cs="Arial"/>
        </w:rPr>
        <w:t xml:space="preserve"> </w:t>
      </w:r>
      <w:proofErr w:type="spellStart"/>
      <w:r w:rsidRPr="001510F2">
        <w:rPr>
          <w:rFonts w:ascii="Arial" w:hAnsi="Arial" w:cs="Arial"/>
        </w:rPr>
        <w:t>hidup</w:t>
      </w:r>
      <w:proofErr w:type="spellEnd"/>
      <w:r w:rsidRPr="001510F2">
        <w:rPr>
          <w:rFonts w:ascii="Arial" w:hAnsi="Arial" w:cs="Arial"/>
        </w:rPr>
        <w:t xml:space="preserve"> ikan, </w:t>
      </w:r>
      <w:proofErr w:type="spellStart"/>
      <w:r w:rsidRPr="001510F2">
        <w:rPr>
          <w:rFonts w:ascii="Arial" w:hAnsi="Arial" w:cs="Arial"/>
        </w:rPr>
        <w:t>apabila</w:t>
      </w:r>
      <w:proofErr w:type="spellEnd"/>
      <w:r w:rsidRPr="001510F2">
        <w:rPr>
          <w:rFonts w:ascii="Arial" w:hAnsi="Arial" w:cs="Arial"/>
        </w:rPr>
        <w:t xml:space="preserve"> pH </w:t>
      </w:r>
      <w:proofErr w:type="spellStart"/>
      <w:r w:rsidRPr="001510F2">
        <w:rPr>
          <w:rFonts w:ascii="Arial" w:hAnsi="Arial" w:cs="Arial"/>
        </w:rPr>
        <w:t>rendah</w:t>
      </w:r>
      <w:proofErr w:type="spellEnd"/>
      <w:r w:rsidRPr="001510F2">
        <w:rPr>
          <w:rFonts w:ascii="Arial" w:hAnsi="Arial" w:cs="Arial"/>
        </w:rPr>
        <w:t xml:space="preserve"> (</w:t>
      </w:r>
      <w:proofErr w:type="spellStart"/>
      <w:r w:rsidRPr="001510F2">
        <w:rPr>
          <w:rFonts w:ascii="Arial" w:hAnsi="Arial" w:cs="Arial"/>
        </w:rPr>
        <w:t>asam</w:t>
      </w:r>
      <w:proofErr w:type="spellEnd"/>
      <w:r w:rsidRPr="001510F2">
        <w:rPr>
          <w:rFonts w:ascii="Arial" w:hAnsi="Arial" w:cs="Arial"/>
        </w:rPr>
        <w:t xml:space="preserve">) dan pH </w:t>
      </w:r>
      <w:proofErr w:type="spellStart"/>
      <w:r w:rsidRPr="001510F2">
        <w:rPr>
          <w:rFonts w:ascii="Arial" w:hAnsi="Arial" w:cs="Arial"/>
        </w:rPr>
        <w:t>tinggi</w:t>
      </w:r>
      <w:proofErr w:type="spellEnd"/>
      <w:r w:rsidRPr="001510F2">
        <w:rPr>
          <w:rFonts w:ascii="Arial" w:hAnsi="Arial" w:cs="Arial"/>
        </w:rPr>
        <w:t xml:space="preserve"> (</w:t>
      </w:r>
      <w:proofErr w:type="spellStart"/>
      <w:r w:rsidRPr="001510F2">
        <w:rPr>
          <w:rFonts w:ascii="Arial" w:hAnsi="Arial" w:cs="Arial"/>
        </w:rPr>
        <w:t>basa</w:t>
      </w:r>
      <w:proofErr w:type="spellEnd"/>
      <w:r w:rsidRPr="001510F2">
        <w:rPr>
          <w:rFonts w:ascii="Arial" w:hAnsi="Arial" w:cs="Arial"/>
        </w:rPr>
        <w:t xml:space="preserve">), </w:t>
      </w:r>
      <w:proofErr w:type="spellStart"/>
      <w:r w:rsidRPr="001510F2">
        <w:rPr>
          <w:rFonts w:ascii="Arial" w:hAnsi="Arial" w:cs="Arial"/>
        </w:rPr>
        <w:t>maka</w:t>
      </w:r>
      <w:proofErr w:type="spellEnd"/>
      <w:r w:rsidRPr="001510F2">
        <w:rPr>
          <w:rFonts w:ascii="Arial" w:hAnsi="Arial" w:cs="Arial"/>
        </w:rPr>
        <w:t xml:space="preserve"> </w:t>
      </w:r>
      <w:proofErr w:type="spellStart"/>
      <w:r w:rsidRPr="001510F2">
        <w:rPr>
          <w:rFonts w:ascii="Arial" w:hAnsi="Arial" w:cs="Arial"/>
        </w:rPr>
        <w:t>dapat</w:t>
      </w:r>
      <w:proofErr w:type="spellEnd"/>
      <w:r w:rsidRPr="001510F2">
        <w:rPr>
          <w:rFonts w:ascii="Arial" w:hAnsi="Arial" w:cs="Arial"/>
        </w:rPr>
        <w:t xml:space="preserve"> </w:t>
      </w:r>
      <w:proofErr w:type="spellStart"/>
      <w:r w:rsidRPr="001510F2">
        <w:rPr>
          <w:rFonts w:ascii="Arial" w:hAnsi="Arial" w:cs="Arial"/>
        </w:rPr>
        <w:t>menimbulkan</w:t>
      </w:r>
      <w:proofErr w:type="spellEnd"/>
      <w:r w:rsidRPr="001510F2">
        <w:rPr>
          <w:rFonts w:ascii="Arial" w:hAnsi="Arial" w:cs="Arial"/>
        </w:rPr>
        <w:t xml:space="preserve"> </w:t>
      </w:r>
      <w:proofErr w:type="spellStart"/>
      <w:r w:rsidRPr="001510F2">
        <w:rPr>
          <w:rFonts w:ascii="Arial" w:hAnsi="Arial" w:cs="Arial"/>
        </w:rPr>
        <w:t>pertumbuhan</w:t>
      </w:r>
      <w:proofErr w:type="spellEnd"/>
      <w:r w:rsidRPr="001510F2">
        <w:rPr>
          <w:rFonts w:ascii="Arial" w:hAnsi="Arial" w:cs="Arial"/>
        </w:rPr>
        <w:t xml:space="preserve"> ikan </w:t>
      </w:r>
      <w:proofErr w:type="spellStart"/>
      <w:r w:rsidRPr="001510F2">
        <w:rPr>
          <w:rFonts w:ascii="Arial" w:hAnsi="Arial" w:cs="Arial"/>
        </w:rPr>
        <w:t>terhamba</w:t>
      </w:r>
      <w:r w:rsidR="008E0D8D">
        <w:rPr>
          <w:rFonts w:ascii="Arial" w:hAnsi="Arial" w:cs="Arial"/>
        </w:rPr>
        <w:t>t</w:t>
      </w:r>
      <w:proofErr w:type="spellEnd"/>
      <w:r w:rsidRPr="001510F2">
        <w:rPr>
          <w:rFonts w:ascii="Arial" w:hAnsi="Arial" w:cs="Arial"/>
        </w:rPr>
        <w:t xml:space="preserve"> </w:t>
      </w:r>
      <w:proofErr w:type="spellStart"/>
      <w:r w:rsidRPr="001510F2">
        <w:rPr>
          <w:rFonts w:ascii="Arial" w:hAnsi="Arial" w:cs="Arial"/>
        </w:rPr>
        <w:t>bahkan</w:t>
      </w:r>
      <w:proofErr w:type="spellEnd"/>
      <w:r w:rsidRPr="001510F2">
        <w:rPr>
          <w:rFonts w:ascii="Arial" w:hAnsi="Arial" w:cs="Arial"/>
        </w:rPr>
        <w:t xml:space="preserve"> </w:t>
      </w:r>
      <w:proofErr w:type="spellStart"/>
      <w:r w:rsidRPr="001510F2">
        <w:rPr>
          <w:rFonts w:ascii="Arial" w:hAnsi="Arial" w:cs="Arial"/>
        </w:rPr>
        <w:t>dapat</w:t>
      </w:r>
      <w:proofErr w:type="spellEnd"/>
      <w:r w:rsidRPr="001510F2">
        <w:rPr>
          <w:rFonts w:ascii="Arial" w:hAnsi="Arial" w:cs="Arial"/>
        </w:rPr>
        <w:t xml:space="preserve"> </w:t>
      </w:r>
      <w:proofErr w:type="spellStart"/>
      <w:r w:rsidRPr="001510F2">
        <w:rPr>
          <w:rFonts w:ascii="Arial" w:hAnsi="Arial" w:cs="Arial"/>
        </w:rPr>
        <w:t>mengalami</w:t>
      </w:r>
      <w:proofErr w:type="spellEnd"/>
      <w:r w:rsidRPr="001510F2">
        <w:rPr>
          <w:rFonts w:ascii="Arial" w:hAnsi="Arial" w:cs="Arial"/>
        </w:rPr>
        <w:t xml:space="preserve"> </w:t>
      </w:r>
      <w:proofErr w:type="spellStart"/>
      <w:r w:rsidRPr="001510F2">
        <w:rPr>
          <w:rFonts w:ascii="Arial" w:hAnsi="Arial" w:cs="Arial"/>
        </w:rPr>
        <w:t>kematian</w:t>
      </w:r>
      <w:proofErr w:type="spellEnd"/>
      <w:r w:rsidRPr="001510F2">
        <w:rPr>
          <w:rFonts w:ascii="Arial" w:hAnsi="Arial" w:cs="Arial"/>
        </w:rPr>
        <w:t xml:space="preserve">. </w:t>
      </w:r>
      <w:r w:rsidRPr="001510F2">
        <w:rPr>
          <w:rFonts w:ascii="Arial" w:hAnsi="Arial" w:cs="Arial"/>
          <w:lang w:val="sv-SE"/>
        </w:rPr>
        <w:t>Nilai pH yang diperoleh selama penelitian dengan masa pemeliharaan selama 30 hari ini meraih nilai pH berkisar antara 7</w:t>
      </w:r>
      <w:r w:rsidR="0011090B">
        <w:rPr>
          <w:rFonts w:ascii="Arial" w:hAnsi="Arial" w:cs="Arial"/>
          <w:lang w:val="sv-SE"/>
        </w:rPr>
        <w:t>,</w:t>
      </w:r>
      <w:r w:rsidRPr="001510F2">
        <w:rPr>
          <w:rFonts w:ascii="Arial" w:hAnsi="Arial" w:cs="Arial"/>
          <w:lang w:val="sv-SE"/>
        </w:rPr>
        <w:t>24</w:t>
      </w:r>
      <w:r w:rsidR="008A06FD">
        <w:rPr>
          <w:rFonts w:ascii="Arial" w:hAnsi="Arial" w:cs="Arial"/>
          <w:lang w:val="sv-SE"/>
        </w:rPr>
        <w:t>ꟷ</w:t>
      </w:r>
      <w:r w:rsidRPr="001510F2">
        <w:rPr>
          <w:rFonts w:ascii="Arial" w:hAnsi="Arial" w:cs="Arial"/>
          <w:lang w:val="sv-SE"/>
        </w:rPr>
        <w:t>8</w:t>
      </w:r>
      <w:r w:rsidR="0011090B">
        <w:rPr>
          <w:rFonts w:ascii="Arial" w:hAnsi="Arial" w:cs="Arial"/>
          <w:lang w:val="sv-SE"/>
        </w:rPr>
        <w:t>,</w:t>
      </w:r>
      <w:r w:rsidRPr="001510F2">
        <w:rPr>
          <w:rFonts w:ascii="Arial" w:hAnsi="Arial" w:cs="Arial"/>
          <w:lang w:val="sv-SE"/>
        </w:rPr>
        <w:t xml:space="preserve">89. </w:t>
      </w:r>
      <w:r w:rsidRPr="00580F50">
        <w:rPr>
          <w:rFonts w:ascii="Arial" w:hAnsi="Arial" w:cs="Arial"/>
          <w:lang w:val="sv-SE"/>
        </w:rPr>
        <w:t>Diana dan Safutra (2018</w:t>
      </w:r>
      <w:r w:rsidRPr="001510F2">
        <w:rPr>
          <w:rFonts w:ascii="Arial" w:hAnsi="Arial" w:cs="Arial"/>
          <w:lang w:val="sv-SE"/>
        </w:rPr>
        <w:t xml:space="preserve">) menyatakan bahwa pH yang baik untuk kelangsungan hidup ikan </w:t>
      </w:r>
      <w:r w:rsidR="00F27769">
        <w:rPr>
          <w:rFonts w:ascii="Arial" w:hAnsi="Arial" w:cs="Arial"/>
          <w:lang w:val="sv-SE"/>
        </w:rPr>
        <w:t>kapiat</w:t>
      </w:r>
      <w:r w:rsidRPr="001510F2">
        <w:rPr>
          <w:rFonts w:ascii="Arial" w:hAnsi="Arial" w:cs="Arial"/>
          <w:lang w:val="sv-SE"/>
        </w:rPr>
        <w:t xml:space="preserve"> be</w:t>
      </w:r>
      <w:r w:rsidR="00F27769">
        <w:rPr>
          <w:rFonts w:ascii="Arial" w:hAnsi="Arial" w:cs="Arial"/>
          <w:lang w:val="sv-SE"/>
        </w:rPr>
        <w:t>r</w:t>
      </w:r>
      <w:r w:rsidRPr="001510F2">
        <w:rPr>
          <w:rFonts w:ascii="Arial" w:hAnsi="Arial" w:cs="Arial"/>
          <w:lang w:val="sv-SE"/>
        </w:rPr>
        <w:t>kisar antara 7</w:t>
      </w:r>
      <w:r w:rsidR="008A06FD">
        <w:rPr>
          <w:rFonts w:ascii="Arial" w:hAnsi="Arial" w:cs="Arial"/>
          <w:lang w:val="sv-SE"/>
        </w:rPr>
        <w:t>ꟷ</w:t>
      </w:r>
      <w:r w:rsidRPr="001510F2">
        <w:rPr>
          <w:rFonts w:ascii="Arial" w:hAnsi="Arial" w:cs="Arial"/>
          <w:lang w:val="sv-SE"/>
        </w:rPr>
        <w:t xml:space="preserve">8,5. </w:t>
      </w:r>
      <w:r w:rsidRPr="00580F50">
        <w:rPr>
          <w:rFonts w:ascii="Arial" w:hAnsi="Arial" w:cs="Arial"/>
          <w:lang w:val="sv-SE"/>
        </w:rPr>
        <w:t xml:space="preserve">Nyanti </w:t>
      </w:r>
      <w:r w:rsidRPr="00580F50">
        <w:rPr>
          <w:rFonts w:ascii="Arial" w:hAnsi="Arial" w:cs="Arial"/>
          <w:i/>
          <w:iCs/>
          <w:lang w:val="sv-SE"/>
        </w:rPr>
        <w:t>et al</w:t>
      </w:r>
      <w:r w:rsidRPr="00580F50">
        <w:rPr>
          <w:rFonts w:ascii="Arial" w:hAnsi="Arial" w:cs="Arial"/>
          <w:lang w:val="sv-SE"/>
        </w:rPr>
        <w:t xml:space="preserve">. (2018) </w:t>
      </w:r>
      <w:r w:rsidRPr="001510F2">
        <w:rPr>
          <w:rFonts w:ascii="Arial" w:hAnsi="Arial" w:cs="Arial"/>
          <w:lang w:val="sv-SE"/>
        </w:rPr>
        <w:t>menambahkan bahwa suhu dan pH dapat mempengaruhi aktivitas enzimatik dengan mempengaruhi metabolisme serta pertumbuhan dan perkembangan. Maka dari itu, hal ini dapat menunjukkan bahwa selama pemeliharaan benih ikan kapiat pada penelitian ini nilai pH tersebut tergolong layak untuk benih ikan kapiat.</w:t>
      </w:r>
    </w:p>
    <w:p w14:paraId="650A9303" w14:textId="77777777" w:rsidR="00761388" w:rsidRPr="007D7BBE" w:rsidRDefault="00761388" w:rsidP="007D7BBE">
      <w:pPr>
        <w:pStyle w:val="ListParagraph"/>
        <w:spacing w:after="160" w:line="360" w:lineRule="auto"/>
        <w:ind w:left="0" w:firstLine="720"/>
        <w:jc w:val="both"/>
        <w:rPr>
          <w:rFonts w:ascii="Arial" w:hAnsi="Arial" w:cs="Arial"/>
          <w:lang w:val="sv-SE"/>
        </w:rPr>
      </w:pPr>
    </w:p>
    <w:p w14:paraId="109A8666" w14:textId="77777777" w:rsidR="001510F2" w:rsidRPr="001510F2" w:rsidRDefault="00BD3706" w:rsidP="00EA17EA">
      <w:pPr>
        <w:pStyle w:val="ListParagraph"/>
        <w:numPr>
          <w:ilvl w:val="0"/>
          <w:numId w:val="33"/>
        </w:numPr>
        <w:spacing w:after="160" w:line="360" w:lineRule="auto"/>
        <w:ind w:left="360"/>
        <w:jc w:val="both"/>
        <w:rPr>
          <w:rFonts w:ascii="Arial" w:hAnsi="Arial" w:cs="Arial"/>
        </w:rPr>
      </w:pPr>
      <w:r w:rsidRPr="00FF59E9">
        <w:rPr>
          <w:rFonts w:ascii="Arial" w:hAnsi="Arial" w:cs="Arial"/>
          <w:i/>
          <w:iCs/>
          <w:lang w:val="sv-SE"/>
        </w:rPr>
        <w:lastRenderedPageBreak/>
        <w:t>Dissolved Oxygen</w:t>
      </w:r>
      <w:r w:rsidRPr="0075666A">
        <w:rPr>
          <w:rFonts w:ascii="Arial" w:hAnsi="Arial" w:cs="Arial"/>
          <w:lang w:val="sv-SE"/>
        </w:rPr>
        <w:t xml:space="preserve"> (DO)</w:t>
      </w:r>
    </w:p>
    <w:p w14:paraId="7CBB818E" w14:textId="1F143B6C" w:rsidR="00BD3706" w:rsidRPr="007D7BBE" w:rsidRDefault="00BD3706" w:rsidP="007D7BBE">
      <w:pPr>
        <w:pStyle w:val="ListParagraph"/>
        <w:spacing w:after="160" w:line="360" w:lineRule="auto"/>
        <w:ind w:left="0" w:firstLine="720"/>
        <w:jc w:val="both"/>
        <w:rPr>
          <w:rFonts w:ascii="Arial" w:hAnsi="Arial" w:cs="Arial"/>
          <w:lang w:val="sv-SE"/>
        </w:rPr>
      </w:pPr>
      <w:r w:rsidRPr="008A06FD">
        <w:rPr>
          <w:rFonts w:ascii="Arial" w:hAnsi="Arial" w:cs="Arial"/>
        </w:rPr>
        <w:t xml:space="preserve">Selama masa </w:t>
      </w:r>
      <w:proofErr w:type="spellStart"/>
      <w:r w:rsidRPr="008A06FD">
        <w:rPr>
          <w:rFonts w:ascii="Arial" w:hAnsi="Arial" w:cs="Arial"/>
        </w:rPr>
        <w:t>pemeliharaan</w:t>
      </w:r>
      <w:proofErr w:type="spellEnd"/>
      <w:r w:rsidRPr="008A06FD">
        <w:rPr>
          <w:rFonts w:ascii="Arial" w:hAnsi="Arial" w:cs="Arial"/>
        </w:rPr>
        <w:t xml:space="preserve"> </w:t>
      </w:r>
      <w:proofErr w:type="spellStart"/>
      <w:r w:rsidRPr="008A06FD">
        <w:rPr>
          <w:rFonts w:ascii="Arial" w:hAnsi="Arial" w:cs="Arial"/>
        </w:rPr>
        <w:t>benih</w:t>
      </w:r>
      <w:proofErr w:type="spellEnd"/>
      <w:r w:rsidRPr="008A06FD">
        <w:rPr>
          <w:rFonts w:ascii="Arial" w:hAnsi="Arial" w:cs="Arial"/>
        </w:rPr>
        <w:t xml:space="preserve"> ikan </w:t>
      </w:r>
      <w:proofErr w:type="spellStart"/>
      <w:r w:rsidRPr="008A06FD">
        <w:rPr>
          <w:rFonts w:ascii="Arial" w:hAnsi="Arial" w:cs="Arial"/>
        </w:rPr>
        <w:t>kapiat</w:t>
      </w:r>
      <w:proofErr w:type="spellEnd"/>
      <w:r w:rsidRPr="008A06FD">
        <w:rPr>
          <w:rFonts w:ascii="Arial" w:hAnsi="Arial" w:cs="Arial"/>
        </w:rPr>
        <w:t xml:space="preserve">, </w:t>
      </w:r>
      <w:proofErr w:type="spellStart"/>
      <w:r w:rsidRPr="008A06FD">
        <w:rPr>
          <w:rFonts w:ascii="Arial" w:hAnsi="Arial" w:cs="Arial"/>
        </w:rPr>
        <w:t>terdapat</w:t>
      </w:r>
      <w:proofErr w:type="spellEnd"/>
      <w:r w:rsidRPr="008A06FD">
        <w:rPr>
          <w:rFonts w:ascii="Arial" w:hAnsi="Arial" w:cs="Arial"/>
        </w:rPr>
        <w:t xml:space="preserve"> </w:t>
      </w:r>
      <w:proofErr w:type="spellStart"/>
      <w:r w:rsidRPr="008A06FD">
        <w:rPr>
          <w:rFonts w:ascii="Arial" w:hAnsi="Arial" w:cs="Arial"/>
        </w:rPr>
        <w:t>nilai</w:t>
      </w:r>
      <w:proofErr w:type="spellEnd"/>
      <w:r w:rsidRPr="008A06FD">
        <w:rPr>
          <w:rFonts w:ascii="Arial" w:hAnsi="Arial" w:cs="Arial"/>
        </w:rPr>
        <w:t xml:space="preserve"> DO </w:t>
      </w:r>
      <w:proofErr w:type="spellStart"/>
      <w:r w:rsidRPr="008A06FD">
        <w:rPr>
          <w:rFonts w:ascii="Arial" w:hAnsi="Arial" w:cs="Arial"/>
        </w:rPr>
        <w:t>berkisar</w:t>
      </w:r>
      <w:proofErr w:type="spellEnd"/>
      <w:r w:rsidRPr="008A06FD">
        <w:rPr>
          <w:rFonts w:ascii="Arial" w:hAnsi="Arial" w:cs="Arial"/>
        </w:rPr>
        <w:t xml:space="preserve"> 2</w:t>
      </w:r>
      <w:r w:rsidR="0011090B" w:rsidRPr="008A06FD">
        <w:rPr>
          <w:rFonts w:ascii="Arial" w:hAnsi="Arial" w:cs="Arial"/>
        </w:rPr>
        <w:t>,</w:t>
      </w:r>
      <w:r w:rsidRPr="008A06FD">
        <w:rPr>
          <w:rFonts w:ascii="Arial" w:hAnsi="Arial" w:cs="Arial"/>
        </w:rPr>
        <w:t>1 mg/</w:t>
      </w:r>
      <w:r w:rsidR="00981F37">
        <w:rPr>
          <w:rFonts w:ascii="Arial" w:hAnsi="Arial" w:cs="Arial"/>
        </w:rPr>
        <w:t>L</w:t>
      </w:r>
      <w:r w:rsidR="008A06FD">
        <w:rPr>
          <w:rFonts w:ascii="Arial" w:hAnsi="Arial" w:cs="Arial"/>
          <w:lang w:val="sv-SE"/>
        </w:rPr>
        <w:t>ꟷ</w:t>
      </w:r>
      <w:r w:rsidRPr="008A06FD">
        <w:rPr>
          <w:rFonts w:ascii="Arial" w:hAnsi="Arial" w:cs="Arial"/>
        </w:rPr>
        <w:t>6,9 mg/</w:t>
      </w:r>
      <w:r w:rsidR="00981F37">
        <w:rPr>
          <w:rFonts w:ascii="Arial" w:hAnsi="Arial" w:cs="Arial"/>
        </w:rPr>
        <w:t>L</w:t>
      </w:r>
      <w:r w:rsidRPr="008A06FD">
        <w:rPr>
          <w:rFonts w:ascii="Arial" w:hAnsi="Arial" w:cs="Arial"/>
        </w:rPr>
        <w:t xml:space="preserve"> </w:t>
      </w:r>
      <w:proofErr w:type="spellStart"/>
      <w:r w:rsidRPr="008A06FD">
        <w:rPr>
          <w:rFonts w:ascii="Arial" w:hAnsi="Arial" w:cs="Arial"/>
        </w:rPr>
        <w:t>selama</w:t>
      </w:r>
      <w:proofErr w:type="spellEnd"/>
      <w:r w:rsidRPr="008A06FD">
        <w:rPr>
          <w:rFonts w:ascii="Arial" w:hAnsi="Arial" w:cs="Arial"/>
        </w:rPr>
        <w:t xml:space="preserve"> 30 </w:t>
      </w:r>
      <w:proofErr w:type="spellStart"/>
      <w:r w:rsidRPr="008A06FD">
        <w:rPr>
          <w:rFonts w:ascii="Arial" w:hAnsi="Arial" w:cs="Arial"/>
        </w:rPr>
        <w:t>hari</w:t>
      </w:r>
      <w:proofErr w:type="spellEnd"/>
      <w:r w:rsidRPr="008A06FD">
        <w:rPr>
          <w:rFonts w:ascii="Arial" w:hAnsi="Arial" w:cs="Arial"/>
        </w:rPr>
        <w:t xml:space="preserve"> </w:t>
      </w:r>
      <w:proofErr w:type="spellStart"/>
      <w:r w:rsidRPr="008A06FD">
        <w:rPr>
          <w:rFonts w:ascii="Arial" w:hAnsi="Arial" w:cs="Arial"/>
        </w:rPr>
        <w:t>penelitian</w:t>
      </w:r>
      <w:proofErr w:type="spellEnd"/>
      <w:r w:rsidRPr="008A06FD">
        <w:rPr>
          <w:rFonts w:ascii="Arial" w:hAnsi="Arial" w:cs="Arial"/>
        </w:rPr>
        <w:t xml:space="preserve">. </w:t>
      </w:r>
      <w:r w:rsidRPr="001510F2">
        <w:rPr>
          <w:rFonts w:ascii="Arial" w:hAnsi="Arial" w:cs="Arial"/>
          <w:lang w:val="sv-SE"/>
        </w:rPr>
        <w:t>Selama pemeliharaan terhitung dua kali sehari mengukur tingkat oksigen terlarut yaitu pada pagi dan sore hari. Terlihat bahwa pada pagi hari terdapat nilai DO 2,1 mg/</w:t>
      </w:r>
      <w:r w:rsidR="00302047">
        <w:rPr>
          <w:rFonts w:ascii="Arial" w:hAnsi="Arial" w:cs="Arial"/>
          <w:lang w:val="sv-SE"/>
        </w:rPr>
        <w:t>L</w:t>
      </w:r>
      <w:r w:rsidR="008A06FD">
        <w:rPr>
          <w:rFonts w:ascii="Arial" w:hAnsi="Arial" w:cs="Arial"/>
          <w:lang w:val="sv-SE"/>
        </w:rPr>
        <w:t>ꟷ</w:t>
      </w:r>
      <w:r w:rsidRPr="001510F2">
        <w:rPr>
          <w:rFonts w:ascii="Arial" w:hAnsi="Arial" w:cs="Arial"/>
          <w:lang w:val="sv-SE"/>
        </w:rPr>
        <w:t>6,3 mg/</w:t>
      </w:r>
      <w:r w:rsidR="00302047">
        <w:rPr>
          <w:rFonts w:ascii="Arial" w:hAnsi="Arial" w:cs="Arial"/>
          <w:lang w:val="sv-SE"/>
        </w:rPr>
        <w:t>L</w:t>
      </w:r>
      <w:r w:rsidRPr="001510F2">
        <w:rPr>
          <w:rFonts w:ascii="Arial" w:hAnsi="Arial" w:cs="Arial"/>
          <w:lang w:val="sv-SE"/>
        </w:rPr>
        <w:t xml:space="preserve"> sedangkan pada sore hari sekitar 5,3 mg/</w:t>
      </w:r>
      <w:r w:rsidR="00302047">
        <w:rPr>
          <w:rFonts w:ascii="Arial" w:hAnsi="Arial" w:cs="Arial"/>
          <w:lang w:val="sv-SE"/>
        </w:rPr>
        <w:t>L</w:t>
      </w:r>
      <w:r w:rsidR="008A06FD">
        <w:rPr>
          <w:rFonts w:ascii="Arial" w:hAnsi="Arial" w:cs="Arial"/>
          <w:lang w:val="sv-SE"/>
        </w:rPr>
        <w:t>ꟷ</w:t>
      </w:r>
      <w:r w:rsidRPr="001510F2">
        <w:rPr>
          <w:rFonts w:ascii="Arial" w:hAnsi="Arial" w:cs="Arial"/>
          <w:lang w:val="sv-SE"/>
        </w:rPr>
        <w:t>6,9 mg/</w:t>
      </w:r>
      <w:r w:rsidR="00302047">
        <w:rPr>
          <w:rFonts w:ascii="Arial" w:hAnsi="Arial" w:cs="Arial"/>
          <w:lang w:val="sv-SE"/>
        </w:rPr>
        <w:t>L</w:t>
      </w:r>
      <w:r w:rsidRPr="001510F2">
        <w:rPr>
          <w:rFonts w:ascii="Arial" w:hAnsi="Arial" w:cs="Arial"/>
          <w:lang w:val="sv-SE"/>
        </w:rPr>
        <w:t>.</w:t>
      </w:r>
      <w:r w:rsidR="0026417C">
        <w:rPr>
          <w:rFonts w:ascii="Arial" w:hAnsi="Arial" w:cs="Arial"/>
          <w:lang w:val="sv-SE"/>
        </w:rPr>
        <w:t xml:space="preserve"> </w:t>
      </w:r>
      <w:r w:rsidR="001A195B">
        <w:rPr>
          <w:rFonts w:ascii="Arial" w:hAnsi="Arial" w:cs="Arial"/>
          <w:lang w:val="sv-SE"/>
        </w:rPr>
        <w:t xml:space="preserve">Menurut </w:t>
      </w:r>
      <w:r w:rsidR="001A195B" w:rsidRPr="00580F50">
        <w:rPr>
          <w:rFonts w:ascii="Arial" w:hAnsi="Arial" w:cs="Arial"/>
          <w:lang w:val="sv-SE"/>
        </w:rPr>
        <w:t xml:space="preserve">Susianti </w:t>
      </w:r>
      <w:r w:rsidR="001A195B" w:rsidRPr="00580F50">
        <w:rPr>
          <w:rFonts w:ascii="Arial" w:hAnsi="Arial" w:cs="Arial"/>
          <w:i/>
          <w:iCs/>
          <w:lang w:val="sv-SE"/>
        </w:rPr>
        <w:t>et al</w:t>
      </w:r>
      <w:r w:rsidR="001A195B" w:rsidRPr="00580F50">
        <w:rPr>
          <w:rFonts w:ascii="Arial" w:hAnsi="Arial" w:cs="Arial"/>
          <w:lang w:val="sv-SE"/>
        </w:rPr>
        <w:t>. (</w:t>
      </w:r>
      <w:r w:rsidR="003E7C7D" w:rsidRPr="00580F50">
        <w:rPr>
          <w:rFonts w:ascii="Arial" w:hAnsi="Arial" w:cs="Arial"/>
          <w:lang w:val="sv-SE"/>
        </w:rPr>
        <w:t>2015</w:t>
      </w:r>
      <w:r w:rsidR="003E7C7D">
        <w:rPr>
          <w:rFonts w:ascii="Arial" w:hAnsi="Arial" w:cs="Arial"/>
          <w:lang w:val="sv-SE"/>
        </w:rPr>
        <w:t xml:space="preserve">), ikan </w:t>
      </w:r>
      <w:r w:rsidR="002048FF">
        <w:rPr>
          <w:rFonts w:ascii="Arial" w:hAnsi="Arial" w:cs="Arial"/>
          <w:lang w:val="sv-SE"/>
        </w:rPr>
        <w:t>kapiat</w:t>
      </w:r>
      <w:r w:rsidR="003E7C7D">
        <w:rPr>
          <w:rFonts w:ascii="Arial" w:hAnsi="Arial" w:cs="Arial"/>
          <w:lang w:val="sv-SE"/>
        </w:rPr>
        <w:t xml:space="preserve"> dapat hidup pada air tawar </w:t>
      </w:r>
      <w:r w:rsidR="00745EC1">
        <w:rPr>
          <w:rFonts w:ascii="Arial" w:hAnsi="Arial" w:cs="Arial"/>
          <w:lang w:val="sv-SE"/>
        </w:rPr>
        <w:t>dengan nilai kandungan DO</w:t>
      </w:r>
      <w:r w:rsidR="002048FF">
        <w:rPr>
          <w:rFonts w:ascii="Arial" w:hAnsi="Arial" w:cs="Arial"/>
          <w:lang w:val="sv-SE"/>
        </w:rPr>
        <w:t xml:space="preserve"> yang baik </w:t>
      </w:r>
      <w:r w:rsidR="00E73CB7">
        <w:rPr>
          <w:rFonts w:ascii="Arial" w:hAnsi="Arial" w:cs="Arial"/>
          <w:lang w:val="sv-SE"/>
        </w:rPr>
        <w:t>untuk kegiatan budidaya ikan ialah berkisar 6,15</w:t>
      </w:r>
      <w:r w:rsidR="008A06FD">
        <w:rPr>
          <w:rFonts w:ascii="Arial" w:hAnsi="Arial" w:cs="Arial"/>
          <w:lang w:val="sv-SE"/>
        </w:rPr>
        <w:t>ꟷ</w:t>
      </w:r>
      <w:r w:rsidR="004E763B">
        <w:rPr>
          <w:rFonts w:ascii="Arial" w:hAnsi="Arial" w:cs="Arial"/>
          <w:lang w:val="sv-SE"/>
        </w:rPr>
        <w:t>8,00 mg/L</w:t>
      </w:r>
      <w:r w:rsidR="00DC015D">
        <w:rPr>
          <w:rFonts w:ascii="Arial" w:hAnsi="Arial" w:cs="Arial"/>
          <w:lang w:val="sv-SE"/>
        </w:rPr>
        <w:t>.</w:t>
      </w:r>
      <w:r w:rsidRPr="00A065BD">
        <w:rPr>
          <w:rFonts w:ascii="Arial" w:hAnsi="Arial" w:cs="Arial"/>
          <w:color w:val="FF0000"/>
          <w:lang w:val="sv-SE"/>
        </w:rPr>
        <w:t xml:space="preserve"> </w:t>
      </w:r>
      <w:r w:rsidRPr="001510F2">
        <w:rPr>
          <w:rFonts w:ascii="Arial" w:hAnsi="Arial" w:cs="Arial"/>
          <w:lang w:val="sv-SE"/>
        </w:rPr>
        <w:t xml:space="preserve">Menurut </w:t>
      </w:r>
      <w:r w:rsidRPr="00580F50">
        <w:rPr>
          <w:rFonts w:ascii="Arial" w:hAnsi="Arial" w:cs="Arial"/>
          <w:lang w:val="sv-SE"/>
        </w:rPr>
        <w:t xml:space="preserve">Susianti </w:t>
      </w:r>
      <w:r w:rsidRPr="00580F50">
        <w:rPr>
          <w:rFonts w:ascii="Arial" w:hAnsi="Arial" w:cs="Arial"/>
          <w:i/>
          <w:iCs/>
          <w:lang w:val="sv-SE"/>
        </w:rPr>
        <w:t>et al</w:t>
      </w:r>
      <w:r w:rsidRPr="00580F50">
        <w:rPr>
          <w:rFonts w:ascii="Arial" w:hAnsi="Arial" w:cs="Arial"/>
          <w:lang w:val="sv-SE"/>
        </w:rPr>
        <w:t xml:space="preserve">. </w:t>
      </w:r>
      <w:r w:rsidRPr="001510F2">
        <w:rPr>
          <w:rFonts w:ascii="Arial" w:hAnsi="Arial" w:cs="Arial"/>
          <w:lang w:val="sv-SE"/>
        </w:rPr>
        <w:t xml:space="preserve">(2015), ikan </w:t>
      </w:r>
      <w:r w:rsidR="00190850">
        <w:rPr>
          <w:rFonts w:ascii="Arial" w:hAnsi="Arial" w:cs="Arial"/>
          <w:lang w:val="sv-SE"/>
        </w:rPr>
        <w:t>kapiat</w:t>
      </w:r>
      <w:r w:rsidRPr="001510F2">
        <w:rPr>
          <w:rFonts w:ascii="Arial" w:hAnsi="Arial" w:cs="Arial"/>
          <w:lang w:val="sv-SE"/>
        </w:rPr>
        <w:t xml:space="preserve"> dapat bertahan hidup dengan nilai DO berkisar 6,15 mg/</w:t>
      </w:r>
      <w:r w:rsidR="00302047">
        <w:rPr>
          <w:rFonts w:ascii="Arial" w:hAnsi="Arial" w:cs="Arial"/>
          <w:lang w:val="sv-SE"/>
        </w:rPr>
        <w:t>L</w:t>
      </w:r>
      <w:r w:rsidR="008A06FD">
        <w:rPr>
          <w:rFonts w:ascii="Arial" w:hAnsi="Arial" w:cs="Arial"/>
          <w:lang w:val="sv-SE"/>
        </w:rPr>
        <w:t>ꟷ</w:t>
      </w:r>
      <w:r w:rsidRPr="001510F2">
        <w:rPr>
          <w:rFonts w:ascii="Arial" w:hAnsi="Arial" w:cs="Arial"/>
          <w:lang w:val="sv-SE"/>
        </w:rPr>
        <w:t>8,00 mg/</w:t>
      </w:r>
      <w:r w:rsidR="00302047">
        <w:rPr>
          <w:rFonts w:ascii="Arial" w:hAnsi="Arial" w:cs="Arial"/>
          <w:lang w:val="sv-SE"/>
        </w:rPr>
        <w:t>L</w:t>
      </w:r>
      <w:r w:rsidRPr="001510F2">
        <w:rPr>
          <w:rFonts w:ascii="Arial" w:hAnsi="Arial" w:cs="Arial"/>
          <w:lang w:val="sv-SE"/>
        </w:rPr>
        <w:t>, kandungan DO diatas 4 mg/</w:t>
      </w:r>
      <w:r w:rsidR="00302047">
        <w:rPr>
          <w:rFonts w:ascii="Arial" w:hAnsi="Arial" w:cs="Arial"/>
          <w:lang w:val="sv-SE"/>
        </w:rPr>
        <w:t>L</w:t>
      </w:r>
      <w:r w:rsidRPr="001510F2">
        <w:rPr>
          <w:rFonts w:ascii="Arial" w:hAnsi="Arial" w:cs="Arial"/>
          <w:lang w:val="sv-SE"/>
        </w:rPr>
        <w:t xml:space="preserve"> sangat mendukung pertumbuhan dan reproduksi ikan.</w:t>
      </w:r>
    </w:p>
    <w:p w14:paraId="41D5EB79" w14:textId="77777777" w:rsidR="001510F2" w:rsidRPr="001510F2" w:rsidRDefault="00BD3706" w:rsidP="00EA17EA">
      <w:pPr>
        <w:pStyle w:val="ListParagraph"/>
        <w:numPr>
          <w:ilvl w:val="0"/>
          <w:numId w:val="33"/>
        </w:numPr>
        <w:spacing w:after="160" w:line="360" w:lineRule="auto"/>
        <w:ind w:left="360"/>
        <w:jc w:val="both"/>
        <w:rPr>
          <w:rFonts w:ascii="Arial" w:hAnsi="Arial" w:cs="Arial"/>
        </w:rPr>
      </w:pPr>
      <w:r w:rsidRPr="0075666A">
        <w:rPr>
          <w:rFonts w:ascii="Arial" w:hAnsi="Arial" w:cs="Arial"/>
          <w:lang w:val="sv-SE"/>
        </w:rPr>
        <w:t>Ammoni</w:t>
      </w:r>
      <w:r>
        <w:rPr>
          <w:rFonts w:ascii="Arial" w:hAnsi="Arial" w:cs="Arial"/>
          <w:lang w:val="sv-SE"/>
        </w:rPr>
        <w:t>a</w:t>
      </w:r>
    </w:p>
    <w:p w14:paraId="2665302C" w14:textId="67F3D3C6" w:rsidR="00BD3706" w:rsidRDefault="00BD3706" w:rsidP="00215CFC">
      <w:pPr>
        <w:pStyle w:val="ListParagraph"/>
        <w:spacing w:after="160" w:line="360" w:lineRule="auto"/>
        <w:ind w:left="0" w:firstLine="720"/>
        <w:jc w:val="both"/>
        <w:rPr>
          <w:rFonts w:ascii="Arial" w:hAnsi="Arial" w:cs="Arial"/>
          <w:lang w:val="sv-SE"/>
        </w:rPr>
      </w:pPr>
      <w:r w:rsidRPr="006D46EC">
        <w:rPr>
          <w:rFonts w:ascii="Arial" w:hAnsi="Arial" w:cs="Arial"/>
        </w:rPr>
        <w:t xml:space="preserve">Kadar ammonia yang </w:t>
      </w:r>
      <w:proofErr w:type="spellStart"/>
      <w:r w:rsidRPr="006D46EC">
        <w:rPr>
          <w:rFonts w:ascii="Arial" w:hAnsi="Arial" w:cs="Arial"/>
        </w:rPr>
        <w:t>terukur</w:t>
      </w:r>
      <w:proofErr w:type="spellEnd"/>
      <w:r w:rsidRPr="006D46EC">
        <w:rPr>
          <w:rFonts w:ascii="Arial" w:hAnsi="Arial" w:cs="Arial"/>
        </w:rPr>
        <w:t xml:space="preserve"> </w:t>
      </w:r>
      <w:proofErr w:type="spellStart"/>
      <w:r w:rsidRPr="006D46EC">
        <w:rPr>
          <w:rFonts w:ascii="Arial" w:hAnsi="Arial" w:cs="Arial"/>
        </w:rPr>
        <w:t>terdapat</w:t>
      </w:r>
      <w:proofErr w:type="spellEnd"/>
      <w:r w:rsidRPr="006D46EC">
        <w:rPr>
          <w:rFonts w:ascii="Arial" w:hAnsi="Arial" w:cs="Arial"/>
        </w:rPr>
        <w:t xml:space="preserve"> </w:t>
      </w:r>
      <w:proofErr w:type="spellStart"/>
      <w:r w:rsidRPr="006D46EC">
        <w:rPr>
          <w:rFonts w:ascii="Arial" w:hAnsi="Arial" w:cs="Arial"/>
        </w:rPr>
        <w:t>nilai</w:t>
      </w:r>
      <w:proofErr w:type="spellEnd"/>
      <w:r w:rsidRPr="006D46EC">
        <w:rPr>
          <w:rFonts w:ascii="Arial" w:hAnsi="Arial" w:cs="Arial"/>
        </w:rPr>
        <w:t xml:space="preserve"> 0</w:t>
      </w:r>
      <w:r w:rsidR="0011090B" w:rsidRPr="006D46EC">
        <w:rPr>
          <w:rFonts w:ascii="Arial" w:hAnsi="Arial" w:cs="Arial"/>
        </w:rPr>
        <w:t>,</w:t>
      </w:r>
      <w:r w:rsidRPr="006D46EC">
        <w:rPr>
          <w:rFonts w:ascii="Arial" w:hAnsi="Arial" w:cs="Arial"/>
        </w:rPr>
        <w:t>01</w:t>
      </w:r>
      <w:r w:rsidR="00541E5F">
        <w:rPr>
          <w:rFonts w:ascii="Arial" w:hAnsi="Arial" w:cs="Arial"/>
        </w:rPr>
        <w:t>ꟷ</w:t>
      </w:r>
      <w:r w:rsidRPr="006D46EC">
        <w:rPr>
          <w:rFonts w:ascii="Arial" w:hAnsi="Arial" w:cs="Arial"/>
        </w:rPr>
        <w:t>0</w:t>
      </w:r>
      <w:r w:rsidR="0011090B" w:rsidRPr="006D46EC">
        <w:rPr>
          <w:rFonts w:ascii="Arial" w:hAnsi="Arial" w:cs="Arial"/>
        </w:rPr>
        <w:t>,</w:t>
      </w:r>
      <w:r w:rsidRPr="006D46EC">
        <w:rPr>
          <w:rFonts w:ascii="Arial" w:hAnsi="Arial" w:cs="Arial"/>
        </w:rPr>
        <w:t>1</w:t>
      </w:r>
      <w:r w:rsidR="000349B9" w:rsidRPr="006D46EC">
        <w:rPr>
          <w:rFonts w:ascii="Arial" w:hAnsi="Arial" w:cs="Arial"/>
        </w:rPr>
        <w:t>4</w:t>
      </w:r>
      <w:r w:rsidRPr="006D46EC">
        <w:rPr>
          <w:rFonts w:ascii="Arial" w:hAnsi="Arial" w:cs="Arial"/>
        </w:rPr>
        <w:t xml:space="preserve"> mg/</w:t>
      </w:r>
      <w:r w:rsidR="00776E88">
        <w:rPr>
          <w:rFonts w:ascii="Arial" w:hAnsi="Arial" w:cs="Arial"/>
        </w:rPr>
        <w:t>L</w:t>
      </w:r>
      <w:r w:rsidRPr="006D46EC">
        <w:rPr>
          <w:rFonts w:ascii="Arial" w:hAnsi="Arial" w:cs="Arial"/>
        </w:rPr>
        <w:t xml:space="preserve">. </w:t>
      </w:r>
      <w:r w:rsidR="00695C3D" w:rsidRPr="006D46EC">
        <w:rPr>
          <w:rFonts w:ascii="Arial" w:hAnsi="Arial" w:cs="Arial"/>
        </w:rPr>
        <w:t>P</w:t>
      </w:r>
      <w:r w:rsidRPr="006D46EC">
        <w:rPr>
          <w:rFonts w:ascii="Arial" w:hAnsi="Arial" w:cs="Arial"/>
        </w:rPr>
        <w:t xml:space="preserve">ada </w:t>
      </w:r>
      <w:proofErr w:type="spellStart"/>
      <w:r w:rsidRPr="006D46EC">
        <w:rPr>
          <w:rFonts w:ascii="Arial" w:hAnsi="Arial" w:cs="Arial"/>
        </w:rPr>
        <w:t>penelitian</w:t>
      </w:r>
      <w:proofErr w:type="spellEnd"/>
      <w:r w:rsidRPr="006D46EC">
        <w:rPr>
          <w:rFonts w:ascii="Arial" w:hAnsi="Arial" w:cs="Arial"/>
        </w:rPr>
        <w:t xml:space="preserve"> </w:t>
      </w:r>
      <w:proofErr w:type="spellStart"/>
      <w:r w:rsidRPr="006D46EC">
        <w:rPr>
          <w:rFonts w:ascii="Arial" w:hAnsi="Arial" w:cs="Arial"/>
        </w:rPr>
        <w:t>Susianti</w:t>
      </w:r>
      <w:proofErr w:type="spellEnd"/>
      <w:r w:rsidRPr="006D46EC">
        <w:rPr>
          <w:rFonts w:ascii="Arial" w:hAnsi="Arial" w:cs="Arial"/>
        </w:rPr>
        <w:t xml:space="preserve"> </w:t>
      </w:r>
      <w:r w:rsidRPr="006D46EC">
        <w:rPr>
          <w:rFonts w:ascii="Arial" w:hAnsi="Arial" w:cs="Arial"/>
          <w:i/>
          <w:iCs/>
        </w:rPr>
        <w:t>et al</w:t>
      </w:r>
      <w:r w:rsidRPr="006D46EC">
        <w:rPr>
          <w:rFonts w:ascii="Arial" w:hAnsi="Arial" w:cs="Arial"/>
        </w:rPr>
        <w:t xml:space="preserve">. (2015), ammonia </w:t>
      </w:r>
      <w:proofErr w:type="spellStart"/>
      <w:r w:rsidRPr="006D46EC">
        <w:rPr>
          <w:rFonts w:ascii="Arial" w:hAnsi="Arial" w:cs="Arial"/>
        </w:rPr>
        <w:t>dengan</w:t>
      </w:r>
      <w:proofErr w:type="spellEnd"/>
      <w:r w:rsidRPr="006D46EC">
        <w:rPr>
          <w:rFonts w:ascii="Arial" w:hAnsi="Arial" w:cs="Arial"/>
        </w:rPr>
        <w:t xml:space="preserve"> </w:t>
      </w:r>
      <w:proofErr w:type="spellStart"/>
      <w:r w:rsidRPr="006D46EC">
        <w:rPr>
          <w:rFonts w:ascii="Arial" w:hAnsi="Arial" w:cs="Arial"/>
        </w:rPr>
        <w:t>nilai</w:t>
      </w:r>
      <w:proofErr w:type="spellEnd"/>
      <w:r w:rsidRPr="006D46EC">
        <w:rPr>
          <w:rFonts w:ascii="Arial" w:hAnsi="Arial" w:cs="Arial"/>
        </w:rPr>
        <w:t xml:space="preserve"> 0,00</w:t>
      </w:r>
      <w:r w:rsidR="004F2D84" w:rsidRPr="006D46EC">
        <w:rPr>
          <w:rFonts w:ascii="Arial" w:hAnsi="Arial" w:cs="Arial"/>
        </w:rPr>
        <w:t>1</w:t>
      </w:r>
      <w:r w:rsidR="004F2D84">
        <w:rPr>
          <w:rFonts w:ascii="Arial" w:hAnsi="Arial" w:cs="Arial"/>
          <w:lang w:val="sv-SE"/>
        </w:rPr>
        <w:t>ꟷ</w:t>
      </w:r>
      <w:r w:rsidRPr="006D46EC">
        <w:rPr>
          <w:rFonts w:ascii="Arial" w:hAnsi="Arial" w:cs="Arial"/>
        </w:rPr>
        <w:t>0,026 mg/</w:t>
      </w:r>
      <w:r w:rsidR="00776E88">
        <w:rPr>
          <w:rFonts w:ascii="Arial" w:hAnsi="Arial" w:cs="Arial"/>
        </w:rPr>
        <w:t>L</w:t>
      </w:r>
      <w:r w:rsidRPr="006D46EC">
        <w:rPr>
          <w:rFonts w:ascii="Arial" w:hAnsi="Arial" w:cs="Arial"/>
        </w:rPr>
        <w:t xml:space="preserve"> </w:t>
      </w:r>
      <w:proofErr w:type="spellStart"/>
      <w:r w:rsidRPr="006D46EC">
        <w:rPr>
          <w:rFonts w:ascii="Arial" w:hAnsi="Arial" w:cs="Arial"/>
        </w:rPr>
        <w:t>tidak</w:t>
      </w:r>
      <w:proofErr w:type="spellEnd"/>
      <w:r w:rsidRPr="006D46EC">
        <w:rPr>
          <w:rFonts w:ascii="Arial" w:hAnsi="Arial" w:cs="Arial"/>
        </w:rPr>
        <w:t xml:space="preserve"> </w:t>
      </w:r>
      <w:proofErr w:type="spellStart"/>
      <w:r w:rsidRPr="006D46EC">
        <w:rPr>
          <w:rFonts w:ascii="Arial" w:hAnsi="Arial" w:cs="Arial"/>
        </w:rPr>
        <w:t>membahayakan</w:t>
      </w:r>
      <w:proofErr w:type="spellEnd"/>
      <w:r w:rsidRPr="006D46EC">
        <w:rPr>
          <w:rFonts w:ascii="Arial" w:hAnsi="Arial" w:cs="Arial"/>
        </w:rPr>
        <w:t xml:space="preserve"> </w:t>
      </w:r>
      <w:proofErr w:type="spellStart"/>
      <w:r w:rsidRPr="006D46EC">
        <w:rPr>
          <w:rFonts w:ascii="Arial" w:hAnsi="Arial" w:cs="Arial"/>
        </w:rPr>
        <w:t>hidup</w:t>
      </w:r>
      <w:proofErr w:type="spellEnd"/>
      <w:r w:rsidRPr="006D46EC">
        <w:rPr>
          <w:rFonts w:ascii="Arial" w:hAnsi="Arial" w:cs="Arial"/>
        </w:rPr>
        <w:t xml:space="preserve"> </w:t>
      </w:r>
      <w:proofErr w:type="spellStart"/>
      <w:r w:rsidRPr="006D46EC">
        <w:rPr>
          <w:rFonts w:ascii="Arial" w:hAnsi="Arial" w:cs="Arial"/>
        </w:rPr>
        <w:t>benih</w:t>
      </w:r>
      <w:proofErr w:type="spellEnd"/>
      <w:r w:rsidRPr="006D46EC">
        <w:rPr>
          <w:rFonts w:ascii="Arial" w:hAnsi="Arial" w:cs="Arial"/>
        </w:rPr>
        <w:t xml:space="preserve"> ikan </w:t>
      </w:r>
      <w:proofErr w:type="spellStart"/>
      <w:r w:rsidR="00190850" w:rsidRPr="006D46EC">
        <w:rPr>
          <w:rFonts w:ascii="Arial" w:hAnsi="Arial" w:cs="Arial"/>
        </w:rPr>
        <w:t>kapiat</w:t>
      </w:r>
      <w:proofErr w:type="spellEnd"/>
      <w:r w:rsidRPr="006D46EC">
        <w:rPr>
          <w:rFonts w:ascii="Arial" w:hAnsi="Arial" w:cs="Arial"/>
        </w:rPr>
        <w:t xml:space="preserve"> </w:t>
      </w:r>
      <w:proofErr w:type="spellStart"/>
      <w:r w:rsidRPr="006D46EC">
        <w:rPr>
          <w:rFonts w:ascii="Arial" w:hAnsi="Arial" w:cs="Arial"/>
        </w:rPr>
        <w:t>selama</w:t>
      </w:r>
      <w:proofErr w:type="spellEnd"/>
      <w:r w:rsidRPr="006D46EC">
        <w:rPr>
          <w:rFonts w:ascii="Arial" w:hAnsi="Arial" w:cs="Arial"/>
        </w:rPr>
        <w:t xml:space="preserve"> </w:t>
      </w:r>
      <w:proofErr w:type="spellStart"/>
      <w:r w:rsidRPr="006D46EC">
        <w:rPr>
          <w:rFonts w:ascii="Arial" w:hAnsi="Arial" w:cs="Arial"/>
        </w:rPr>
        <w:t>pemeliharaan</w:t>
      </w:r>
      <w:proofErr w:type="spellEnd"/>
      <w:r w:rsidRPr="006D46EC">
        <w:rPr>
          <w:rFonts w:ascii="Arial" w:hAnsi="Arial" w:cs="Arial"/>
        </w:rPr>
        <w:t xml:space="preserve">. </w:t>
      </w:r>
      <w:r w:rsidRPr="00215CFC">
        <w:rPr>
          <w:rFonts w:ascii="Arial" w:hAnsi="Arial" w:cs="Arial"/>
          <w:lang w:val="sv-SE"/>
        </w:rPr>
        <w:t xml:space="preserve">Menurut </w:t>
      </w:r>
      <w:r w:rsidRPr="00580F50">
        <w:rPr>
          <w:rFonts w:ascii="Arial" w:hAnsi="Arial" w:cs="Arial"/>
          <w:lang w:val="sv-SE"/>
        </w:rPr>
        <w:t>Effendi (2003</w:t>
      </w:r>
      <w:r w:rsidRPr="00215CFC">
        <w:rPr>
          <w:rFonts w:ascii="Arial" w:hAnsi="Arial" w:cs="Arial"/>
          <w:lang w:val="sv-SE"/>
        </w:rPr>
        <w:t>), kadar amonia di perairan alami biasanya kurang dari 0,1 mg/</w:t>
      </w:r>
      <w:r w:rsidR="00215CFC">
        <w:rPr>
          <w:rFonts w:ascii="Arial" w:hAnsi="Arial" w:cs="Arial"/>
          <w:lang w:val="sv-SE"/>
        </w:rPr>
        <w:t>L.</w:t>
      </w:r>
    </w:p>
    <w:p w14:paraId="56BABE3F" w14:textId="5C51FB1D" w:rsidR="004C6A73" w:rsidRDefault="004C6A73" w:rsidP="00AC5A2B">
      <w:pPr>
        <w:spacing w:after="160" w:line="360" w:lineRule="auto"/>
        <w:jc w:val="both"/>
        <w:rPr>
          <w:rFonts w:ascii="Arial" w:hAnsi="Arial" w:cs="Arial"/>
          <w:lang w:val="sv-SE"/>
        </w:rPr>
      </w:pPr>
    </w:p>
    <w:p w14:paraId="70FE16C7" w14:textId="1BF91F5F" w:rsidR="00A87C3B" w:rsidRPr="00AC5A2B" w:rsidRDefault="004C6A73" w:rsidP="004C6A73">
      <w:pPr>
        <w:rPr>
          <w:rFonts w:ascii="Arial" w:hAnsi="Arial" w:cs="Arial"/>
          <w:lang w:val="sv-SE"/>
        </w:rPr>
      </w:pPr>
      <w:r>
        <w:rPr>
          <w:rFonts w:ascii="Arial" w:hAnsi="Arial" w:cs="Arial"/>
          <w:lang w:val="sv-SE"/>
        </w:rPr>
        <w:br w:type="page"/>
      </w:r>
    </w:p>
    <w:p w14:paraId="39C25A23" w14:textId="38A000E4" w:rsidR="00A87C3B" w:rsidRPr="00712778" w:rsidRDefault="003768F0" w:rsidP="00EA48F3">
      <w:pPr>
        <w:pStyle w:val="Heading1"/>
        <w:numPr>
          <w:ilvl w:val="0"/>
          <w:numId w:val="23"/>
        </w:numPr>
        <w:spacing w:line="720" w:lineRule="auto"/>
        <w:ind w:left="567" w:hanging="540"/>
        <w:rPr>
          <w:lang w:val="sv-SE"/>
        </w:rPr>
      </w:pPr>
      <w:bookmarkStart w:id="59" w:name="_Toc202433557"/>
      <w:r>
        <w:rPr>
          <w:noProof/>
          <w:lang w:val="sv-SE"/>
        </w:rPr>
        <w:lastRenderedPageBreak/>
        <mc:AlternateContent>
          <mc:Choice Requires="wps">
            <w:drawing>
              <wp:anchor distT="0" distB="0" distL="114300" distR="114300" simplePos="0" relativeHeight="251648000" behindDoc="0" locked="0" layoutInCell="1" allowOverlap="1" wp14:anchorId="396A36F3" wp14:editId="17C62B8A">
                <wp:simplePos x="0" y="0"/>
                <wp:positionH relativeFrom="column">
                  <wp:posOffset>4844873</wp:posOffset>
                </wp:positionH>
                <wp:positionV relativeFrom="paragraph">
                  <wp:posOffset>-1000342</wp:posOffset>
                </wp:positionV>
                <wp:extent cx="243069" cy="202557"/>
                <wp:effectExtent l="0" t="0" r="5080" b="7620"/>
                <wp:wrapNone/>
                <wp:docPr id="1106004323" name="Rectangle 23"/>
                <wp:cNvGraphicFramePr/>
                <a:graphic xmlns:a="http://schemas.openxmlformats.org/drawingml/2006/main">
                  <a:graphicData uri="http://schemas.microsoft.com/office/word/2010/wordprocessingShape">
                    <wps:wsp>
                      <wps:cNvSpPr/>
                      <wps:spPr>
                        <a:xfrm>
                          <a:off x="0" y="0"/>
                          <a:ext cx="243069" cy="20255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76C3CB0" id="Rectangle 23" o:spid="_x0000_s1026" style="position:absolute;margin-left:381.5pt;margin-top:-78.75pt;width:19.15pt;height:15.9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" fillcolor="white [3212]" stroked="f" strokeweight="2pt"/>
            </w:pict>
          </mc:Fallback>
        </mc:AlternateContent>
      </w:r>
      <w:r w:rsidR="00A87C3B" w:rsidRPr="00712778">
        <w:rPr>
          <w:lang w:val="sv-SE"/>
        </w:rPr>
        <w:t>KESIMPULAN DAN SARAN</w:t>
      </w:r>
      <w:bookmarkEnd w:id="59"/>
    </w:p>
    <w:p w14:paraId="0654D752" w14:textId="512B10F4" w:rsidR="00C45C7C" w:rsidRPr="00C45C7C" w:rsidRDefault="00712778" w:rsidP="00EA48F3">
      <w:pPr>
        <w:pStyle w:val="Heading2"/>
        <w:numPr>
          <w:ilvl w:val="0"/>
          <w:numId w:val="36"/>
        </w:numPr>
        <w:spacing w:before="0" w:line="600" w:lineRule="auto"/>
        <w:ind w:left="426"/>
        <w:rPr>
          <w:lang w:val="sv-SE"/>
        </w:rPr>
      </w:pPr>
      <w:bookmarkStart w:id="60" w:name="_Toc202433558"/>
      <w:r>
        <w:rPr>
          <w:lang w:val="sv-SE"/>
        </w:rPr>
        <w:t>Kesimpulan</w:t>
      </w:r>
      <w:bookmarkEnd w:id="60"/>
    </w:p>
    <w:p w14:paraId="0286165A" w14:textId="7C462A30" w:rsidR="00712778" w:rsidRDefault="00712778" w:rsidP="00541E5F">
      <w:pPr>
        <w:spacing w:after="0" w:line="360" w:lineRule="auto"/>
        <w:ind w:firstLine="720"/>
        <w:jc w:val="both"/>
        <w:rPr>
          <w:rFonts w:ascii="Arial" w:hAnsi="Arial" w:cs="Arial"/>
          <w:lang w:val="sv-SE"/>
        </w:rPr>
      </w:pPr>
      <w:r>
        <w:rPr>
          <w:rFonts w:ascii="Arial" w:hAnsi="Arial" w:cs="Arial"/>
          <w:lang w:val="sv-SE"/>
        </w:rPr>
        <w:t>Berdasarkan dari hasil penelitian penambahan betaine pada pakan buatan terhadap kelangsungan hidup dan pertumbuhan benih ikan kapiat (</w:t>
      </w:r>
      <w:r>
        <w:rPr>
          <w:rFonts w:ascii="Arial" w:hAnsi="Arial" w:cs="Arial"/>
          <w:i/>
          <w:iCs/>
          <w:lang w:val="sv-SE"/>
        </w:rPr>
        <w:t>B. schwanenfeldii</w:t>
      </w:r>
      <w:r>
        <w:rPr>
          <w:rFonts w:ascii="Arial" w:hAnsi="Arial" w:cs="Arial"/>
          <w:lang w:val="sv-SE"/>
        </w:rPr>
        <w:t>)</w:t>
      </w:r>
      <w:r w:rsidR="00565E6E">
        <w:rPr>
          <w:rFonts w:ascii="Arial" w:hAnsi="Arial" w:cs="Arial"/>
          <w:lang w:val="sv-SE"/>
        </w:rPr>
        <w:t>,</w:t>
      </w:r>
      <w:r>
        <w:rPr>
          <w:rFonts w:ascii="Arial" w:hAnsi="Arial" w:cs="Arial"/>
          <w:lang w:val="sv-SE"/>
        </w:rPr>
        <w:t xml:space="preserve"> </w:t>
      </w:r>
      <w:r w:rsidR="00737332">
        <w:rPr>
          <w:rFonts w:ascii="Arial" w:hAnsi="Arial" w:cs="Arial"/>
          <w:lang w:val="sv-SE"/>
        </w:rPr>
        <w:t xml:space="preserve">yang dilakukan pemeliharaan selama 30 hari </w:t>
      </w:r>
      <w:r>
        <w:rPr>
          <w:rFonts w:ascii="Arial" w:hAnsi="Arial" w:cs="Arial"/>
          <w:lang w:val="sv-SE"/>
        </w:rPr>
        <w:t>dapat disimpulkan sebagai berikut:</w:t>
      </w:r>
    </w:p>
    <w:p w14:paraId="4407EB0F" w14:textId="2458F5B6" w:rsidR="00712778" w:rsidRDefault="00712778" w:rsidP="00541E5F">
      <w:pPr>
        <w:pStyle w:val="ListParagraph"/>
        <w:numPr>
          <w:ilvl w:val="0"/>
          <w:numId w:val="35"/>
        </w:numPr>
        <w:spacing w:after="0" w:line="360" w:lineRule="auto"/>
        <w:ind w:left="360"/>
        <w:jc w:val="both"/>
        <w:rPr>
          <w:rFonts w:ascii="Arial" w:hAnsi="Arial" w:cs="Arial"/>
          <w:lang w:val="sv-SE"/>
        </w:rPr>
      </w:pPr>
      <w:r>
        <w:rPr>
          <w:rFonts w:ascii="Arial" w:hAnsi="Arial" w:cs="Arial"/>
          <w:lang w:val="sv-SE"/>
        </w:rPr>
        <w:t xml:space="preserve">Penambahan betaine pada pakan buatan dengan dosis yang berbeda tidak memberikan pengaruh yang berbeda nyata terhadap kelangsungan </w:t>
      </w:r>
      <w:r w:rsidR="00E13F5A">
        <w:rPr>
          <w:rFonts w:ascii="Arial" w:hAnsi="Arial" w:cs="Arial"/>
          <w:lang w:val="sv-SE"/>
        </w:rPr>
        <w:t xml:space="preserve">hidup </w:t>
      </w:r>
      <w:r>
        <w:rPr>
          <w:rFonts w:ascii="Arial" w:hAnsi="Arial" w:cs="Arial"/>
          <w:lang w:val="sv-SE"/>
        </w:rPr>
        <w:t>dan pertumbuhan benih ikan kapiat, efesiensi pemanfaatan pakan serta konversi pakan benih ikan kapiat (P&gt;0,05)</w:t>
      </w:r>
      <w:r w:rsidR="00737332">
        <w:rPr>
          <w:rFonts w:ascii="Arial" w:hAnsi="Arial" w:cs="Arial"/>
          <w:lang w:val="sv-SE"/>
        </w:rPr>
        <w:t xml:space="preserve">. </w:t>
      </w:r>
    </w:p>
    <w:p w14:paraId="5D1CC9E8" w14:textId="587F5C07" w:rsidR="00572DCD" w:rsidRDefault="00737332" w:rsidP="00541E5F">
      <w:pPr>
        <w:pStyle w:val="ListParagraph"/>
        <w:numPr>
          <w:ilvl w:val="0"/>
          <w:numId w:val="35"/>
        </w:numPr>
        <w:spacing w:after="0" w:line="360" w:lineRule="auto"/>
        <w:ind w:left="357" w:hanging="357"/>
        <w:jc w:val="both"/>
        <w:rPr>
          <w:rFonts w:ascii="Arial" w:hAnsi="Arial" w:cs="Arial"/>
          <w:lang w:val="sv-SE"/>
        </w:rPr>
      </w:pPr>
      <w:r>
        <w:rPr>
          <w:rFonts w:ascii="Arial" w:hAnsi="Arial" w:cs="Arial"/>
          <w:lang w:val="sv-SE"/>
        </w:rPr>
        <w:t xml:space="preserve">Penambahan betaine pada pakan buatan </w:t>
      </w:r>
      <w:r w:rsidR="00C45C7C">
        <w:rPr>
          <w:rFonts w:ascii="Arial" w:hAnsi="Arial" w:cs="Arial"/>
          <w:lang w:val="sv-SE"/>
        </w:rPr>
        <w:t xml:space="preserve">dengan dosis yang berbeda </w:t>
      </w:r>
      <w:r w:rsidR="00BB64BF">
        <w:rPr>
          <w:rFonts w:ascii="Arial" w:hAnsi="Arial" w:cs="Arial"/>
          <w:lang w:val="sv-SE"/>
        </w:rPr>
        <w:t xml:space="preserve">dan tanpa penambahan </w:t>
      </w:r>
      <w:r w:rsidR="007022B7">
        <w:rPr>
          <w:rFonts w:ascii="Arial" w:hAnsi="Arial" w:cs="Arial"/>
          <w:lang w:val="sv-SE"/>
        </w:rPr>
        <w:t xml:space="preserve">betaine menghasilkan kelangsungan hidup 100% </w:t>
      </w:r>
      <w:r w:rsidR="00DC2013">
        <w:rPr>
          <w:rFonts w:ascii="Arial" w:hAnsi="Arial" w:cs="Arial"/>
          <w:lang w:val="sv-SE"/>
        </w:rPr>
        <w:t xml:space="preserve">pada benih ikan kapiat. </w:t>
      </w:r>
      <w:r w:rsidR="00DF476F">
        <w:rPr>
          <w:rFonts w:ascii="Arial" w:hAnsi="Arial" w:cs="Arial"/>
          <w:lang w:val="sv-SE"/>
        </w:rPr>
        <w:t>Namun</w:t>
      </w:r>
      <w:r w:rsidR="00DE4B13">
        <w:rPr>
          <w:rFonts w:ascii="Arial" w:hAnsi="Arial" w:cs="Arial"/>
          <w:lang w:val="sv-SE"/>
        </w:rPr>
        <w:t xml:space="preserve"> pada </w:t>
      </w:r>
      <w:r w:rsidR="00DC2013" w:rsidRPr="002D63F3">
        <w:rPr>
          <w:rFonts w:ascii="Arial" w:hAnsi="Arial" w:cs="Arial"/>
          <w:lang w:val="sv-SE"/>
        </w:rPr>
        <w:t>P</w:t>
      </w:r>
      <w:r w:rsidR="00FB5F7F" w:rsidRPr="002D63F3">
        <w:rPr>
          <w:rFonts w:ascii="Arial" w:hAnsi="Arial" w:cs="Arial"/>
          <w:lang w:val="sv-SE"/>
        </w:rPr>
        <w:t xml:space="preserve">ertumbuhan panjang total, pertumbuhan berat mutlak, dan efesiensi pakan </w:t>
      </w:r>
      <w:r w:rsidR="0013409C">
        <w:rPr>
          <w:rFonts w:ascii="Arial" w:hAnsi="Arial" w:cs="Arial"/>
          <w:lang w:val="sv-SE"/>
        </w:rPr>
        <w:t>meraih</w:t>
      </w:r>
      <w:r w:rsidR="00FB5F7F" w:rsidRPr="002D63F3">
        <w:rPr>
          <w:rFonts w:ascii="Arial" w:hAnsi="Arial" w:cs="Arial"/>
          <w:lang w:val="sv-SE"/>
        </w:rPr>
        <w:t xml:space="preserve"> hasil tertinggi dan nilai rasio konversi pakan </w:t>
      </w:r>
      <w:r w:rsidR="0013409C" w:rsidRPr="002D63F3">
        <w:rPr>
          <w:rFonts w:ascii="Arial" w:hAnsi="Arial" w:cs="Arial"/>
          <w:lang w:val="sv-SE"/>
        </w:rPr>
        <w:t>terendah</w:t>
      </w:r>
      <w:r w:rsidR="0013409C">
        <w:rPr>
          <w:rFonts w:ascii="Arial" w:hAnsi="Arial" w:cs="Arial"/>
          <w:lang w:val="sv-SE"/>
        </w:rPr>
        <w:t xml:space="preserve"> </w:t>
      </w:r>
      <w:r w:rsidR="00AF1807">
        <w:rPr>
          <w:rFonts w:ascii="Arial" w:hAnsi="Arial" w:cs="Arial"/>
          <w:lang w:val="sv-SE"/>
        </w:rPr>
        <w:t>dengan penambahan dosis betaine 2%</w:t>
      </w:r>
      <w:r w:rsidR="00FB5F7F" w:rsidRPr="002D63F3">
        <w:rPr>
          <w:rFonts w:ascii="Arial" w:hAnsi="Arial" w:cs="Arial"/>
          <w:lang w:val="sv-SE"/>
        </w:rPr>
        <w:t xml:space="preserve"> </w:t>
      </w:r>
      <w:r w:rsidR="00761388">
        <w:rPr>
          <w:rFonts w:ascii="Arial" w:hAnsi="Arial" w:cs="Arial"/>
          <w:lang w:val="sv-SE"/>
        </w:rPr>
        <w:t xml:space="preserve">dari berat pakan </w:t>
      </w:r>
      <w:r w:rsidR="00FB5F7F" w:rsidRPr="002D63F3">
        <w:rPr>
          <w:rFonts w:ascii="Arial" w:hAnsi="Arial" w:cs="Arial"/>
          <w:lang w:val="sv-SE"/>
        </w:rPr>
        <w:t>pada benih ikan kapiat</w:t>
      </w:r>
      <w:r w:rsidR="00623377">
        <w:rPr>
          <w:rFonts w:ascii="Arial" w:hAnsi="Arial" w:cs="Arial"/>
          <w:lang w:val="sv-SE"/>
        </w:rPr>
        <w:t>.</w:t>
      </w:r>
    </w:p>
    <w:p w14:paraId="705AA6EB" w14:textId="77777777" w:rsidR="00761388" w:rsidRPr="002D63F3" w:rsidRDefault="00761388" w:rsidP="00541E5F">
      <w:pPr>
        <w:pStyle w:val="ListParagraph"/>
        <w:spacing w:after="0" w:line="360" w:lineRule="auto"/>
        <w:ind w:left="357"/>
        <w:jc w:val="both"/>
        <w:rPr>
          <w:rFonts w:ascii="Arial" w:hAnsi="Arial" w:cs="Arial"/>
          <w:lang w:val="sv-SE"/>
        </w:rPr>
      </w:pPr>
    </w:p>
    <w:p w14:paraId="7FDA6B48" w14:textId="77F7A0A7" w:rsidR="00712778" w:rsidRPr="00712778" w:rsidRDefault="00712778" w:rsidP="00541E5F">
      <w:pPr>
        <w:pStyle w:val="Heading2"/>
        <w:numPr>
          <w:ilvl w:val="0"/>
          <w:numId w:val="36"/>
        </w:numPr>
        <w:spacing w:before="0" w:line="600" w:lineRule="auto"/>
        <w:ind w:left="357" w:hanging="357"/>
        <w:rPr>
          <w:lang w:val="sv-SE"/>
        </w:rPr>
      </w:pPr>
      <w:bookmarkStart w:id="61" w:name="_Toc202433559"/>
      <w:r>
        <w:rPr>
          <w:lang w:val="sv-SE"/>
        </w:rPr>
        <w:t>Saran</w:t>
      </w:r>
      <w:bookmarkEnd w:id="61"/>
    </w:p>
    <w:p w14:paraId="3CD8106D" w14:textId="66CE96A0" w:rsidR="001510F2" w:rsidRDefault="00D55B34" w:rsidP="00541E5F">
      <w:pPr>
        <w:spacing w:after="0" w:line="360" w:lineRule="auto"/>
        <w:ind w:firstLine="720"/>
        <w:jc w:val="both"/>
        <w:rPr>
          <w:rFonts w:ascii="Arial" w:hAnsi="Arial" w:cs="Arial"/>
          <w:lang w:val="sv-SE"/>
        </w:rPr>
      </w:pPr>
      <w:r>
        <w:rPr>
          <w:rFonts w:ascii="Arial" w:hAnsi="Arial" w:cs="Arial"/>
          <w:lang w:val="sv-SE"/>
        </w:rPr>
        <w:t xml:space="preserve">Berdasarkan </w:t>
      </w:r>
      <w:r w:rsidR="001A064B">
        <w:rPr>
          <w:rFonts w:ascii="Arial" w:hAnsi="Arial" w:cs="Arial"/>
          <w:lang w:val="sv-SE"/>
        </w:rPr>
        <w:t>dari hasil penelitian penambahan betaine pada pakan buatan terhadap kelangsungan hidup dan pertumbuhan benih ikan kapiat (</w:t>
      </w:r>
      <w:r w:rsidR="001A064B">
        <w:rPr>
          <w:rFonts w:ascii="Arial" w:hAnsi="Arial" w:cs="Arial"/>
          <w:i/>
          <w:iCs/>
          <w:lang w:val="sv-SE"/>
        </w:rPr>
        <w:t xml:space="preserve">B. </w:t>
      </w:r>
      <w:r w:rsidR="00853CD3">
        <w:rPr>
          <w:rFonts w:ascii="Arial" w:hAnsi="Arial" w:cs="Arial"/>
          <w:i/>
          <w:iCs/>
          <w:lang w:val="sv-SE"/>
        </w:rPr>
        <w:t>s</w:t>
      </w:r>
      <w:r w:rsidR="001A064B">
        <w:rPr>
          <w:rFonts w:ascii="Arial" w:hAnsi="Arial" w:cs="Arial"/>
          <w:i/>
          <w:iCs/>
          <w:lang w:val="sv-SE"/>
        </w:rPr>
        <w:t>chwanenfeldii</w:t>
      </w:r>
      <w:r w:rsidR="00951062">
        <w:rPr>
          <w:rFonts w:ascii="Arial" w:hAnsi="Arial" w:cs="Arial"/>
          <w:lang w:val="sv-SE"/>
        </w:rPr>
        <w:t xml:space="preserve">) dengan </w:t>
      </w:r>
      <w:r w:rsidR="00275BFD">
        <w:rPr>
          <w:rFonts w:ascii="Arial" w:hAnsi="Arial" w:cs="Arial"/>
          <w:lang w:val="sv-SE"/>
        </w:rPr>
        <w:t xml:space="preserve">dilakukannya </w:t>
      </w:r>
      <w:r w:rsidR="00951062">
        <w:rPr>
          <w:rFonts w:ascii="Arial" w:hAnsi="Arial" w:cs="Arial"/>
          <w:lang w:val="sv-SE"/>
        </w:rPr>
        <w:t>pemeliharaan selama 30 hari</w:t>
      </w:r>
      <w:r w:rsidR="00275BFD">
        <w:rPr>
          <w:rFonts w:ascii="Arial" w:hAnsi="Arial" w:cs="Arial"/>
          <w:lang w:val="sv-SE"/>
        </w:rPr>
        <w:t>, maka saran dari hasil tersebut ialah sebagai berikut:</w:t>
      </w:r>
    </w:p>
    <w:p w14:paraId="49C97D0A" w14:textId="14C0E528" w:rsidR="00275BFD" w:rsidRDefault="0095120B" w:rsidP="00541E5F">
      <w:pPr>
        <w:pStyle w:val="ListParagraph"/>
        <w:numPr>
          <w:ilvl w:val="0"/>
          <w:numId w:val="38"/>
        </w:numPr>
        <w:spacing w:after="0" w:line="360" w:lineRule="auto"/>
        <w:ind w:left="360"/>
        <w:jc w:val="both"/>
        <w:rPr>
          <w:rFonts w:ascii="Arial" w:hAnsi="Arial" w:cs="Arial"/>
          <w:lang w:val="sv-SE"/>
        </w:rPr>
      </w:pPr>
      <w:r>
        <w:rPr>
          <w:rFonts w:ascii="Arial" w:hAnsi="Arial" w:cs="Arial"/>
          <w:lang w:val="sv-SE"/>
        </w:rPr>
        <w:t xml:space="preserve">Perlu </w:t>
      </w:r>
      <w:r w:rsidR="008C230D">
        <w:rPr>
          <w:rFonts w:ascii="Arial" w:hAnsi="Arial" w:cs="Arial"/>
          <w:lang w:val="sv-SE"/>
        </w:rPr>
        <w:t xml:space="preserve">dilakukan penelitian lebih lanjut terkait penambahan betaine </w:t>
      </w:r>
      <w:r w:rsidR="00AD58F2">
        <w:rPr>
          <w:rFonts w:ascii="Arial" w:hAnsi="Arial" w:cs="Arial"/>
          <w:lang w:val="sv-SE"/>
        </w:rPr>
        <w:t xml:space="preserve">pada pakan dengan menggunakan </w:t>
      </w:r>
      <w:r w:rsidR="00B35509">
        <w:rPr>
          <w:rFonts w:ascii="Arial" w:hAnsi="Arial" w:cs="Arial"/>
          <w:lang w:val="sv-SE"/>
        </w:rPr>
        <w:t>jenis ikan yang berbeda dengan dosis yang  sama</w:t>
      </w:r>
    </w:p>
    <w:p w14:paraId="46B1966F" w14:textId="519B931A" w:rsidR="00B35509" w:rsidRDefault="00F02D89" w:rsidP="00541E5F">
      <w:pPr>
        <w:pStyle w:val="ListParagraph"/>
        <w:numPr>
          <w:ilvl w:val="0"/>
          <w:numId w:val="38"/>
        </w:numPr>
        <w:spacing w:after="0" w:line="360" w:lineRule="auto"/>
        <w:ind w:left="360"/>
        <w:jc w:val="both"/>
        <w:rPr>
          <w:rFonts w:ascii="Arial" w:hAnsi="Arial" w:cs="Arial"/>
          <w:lang w:val="sv-SE"/>
        </w:rPr>
      </w:pPr>
      <w:r>
        <w:rPr>
          <w:rFonts w:ascii="Arial" w:hAnsi="Arial" w:cs="Arial"/>
          <w:lang w:val="sv-SE"/>
        </w:rPr>
        <w:t xml:space="preserve">Perlu </w:t>
      </w:r>
      <w:r w:rsidR="007D262E">
        <w:rPr>
          <w:rFonts w:ascii="Arial" w:hAnsi="Arial" w:cs="Arial"/>
          <w:lang w:val="sv-SE"/>
        </w:rPr>
        <w:t xml:space="preserve">dilakukan penelitian terkait penambahan betaine </w:t>
      </w:r>
      <w:r w:rsidR="00FE3A4F">
        <w:rPr>
          <w:rFonts w:ascii="Arial" w:hAnsi="Arial" w:cs="Arial"/>
          <w:lang w:val="sv-SE"/>
        </w:rPr>
        <w:t>yang dikombinasikan dengan asam amino lainnya</w:t>
      </w:r>
      <w:r w:rsidR="004F69E7">
        <w:rPr>
          <w:rFonts w:ascii="Arial" w:hAnsi="Arial" w:cs="Arial"/>
          <w:lang w:val="sv-SE"/>
        </w:rPr>
        <w:t xml:space="preserve">, seperti Betaine dengan </w:t>
      </w:r>
      <w:r w:rsidR="0077133F">
        <w:rPr>
          <w:rFonts w:ascii="Arial" w:hAnsi="Arial" w:cs="Arial"/>
          <w:lang w:val="sv-SE"/>
        </w:rPr>
        <w:t>Arginin, Betaine dengan Lisin</w:t>
      </w:r>
      <w:r w:rsidR="00382C8F">
        <w:rPr>
          <w:rFonts w:ascii="Arial" w:hAnsi="Arial" w:cs="Arial"/>
          <w:lang w:val="sv-SE"/>
        </w:rPr>
        <w:t xml:space="preserve"> dan lain-lainnya</w:t>
      </w:r>
      <w:r w:rsidR="005626B6">
        <w:rPr>
          <w:rFonts w:ascii="Arial" w:hAnsi="Arial" w:cs="Arial"/>
          <w:lang w:val="sv-SE"/>
        </w:rPr>
        <w:t xml:space="preserve"> </w:t>
      </w:r>
      <w:r w:rsidR="001226D1">
        <w:rPr>
          <w:rFonts w:ascii="Arial" w:hAnsi="Arial" w:cs="Arial"/>
          <w:lang w:val="sv-SE"/>
        </w:rPr>
        <w:t>menggunakan jenis ikan yang berbeda.</w:t>
      </w:r>
    </w:p>
    <w:p w14:paraId="1AB6E1FB" w14:textId="6694762C" w:rsidR="000C5C7A" w:rsidRPr="006C1C9A" w:rsidRDefault="00136AA9" w:rsidP="00541E5F">
      <w:pPr>
        <w:pStyle w:val="ListParagraph"/>
        <w:numPr>
          <w:ilvl w:val="0"/>
          <w:numId w:val="38"/>
        </w:numPr>
        <w:spacing w:after="0" w:line="360" w:lineRule="auto"/>
        <w:ind w:left="360"/>
        <w:jc w:val="both"/>
        <w:rPr>
          <w:rFonts w:ascii="Arial" w:hAnsi="Arial" w:cs="Arial"/>
          <w:lang w:val="sv-SE"/>
        </w:rPr>
      </w:pPr>
      <w:r>
        <w:rPr>
          <w:rFonts w:ascii="Arial" w:hAnsi="Arial" w:cs="Arial"/>
          <w:lang w:val="sv-SE"/>
        </w:rPr>
        <w:t xml:space="preserve">Disarankan untuk peneliti selanjutnya </w:t>
      </w:r>
      <w:r w:rsidR="00923E4C">
        <w:rPr>
          <w:rFonts w:ascii="Arial" w:hAnsi="Arial" w:cs="Arial"/>
          <w:lang w:val="sv-SE"/>
        </w:rPr>
        <w:t>agar memberikan waktu dengan jangka lebih dari 30 hari pemeliharaan</w:t>
      </w:r>
      <w:r w:rsidR="00C76231">
        <w:rPr>
          <w:rFonts w:ascii="Arial" w:hAnsi="Arial" w:cs="Arial"/>
          <w:lang w:val="sv-SE"/>
        </w:rPr>
        <w:t xml:space="preserve"> </w:t>
      </w:r>
      <w:r w:rsidR="006F70B0">
        <w:rPr>
          <w:rFonts w:ascii="Arial" w:hAnsi="Arial" w:cs="Arial"/>
          <w:lang w:val="sv-SE"/>
        </w:rPr>
        <w:t>guna agar</w:t>
      </w:r>
      <w:r w:rsidR="00C76231">
        <w:rPr>
          <w:rFonts w:ascii="Arial" w:hAnsi="Arial" w:cs="Arial"/>
          <w:lang w:val="sv-SE"/>
        </w:rPr>
        <w:t xml:space="preserve"> mendapatkan hasil yang optimal.</w:t>
      </w:r>
      <w:r w:rsidR="00923E4C">
        <w:rPr>
          <w:rFonts w:ascii="Arial" w:hAnsi="Arial" w:cs="Arial"/>
          <w:lang w:val="sv-SE"/>
        </w:rPr>
        <w:t xml:space="preserve"> </w:t>
      </w:r>
    </w:p>
    <w:p w14:paraId="65B869DF" w14:textId="4FA3A8D5" w:rsidR="00FA2CE5" w:rsidRDefault="00ED3839" w:rsidP="00541E5F">
      <w:pPr>
        <w:pStyle w:val="Heading1"/>
        <w:spacing w:before="0" w:line="720" w:lineRule="auto"/>
        <w:rPr>
          <w:lang w:val="id-ID"/>
        </w:rPr>
      </w:pPr>
      <w:bookmarkStart w:id="62" w:name="_Toc202433560"/>
      <w:r>
        <w:rPr>
          <w:noProof/>
        </w:rPr>
        <w:lastRenderedPageBreak/>
        <mc:AlternateContent>
          <mc:Choice Requires="wps">
            <w:drawing>
              <wp:anchor distT="0" distB="0" distL="114300" distR="114300" simplePos="0" relativeHeight="251652096" behindDoc="0" locked="0" layoutInCell="1" allowOverlap="1" wp14:anchorId="01E4E4BB" wp14:editId="38A3A1BB">
                <wp:simplePos x="0" y="0"/>
                <wp:positionH relativeFrom="column">
                  <wp:posOffset>4822262</wp:posOffset>
                </wp:positionH>
                <wp:positionV relativeFrom="paragraph">
                  <wp:posOffset>-982465</wp:posOffset>
                </wp:positionV>
                <wp:extent cx="250167" cy="207034"/>
                <wp:effectExtent l="0" t="0" r="17145" b="21590"/>
                <wp:wrapNone/>
                <wp:docPr id="9" name="Rectangle 9"/>
                <wp:cNvGraphicFramePr/>
                <a:graphic xmlns:a="http://schemas.openxmlformats.org/drawingml/2006/main">
                  <a:graphicData uri="http://schemas.microsoft.com/office/word/2010/wordprocessingShape">
                    <wps:wsp>
                      <wps:cNvSpPr/>
                      <wps:spPr>
                        <a:xfrm>
                          <a:off x="0" y="0"/>
                          <a:ext cx="250167" cy="20703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301F19" id="Rectangle 9" o:spid="_x0000_s1026" style="position:absolute;margin-left:379.7pt;margin-top:-77.35pt;width:19.7pt;height:16.3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" fillcolor="white [3212]" strokecolor="white [3212]" strokeweight="2pt"/>
            </w:pict>
          </mc:Fallback>
        </mc:AlternateContent>
      </w:r>
      <w:r w:rsidR="00FA2CE5">
        <w:rPr>
          <w:lang w:val="id-ID"/>
        </w:rPr>
        <w:t>DAFTAR PUSTAKA</w:t>
      </w:r>
      <w:bookmarkEnd w:id="62"/>
      <w:r w:rsidR="009027E0">
        <w:rPr>
          <w:lang w:val="id-ID"/>
        </w:rPr>
        <w:t xml:space="preserve"> </w:t>
      </w:r>
    </w:p>
    <w:sdt>
      <w:sdtPr>
        <w:rPr>
          <w:rFonts w:ascii="Arial" w:hAnsi="Arial" w:cs="Arial"/>
        </w:rPr>
        <w:id w:val="111145805"/>
        <w:bibliography/>
      </w:sdtPr>
      <w:sdtContent>
        <w:p w14:paraId="7DE064E3" w14:textId="42C17791" w:rsidR="00403BCF" w:rsidRPr="00541E5F" w:rsidRDefault="00403BCF" w:rsidP="005A44B2">
          <w:pPr>
            <w:pStyle w:val="Bibliography"/>
            <w:ind w:left="720" w:hanging="720"/>
            <w:jc w:val="both"/>
            <w:rPr>
              <w:rFonts w:ascii="Arial" w:hAnsi="Arial" w:cs="Arial"/>
            </w:rPr>
          </w:pPr>
          <w:r w:rsidRPr="00167AAB">
            <w:rPr>
              <w:rFonts w:ascii="Arial" w:hAnsi="Arial" w:cs="Arial"/>
              <w:lang w:val="id-ID"/>
            </w:rPr>
            <w:t>Abdelsattar, M.M., M.N.A. El-Ati, A.M.A</w:t>
          </w:r>
          <w:r w:rsidR="001016BA" w:rsidRPr="00167AAB">
            <w:rPr>
              <w:rFonts w:ascii="Arial" w:hAnsi="Arial" w:cs="Arial"/>
              <w:lang w:val="id-ID"/>
            </w:rPr>
            <w:t>.</w:t>
          </w:r>
          <w:r w:rsidRPr="00167AAB">
            <w:rPr>
              <w:rFonts w:ascii="Arial" w:hAnsi="Arial" w:cs="Arial"/>
              <w:lang w:val="id-ID"/>
            </w:rPr>
            <w:t xml:space="preserve"> Allah, and A.M. Saleem. </w:t>
          </w:r>
          <w:r w:rsidRPr="00403BCF">
            <w:rPr>
              <w:rFonts w:ascii="Arial" w:hAnsi="Arial" w:cs="Arial"/>
            </w:rPr>
            <w:t xml:space="preserve">2019. Impact of betaine as a feed additive on livestock performance, carcass </w:t>
          </w:r>
          <w:proofErr w:type="spellStart"/>
          <w:r w:rsidRPr="00403BCF">
            <w:rPr>
              <w:rFonts w:ascii="Arial" w:hAnsi="Arial" w:cs="Arial"/>
            </w:rPr>
            <w:t>charateristics</w:t>
          </w:r>
          <w:proofErr w:type="spellEnd"/>
          <w:r w:rsidRPr="00403BCF">
            <w:rPr>
              <w:rFonts w:ascii="Arial" w:hAnsi="Arial" w:cs="Arial"/>
            </w:rPr>
            <w:t xml:space="preserve"> and meat quality</w:t>
          </w:r>
          <w:r w:rsidRPr="00403BCF">
            <w:rPr>
              <w:rFonts w:ascii="Arial" w:hAnsi="Arial" w:cs="Arial"/>
              <w:i/>
              <w:iCs/>
            </w:rPr>
            <w:t>. Journal of Agricultural Science,</w:t>
          </w:r>
          <w:r w:rsidRPr="00403BCF">
            <w:rPr>
              <w:rFonts w:ascii="Arial" w:hAnsi="Arial" w:cs="Arial"/>
            </w:rPr>
            <w:t xml:space="preserve"> 2(1):</w:t>
          </w:r>
          <w:r w:rsidR="00167AAB">
            <w:rPr>
              <w:rFonts w:ascii="Arial" w:hAnsi="Arial" w:cs="Arial"/>
            </w:rPr>
            <w:t xml:space="preserve"> </w:t>
          </w:r>
          <w:r w:rsidRPr="00403BCF">
            <w:rPr>
              <w:rFonts w:ascii="Arial" w:hAnsi="Arial" w:cs="Arial"/>
            </w:rPr>
            <w:t>33ꟷ42. DOI:</w:t>
          </w:r>
          <w:hyperlink r:id="rId23" w:tgtFrame="_blank" w:history="1">
            <w:r w:rsidRPr="00403BCF">
              <w:rPr>
                <w:rStyle w:val="Hyperlink"/>
                <w:rFonts w:ascii="Arial" w:hAnsi="Arial" w:cs="Arial"/>
                <w:color w:val="auto"/>
                <w:u w:val="none"/>
              </w:rPr>
              <w:t>10.21608/svuijas.2019.67118</w:t>
            </w:r>
          </w:hyperlink>
        </w:p>
        <w:p w14:paraId="2EA57A09" w14:textId="2121C45A" w:rsidR="00565E6E" w:rsidRPr="0028763F" w:rsidRDefault="00917D9E" w:rsidP="005A44B2">
          <w:pPr>
            <w:pStyle w:val="ListParagraph"/>
            <w:ind w:hanging="720"/>
            <w:jc w:val="both"/>
            <w:rPr>
              <w:rFonts w:ascii="Arial" w:hAnsi="Arial" w:cs="Arial"/>
            </w:rPr>
          </w:pPr>
          <w:r w:rsidRPr="00A16D8B">
            <w:rPr>
              <w:rFonts w:ascii="Arial" w:hAnsi="Arial" w:cs="Arial"/>
            </w:rPr>
            <w:t>Adjoumani</w:t>
          </w:r>
          <w:r w:rsidR="001F7868" w:rsidRPr="00A16D8B">
            <w:rPr>
              <w:rFonts w:ascii="Arial" w:hAnsi="Arial" w:cs="Arial"/>
            </w:rPr>
            <w:t>,</w:t>
          </w:r>
          <w:r w:rsidRPr="00A16D8B">
            <w:rPr>
              <w:rFonts w:ascii="Arial" w:hAnsi="Arial" w:cs="Arial"/>
            </w:rPr>
            <w:t xml:space="preserve"> J-J</w:t>
          </w:r>
          <w:r w:rsidR="007D7763" w:rsidRPr="00A16D8B">
            <w:rPr>
              <w:rFonts w:ascii="Arial" w:hAnsi="Arial" w:cs="Arial"/>
            </w:rPr>
            <w:t>.</w:t>
          </w:r>
          <w:r w:rsidRPr="00A16D8B">
            <w:rPr>
              <w:rFonts w:ascii="Arial" w:hAnsi="Arial" w:cs="Arial"/>
            </w:rPr>
            <w:t>Y</w:t>
          </w:r>
          <w:r w:rsidR="000B53CF" w:rsidRPr="00A16D8B">
            <w:rPr>
              <w:rFonts w:ascii="Arial" w:hAnsi="Arial" w:cs="Arial"/>
            </w:rPr>
            <w:t>.</w:t>
          </w:r>
          <w:r w:rsidRPr="00A16D8B">
            <w:rPr>
              <w:rFonts w:ascii="Arial" w:hAnsi="Arial" w:cs="Arial"/>
            </w:rPr>
            <w:t xml:space="preserve">, </w:t>
          </w:r>
          <w:r w:rsidR="007D7763" w:rsidRPr="00A16D8B">
            <w:rPr>
              <w:rFonts w:ascii="Arial" w:hAnsi="Arial" w:cs="Arial"/>
            </w:rPr>
            <w:t xml:space="preserve">K.P. </w:t>
          </w:r>
          <w:proofErr w:type="spellStart"/>
          <w:r w:rsidRPr="00A16D8B">
            <w:rPr>
              <w:rFonts w:ascii="Arial" w:hAnsi="Arial" w:cs="Arial"/>
            </w:rPr>
            <w:t>Abasubong</w:t>
          </w:r>
          <w:proofErr w:type="spellEnd"/>
          <w:r w:rsidR="007D7763" w:rsidRPr="00A16D8B">
            <w:rPr>
              <w:rFonts w:ascii="Arial" w:hAnsi="Arial" w:cs="Arial"/>
            </w:rPr>
            <w:t>,</w:t>
          </w:r>
          <w:r w:rsidRPr="00A16D8B">
            <w:rPr>
              <w:rFonts w:ascii="Arial" w:hAnsi="Arial" w:cs="Arial"/>
            </w:rPr>
            <w:t xml:space="preserve"> </w:t>
          </w:r>
          <w:r w:rsidR="000B53CF" w:rsidRPr="00A16D8B">
            <w:rPr>
              <w:rFonts w:ascii="Arial" w:hAnsi="Arial" w:cs="Arial"/>
            </w:rPr>
            <w:t xml:space="preserve">F. </w:t>
          </w:r>
          <w:r w:rsidRPr="00A16D8B">
            <w:rPr>
              <w:rFonts w:ascii="Arial" w:hAnsi="Arial" w:cs="Arial"/>
            </w:rPr>
            <w:t>Phiri,</w:t>
          </w:r>
          <w:r w:rsidR="000B53CF" w:rsidRPr="00A16D8B">
            <w:rPr>
              <w:rFonts w:ascii="Arial" w:hAnsi="Arial" w:cs="Arial"/>
            </w:rPr>
            <w:t xml:space="preserve"> C.</w:t>
          </w:r>
          <w:r w:rsidRPr="00A16D8B">
            <w:rPr>
              <w:rFonts w:ascii="Arial" w:hAnsi="Arial" w:cs="Arial"/>
            </w:rPr>
            <w:t xml:space="preserve"> Xu,</w:t>
          </w:r>
          <w:r w:rsidR="000B53CF" w:rsidRPr="00A16D8B">
            <w:rPr>
              <w:rFonts w:ascii="Arial" w:hAnsi="Arial" w:cs="Arial"/>
            </w:rPr>
            <w:t xml:space="preserve"> W.</w:t>
          </w:r>
          <w:r w:rsidRPr="00A16D8B">
            <w:rPr>
              <w:rFonts w:ascii="Arial" w:hAnsi="Arial" w:cs="Arial"/>
            </w:rPr>
            <w:t xml:space="preserve"> Liu,</w:t>
          </w:r>
          <w:r w:rsidR="001313A0" w:rsidRPr="00A16D8B">
            <w:rPr>
              <w:rFonts w:ascii="Arial" w:hAnsi="Arial" w:cs="Arial"/>
            </w:rPr>
            <w:t xml:space="preserve"> and</w:t>
          </w:r>
          <w:r w:rsidR="000B53CF" w:rsidRPr="00A16D8B">
            <w:rPr>
              <w:rFonts w:ascii="Arial" w:hAnsi="Arial" w:cs="Arial"/>
            </w:rPr>
            <w:t xml:space="preserve"> D.</w:t>
          </w:r>
          <w:r w:rsidRPr="00A16D8B">
            <w:rPr>
              <w:rFonts w:ascii="Arial" w:hAnsi="Arial" w:cs="Arial"/>
            </w:rPr>
            <w:t xml:space="preserve"> Zhang. 2019. Effect of dietary betaine and choline association on lipid metabolism in blunt snout bream fed a high fat diet. </w:t>
          </w:r>
          <w:r w:rsidRPr="00A16D8B">
            <w:rPr>
              <w:rFonts w:ascii="Arial" w:hAnsi="Arial" w:cs="Arial"/>
              <w:i/>
              <w:iCs/>
            </w:rPr>
            <w:t>Aquaculture Nutrition</w:t>
          </w:r>
          <w:r w:rsidR="00EF58ED" w:rsidRPr="00A16D8B">
            <w:rPr>
              <w:rFonts w:ascii="Arial" w:hAnsi="Arial" w:cs="Arial"/>
            </w:rPr>
            <w:t>,</w:t>
          </w:r>
          <w:r w:rsidR="00CF3EC9" w:rsidRPr="00A16D8B">
            <w:rPr>
              <w:rFonts w:ascii="Arial" w:hAnsi="Arial" w:cs="Arial"/>
            </w:rPr>
            <w:t xml:space="preserve"> </w:t>
          </w:r>
          <w:r w:rsidRPr="00A16D8B">
            <w:rPr>
              <w:rFonts w:ascii="Arial" w:hAnsi="Arial" w:cs="Arial"/>
            </w:rPr>
            <w:t>11.</w:t>
          </w:r>
          <w:r w:rsidR="00EF58ED" w:rsidRPr="00A16D8B">
            <w:rPr>
              <w:rFonts w:ascii="Arial" w:hAnsi="Arial" w:cs="Arial"/>
            </w:rPr>
            <w:t xml:space="preserve"> DOI: 10.1111/anu.12919</w:t>
          </w:r>
        </w:p>
        <w:p w14:paraId="76A1B2A4" w14:textId="27766885" w:rsidR="00D00DC3" w:rsidRPr="008D15AB" w:rsidRDefault="00D00DC3" w:rsidP="005A44B2">
          <w:pPr>
            <w:ind w:left="720" w:hanging="720"/>
            <w:jc w:val="both"/>
            <w:rPr>
              <w:lang w:val="sv-SE"/>
            </w:rPr>
          </w:pPr>
          <w:r w:rsidRPr="008D15AB">
            <w:rPr>
              <w:rFonts w:ascii="Arial" w:hAnsi="Arial" w:cs="Arial"/>
            </w:rPr>
            <w:t>Arditya</w:t>
          </w:r>
          <w:r w:rsidR="00C51E2C" w:rsidRPr="008D15AB">
            <w:rPr>
              <w:rFonts w:ascii="Arial" w:hAnsi="Arial" w:cs="Arial"/>
            </w:rPr>
            <w:t>,</w:t>
          </w:r>
          <w:r w:rsidRPr="008D15AB">
            <w:rPr>
              <w:rFonts w:ascii="Arial" w:hAnsi="Arial" w:cs="Arial"/>
            </w:rPr>
            <w:t xml:space="preserve"> B.P., </w:t>
          </w:r>
          <w:proofErr w:type="spellStart"/>
          <w:r w:rsidRPr="008D15AB">
            <w:rPr>
              <w:rFonts w:ascii="Arial" w:hAnsi="Arial" w:cs="Arial"/>
            </w:rPr>
            <w:t>Subandiyono</w:t>
          </w:r>
          <w:proofErr w:type="spellEnd"/>
          <w:r w:rsidRPr="008D15AB">
            <w:rPr>
              <w:rFonts w:ascii="Arial" w:hAnsi="Arial" w:cs="Arial"/>
            </w:rPr>
            <w:t>, dan I. Samidjan</w:t>
          </w:r>
          <w:r w:rsidRPr="008D15AB">
            <w:rPr>
              <w:rFonts w:ascii="Arial" w:hAnsi="Arial" w:cs="Arial"/>
              <w:noProof/>
            </w:rPr>
            <w:t xml:space="preserve">. </w:t>
          </w:r>
          <w:r w:rsidRPr="008D15AB">
            <w:rPr>
              <w:rFonts w:ascii="Arial" w:hAnsi="Arial" w:cs="Arial"/>
              <w:noProof/>
              <w:lang w:val="sv-SE"/>
            </w:rPr>
            <w:t xml:space="preserve">2019. </w:t>
          </w:r>
          <w:r w:rsidR="00E762F3" w:rsidRPr="008D15AB">
            <w:rPr>
              <w:rFonts w:ascii="Arial" w:hAnsi="Arial" w:cs="Arial"/>
              <w:noProof/>
              <w:lang w:val="sv-SE"/>
            </w:rPr>
            <w:t>Pengaruh berbagai sumber atraktan dalam pakan buatan terhadap respon pakan, total konsumsi pakan dan pertumbuhan benih ikan gabus (</w:t>
          </w:r>
          <w:r w:rsidR="00843C92" w:rsidRPr="008D15AB">
            <w:rPr>
              <w:rFonts w:ascii="Arial" w:hAnsi="Arial" w:cs="Arial"/>
              <w:i/>
              <w:iCs/>
              <w:noProof/>
              <w:lang w:val="sv-SE"/>
            </w:rPr>
            <w:t>C</w:t>
          </w:r>
          <w:r w:rsidR="00E762F3" w:rsidRPr="008D15AB">
            <w:rPr>
              <w:rFonts w:ascii="Arial" w:hAnsi="Arial" w:cs="Arial"/>
              <w:i/>
              <w:iCs/>
              <w:noProof/>
              <w:lang w:val="sv-SE"/>
            </w:rPr>
            <w:t>hanna striata</w:t>
          </w:r>
          <w:r w:rsidR="00E762F3" w:rsidRPr="008D15AB">
            <w:rPr>
              <w:rFonts w:ascii="Arial" w:hAnsi="Arial" w:cs="Arial"/>
              <w:noProof/>
              <w:lang w:val="sv-SE"/>
            </w:rPr>
            <w:t xml:space="preserve">). </w:t>
          </w:r>
          <w:r w:rsidRPr="008D15AB">
            <w:rPr>
              <w:rFonts w:ascii="Arial" w:hAnsi="Arial" w:cs="Arial"/>
              <w:i/>
              <w:iCs/>
              <w:noProof/>
              <w:lang w:val="sv-SE"/>
            </w:rPr>
            <w:t>Jurnal Sains Akuakultur Tropis</w:t>
          </w:r>
          <w:r w:rsidR="003738EF" w:rsidRPr="008D15AB">
            <w:rPr>
              <w:rFonts w:ascii="Arial" w:hAnsi="Arial" w:cs="Arial"/>
              <w:i/>
              <w:iCs/>
              <w:noProof/>
              <w:lang w:val="sv-SE"/>
            </w:rPr>
            <w:t>,</w:t>
          </w:r>
          <w:r w:rsidRPr="008D15AB">
            <w:rPr>
              <w:rFonts w:ascii="Arial" w:hAnsi="Arial" w:cs="Arial"/>
              <w:noProof/>
              <w:lang w:val="sv-SE"/>
            </w:rPr>
            <w:t xml:space="preserve"> 3(1): 70</w:t>
          </w:r>
          <w:r w:rsidR="00D51B44" w:rsidRPr="008D15AB">
            <w:rPr>
              <w:rFonts w:ascii="Arial" w:hAnsi="Arial" w:cs="Arial"/>
              <w:noProof/>
            </w:rPr>
            <w:t>ꟷ</w:t>
          </w:r>
          <w:r w:rsidRPr="008D15AB">
            <w:rPr>
              <w:rFonts w:ascii="Arial" w:hAnsi="Arial" w:cs="Arial"/>
              <w:noProof/>
              <w:lang w:val="sv-SE"/>
            </w:rPr>
            <w:t>81</w:t>
          </w:r>
          <w:r w:rsidR="00CB3773" w:rsidRPr="008D15AB">
            <w:rPr>
              <w:rFonts w:ascii="Arial" w:hAnsi="Arial" w:cs="Arial"/>
              <w:noProof/>
              <w:lang w:val="sv-SE"/>
            </w:rPr>
            <w:t>.</w:t>
          </w:r>
          <w:r w:rsidR="003738EF" w:rsidRPr="008D15AB">
            <w:rPr>
              <w:rFonts w:ascii="Arial" w:hAnsi="Arial" w:cs="Arial"/>
              <w:noProof/>
              <w:lang w:val="sv-SE"/>
            </w:rPr>
            <w:t xml:space="preserve"> </w:t>
          </w:r>
          <w:hyperlink r:id="rId24" w:history="1">
            <w:r w:rsidR="00AE540B" w:rsidRPr="008D15AB">
              <w:rPr>
                <w:rStyle w:val="Hyperlink"/>
                <w:rFonts w:ascii="Arial" w:hAnsi="Arial" w:cs="Arial"/>
                <w:noProof/>
                <w:color w:val="auto"/>
                <w:u w:val="none"/>
                <w:lang w:val="sv-SE"/>
              </w:rPr>
              <w:t>https://doi.org/10.14710/sat.v3i1.3132</w:t>
            </w:r>
          </w:hyperlink>
        </w:p>
        <w:p w14:paraId="57992037" w14:textId="04947629" w:rsidR="007F79E3" w:rsidRDefault="007F79E3" w:rsidP="005A44B2">
          <w:pPr>
            <w:pStyle w:val="Bibliography"/>
            <w:ind w:left="720" w:hanging="720"/>
            <w:jc w:val="both"/>
            <w:rPr>
              <w:rFonts w:ascii="Arial" w:hAnsi="Arial" w:cs="Arial"/>
              <w:lang w:val="id-ID"/>
            </w:rPr>
          </w:pPr>
          <w:r w:rsidRPr="007F79E3">
            <w:rPr>
              <w:rFonts w:ascii="Arial" w:hAnsi="Arial" w:cs="Arial"/>
              <w:lang w:val="id-ID"/>
            </w:rPr>
            <w:t>Arif</w:t>
          </w:r>
          <w:r w:rsidR="00304F84">
            <w:rPr>
              <w:rFonts w:ascii="Arial" w:hAnsi="Arial" w:cs="Arial"/>
              <w:lang w:val="id-ID"/>
            </w:rPr>
            <w:t>i</w:t>
          </w:r>
          <w:r w:rsidRPr="007F79E3">
            <w:rPr>
              <w:rFonts w:ascii="Arial" w:hAnsi="Arial" w:cs="Arial"/>
              <w:lang w:val="id-ID"/>
            </w:rPr>
            <w:t>n, O.Z., Mulyana,</w:t>
          </w:r>
          <w:r w:rsidR="003C1ECA">
            <w:rPr>
              <w:rFonts w:ascii="Arial" w:hAnsi="Arial" w:cs="Arial"/>
              <w:lang w:val="id-ID"/>
            </w:rPr>
            <w:t xml:space="preserve"> dan</w:t>
          </w:r>
          <w:r w:rsidRPr="007F79E3">
            <w:rPr>
              <w:rFonts w:ascii="Arial" w:hAnsi="Arial" w:cs="Arial"/>
              <w:lang w:val="id-ID"/>
            </w:rPr>
            <w:t xml:space="preserve"> S. Saputri. 2021. Keragaan pertumbuhan dan kelangsungan hidup benih ikan semah (</w:t>
          </w:r>
          <w:r w:rsidRPr="003C1ECA">
            <w:rPr>
              <w:rFonts w:ascii="Arial" w:hAnsi="Arial" w:cs="Arial"/>
              <w:i/>
              <w:iCs/>
              <w:lang w:val="id-ID"/>
            </w:rPr>
            <w:t>Tor douronensis</w:t>
          </w:r>
          <w:r w:rsidRPr="007F79E3">
            <w:rPr>
              <w:rFonts w:ascii="Arial" w:hAnsi="Arial" w:cs="Arial"/>
              <w:lang w:val="id-ID"/>
            </w:rPr>
            <w:t xml:space="preserve">) pada suhu pemeliharaan berbeda. </w:t>
          </w:r>
          <w:r w:rsidRPr="003C1ECA">
            <w:rPr>
              <w:rFonts w:ascii="Arial" w:hAnsi="Arial" w:cs="Arial"/>
              <w:i/>
              <w:iCs/>
              <w:lang w:val="id-ID"/>
            </w:rPr>
            <w:t>Jurnal Mina Sains</w:t>
          </w:r>
          <w:r w:rsidRPr="007F79E3">
            <w:rPr>
              <w:rFonts w:ascii="Arial" w:hAnsi="Arial" w:cs="Arial"/>
              <w:lang w:val="id-ID"/>
            </w:rPr>
            <w:t>, 7(1)</w:t>
          </w:r>
          <w:r w:rsidR="003C1ECA">
            <w:rPr>
              <w:rFonts w:ascii="Arial" w:hAnsi="Arial" w:cs="Arial"/>
              <w:lang w:val="id-ID"/>
            </w:rPr>
            <w:t>:</w:t>
          </w:r>
          <w:r w:rsidRPr="007F79E3">
            <w:rPr>
              <w:rFonts w:ascii="Arial" w:hAnsi="Arial" w:cs="Arial"/>
              <w:lang w:val="id-ID"/>
            </w:rPr>
            <w:t>1</w:t>
          </w:r>
          <w:r w:rsidR="00DA5EC8">
            <w:rPr>
              <w:rFonts w:ascii="Arial" w:hAnsi="Arial" w:cs="Arial"/>
              <w:lang w:val="id-ID"/>
            </w:rPr>
            <w:t>ꟷ</w:t>
          </w:r>
          <w:r w:rsidRPr="007F79E3">
            <w:rPr>
              <w:rFonts w:ascii="Arial" w:hAnsi="Arial" w:cs="Arial"/>
              <w:lang w:val="id-ID"/>
            </w:rPr>
            <w:t>8. DOI:</w:t>
          </w:r>
          <w:r w:rsidR="00246E6A">
            <w:rPr>
              <w:rFonts w:ascii="Arial" w:hAnsi="Arial" w:cs="Arial"/>
              <w:lang w:val="id-ID"/>
            </w:rPr>
            <w:t xml:space="preserve"> </w:t>
          </w:r>
          <w:r w:rsidRPr="007F79E3">
            <w:rPr>
              <w:rFonts w:ascii="Arial" w:hAnsi="Arial" w:cs="Arial"/>
              <w:lang w:val="id-ID"/>
            </w:rPr>
            <w:t>10.30997/jmss.</w:t>
          </w:r>
          <w:r w:rsidR="00246E6A">
            <w:rPr>
              <w:rFonts w:ascii="Arial" w:hAnsi="Arial" w:cs="Arial"/>
              <w:lang w:val="id-ID"/>
            </w:rPr>
            <w:t xml:space="preserve"> </w:t>
          </w:r>
          <w:r w:rsidRPr="007F79E3">
            <w:rPr>
              <w:rFonts w:ascii="Arial" w:hAnsi="Arial" w:cs="Arial"/>
              <w:lang w:val="id-ID"/>
            </w:rPr>
            <w:t>v7i1.4135</w:t>
          </w:r>
        </w:p>
        <w:p w14:paraId="1C8BCA33" w14:textId="54BE5CCD" w:rsidR="00565E6E" w:rsidRPr="00246E6A" w:rsidRDefault="003D537F" w:rsidP="005A44B2">
          <w:pPr>
            <w:pStyle w:val="Bibliography"/>
            <w:ind w:left="720" w:hanging="720"/>
            <w:jc w:val="both"/>
            <w:rPr>
              <w:rFonts w:ascii="Arial" w:hAnsi="Arial" w:cs="Arial"/>
              <w:lang w:val="id-ID"/>
            </w:rPr>
          </w:pPr>
          <w:r w:rsidRPr="008D15AB">
            <w:rPr>
              <w:rFonts w:ascii="Arial" w:hAnsi="Arial" w:cs="Arial"/>
              <w:lang w:val="id-ID"/>
            </w:rPr>
            <w:t xml:space="preserve">Dewantoro, E. 2015. </w:t>
          </w:r>
          <w:r w:rsidR="00064CC1" w:rsidRPr="008D15AB">
            <w:rPr>
              <w:rFonts w:ascii="Arial" w:hAnsi="Arial" w:cs="Arial"/>
              <w:lang w:val="id-ID"/>
            </w:rPr>
            <w:t>Keragaan gonad ikan tengadak (</w:t>
          </w:r>
          <w:r w:rsidR="00F92F83" w:rsidRPr="008D15AB">
            <w:rPr>
              <w:rFonts w:ascii="Arial" w:hAnsi="Arial" w:cs="Arial"/>
              <w:i/>
              <w:lang w:val="id-ID"/>
            </w:rPr>
            <w:t>B</w:t>
          </w:r>
          <w:r w:rsidR="00064CC1" w:rsidRPr="008D15AB">
            <w:rPr>
              <w:rFonts w:ascii="Arial" w:hAnsi="Arial" w:cs="Arial"/>
              <w:i/>
              <w:lang w:val="id-ID"/>
            </w:rPr>
            <w:t>arbonymus schwenenfeldii</w:t>
          </w:r>
          <w:r w:rsidR="00064CC1" w:rsidRPr="008D15AB">
            <w:rPr>
              <w:rFonts w:ascii="Arial" w:hAnsi="Arial" w:cs="Arial"/>
              <w:lang w:val="id-ID"/>
            </w:rPr>
            <w:t>) setelah diinjeksi hormon hcg secara berkala</w:t>
          </w:r>
          <w:r w:rsidRPr="008D15AB">
            <w:rPr>
              <w:rFonts w:ascii="Arial" w:hAnsi="Arial" w:cs="Arial"/>
              <w:lang w:val="id-ID"/>
            </w:rPr>
            <w:t>.</w:t>
          </w:r>
          <w:r w:rsidR="00D22E8A" w:rsidRPr="008D15AB">
            <w:rPr>
              <w:rFonts w:ascii="Arial" w:hAnsi="Arial" w:cs="Arial"/>
              <w:lang w:val="id-ID"/>
            </w:rPr>
            <w:t xml:space="preserve"> </w:t>
          </w:r>
          <w:r w:rsidR="00EE5E29" w:rsidRPr="008D15AB">
            <w:rPr>
              <w:rFonts w:ascii="Arial" w:hAnsi="Arial" w:cs="Arial"/>
              <w:i/>
              <w:iCs/>
              <w:lang w:val="id-ID"/>
            </w:rPr>
            <w:t>Jurnal Akuatik</w:t>
          </w:r>
          <w:r w:rsidR="001C38D0" w:rsidRPr="008D15AB">
            <w:rPr>
              <w:rFonts w:ascii="Arial" w:hAnsi="Arial" w:cs="Arial"/>
              <w:i/>
              <w:iCs/>
              <w:lang w:val="id-ID"/>
            </w:rPr>
            <w:t>a</w:t>
          </w:r>
          <w:r w:rsidR="006075B6" w:rsidRPr="008D15AB">
            <w:rPr>
              <w:rFonts w:ascii="Arial" w:hAnsi="Arial" w:cs="Arial"/>
              <w:lang w:val="id-ID"/>
            </w:rPr>
            <w:t>,</w:t>
          </w:r>
          <w:r w:rsidR="00510550">
            <w:rPr>
              <w:rFonts w:ascii="Arial" w:hAnsi="Arial" w:cs="Arial"/>
              <w:i/>
              <w:iCs/>
              <w:lang w:val="id-ID"/>
            </w:rPr>
            <w:t xml:space="preserve"> </w:t>
          </w:r>
          <w:r w:rsidR="00D22E8A" w:rsidRPr="008D15AB">
            <w:rPr>
              <w:rFonts w:ascii="Arial" w:hAnsi="Arial" w:cs="Arial"/>
              <w:lang w:val="id-ID"/>
            </w:rPr>
            <w:t>6</w:t>
          </w:r>
          <w:r w:rsidR="00EE5E29" w:rsidRPr="008D15AB">
            <w:rPr>
              <w:rFonts w:ascii="Arial" w:hAnsi="Arial" w:cs="Arial"/>
              <w:lang w:val="id-ID"/>
            </w:rPr>
            <w:t>(</w:t>
          </w:r>
          <w:r w:rsidR="004B4B68" w:rsidRPr="008D15AB">
            <w:rPr>
              <w:rFonts w:ascii="Arial" w:hAnsi="Arial" w:cs="Arial"/>
              <w:lang w:val="id-ID"/>
            </w:rPr>
            <w:t>1</w:t>
          </w:r>
          <w:r w:rsidR="00EE5E29" w:rsidRPr="008D15AB">
            <w:rPr>
              <w:rFonts w:ascii="Arial" w:hAnsi="Arial" w:cs="Arial"/>
              <w:lang w:val="id-ID"/>
            </w:rPr>
            <w:t>)</w:t>
          </w:r>
          <w:r w:rsidR="00B76EED" w:rsidRPr="008D15AB">
            <w:rPr>
              <w:rFonts w:ascii="Arial" w:hAnsi="Arial" w:cs="Arial"/>
              <w:lang w:val="id-ID"/>
            </w:rPr>
            <w:t>:</w:t>
          </w:r>
          <w:r w:rsidR="000B4A97" w:rsidRPr="008D15AB">
            <w:rPr>
              <w:rFonts w:ascii="Arial" w:hAnsi="Arial" w:cs="Arial"/>
              <w:lang w:val="id-ID"/>
            </w:rPr>
            <w:t>1</w:t>
          </w:r>
          <w:r w:rsidR="00367E40" w:rsidRPr="008D15AB">
            <w:rPr>
              <w:rFonts w:ascii="Arial" w:hAnsi="Arial" w:cs="Arial"/>
              <w:lang w:val="id-ID"/>
            </w:rPr>
            <w:t>ꟷ</w:t>
          </w:r>
          <w:r w:rsidR="000B4A97" w:rsidRPr="008D15AB">
            <w:rPr>
              <w:rFonts w:ascii="Arial" w:hAnsi="Arial" w:cs="Arial"/>
              <w:lang w:val="id-ID"/>
            </w:rPr>
            <w:t>10</w:t>
          </w:r>
          <w:r w:rsidR="002B5B58" w:rsidRPr="008D15AB">
            <w:rPr>
              <w:rFonts w:ascii="Arial" w:hAnsi="Arial" w:cs="Arial"/>
              <w:lang w:val="id-ID"/>
            </w:rPr>
            <w:t>.</w:t>
          </w:r>
          <w:r w:rsidR="00711FEF">
            <w:rPr>
              <w:rFonts w:ascii="Arial" w:hAnsi="Arial" w:cs="Arial"/>
              <w:lang w:val="id-ID"/>
            </w:rPr>
            <w:t xml:space="preserve"> </w:t>
          </w:r>
          <w:hyperlink r:id="rId25" w:history="1">
            <w:r w:rsidR="00246E6A" w:rsidRPr="00246E6A">
              <w:rPr>
                <w:rStyle w:val="Hyperlink"/>
                <w:rFonts w:ascii="Arial" w:hAnsi="Arial" w:cs="Arial"/>
                <w:color w:val="auto"/>
                <w:u w:val="none"/>
                <w:lang w:val="id-ID"/>
              </w:rPr>
              <w:t>http://jurnal.unpad.ac.id/akuatika/article/view/6961/3 265</w:t>
            </w:r>
          </w:hyperlink>
        </w:p>
        <w:p w14:paraId="0C2DF591" w14:textId="743E3331" w:rsidR="00881BD8" w:rsidRPr="006E6A32" w:rsidRDefault="00881BD8" w:rsidP="005A44B2">
          <w:pPr>
            <w:ind w:left="720" w:hanging="720"/>
            <w:jc w:val="both"/>
            <w:rPr>
              <w:rFonts w:ascii="Arial" w:hAnsi="Arial" w:cs="Arial"/>
              <w:lang w:val="sv-SE"/>
            </w:rPr>
          </w:pPr>
          <w:r w:rsidRPr="00763FC1">
            <w:rPr>
              <w:rFonts w:ascii="Arial" w:hAnsi="Arial" w:cs="Arial"/>
              <w:lang w:val="sv-SE"/>
            </w:rPr>
            <w:t>Diana</w:t>
          </w:r>
          <w:r w:rsidR="0020142B" w:rsidRPr="00763FC1">
            <w:rPr>
              <w:rFonts w:ascii="Arial" w:hAnsi="Arial" w:cs="Arial"/>
              <w:lang w:val="sv-SE"/>
            </w:rPr>
            <w:t>,</w:t>
          </w:r>
          <w:r w:rsidRPr="00763FC1">
            <w:rPr>
              <w:rFonts w:ascii="Arial" w:hAnsi="Arial" w:cs="Arial"/>
              <w:lang w:val="sv-SE"/>
            </w:rPr>
            <w:t xml:space="preserve"> F., </w:t>
          </w:r>
          <w:r w:rsidR="00653341" w:rsidRPr="00763FC1">
            <w:rPr>
              <w:rFonts w:ascii="Arial" w:hAnsi="Arial" w:cs="Arial"/>
              <w:lang w:val="sv-SE"/>
            </w:rPr>
            <w:t>dan</w:t>
          </w:r>
          <w:r w:rsidRPr="00763FC1">
            <w:rPr>
              <w:rFonts w:ascii="Arial" w:hAnsi="Arial" w:cs="Arial"/>
              <w:lang w:val="sv-SE"/>
            </w:rPr>
            <w:t xml:space="preserve"> E. Safutra. </w:t>
          </w:r>
          <w:r w:rsidRPr="006E6A32">
            <w:rPr>
              <w:rFonts w:ascii="Arial" w:hAnsi="Arial" w:cs="Arial"/>
              <w:lang w:val="sv-SE"/>
            </w:rPr>
            <w:t xml:space="preserve">2018. </w:t>
          </w:r>
          <w:r w:rsidR="00F92F83" w:rsidRPr="006E6A32">
            <w:rPr>
              <w:rFonts w:ascii="Arial" w:hAnsi="Arial" w:cs="Arial"/>
              <w:lang w:val="sv-SE"/>
            </w:rPr>
            <w:t>Pengaruh pemberian pakan alami yang berbeda pada benih ikan tawes (</w:t>
          </w:r>
          <w:r w:rsidR="00F92F83" w:rsidRPr="006E6A32">
            <w:rPr>
              <w:rFonts w:ascii="Arial" w:hAnsi="Arial" w:cs="Arial"/>
              <w:i/>
              <w:iCs/>
              <w:lang w:val="sv-SE"/>
            </w:rPr>
            <w:t>Barbonymus gonionotus</w:t>
          </w:r>
          <w:r w:rsidR="00F92F83" w:rsidRPr="006E6A32">
            <w:rPr>
              <w:rFonts w:ascii="Arial" w:hAnsi="Arial" w:cs="Arial"/>
              <w:lang w:val="sv-SE"/>
            </w:rPr>
            <w:t>) terhadap pertumbuhan dan kelangsungan hidup</w:t>
          </w:r>
          <w:r w:rsidRPr="006E6A32">
            <w:rPr>
              <w:rFonts w:ascii="Arial" w:hAnsi="Arial" w:cs="Arial"/>
              <w:lang w:val="sv-SE"/>
            </w:rPr>
            <w:t>.</w:t>
          </w:r>
          <w:r w:rsidR="00131AFF">
            <w:rPr>
              <w:rFonts w:ascii="Arial" w:hAnsi="Arial" w:cs="Arial"/>
              <w:lang w:val="sv-SE"/>
            </w:rPr>
            <w:t xml:space="preserve"> </w:t>
          </w:r>
          <w:r w:rsidRPr="006E6A32">
            <w:rPr>
              <w:rFonts w:ascii="Arial" w:hAnsi="Arial" w:cs="Arial"/>
              <w:i/>
              <w:iCs/>
              <w:lang w:val="sv-SE"/>
            </w:rPr>
            <w:t>Akuakultura</w:t>
          </w:r>
          <w:r w:rsidR="004E7B6E" w:rsidRPr="006E6A32">
            <w:rPr>
              <w:rFonts w:ascii="Arial" w:hAnsi="Arial" w:cs="Arial"/>
              <w:i/>
              <w:iCs/>
              <w:lang w:val="sv-SE"/>
            </w:rPr>
            <w:t>,</w:t>
          </w:r>
          <w:r w:rsidRPr="006E6A32">
            <w:rPr>
              <w:rFonts w:ascii="Arial" w:hAnsi="Arial" w:cs="Arial"/>
              <w:lang w:val="sv-SE"/>
            </w:rPr>
            <w:t xml:space="preserve"> 2(1)</w:t>
          </w:r>
          <w:r w:rsidR="004E7B6E" w:rsidRPr="006E6A32">
            <w:rPr>
              <w:rFonts w:ascii="Arial" w:hAnsi="Arial" w:cs="Arial"/>
              <w:lang w:val="sv-SE"/>
            </w:rPr>
            <w:t>:</w:t>
          </w:r>
          <w:r w:rsidRPr="006E6A32">
            <w:rPr>
              <w:rFonts w:ascii="Arial" w:hAnsi="Arial" w:cs="Arial"/>
              <w:lang w:val="sv-SE"/>
            </w:rPr>
            <w:t>1</w:t>
          </w:r>
          <w:r w:rsidR="004E7B6E" w:rsidRPr="006E6A32">
            <w:rPr>
              <w:rFonts w:ascii="Arial" w:hAnsi="Arial" w:cs="Arial"/>
              <w:lang w:val="sv-SE"/>
            </w:rPr>
            <w:t>ꟷ</w:t>
          </w:r>
          <w:r w:rsidRPr="006E6A32">
            <w:rPr>
              <w:rFonts w:ascii="Arial" w:hAnsi="Arial" w:cs="Arial"/>
              <w:lang w:val="sv-SE"/>
            </w:rPr>
            <w:t>9.</w:t>
          </w:r>
          <w:r w:rsidR="00131AFF">
            <w:rPr>
              <w:rFonts w:ascii="Arial" w:hAnsi="Arial" w:cs="Arial"/>
              <w:lang w:val="sv-SE"/>
            </w:rPr>
            <w:t xml:space="preserve"> </w:t>
          </w:r>
          <w:r w:rsidR="006523FF" w:rsidRPr="006E6A32">
            <w:rPr>
              <w:rFonts w:ascii="Arial" w:hAnsi="Arial" w:cs="Arial"/>
              <w:lang w:val="sv-SE"/>
            </w:rPr>
            <w:t>DOI:</w:t>
          </w:r>
          <w:r w:rsidR="006523FF">
            <w:fldChar w:fldCharType="begin"/>
          </w:r>
          <w:r w:rsidR="006523FF" w:rsidRPr="00C25334">
            <w:rPr>
              <w:lang w:val="sv-SE"/>
            </w:rPr>
            <w:instrText>HYPERLINK "https://doi.org/10.35308/JA.V2I1.769"</w:instrText>
          </w:r>
          <w:r w:rsidR="006523FF">
            <w:fldChar w:fldCharType="separate"/>
          </w:r>
          <w:r w:rsidR="006523FF" w:rsidRPr="006E6A32">
            <w:rPr>
              <w:rStyle w:val="Hyperlink"/>
              <w:rFonts w:ascii="Arial" w:hAnsi="Arial" w:cs="Arial"/>
              <w:color w:val="auto"/>
              <w:u w:val="none"/>
              <w:lang w:val="sv-SE"/>
            </w:rPr>
            <w:t>10.35308/JA.</w:t>
          </w:r>
          <w:r w:rsidR="00131AFF">
            <w:rPr>
              <w:rStyle w:val="Hyperlink"/>
              <w:rFonts w:ascii="Arial" w:hAnsi="Arial" w:cs="Arial"/>
              <w:color w:val="auto"/>
              <w:u w:val="none"/>
              <w:lang w:val="sv-SE"/>
            </w:rPr>
            <w:t xml:space="preserve"> </w:t>
          </w:r>
          <w:r w:rsidR="006523FF" w:rsidRPr="006E6A32">
            <w:rPr>
              <w:rStyle w:val="Hyperlink"/>
              <w:rFonts w:ascii="Arial" w:hAnsi="Arial" w:cs="Arial"/>
              <w:color w:val="auto"/>
              <w:u w:val="none"/>
              <w:lang w:val="sv-SE"/>
            </w:rPr>
            <w:t>V2I1.769</w:t>
          </w:r>
          <w:r w:rsidR="006523FF">
            <w:fldChar w:fldCharType="end"/>
          </w:r>
        </w:p>
        <w:p w14:paraId="3119241A" w14:textId="77777777" w:rsidR="00AD67A0" w:rsidRPr="006E6A32" w:rsidRDefault="00E83A7F" w:rsidP="005A44B2">
          <w:pPr>
            <w:ind w:left="720" w:hanging="720"/>
            <w:jc w:val="both"/>
            <w:rPr>
              <w:rFonts w:ascii="Arial" w:hAnsi="Arial" w:cs="Arial"/>
              <w:lang w:val="id-ID"/>
            </w:rPr>
          </w:pPr>
          <w:r w:rsidRPr="006E6A32">
            <w:rPr>
              <w:rFonts w:ascii="Arial" w:hAnsi="Arial" w:cs="Arial"/>
              <w:lang w:val="id-ID"/>
            </w:rPr>
            <w:t>Djuhanda. 1981. Budidaya Ikan di Indonesia Cara Pengembangannya. Lembaga Penelitian Perikanan Darat</w:t>
          </w:r>
          <w:r w:rsidR="0044677E" w:rsidRPr="006E6A32">
            <w:rPr>
              <w:rFonts w:ascii="Arial" w:hAnsi="Arial" w:cs="Arial"/>
              <w:lang w:val="id-ID"/>
            </w:rPr>
            <w:t>.</w:t>
          </w:r>
          <w:r w:rsidRPr="006E6A32">
            <w:rPr>
              <w:rFonts w:ascii="Arial" w:hAnsi="Arial" w:cs="Arial"/>
              <w:lang w:val="id-ID"/>
            </w:rPr>
            <w:t xml:space="preserve"> Badan Penelitian dan Pengembangan Pertanian. Jakarta. 48 hal.</w:t>
          </w:r>
        </w:p>
        <w:p w14:paraId="71BFFDD3" w14:textId="7F64E1A8" w:rsidR="00F07123" w:rsidRPr="007E125D" w:rsidRDefault="00F07123" w:rsidP="005A44B2">
          <w:pPr>
            <w:ind w:left="720" w:hanging="720"/>
            <w:jc w:val="both"/>
            <w:rPr>
              <w:rFonts w:ascii="Arial" w:hAnsi="Arial" w:cs="Arial"/>
            </w:rPr>
          </w:pPr>
          <w:r w:rsidRPr="007E125D">
            <w:rPr>
              <w:rFonts w:ascii="Arial" w:hAnsi="Arial" w:cs="Arial"/>
              <w:lang w:val="id-ID"/>
            </w:rPr>
            <w:t xml:space="preserve">Dong, X., W. Xue, J. Hua, Y. Hang, L. Sun, S. Miao, W. Wei, X. Wu, and X. Du. 2018. </w:t>
          </w:r>
          <w:r w:rsidRPr="007E125D">
            <w:rPr>
              <w:rFonts w:ascii="Arial" w:hAnsi="Arial" w:cs="Arial"/>
            </w:rPr>
            <w:t xml:space="preserve">Effects of dietary betaine in </w:t>
          </w:r>
          <w:proofErr w:type="spellStart"/>
          <w:r w:rsidRPr="007E125D">
            <w:rPr>
              <w:rFonts w:ascii="Arial" w:hAnsi="Arial" w:cs="Arial"/>
            </w:rPr>
            <w:t>allogynogenetic</w:t>
          </w:r>
          <w:proofErr w:type="spellEnd"/>
          <w:r w:rsidRPr="007E125D">
            <w:rPr>
              <w:rFonts w:ascii="Arial" w:hAnsi="Arial" w:cs="Arial"/>
            </w:rPr>
            <w:t xml:space="preserve"> </w:t>
          </w:r>
          <w:proofErr w:type="spellStart"/>
          <w:r w:rsidRPr="007E125D">
            <w:rPr>
              <w:rFonts w:ascii="Arial" w:hAnsi="Arial" w:cs="Arial"/>
            </w:rPr>
            <w:t>gibel</w:t>
          </w:r>
          <w:proofErr w:type="spellEnd"/>
          <w:r w:rsidRPr="007E125D">
            <w:rPr>
              <w:rFonts w:ascii="Arial" w:hAnsi="Arial" w:cs="Arial"/>
            </w:rPr>
            <w:t xml:space="preserve"> carp (</w:t>
          </w:r>
          <w:r w:rsidRPr="007E125D">
            <w:rPr>
              <w:rFonts w:ascii="Arial" w:hAnsi="Arial" w:cs="Arial"/>
              <w:i/>
              <w:iCs/>
            </w:rPr>
            <w:t xml:space="preserve">Carassius auratus </w:t>
          </w:r>
          <w:proofErr w:type="spellStart"/>
          <w:r w:rsidRPr="007E125D">
            <w:rPr>
              <w:rFonts w:ascii="Arial" w:hAnsi="Arial" w:cs="Arial"/>
              <w:i/>
              <w:iCs/>
            </w:rPr>
            <w:t>gibelio</w:t>
          </w:r>
          <w:proofErr w:type="spellEnd"/>
          <w:r w:rsidRPr="007E125D">
            <w:rPr>
              <w:rFonts w:ascii="Arial" w:hAnsi="Arial" w:cs="Arial"/>
            </w:rPr>
            <w:t xml:space="preserve">): enhanced growth, reduced lipid deposition and depressed lipogenic gene expression. </w:t>
          </w:r>
          <w:r w:rsidRPr="007E125D">
            <w:rPr>
              <w:rFonts w:ascii="Arial" w:hAnsi="Arial" w:cs="Arial"/>
              <w:i/>
              <w:iCs/>
            </w:rPr>
            <w:t>Aquaculture Research</w:t>
          </w:r>
          <w:r w:rsidRPr="007E125D">
            <w:rPr>
              <w:rFonts w:ascii="Arial" w:hAnsi="Arial" w:cs="Arial"/>
            </w:rPr>
            <w:t>, 45(5):1967</w:t>
          </w:r>
          <w:r w:rsidR="009F429F" w:rsidRPr="007E125D">
            <w:rPr>
              <w:rFonts w:ascii="Arial" w:hAnsi="Arial" w:cs="Arial"/>
            </w:rPr>
            <w:t>ꟷ</w:t>
          </w:r>
          <w:r w:rsidRPr="007E125D">
            <w:rPr>
              <w:rFonts w:ascii="Arial" w:hAnsi="Arial" w:cs="Arial"/>
            </w:rPr>
            <w:t>1972. DOI: 10.1111/are.13652</w:t>
          </w:r>
        </w:p>
        <w:p w14:paraId="2DAE19A7" w14:textId="11D5B2DF" w:rsidR="00655A7D" w:rsidRPr="007E125D" w:rsidRDefault="00AD67A0" w:rsidP="005A44B2">
          <w:pPr>
            <w:ind w:left="720" w:hanging="720"/>
            <w:jc w:val="both"/>
            <w:rPr>
              <w:rFonts w:ascii="Arial" w:hAnsi="Arial" w:cs="Arial"/>
              <w:lang w:val="id-ID"/>
            </w:rPr>
          </w:pPr>
          <w:r w:rsidRPr="007E125D">
            <w:rPr>
              <w:rFonts w:ascii="Arial" w:hAnsi="Arial" w:cs="Arial"/>
            </w:rPr>
            <w:t>Dong</w:t>
          </w:r>
          <w:r w:rsidR="00D0322B" w:rsidRPr="007E125D">
            <w:rPr>
              <w:rFonts w:ascii="Arial" w:hAnsi="Arial" w:cs="Arial"/>
            </w:rPr>
            <w:t>,</w:t>
          </w:r>
          <w:r w:rsidRPr="007E125D">
            <w:rPr>
              <w:rFonts w:ascii="Arial" w:hAnsi="Arial" w:cs="Arial"/>
            </w:rPr>
            <w:t xml:space="preserve"> X., </w:t>
          </w:r>
          <w:r w:rsidR="00D0322B" w:rsidRPr="007E125D">
            <w:rPr>
              <w:rFonts w:ascii="Arial" w:hAnsi="Arial" w:cs="Arial"/>
            </w:rPr>
            <w:t xml:space="preserve">W. </w:t>
          </w:r>
          <w:r w:rsidRPr="007E125D">
            <w:rPr>
              <w:rFonts w:ascii="Arial" w:hAnsi="Arial" w:cs="Arial"/>
            </w:rPr>
            <w:t xml:space="preserve">Qin, </w:t>
          </w:r>
          <w:r w:rsidR="00D0322B" w:rsidRPr="007E125D">
            <w:rPr>
              <w:rFonts w:ascii="Arial" w:hAnsi="Arial" w:cs="Arial"/>
            </w:rPr>
            <w:t xml:space="preserve">Y. </w:t>
          </w:r>
          <w:r w:rsidRPr="007E125D">
            <w:rPr>
              <w:rFonts w:ascii="Arial" w:hAnsi="Arial" w:cs="Arial"/>
            </w:rPr>
            <w:t xml:space="preserve">Fu, </w:t>
          </w:r>
          <w:r w:rsidR="00D0322B" w:rsidRPr="007E125D">
            <w:rPr>
              <w:rFonts w:ascii="Arial" w:hAnsi="Arial" w:cs="Arial"/>
            </w:rPr>
            <w:t xml:space="preserve">P. </w:t>
          </w:r>
          <w:r w:rsidRPr="007E125D">
            <w:rPr>
              <w:rFonts w:ascii="Arial" w:hAnsi="Arial" w:cs="Arial"/>
            </w:rPr>
            <w:t xml:space="preserve">Ji, </w:t>
          </w:r>
          <w:r w:rsidR="00D0322B" w:rsidRPr="007E125D">
            <w:rPr>
              <w:rFonts w:ascii="Arial" w:hAnsi="Arial" w:cs="Arial"/>
            </w:rPr>
            <w:t xml:space="preserve">J. </w:t>
          </w:r>
          <w:r w:rsidRPr="007E125D">
            <w:rPr>
              <w:rFonts w:ascii="Arial" w:hAnsi="Arial" w:cs="Arial"/>
            </w:rPr>
            <w:t xml:space="preserve">Wang, </w:t>
          </w:r>
          <w:r w:rsidR="00D0322B" w:rsidRPr="007E125D">
            <w:rPr>
              <w:rFonts w:ascii="Arial" w:hAnsi="Arial" w:cs="Arial"/>
            </w:rPr>
            <w:t xml:space="preserve">X. </w:t>
          </w:r>
          <w:r w:rsidRPr="007E125D">
            <w:rPr>
              <w:rFonts w:ascii="Arial" w:hAnsi="Arial" w:cs="Arial"/>
            </w:rPr>
            <w:t xml:space="preserve">Du, </w:t>
          </w:r>
          <w:r w:rsidR="00D0322B" w:rsidRPr="007E125D">
            <w:rPr>
              <w:rFonts w:ascii="Arial" w:hAnsi="Arial" w:cs="Arial"/>
            </w:rPr>
            <w:t xml:space="preserve">S. </w:t>
          </w:r>
          <w:r w:rsidRPr="007E125D">
            <w:rPr>
              <w:rFonts w:ascii="Arial" w:hAnsi="Arial" w:cs="Arial"/>
            </w:rPr>
            <w:t>Miao,</w:t>
          </w:r>
          <w:r w:rsidR="00D0322B" w:rsidRPr="007E125D">
            <w:rPr>
              <w:rFonts w:ascii="Arial" w:hAnsi="Arial" w:cs="Arial"/>
            </w:rPr>
            <w:t xml:space="preserve"> and</w:t>
          </w:r>
          <w:r w:rsidRPr="007E125D">
            <w:rPr>
              <w:rFonts w:ascii="Arial" w:hAnsi="Arial" w:cs="Arial"/>
            </w:rPr>
            <w:t xml:space="preserve"> </w:t>
          </w:r>
          <w:r w:rsidR="00D0322B" w:rsidRPr="007E125D">
            <w:rPr>
              <w:rFonts w:ascii="Arial" w:hAnsi="Arial" w:cs="Arial"/>
            </w:rPr>
            <w:t xml:space="preserve">L. </w:t>
          </w:r>
          <w:r w:rsidRPr="007E125D">
            <w:rPr>
              <w:rFonts w:ascii="Arial" w:hAnsi="Arial" w:cs="Arial"/>
            </w:rPr>
            <w:t xml:space="preserve">Sun. 2021. Effects of dietary betaine on cholesterol metabolism and hepatopancreas function in </w:t>
          </w:r>
          <w:proofErr w:type="spellStart"/>
          <w:r w:rsidRPr="007E125D">
            <w:rPr>
              <w:rFonts w:ascii="Arial" w:hAnsi="Arial" w:cs="Arial"/>
            </w:rPr>
            <w:t>gibel</w:t>
          </w:r>
          <w:proofErr w:type="spellEnd"/>
          <w:r w:rsidRPr="007E125D">
            <w:rPr>
              <w:rFonts w:ascii="Arial" w:hAnsi="Arial" w:cs="Arial"/>
            </w:rPr>
            <w:t xml:space="preserve"> carp (</w:t>
          </w:r>
          <w:r w:rsidRPr="007E125D">
            <w:rPr>
              <w:rFonts w:ascii="Arial" w:hAnsi="Arial" w:cs="Arial"/>
              <w:i/>
              <w:iCs/>
            </w:rPr>
            <w:t xml:space="preserve">Carassius </w:t>
          </w:r>
          <w:proofErr w:type="spellStart"/>
          <w:r w:rsidRPr="007E125D">
            <w:rPr>
              <w:rFonts w:ascii="Arial" w:hAnsi="Arial" w:cs="Arial"/>
              <w:i/>
              <w:iCs/>
            </w:rPr>
            <w:t>gibelio</w:t>
          </w:r>
          <w:proofErr w:type="spellEnd"/>
          <w:r w:rsidRPr="007E125D">
            <w:rPr>
              <w:rFonts w:ascii="Arial" w:hAnsi="Arial" w:cs="Arial"/>
            </w:rPr>
            <w:t xml:space="preserve">) fed with a high-fat diet. </w:t>
          </w:r>
          <w:r w:rsidRPr="00D46D1B">
            <w:rPr>
              <w:rFonts w:ascii="Arial" w:hAnsi="Arial" w:cs="Arial"/>
              <w:i/>
              <w:iCs/>
            </w:rPr>
            <w:t>Aquac</w:t>
          </w:r>
          <w:r w:rsidR="001A5BCB" w:rsidRPr="00D46D1B">
            <w:rPr>
              <w:rFonts w:ascii="Arial" w:hAnsi="Arial" w:cs="Arial"/>
              <w:i/>
              <w:iCs/>
            </w:rPr>
            <w:t>ulture</w:t>
          </w:r>
          <w:r w:rsidRPr="00D46D1B">
            <w:rPr>
              <w:rFonts w:ascii="Arial" w:hAnsi="Arial" w:cs="Arial"/>
              <w:i/>
              <w:iCs/>
            </w:rPr>
            <w:t xml:space="preserve"> </w:t>
          </w:r>
          <w:proofErr w:type="spellStart"/>
          <w:r w:rsidRPr="00D46D1B">
            <w:rPr>
              <w:rFonts w:ascii="Arial" w:hAnsi="Arial" w:cs="Arial"/>
              <w:i/>
              <w:iCs/>
            </w:rPr>
            <w:t>Nutr</w:t>
          </w:r>
          <w:r w:rsidR="001A5BCB" w:rsidRPr="00D46D1B">
            <w:rPr>
              <w:rFonts w:ascii="Arial" w:hAnsi="Arial" w:cs="Arial"/>
              <w:i/>
              <w:iCs/>
            </w:rPr>
            <w:t>ion</w:t>
          </w:r>
          <w:proofErr w:type="spellEnd"/>
          <w:r w:rsidRPr="00D46D1B">
            <w:rPr>
              <w:rFonts w:ascii="Arial" w:hAnsi="Arial" w:cs="Arial"/>
            </w:rPr>
            <w:t>,</w:t>
          </w:r>
          <w:r w:rsidR="001A5BCB" w:rsidRPr="00D46D1B">
            <w:rPr>
              <w:rFonts w:ascii="Arial" w:hAnsi="Arial" w:cs="Arial"/>
            </w:rPr>
            <w:t xml:space="preserve"> </w:t>
          </w:r>
          <w:r w:rsidRPr="00D46D1B">
            <w:rPr>
              <w:rFonts w:ascii="Arial" w:hAnsi="Arial" w:cs="Arial"/>
            </w:rPr>
            <w:t>27</w:t>
          </w:r>
          <w:r w:rsidR="003D47F9" w:rsidRPr="00D46D1B">
            <w:rPr>
              <w:rFonts w:ascii="Arial" w:hAnsi="Arial" w:cs="Arial"/>
            </w:rPr>
            <w:t>(7)</w:t>
          </w:r>
          <w:r w:rsidRPr="00D46D1B">
            <w:rPr>
              <w:rFonts w:ascii="Arial" w:hAnsi="Arial" w:cs="Arial"/>
            </w:rPr>
            <w:t>:1789</w:t>
          </w:r>
          <w:r w:rsidR="00602E5D">
            <w:rPr>
              <w:rFonts w:ascii="Arial" w:hAnsi="Arial" w:cs="Arial"/>
              <w:lang w:val="sv-SE"/>
            </w:rPr>
            <w:t>ꟷ</w:t>
          </w:r>
          <w:r w:rsidRPr="00D46D1B">
            <w:rPr>
              <w:rFonts w:ascii="Arial" w:hAnsi="Arial" w:cs="Arial"/>
            </w:rPr>
            <w:t>1797. DOI: 10.1111/anu.13316</w:t>
          </w:r>
        </w:p>
      </w:sdtContent>
    </w:sdt>
    <w:p w14:paraId="13765BF5" w14:textId="1FFEB5A7" w:rsidR="00877185" w:rsidRPr="000A1C7F" w:rsidRDefault="00877185" w:rsidP="005A44B2">
      <w:pPr>
        <w:pStyle w:val="ListParagraph"/>
        <w:ind w:hanging="720"/>
        <w:jc w:val="both"/>
        <w:rPr>
          <w:rFonts w:ascii="Arial" w:hAnsi="Arial" w:cs="Arial"/>
          <w:lang w:val="sv-SE"/>
        </w:rPr>
      </w:pPr>
      <w:r w:rsidRPr="00D46D1B">
        <w:rPr>
          <w:rFonts w:ascii="Arial" w:hAnsi="Arial" w:cs="Arial"/>
        </w:rPr>
        <w:lastRenderedPageBreak/>
        <w:t>Effendi</w:t>
      </w:r>
      <w:r w:rsidR="0020142B" w:rsidRPr="00D46D1B">
        <w:rPr>
          <w:rFonts w:ascii="Arial" w:hAnsi="Arial" w:cs="Arial"/>
        </w:rPr>
        <w:t>,</w:t>
      </w:r>
      <w:r w:rsidRPr="00D46D1B">
        <w:rPr>
          <w:rFonts w:ascii="Arial" w:hAnsi="Arial" w:cs="Arial"/>
        </w:rPr>
        <w:t xml:space="preserve"> H. 2003. </w:t>
      </w:r>
      <w:proofErr w:type="spellStart"/>
      <w:r w:rsidR="002B7CD5" w:rsidRPr="00D46D1B">
        <w:rPr>
          <w:rFonts w:ascii="Arial" w:hAnsi="Arial" w:cs="Arial"/>
        </w:rPr>
        <w:t>Telaah</w:t>
      </w:r>
      <w:proofErr w:type="spellEnd"/>
      <w:r w:rsidR="002B7CD5" w:rsidRPr="00D46D1B">
        <w:rPr>
          <w:rFonts w:ascii="Arial" w:hAnsi="Arial" w:cs="Arial"/>
        </w:rPr>
        <w:t xml:space="preserve"> </w:t>
      </w:r>
      <w:proofErr w:type="spellStart"/>
      <w:r w:rsidR="00653341" w:rsidRPr="00D46D1B">
        <w:rPr>
          <w:rFonts w:ascii="Arial" w:hAnsi="Arial" w:cs="Arial"/>
        </w:rPr>
        <w:t>Kualitas</w:t>
      </w:r>
      <w:proofErr w:type="spellEnd"/>
      <w:r w:rsidR="00653341" w:rsidRPr="00D46D1B">
        <w:rPr>
          <w:rFonts w:ascii="Arial" w:hAnsi="Arial" w:cs="Arial"/>
        </w:rPr>
        <w:t xml:space="preserve"> Air: Bagi </w:t>
      </w:r>
      <w:proofErr w:type="spellStart"/>
      <w:r w:rsidR="00653341" w:rsidRPr="00D46D1B">
        <w:rPr>
          <w:rFonts w:ascii="Arial" w:hAnsi="Arial" w:cs="Arial"/>
        </w:rPr>
        <w:t>Pengelolaan</w:t>
      </w:r>
      <w:proofErr w:type="spellEnd"/>
      <w:r w:rsidR="00653341" w:rsidRPr="00D46D1B">
        <w:rPr>
          <w:rFonts w:ascii="Arial" w:hAnsi="Arial" w:cs="Arial"/>
        </w:rPr>
        <w:t xml:space="preserve"> </w:t>
      </w:r>
      <w:proofErr w:type="spellStart"/>
      <w:r w:rsidR="00653341" w:rsidRPr="00D46D1B">
        <w:rPr>
          <w:rFonts w:ascii="Arial" w:hAnsi="Arial" w:cs="Arial"/>
        </w:rPr>
        <w:t>Sumberdaya</w:t>
      </w:r>
      <w:proofErr w:type="spellEnd"/>
      <w:r w:rsidR="00653341" w:rsidRPr="00D46D1B">
        <w:rPr>
          <w:rFonts w:ascii="Arial" w:hAnsi="Arial" w:cs="Arial"/>
        </w:rPr>
        <w:t xml:space="preserve"> Dan Lingkungan Perairan</w:t>
      </w:r>
      <w:r w:rsidRPr="00D46D1B">
        <w:rPr>
          <w:rFonts w:ascii="Arial" w:hAnsi="Arial" w:cs="Arial"/>
        </w:rPr>
        <w:t xml:space="preserve">. </w:t>
      </w:r>
      <w:r w:rsidRPr="000A1C7F">
        <w:rPr>
          <w:rFonts w:ascii="Arial" w:hAnsi="Arial" w:cs="Arial"/>
          <w:lang w:val="sv-SE"/>
        </w:rPr>
        <w:t>Gramedia. Jakarta. 257 hal.</w:t>
      </w:r>
    </w:p>
    <w:p w14:paraId="6E951477" w14:textId="4E85AD14" w:rsidR="00FA2CE5" w:rsidRPr="003A4779" w:rsidRDefault="003A25B4" w:rsidP="005A44B2">
      <w:pPr>
        <w:ind w:left="720" w:hanging="720"/>
        <w:jc w:val="both"/>
        <w:rPr>
          <w:rFonts w:ascii="Arial" w:hAnsi="Arial" w:cs="Arial"/>
          <w:lang w:val="sv-SE"/>
        </w:rPr>
      </w:pPr>
      <w:r w:rsidRPr="000A1C7F">
        <w:rPr>
          <w:rFonts w:ascii="Arial" w:hAnsi="Arial" w:cs="Arial"/>
          <w:lang w:val="sv-SE"/>
        </w:rPr>
        <w:t>Effendie, M.I.</w:t>
      </w:r>
      <w:r w:rsidRPr="000A1C7F">
        <w:rPr>
          <w:rFonts w:ascii="Arial" w:hAnsi="Arial" w:cs="Arial"/>
          <w:lang w:val="id-ID"/>
        </w:rPr>
        <w:t xml:space="preserve"> </w:t>
      </w:r>
      <w:r w:rsidRPr="000A1C7F">
        <w:rPr>
          <w:rFonts w:ascii="Arial" w:hAnsi="Arial" w:cs="Arial"/>
          <w:lang w:val="sv-SE"/>
        </w:rPr>
        <w:t>2002</w:t>
      </w:r>
      <w:r w:rsidR="00FA2CE5" w:rsidRPr="000A1C7F">
        <w:rPr>
          <w:rFonts w:ascii="Arial" w:hAnsi="Arial" w:cs="Arial"/>
          <w:lang w:val="sv-SE"/>
        </w:rPr>
        <w:t xml:space="preserve">. </w:t>
      </w:r>
      <w:r w:rsidR="002B7CD5" w:rsidRPr="000A1C7F">
        <w:rPr>
          <w:rFonts w:ascii="Arial" w:hAnsi="Arial" w:cs="Arial"/>
          <w:lang w:val="sv-SE"/>
        </w:rPr>
        <w:t xml:space="preserve">Biologi </w:t>
      </w:r>
      <w:r w:rsidR="00AD571B" w:rsidRPr="000A1C7F">
        <w:rPr>
          <w:rFonts w:ascii="Arial" w:hAnsi="Arial" w:cs="Arial"/>
          <w:lang w:val="sv-SE"/>
        </w:rPr>
        <w:t>Perikana</w:t>
      </w:r>
      <w:r w:rsidR="002B7CD5" w:rsidRPr="000A1C7F">
        <w:rPr>
          <w:rFonts w:ascii="Arial" w:hAnsi="Arial" w:cs="Arial"/>
          <w:lang w:val="sv-SE"/>
        </w:rPr>
        <w:t>n</w:t>
      </w:r>
      <w:r w:rsidR="00FA2CE5" w:rsidRPr="000A1C7F">
        <w:rPr>
          <w:rFonts w:ascii="Arial" w:hAnsi="Arial" w:cs="Arial"/>
          <w:lang w:val="sv-SE"/>
        </w:rPr>
        <w:t xml:space="preserve">. Yayasan Pustaka Nusatama. </w:t>
      </w:r>
      <w:r w:rsidR="00FA2CE5" w:rsidRPr="003A4779">
        <w:rPr>
          <w:rFonts w:ascii="Arial" w:hAnsi="Arial" w:cs="Arial"/>
          <w:lang w:val="sv-SE"/>
        </w:rPr>
        <w:t>Yogyakarta. 159 h</w:t>
      </w:r>
      <w:r w:rsidR="00FA2CE5" w:rsidRPr="000A1C7F">
        <w:rPr>
          <w:rFonts w:ascii="Arial" w:hAnsi="Arial" w:cs="Arial"/>
          <w:lang w:val="id-ID"/>
        </w:rPr>
        <w:t>al</w:t>
      </w:r>
      <w:r w:rsidR="00FA2CE5" w:rsidRPr="003A4779">
        <w:rPr>
          <w:rFonts w:ascii="Arial" w:hAnsi="Arial" w:cs="Arial"/>
          <w:lang w:val="sv-SE"/>
        </w:rPr>
        <w:t>.</w:t>
      </w:r>
    </w:p>
    <w:p w14:paraId="33BF6B2E" w14:textId="7DDE990C" w:rsidR="007259ED" w:rsidRPr="000A1C7F" w:rsidRDefault="007259ED" w:rsidP="005A44B2">
      <w:pPr>
        <w:ind w:left="720" w:hanging="720"/>
        <w:jc w:val="both"/>
        <w:rPr>
          <w:rFonts w:ascii="Arial" w:hAnsi="Arial" w:cs="Arial"/>
          <w:lang w:val="id-ID"/>
        </w:rPr>
      </w:pPr>
      <w:r w:rsidRPr="007259ED">
        <w:rPr>
          <w:rFonts w:ascii="Arial" w:hAnsi="Arial" w:cs="Arial"/>
          <w:lang w:val="id-ID"/>
        </w:rPr>
        <w:t>Eissa, A</w:t>
      </w:r>
      <w:r w:rsidR="00167AAB">
        <w:rPr>
          <w:rFonts w:ascii="Arial" w:hAnsi="Arial" w:cs="Arial"/>
          <w:lang w:val="id-ID"/>
        </w:rPr>
        <w:t>.</w:t>
      </w:r>
      <w:r w:rsidRPr="007259ED">
        <w:rPr>
          <w:rFonts w:ascii="Arial" w:hAnsi="Arial" w:cs="Arial"/>
          <w:lang w:val="id-ID"/>
        </w:rPr>
        <w:t xml:space="preserve">E., M.S. Yusuf, N.A. Younis, M. Fekry, A.A. Dessouki, G.A. Ismail, H. Ford, and A.M. Abdelatty. 2021. Effect of poultry offal silage with or without betaine supplementation on growth performance, intestinal morphometry, spleen histomorphology of </w:t>
      </w:r>
      <w:r w:rsidR="004A644F">
        <w:rPr>
          <w:rFonts w:ascii="Arial" w:hAnsi="Arial" w:cs="Arial"/>
          <w:lang w:val="id-ID"/>
        </w:rPr>
        <w:t>n</w:t>
      </w:r>
      <w:r w:rsidRPr="007259ED">
        <w:rPr>
          <w:rFonts w:ascii="Arial" w:hAnsi="Arial" w:cs="Arial"/>
          <w:lang w:val="id-ID"/>
        </w:rPr>
        <w:t>ile tilapia (</w:t>
      </w:r>
      <w:r w:rsidRPr="007259ED">
        <w:rPr>
          <w:rFonts w:ascii="Arial" w:hAnsi="Arial" w:cs="Arial"/>
          <w:i/>
          <w:iCs/>
          <w:lang w:val="id-ID"/>
        </w:rPr>
        <w:t>Oreochromis niloticus</w:t>
      </w:r>
      <w:r w:rsidRPr="007259ED">
        <w:rPr>
          <w:rFonts w:ascii="Arial" w:hAnsi="Arial" w:cs="Arial"/>
          <w:lang w:val="id-ID"/>
        </w:rPr>
        <w:t xml:space="preserve">) fingerlings. </w:t>
      </w:r>
      <w:r w:rsidRPr="007259ED">
        <w:rPr>
          <w:rFonts w:ascii="Arial" w:hAnsi="Arial" w:cs="Arial"/>
          <w:i/>
          <w:iCs/>
          <w:lang w:val="id-ID"/>
        </w:rPr>
        <w:t>J Anim Physiol Anim Nutr</w:t>
      </w:r>
      <w:r w:rsidRPr="007259ED">
        <w:rPr>
          <w:rFonts w:ascii="Arial" w:hAnsi="Arial" w:cs="Arial"/>
          <w:lang w:val="id-ID"/>
        </w:rPr>
        <w:t>, 00:1</w:t>
      </w:r>
      <w:r>
        <w:rPr>
          <w:rFonts w:ascii="Arial" w:hAnsi="Arial" w:cs="Arial"/>
          <w:lang w:val="id-ID"/>
        </w:rPr>
        <w:t>ꟷ</w:t>
      </w:r>
      <w:r w:rsidRPr="007259ED">
        <w:rPr>
          <w:rFonts w:ascii="Arial" w:hAnsi="Arial" w:cs="Arial"/>
          <w:lang w:val="id-ID"/>
        </w:rPr>
        <w:t>7</w:t>
      </w:r>
      <w:r w:rsidRPr="00167AAB">
        <w:rPr>
          <w:rFonts w:ascii="Arial" w:hAnsi="Arial" w:cs="Arial"/>
          <w:lang w:val="id-ID"/>
        </w:rPr>
        <w:t xml:space="preserve">.  </w:t>
      </w:r>
      <w:hyperlink r:id="rId26" w:history="1">
        <w:r w:rsidR="00167AAB" w:rsidRPr="00167AAB">
          <w:rPr>
            <w:rStyle w:val="Hyperlink"/>
            <w:rFonts w:ascii="Arial" w:hAnsi="Arial" w:cs="Arial"/>
            <w:color w:val="auto"/>
            <w:u w:val="none"/>
            <w:lang w:val="id-ID"/>
          </w:rPr>
          <w:t>https://doi.org/10</w:t>
        </w:r>
      </w:hyperlink>
      <w:r w:rsidR="00167AAB">
        <w:rPr>
          <w:rFonts w:ascii="Arial" w:hAnsi="Arial" w:cs="Arial"/>
          <w:lang w:val="id-ID"/>
        </w:rPr>
        <w:t xml:space="preserve"> </w:t>
      </w:r>
      <w:r w:rsidRPr="007259ED">
        <w:rPr>
          <w:rFonts w:ascii="Arial" w:hAnsi="Arial" w:cs="Arial"/>
          <w:lang w:val="id-ID"/>
        </w:rPr>
        <w:t>.1111/jpn.13655</w:t>
      </w:r>
    </w:p>
    <w:p w14:paraId="55F0BDF7" w14:textId="5F38B5D1" w:rsidR="00B86178" w:rsidRPr="00B20703" w:rsidRDefault="00B86178" w:rsidP="005A44B2">
      <w:pPr>
        <w:ind w:left="720" w:hanging="720"/>
        <w:jc w:val="both"/>
        <w:rPr>
          <w:rFonts w:ascii="Arial" w:hAnsi="Arial" w:cs="Arial"/>
          <w:lang w:val="id-ID"/>
        </w:rPr>
      </w:pPr>
      <w:r w:rsidRPr="00B20703">
        <w:rPr>
          <w:rFonts w:ascii="Arial" w:hAnsi="Arial" w:cs="Arial"/>
          <w:lang w:val="id-ID"/>
        </w:rPr>
        <w:t xml:space="preserve">Fakhruzzaini, M., dan H. Aprilianto. 2017. </w:t>
      </w:r>
      <w:r w:rsidR="004F6319" w:rsidRPr="00B20703">
        <w:rPr>
          <w:rFonts w:ascii="Arial" w:hAnsi="Arial" w:cs="Arial"/>
          <w:lang w:val="id-ID"/>
        </w:rPr>
        <w:t>Sistem otomatisasi pengontrolan volume dan p</w:t>
      </w:r>
      <w:r w:rsidR="00584112" w:rsidRPr="00B20703">
        <w:rPr>
          <w:rFonts w:ascii="Arial" w:hAnsi="Arial" w:cs="Arial"/>
          <w:lang w:val="id-ID"/>
        </w:rPr>
        <w:fldChar w:fldCharType="begin"/>
      </w:r>
      <w:r w:rsidR="00584112" w:rsidRPr="00B20703">
        <w:rPr>
          <w:rFonts w:ascii="Arial" w:hAnsi="Arial" w:cs="Arial"/>
          <w:lang w:val="id-ID"/>
        </w:rPr>
        <w:instrText xml:space="preserve">  </w:instrText>
      </w:r>
      <w:r w:rsidR="00584112" w:rsidRPr="00B20703">
        <w:rPr>
          <w:rFonts w:ascii="Arial" w:hAnsi="Arial" w:cs="Arial"/>
          <w:lang w:val="id-ID"/>
        </w:rPr>
        <w:fldChar w:fldCharType="end"/>
      </w:r>
      <w:r w:rsidR="00AD571B">
        <w:rPr>
          <w:rFonts w:ascii="Arial" w:hAnsi="Arial" w:cs="Arial"/>
          <w:lang w:val="id-ID"/>
        </w:rPr>
        <w:t>H</w:t>
      </w:r>
      <w:r w:rsidR="004F6319" w:rsidRPr="00B20703">
        <w:rPr>
          <w:rFonts w:ascii="Arial" w:hAnsi="Arial" w:cs="Arial"/>
          <w:lang w:val="id-ID"/>
        </w:rPr>
        <w:t xml:space="preserve"> air pada hidroponik</w:t>
      </w:r>
      <w:r w:rsidR="00EE5E29" w:rsidRPr="00B20703">
        <w:rPr>
          <w:rFonts w:ascii="Arial" w:hAnsi="Arial" w:cs="Arial"/>
          <w:lang w:val="id-ID"/>
        </w:rPr>
        <w:t xml:space="preserve">. </w:t>
      </w:r>
      <w:r w:rsidR="00EE5E29" w:rsidRPr="00B20703">
        <w:rPr>
          <w:rFonts w:ascii="Arial" w:hAnsi="Arial" w:cs="Arial"/>
          <w:i/>
          <w:iCs/>
          <w:lang w:val="id-ID"/>
        </w:rPr>
        <w:t>Jutisi</w:t>
      </w:r>
      <w:r w:rsidR="00F35164" w:rsidRPr="00B20703">
        <w:rPr>
          <w:rFonts w:ascii="Arial" w:hAnsi="Arial" w:cs="Arial"/>
          <w:i/>
          <w:iCs/>
          <w:lang w:val="id-ID"/>
        </w:rPr>
        <w:t>,</w:t>
      </w:r>
      <w:r w:rsidR="00EE5E29" w:rsidRPr="00B20703">
        <w:rPr>
          <w:rFonts w:ascii="Arial" w:hAnsi="Arial" w:cs="Arial"/>
          <w:lang w:val="id-ID"/>
        </w:rPr>
        <w:t xml:space="preserve"> 6</w:t>
      </w:r>
      <w:r w:rsidR="00533411" w:rsidRPr="00B20703">
        <w:rPr>
          <w:rFonts w:ascii="Arial" w:hAnsi="Arial" w:cs="Arial"/>
          <w:lang w:val="id-ID"/>
        </w:rPr>
        <w:t>:</w:t>
      </w:r>
      <w:r w:rsidRPr="00B20703">
        <w:rPr>
          <w:rFonts w:ascii="Arial" w:hAnsi="Arial" w:cs="Arial"/>
          <w:lang w:val="id-ID"/>
        </w:rPr>
        <w:t xml:space="preserve"> 1335</w:t>
      </w:r>
      <w:r w:rsidR="00FB017A" w:rsidRPr="00B20703">
        <w:rPr>
          <w:rFonts w:ascii="Arial" w:hAnsi="Arial" w:cs="Arial"/>
          <w:lang w:val="id-ID"/>
        </w:rPr>
        <w:t>ꟷ</w:t>
      </w:r>
      <w:r w:rsidRPr="00B20703">
        <w:rPr>
          <w:rFonts w:ascii="Arial" w:hAnsi="Arial" w:cs="Arial"/>
          <w:lang w:val="id-ID"/>
        </w:rPr>
        <w:t>1344</w:t>
      </w:r>
      <w:r w:rsidR="00B01128" w:rsidRPr="00B20703">
        <w:rPr>
          <w:rFonts w:ascii="Arial" w:hAnsi="Arial" w:cs="Arial"/>
          <w:lang w:val="id-ID"/>
        </w:rPr>
        <w:t>. DOI:</w:t>
      </w:r>
      <w:r w:rsidR="000009EF">
        <w:rPr>
          <w:rFonts w:ascii="Arial" w:hAnsi="Arial" w:cs="Arial"/>
          <w:lang w:val="id-ID"/>
        </w:rPr>
        <w:t xml:space="preserve"> </w:t>
      </w:r>
      <w:hyperlink r:id="rId27" w:history="1">
        <w:r w:rsidR="00B01128" w:rsidRPr="00B20703">
          <w:rPr>
            <w:rStyle w:val="Hyperlink"/>
            <w:rFonts w:ascii="Arial" w:hAnsi="Arial" w:cs="Arial"/>
            <w:color w:val="auto"/>
            <w:u w:val="none"/>
            <w:lang w:val="id-ID"/>
          </w:rPr>
          <w:t>10.35889</w:t>
        </w:r>
        <w:r w:rsidR="000009EF">
          <w:rPr>
            <w:rStyle w:val="Hyperlink"/>
            <w:rFonts w:ascii="Arial" w:hAnsi="Arial" w:cs="Arial"/>
            <w:color w:val="auto"/>
            <w:u w:val="none"/>
            <w:lang w:val="id-ID"/>
          </w:rPr>
          <w:t xml:space="preserve"> </w:t>
        </w:r>
        <w:r w:rsidR="00B01128" w:rsidRPr="00B20703">
          <w:rPr>
            <w:rStyle w:val="Hyperlink"/>
            <w:rFonts w:ascii="Arial" w:hAnsi="Arial" w:cs="Arial"/>
            <w:color w:val="auto"/>
            <w:u w:val="none"/>
            <w:lang w:val="id-ID"/>
          </w:rPr>
          <w:t>/jutisi.v6i1.228</w:t>
        </w:r>
      </w:hyperlink>
    </w:p>
    <w:p w14:paraId="0FB49F60" w14:textId="6CCE99D6" w:rsidR="00CD3241" w:rsidRPr="00211141" w:rsidRDefault="00CD3241" w:rsidP="005A44B2">
      <w:pPr>
        <w:ind w:left="720" w:hanging="720"/>
        <w:jc w:val="both"/>
        <w:rPr>
          <w:rFonts w:ascii="Arial" w:hAnsi="Arial" w:cs="Arial"/>
          <w:lang w:val="id-ID"/>
        </w:rPr>
      </w:pPr>
      <w:r w:rsidRPr="00211141">
        <w:rPr>
          <w:rFonts w:ascii="Arial" w:hAnsi="Arial" w:cs="Arial"/>
          <w:lang w:val="id-ID"/>
        </w:rPr>
        <w:t xml:space="preserve">FEEDAP. 2013. </w:t>
      </w:r>
      <w:r w:rsidR="004F6319" w:rsidRPr="00211141">
        <w:rPr>
          <w:rFonts w:ascii="Arial" w:hAnsi="Arial" w:cs="Arial"/>
        </w:rPr>
        <w:t xml:space="preserve">Scientific opinion on the safety and efficacy of </w:t>
      </w:r>
      <w:r w:rsidR="004F6319" w:rsidRPr="00211141">
        <w:rPr>
          <w:rFonts w:ascii="Arial" w:hAnsi="Arial" w:cs="Arial"/>
          <w:lang w:val="id-ID"/>
        </w:rPr>
        <w:t>b</w:t>
      </w:r>
      <w:proofErr w:type="spellStart"/>
      <w:r w:rsidR="004F6319" w:rsidRPr="00211141">
        <w:rPr>
          <w:rFonts w:ascii="Arial" w:hAnsi="Arial" w:cs="Arial"/>
        </w:rPr>
        <w:t>etaine</w:t>
      </w:r>
      <w:proofErr w:type="spellEnd"/>
      <w:r w:rsidR="004F6319" w:rsidRPr="00211141">
        <w:rPr>
          <w:rFonts w:ascii="Arial" w:hAnsi="Arial" w:cs="Arial"/>
        </w:rPr>
        <w:t xml:space="preserve"> (</w:t>
      </w:r>
      <w:r w:rsidR="004F6319" w:rsidRPr="00211141">
        <w:rPr>
          <w:rFonts w:ascii="Arial" w:hAnsi="Arial" w:cs="Arial"/>
          <w:lang w:val="id-ID"/>
        </w:rPr>
        <w:t>b</w:t>
      </w:r>
      <w:proofErr w:type="spellStart"/>
      <w:r w:rsidR="004F6319" w:rsidRPr="00211141">
        <w:rPr>
          <w:rFonts w:ascii="Arial" w:hAnsi="Arial" w:cs="Arial"/>
        </w:rPr>
        <w:t>etaine</w:t>
      </w:r>
      <w:proofErr w:type="spellEnd"/>
      <w:r w:rsidR="004F6319" w:rsidRPr="00211141">
        <w:rPr>
          <w:rFonts w:ascii="Arial" w:hAnsi="Arial" w:cs="Arial"/>
        </w:rPr>
        <w:t xml:space="preserve"> </w:t>
      </w:r>
      <w:r w:rsidR="004F6319" w:rsidRPr="00211141">
        <w:rPr>
          <w:rFonts w:ascii="Arial" w:hAnsi="Arial" w:cs="Arial"/>
          <w:lang w:val="id-ID"/>
        </w:rPr>
        <w:t>a</w:t>
      </w:r>
      <w:proofErr w:type="spellStart"/>
      <w:r w:rsidR="004F6319" w:rsidRPr="00211141">
        <w:rPr>
          <w:rFonts w:ascii="Arial" w:hAnsi="Arial" w:cs="Arial"/>
        </w:rPr>
        <w:t>nhydrous</w:t>
      </w:r>
      <w:proofErr w:type="spellEnd"/>
      <w:r w:rsidR="004F6319" w:rsidRPr="00211141">
        <w:rPr>
          <w:rFonts w:ascii="Arial" w:hAnsi="Arial" w:cs="Arial"/>
        </w:rPr>
        <w:t xml:space="preserve"> and </w:t>
      </w:r>
      <w:r w:rsidR="004F6319" w:rsidRPr="00211141">
        <w:rPr>
          <w:rFonts w:ascii="Arial" w:hAnsi="Arial" w:cs="Arial"/>
          <w:lang w:val="id-ID"/>
        </w:rPr>
        <w:t>b</w:t>
      </w:r>
      <w:proofErr w:type="spellStart"/>
      <w:r w:rsidR="004F6319" w:rsidRPr="00211141">
        <w:rPr>
          <w:rFonts w:ascii="Arial" w:hAnsi="Arial" w:cs="Arial"/>
        </w:rPr>
        <w:t>etaine</w:t>
      </w:r>
      <w:proofErr w:type="spellEnd"/>
      <w:r w:rsidR="004F6319" w:rsidRPr="00211141">
        <w:rPr>
          <w:rFonts w:ascii="Arial" w:hAnsi="Arial" w:cs="Arial"/>
        </w:rPr>
        <w:t xml:space="preserve"> </w:t>
      </w:r>
      <w:r w:rsidR="004F6319" w:rsidRPr="00211141">
        <w:rPr>
          <w:rFonts w:ascii="Arial" w:hAnsi="Arial" w:cs="Arial"/>
          <w:lang w:val="id-ID"/>
        </w:rPr>
        <w:t>h</w:t>
      </w:r>
      <w:proofErr w:type="spellStart"/>
      <w:r w:rsidR="004F6319" w:rsidRPr="00211141">
        <w:rPr>
          <w:rFonts w:ascii="Arial" w:hAnsi="Arial" w:cs="Arial"/>
        </w:rPr>
        <w:t>ydrochloride</w:t>
      </w:r>
      <w:proofErr w:type="spellEnd"/>
      <w:r w:rsidR="004F6319" w:rsidRPr="00211141">
        <w:rPr>
          <w:rFonts w:ascii="Arial" w:hAnsi="Arial" w:cs="Arial"/>
        </w:rPr>
        <w:t xml:space="preserve">) </w:t>
      </w:r>
      <w:r w:rsidR="004F6319" w:rsidRPr="00211141">
        <w:rPr>
          <w:rFonts w:ascii="Arial" w:hAnsi="Arial" w:cs="Arial"/>
          <w:lang w:val="id-ID"/>
        </w:rPr>
        <w:t>a</w:t>
      </w:r>
      <w:proofErr w:type="spellStart"/>
      <w:r w:rsidR="004F6319" w:rsidRPr="00211141">
        <w:rPr>
          <w:rFonts w:ascii="Arial" w:hAnsi="Arial" w:cs="Arial"/>
        </w:rPr>
        <w:t>s</w:t>
      </w:r>
      <w:proofErr w:type="spellEnd"/>
      <w:r w:rsidR="004F6319" w:rsidRPr="00211141">
        <w:rPr>
          <w:rFonts w:ascii="Arial" w:hAnsi="Arial" w:cs="Arial"/>
        </w:rPr>
        <w:t xml:space="preserve"> a </w:t>
      </w:r>
      <w:r w:rsidR="004F6319" w:rsidRPr="00211141">
        <w:rPr>
          <w:rFonts w:ascii="Arial" w:hAnsi="Arial" w:cs="Arial"/>
          <w:lang w:val="id-ID"/>
        </w:rPr>
        <w:t>f</w:t>
      </w:r>
      <w:proofErr w:type="spellStart"/>
      <w:r w:rsidR="004F6319" w:rsidRPr="00211141">
        <w:rPr>
          <w:rFonts w:ascii="Arial" w:hAnsi="Arial" w:cs="Arial"/>
        </w:rPr>
        <w:t>eed</w:t>
      </w:r>
      <w:proofErr w:type="spellEnd"/>
      <w:r w:rsidR="004F6319" w:rsidRPr="00211141">
        <w:rPr>
          <w:rFonts w:ascii="Arial" w:hAnsi="Arial" w:cs="Arial"/>
        </w:rPr>
        <w:t xml:space="preserve"> </w:t>
      </w:r>
      <w:r w:rsidR="004F6319" w:rsidRPr="00211141">
        <w:rPr>
          <w:rFonts w:ascii="Arial" w:hAnsi="Arial" w:cs="Arial"/>
          <w:lang w:val="id-ID"/>
        </w:rPr>
        <w:t>a</w:t>
      </w:r>
      <w:proofErr w:type="spellStart"/>
      <w:r w:rsidR="004F6319" w:rsidRPr="00211141">
        <w:rPr>
          <w:rFonts w:ascii="Arial" w:hAnsi="Arial" w:cs="Arial"/>
        </w:rPr>
        <w:t>dditive</w:t>
      </w:r>
      <w:proofErr w:type="spellEnd"/>
      <w:r w:rsidR="004F6319" w:rsidRPr="00211141">
        <w:rPr>
          <w:rFonts w:ascii="Arial" w:hAnsi="Arial" w:cs="Arial"/>
        </w:rPr>
        <w:t xml:space="preserve"> for </w:t>
      </w:r>
      <w:r w:rsidR="004F6319" w:rsidRPr="00211141">
        <w:rPr>
          <w:rFonts w:ascii="Arial" w:hAnsi="Arial" w:cs="Arial"/>
          <w:lang w:val="id-ID"/>
        </w:rPr>
        <w:t>a</w:t>
      </w:r>
      <w:proofErr w:type="spellStart"/>
      <w:r w:rsidR="004F6319" w:rsidRPr="00211141">
        <w:rPr>
          <w:rFonts w:ascii="Arial" w:hAnsi="Arial" w:cs="Arial"/>
        </w:rPr>
        <w:t>ll</w:t>
      </w:r>
      <w:proofErr w:type="spellEnd"/>
      <w:r w:rsidR="004F6319" w:rsidRPr="00211141">
        <w:rPr>
          <w:rFonts w:ascii="Arial" w:hAnsi="Arial" w:cs="Arial"/>
        </w:rPr>
        <w:t xml:space="preserve"> </w:t>
      </w:r>
      <w:r w:rsidR="004F6319" w:rsidRPr="00211141">
        <w:rPr>
          <w:rFonts w:ascii="Arial" w:hAnsi="Arial" w:cs="Arial"/>
          <w:lang w:val="id-ID"/>
        </w:rPr>
        <w:t>a</w:t>
      </w:r>
      <w:proofErr w:type="spellStart"/>
      <w:r w:rsidR="004F6319" w:rsidRPr="00211141">
        <w:rPr>
          <w:rFonts w:ascii="Arial" w:hAnsi="Arial" w:cs="Arial"/>
        </w:rPr>
        <w:t>nimal</w:t>
      </w:r>
      <w:proofErr w:type="spellEnd"/>
      <w:r w:rsidR="004F6319" w:rsidRPr="00211141">
        <w:rPr>
          <w:rFonts w:ascii="Arial" w:hAnsi="Arial" w:cs="Arial"/>
        </w:rPr>
        <w:t xml:space="preserve"> species based on a </w:t>
      </w:r>
      <w:r w:rsidR="004F6319" w:rsidRPr="00211141">
        <w:rPr>
          <w:rFonts w:ascii="Arial" w:hAnsi="Arial" w:cs="Arial"/>
          <w:lang w:val="id-ID"/>
        </w:rPr>
        <w:t>d</w:t>
      </w:r>
      <w:proofErr w:type="spellStart"/>
      <w:r w:rsidR="004F6319" w:rsidRPr="00211141">
        <w:rPr>
          <w:rFonts w:ascii="Arial" w:hAnsi="Arial" w:cs="Arial"/>
        </w:rPr>
        <w:t>ossier</w:t>
      </w:r>
      <w:proofErr w:type="spellEnd"/>
      <w:r w:rsidR="004F6319" w:rsidRPr="00211141">
        <w:rPr>
          <w:rFonts w:ascii="Arial" w:hAnsi="Arial" w:cs="Arial"/>
        </w:rPr>
        <w:t xml:space="preserve"> submitted by </w:t>
      </w:r>
      <w:proofErr w:type="spellStart"/>
      <w:r w:rsidR="004F6319" w:rsidRPr="00211141">
        <w:rPr>
          <w:rFonts w:ascii="Arial" w:hAnsi="Arial" w:cs="Arial"/>
        </w:rPr>
        <w:t>vitac</w:t>
      </w:r>
      <w:proofErr w:type="spellEnd"/>
      <w:r w:rsidR="004F6319" w:rsidRPr="00211141">
        <w:rPr>
          <w:rFonts w:ascii="Arial" w:hAnsi="Arial" w:cs="Arial"/>
        </w:rPr>
        <w:t xml:space="preserve"> </w:t>
      </w:r>
      <w:proofErr w:type="spellStart"/>
      <w:r w:rsidR="004F6319" w:rsidRPr="00211141">
        <w:rPr>
          <w:rFonts w:ascii="Arial" w:hAnsi="Arial" w:cs="Arial"/>
        </w:rPr>
        <w:t>eeig</w:t>
      </w:r>
      <w:proofErr w:type="spellEnd"/>
      <w:r w:rsidRPr="00211141">
        <w:rPr>
          <w:rFonts w:ascii="Arial" w:hAnsi="Arial" w:cs="Arial"/>
        </w:rPr>
        <w:t xml:space="preserve">. </w:t>
      </w:r>
      <w:r w:rsidR="00EE5E29" w:rsidRPr="00211141">
        <w:rPr>
          <w:rFonts w:ascii="Arial" w:hAnsi="Arial" w:cs="Arial"/>
          <w:i/>
        </w:rPr>
        <w:t>EFSA Journ</w:t>
      </w:r>
      <w:r w:rsidR="007E5525" w:rsidRPr="00211141">
        <w:rPr>
          <w:rFonts w:ascii="Arial" w:hAnsi="Arial" w:cs="Arial"/>
          <w:i/>
        </w:rPr>
        <w:t>al</w:t>
      </w:r>
      <w:r w:rsidR="007F5701" w:rsidRPr="00211141">
        <w:rPr>
          <w:rFonts w:ascii="Arial" w:hAnsi="Arial" w:cs="Arial"/>
          <w:i/>
        </w:rPr>
        <w:t>,</w:t>
      </w:r>
      <w:r w:rsidR="00EE5E29" w:rsidRPr="00211141">
        <w:rPr>
          <w:rFonts w:ascii="Arial" w:hAnsi="Arial" w:cs="Arial"/>
          <w:iCs/>
          <w:lang w:val="id-ID"/>
        </w:rPr>
        <w:t xml:space="preserve"> </w:t>
      </w:r>
      <w:r w:rsidRPr="00211141">
        <w:rPr>
          <w:rFonts w:ascii="Arial" w:hAnsi="Arial" w:cs="Arial"/>
          <w:iCs/>
        </w:rPr>
        <w:t>11(5):3210</w:t>
      </w:r>
      <w:r w:rsidRPr="00211141">
        <w:rPr>
          <w:rFonts w:ascii="Arial" w:hAnsi="Arial" w:cs="Arial"/>
          <w:lang w:val="id-ID"/>
        </w:rPr>
        <w:t>.</w:t>
      </w:r>
      <w:r w:rsidR="00DF5A6F" w:rsidRPr="00211141">
        <w:rPr>
          <w:rFonts w:ascii="Arial" w:hAnsi="Arial" w:cs="Arial"/>
          <w:lang w:val="id-ID"/>
        </w:rPr>
        <w:t xml:space="preserve"> </w:t>
      </w:r>
      <w:hyperlink r:id="rId28" w:history="1">
        <w:r w:rsidR="009F709C" w:rsidRPr="00211141">
          <w:rPr>
            <w:rStyle w:val="Hyperlink"/>
            <w:rFonts w:ascii="Arial" w:hAnsi="Arial" w:cs="Arial"/>
            <w:color w:val="auto"/>
            <w:u w:val="none"/>
          </w:rPr>
          <w:t>https://doi.org/10.2903/j.efsa.2013.3210</w:t>
        </w:r>
      </w:hyperlink>
    </w:p>
    <w:p w14:paraId="11FED678" w14:textId="200F671D" w:rsidR="003A3846" w:rsidRPr="00D84070" w:rsidRDefault="003A3846" w:rsidP="005A44B2">
      <w:pPr>
        <w:pStyle w:val="ListParagraph"/>
        <w:ind w:hanging="720"/>
        <w:jc w:val="both"/>
        <w:rPr>
          <w:rFonts w:ascii="Arial" w:hAnsi="Arial" w:cs="Arial"/>
        </w:rPr>
      </w:pPr>
      <w:r w:rsidRPr="007729D3">
        <w:rPr>
          <w:rFonts w:ascii="Arial" w:hAnsi="Arial" w:cs="Arial"/>
        </w:rPr>
        <w:t>Figueroa-Soto</w:t>
      </w:r>
      <w:r w:rsidR="0020142B" w:rsidRPr="007729D3">
        <w:rPr>
          <w:rFonts w:ascii="Arial" w:hAnsi="Arial" w:cs="Arial"/>
        </w:rPr>
        <w:t>,</w:t>
      </w:r>
      <w:r w:rsidRPr="007729D3">
        <w:rPr>
          <w:rFonts w:ascii="Arial" w:hAnsi="Arial" w:cs="Arial"/>
        </w:rPr>
        <w:t xml:space="preserve"> C.G., and E.M</w:t>
      </w:r>
      <w:r w:rsidR="00167AAB">
        <w:rPr>
          <w:rFonts w:ascii="Arial" w:hAnsi="Arial" w:cs="Arial"/>
        </w:rPr>
        <w:t>.</w:t>
      </w:r>
      <w:r w:rsidRPr="007729D3">
        <w:rPr>
          <w:rFonts w:ascii="Arial" w:hAnsi="Arial" w:cs="Arial"/>
        </w:rPr>
        <w:t xml:space="preserve"> Valenzuela-Soto. 2018. </w:t>
      </w:r>
      <w:r w:rsidR="00B6681D" w:rsidRPr="007729D3">
        <w:rPr>
          <w:rFonts w:ascii="Arial" w:hAnsi="Arial" w:cs="Arial"/>
        </w:rPr>
        <w:t>Glycine betaine rather than acting only as an osmolyte also plays a role as regulator in cellular metabolism</w:t>
      </w:r>
      <w:r w:rsidRPr="007729D3">
        <w:rPr>
          <w:rFonts w:ascii="Arial" w:hAnsi="Arial" w:cs="Arial"/>
        </w:rPr>
        <w:t xml:space="preserve">. </w:t>
      </w:r>
      <w:proofErr w:type="spellStart"/>
      <w:r w:rsidRPr="00D84070">
        <w:rPr>
          <w:rFonts w:ascii="Arial" w:hAnsi="Arial" w:cs="Arial"/>
          <w:i/>
          <w:iCs/>
        </w:rPr>
        <w:t>Biochimie</w:t>
      </w:r>
      <w:proofErr w:type="spellEnd"/>
      <w:r w:rsidR="00496C40" w:rsidRPr="00D84070">
        <w:rPr>
          <w:rFonts w:ascii="Arial" w:hAnsi="Arial" w:cs="Arial"/>
          <w:i/>
          <w:iCs/>
        </w:rPr>
        <w:t>,</w:t>
      </w:r>
      <w:r w:rsidRPr="00D84070">
        <w:rPr>
          <w:rFonts w:ascii="Arial" w:hAnsi="Arial" w:cs="Arial"/>
        </w:rPr>
        <w:t xml:space="preserve"> 147:89</w:t>
      </w:r>
      <w:r w:rsidR="00496C40" w:rsidRPr="007729D3">
        <w:rPr>
          <w:rFonts w:ascii="Arial" w:hAnsi="Arial" w:cs="Arial"/>
          <w:lang w:val="sv-SE"/>
        </w:rPr>
        <w:t>ꟷ</w:t>
      </w:r>
      <w:r w:rsidRPr="00D84070">
        <w:rPr>
          <w:rFonts w:ascii="Arial" w:hAnsi="Arial" w:cs="Arial"/>
        </w:rPr>
        <w:t>97</w:t>
      </w:r>
      <w:r w:rsidR="003F7EFE" w:rsidRPr="00D84070">
        <w:rPr>
          <w:rFonts w:ascii="Arial" w:hAnsi="Arial" w:cs="Arial"/>
        </w:rPr>
        <w:t xml:space="preserve">. </w:t>
      </w:r>
      <w:hyperlink r:id="rId29" w:history="1">
        <w:r w:rsidR="005A44B2" w:rsidRPr="00D84070">
          <w:rPr>
            <w:rStyle w:val="Hyperlink"/>
            <w:rFonts w:ascii="Arial" w:hAnsi="Arial" w:cs="Arial"/>
            <w:color w:val="auto"/>
            <w:u w:val="none"/>
          </w:rPr>
          <w:t>https://doi.org/10.1016/j.biochi.2018. 01.002</w:t>
        </w:r>
      </w:hyperlink>
    </w:p>
    <w:p w14:paraId="33D79F92" w14:textId="09F392BD" w:rsidR="00FA2CE5" w:rsidRPr="00550D59" w:rsidRDefault="00FA2CE5" w:rsidP="005A44B2">
      <w:pPr>
        <w:ind w:left="720" w:hanging="720"/>
        <w:jc w:val="both"/>
        <w:rPr>
          <w:rFonts w:ascii="Arial" w:hAnsi="Arial" w:cs="Arial"/>
          <w:lang w:val="id-ID"/>
        </w:rPr>
      </w:pPr>
      <w:r w:rsidRPr="00550D59">
        <w:rPr>
          <w:rFonts w:ascii="Arial" w:hAnsi="Arial" w:cs="Arial"/>
          <w:lang w:val="sv-SE"/>
        </w:rPr>
        <w:t xml:space="preserve">Gaffar, A.K., dan </w:t>
      </w:r>
      <w:r w:rsidRPr="00550D59">
        <w:rPr>
          <w:rFonts w:ascii="Arial" w:hAnsi="Arial" w:cs="Arial"/>
          <w:lang w:val="id-ID"/>
        </w:rPr>
        <w:t xml:space="preserve">Z. </w:t>
      </w:r>
      <w:r w:rsidRPr="00550D59">
        <w:rPr>
          <w:rFonts w:ascii="Arial" w:hAnsi="Arial" w:cs="Arial"/>
          <w:lang w:val="sv-SE"/>
        </w:rPr>
        <w:t xml:space="preserve">Nasution. 1990. </w:t>
      </w:r>
      <w:r w:rsidR="00884AC5" w:rsidRPr="00550D59">
        <w:rPr>
          <w:rFonts w:ascii="Arial" w:hAnsi="Arial" w:cs="Arial"/>
          <w:lang w:val="sv-SE"/>
        </w:rPr>
        <w:t>Upaya domestikasi ikan perairan umum</w:t>
      </w:r>
      <w:r w:rsidR="00EE5E29" w:rsidRPr="00550D59">
        <w:rPr>
          <w:rFonts w:ascii="Arial" w:hAnsi="Arial" w:cs="Arial"/>
          <w:lang w:val="sv-SE"/>
        </w:rPr>
        <w:t xml:space="preserve">. </w:t>
      </w:r>
      <w:r w:rsidR="00EE5E29" w:rsidRPr="00550D59">
        <w:rPr>
          <w:rFonts w:ascii="Arial" w:hAnsi="Arial" w:cs="Arial"/>
          <w:i/>
          <w:iCs/>
          <w:lang w:val="sv-SE"/>
        </w:rPr>
        <w:t>Jurnal Litbang Pertanian</w:t>
      </w:r>
      <w:r w:rsidR="00496C40" w:rsidRPr="00550D59">
        <w:rPr>
          <w:rFonts w:ascii="Arial" w:hAnsi="Arial" w:cs="Arial"/>
          <w:i/>
          <w:iCs/>
          <w:lang w:val="sv-SE"/>
        </w:rPr>
        <w:t>,</w:t>
      </w:r>
      <w:r w:rsidR="00EE5E29" w:rsidRPr="00550D59">
        <w:rPr>
          <w:rFonts w:ascii="Arial" w:hAnsi="Arial" w:cs="Arial"/>
          <w:lang w:val="sv-SE"/>
        </w:rPr>
        <w:t xml:space="preserve"> 9(4)</w:t>
      </w:r>
      <w:r w:rsidR="00533411" w:rsidRPr="00550D59">
        <w:rPr>
          <w:rFonts w:ascii="Arial" w:hAnsi="Arial" w:cs="Arial"/>
          <w:lang w:val="id-ID"/>
        </w:rPr>
        <w:t xml:space="preserve">: </w:t>
      </w:r>
      <w:r w:rsidRPr="00550D59">
        <w:rPr>
          <w:rFonts w:ascii="Arial" w:hAnsi="Arial" w:cs="Arial"/>
          <w:lang w:val="sv-SE"/>
        </w:rPr>
        <w:t>69</w:t>
      </w:r>
      <w:r w:rsidR="00512708" w:rsidRPr="00550D59">
        <w:rPr>
          <w:rFonts w:ascii="Arial" w:hAnsi="Arial" w:cs="Arial"/>
          <w:lang w:val="sv-SE"/>
        </w:rPr>
        <w:t>ꟷ</w:t>
      </w:r>
      <w:r w:rsidRPr="00550D59">
        <w:rPr>
          <w:rFonts w:ascii="Arial" w:hAnsi="Arial" w:cs="Arial"/>
          <w:lang w:val="sv-SE"/>
        </w:rPr>
        <w:t>75</w:t>
      </w:r>
      <w:r w:rsidR="00DB6F72">
        <w:rPr>
          <w:rFonts w:ascii="Arial" w:hAnsi="Arial" w:cs="Arial"/>
          <w:lang w:val="sv-SE"/>
        </w:rPr>
        <w:t>.</w:t>
      </w:r>
    </w:p>
    <w:p w14:paraId="72116107" w14:textId="20DC40C7" w:rsidR="00E27985" w:rsidRPr="00550D59" w:rsidRDefault="00E27985" w:rsidP="005A44B2">
      <w:pPr>
        <w:ind w:left="720" w:hanging="720"/>
        <w:jc w:val="both"/>
        <w:rPr>
          <w:rFonts w:ascii="Arial" w:hAnsi="Arial" w:cs="Arial"/>
          <w:lang w:val="id-ID"/>
        </w:rPr>
      </w:pPr>
      <w:r w:rsidRPr="00550D59">
        <w:rPr>
          <w:rFonts w:ascii="Arial" w:hAnsi="Arial" w:cs="Arial"/>
          <w:lang w:val="sv-SE"/>
        </w:rPr>
        <w:t xml:space="preserve">Gunawan, R.H., </w:t>
      </w:r>
      <w:r w:rsidR="00204A77" w:rsidRPr="00550D59">
        <w:rPr>
          <w:rFonts w:ascii="Arial" w:hAnsi="Arial" w:cs="Arial"/>
          <w:lang w:val="id-ID"/>
        </w:rPr>
        <w:t xml:space="preserve">Z.A. </w:t>
      </w:r>
      <w:r w:rsidR="00204A77" w:rsidRPr="00550D59">
        <w:rPr>
          <w:rFonts w:ascii="Arial" w:hAnsi="Arial" w:cs="Arial"/>
          <w:lang w:val="sv-SE"/>
        </w:rPr>
        <w:t>Muchlisin,</w:t>
      </w:r>
      <w:r w:rsidRPr="00550D59">
        <w:rPr>
          <w:rFonts w:ascii="Arial" w:hAnsi="Arial" w:cs="Arial"/>
          <w:lang w:val="sv-SE"/>
        </w:rPr>
        <w:t xml:space="preserve"> dan </w:t>
      </w:r>
      <w:r w:rsidR="00204A77" w:rsidRPr="00550D59">
        <w:rPr>
          <w:rFonts w:ascii="Arial" w:hAnsi="Arial" w:cs="Arial"/>
          <w:lang w:val="id-ID"/>
        </w:rPr>
        <w:t xml:space="preserve">S. </w:t>
      </w:r>
      <w:r w:rsidR="00204A77" w:rsidRPr="00550D59">
        <w:rPr>
          <w:rFonts w:ascii="Arial" w:hAnsi="Arial" w:cs="Arial"/>
          <w:lang w:val="sv-SE"/>
        </w:rPr>
        <w:t>Mellisa</w:t>
      </w:r>
      <w:r w:rsidRPr="00550D59">
        <w:rPr>
          <w:rFonts w:ascii="Arial" w:hAnsi="Arial" w:cs="Arial"/>
          <w:lang w:val="sv-SE"/>
        </w:rPr>
        <w:t xml:space="preserve">. 2017. </w:t>
      </w:r>
      <w:r w:rsidR="00884AC5" w:rsidRPr="00550D59">
        <w:rPr>
          <w:rFonts w:ascii="Arial" w:hAnsi="Arial" w:cs="Arial"/>
          <w:lang w:val="sv-SE"/>
        </w:rPr>
        <w:t xml:space="preserve">Kebiasaan makan ikan lemeduk </w:t>
      </w:r>
      <w:r w:rsidRPr="00550D59">
        <w:rPr>
          <w:rFonts w:ascii="Arial" w:hAnsi="Arial" w:cs="Arial"/>
          <w:lang w:val="sv-SE"/>
        </w:rPr>
        <w:t>(</w:t>
      </w:r>
      <w:r w:rsidRPr="00550D59">
        <w:rPr>
          <w:rFonts w:ascii="Arial" w:hAnsi="Arial" w:cs="Arial"/>
          <w:i/>
          <w:lang w:val="sv-SE"/>
        </w:rPr>
        <w:t>Barbonymus schwanenfeldii</w:t>
      </w:r>
      <w:r w:rsidRPr="00550D59">
        <w:rPr>
          <w:rFonts w:ascii="Arial" w:hAnsi="Arial" w:cs="Arial"/>
          <w:lang w:val="sv-SE"/>
        </w:rPr>
        <w:t xml:space="preserve">) di Sungai Tamiang, Kecamatan Sekerak, Kabupaten Aceh Tamiang, Provinsi Aceh. </w:t>
      </w:r>
      <w:r w:rsidRPr="00550D59">
        <w:rPr>
          <w:rFonts w:ascii="Arial" w:hAnsi="Arial" w:cs="Arial"/>
          <w:i/>
          <w:iCs/>
          <w:lang w:val="sv-SE"/>
        </w:rPr>
        <w:t>Jurnal Ilmiah Mahasiswa Kelautan dan Perikanan Unsyiah</w:t>
      </w:r>
      <w:r w:rsidR="00512708" w:rsidRPr="00550D59">
        <w:rPr>
          <w:rFonts w:ascii="Arial" w:hAnsi="Arial" w:cs="Arial"/>
          <w:i/>
          <w:iCs/>
          <w:lang w:val="sv-SE"/>
        </w:rPr>
        <w:t>,</w:t>
      </w:r>
      <w:r w:rsidRPr="00550D59">
        <w:rPr>
          <w:rFonts w:ascii="Arial" w:hAnsi="Arial" w:cs="Arial"/>
          <w:lang w:val="sv-SE"/>
        </w:rPr>
        <w:t xml:space="preserve"> 2(3): 379</w:t>
      </w:r>
      <w:r w:rsidR="00512708" w:rsidRPr="00550D59">
        <w:rPr>
          <w:rFonts w:ascii="Arial" w:hAnsi="Arial" w:cs="Arial"/>
          <w:lang w:val="sv-SE"/>
        </w:rPr>
        <w:t>ꟷ</w:t>
      </w:r>
      <w:r w:rsidRPr="00550D59">
        <w:rPr>
          <w:rFonts w:ascii="Arial" w:hAnsi="Arial" w:cs="Arial"/>
          <w:lang w:val="sv-SE"/>
        </w:rPr>
        <w:t>388</w:t>
      </w:r>
      <w:r w:rsidR="00DB6F72">
        <w:rPr>
          <w:rFonts w:ascii="Arial" w:hAnsi="Arial" w:cs="Arial"/>
          <w:lang w:val="sv-SE"/>
        </w:rPr>
        <w:t>.</w:t>
      </w:r>
    </w:p>
    <w:p w14:paraId="1FC44434" w14:textId="6E2E3097" w:rsidR="00FA2CE5" w:rsidRPr="00550D59" w:rsidRDefault="00FA2CE5" w:rsidP="005A44B2">
      <w:pPr>
        <w:ind w:left="720" w:hanging="720"/>
        <w:jc w:val="both"/>
        <w:rPr>
          <w:rFonts w:ascii="Arial" w:hAnsi="Arial" w:cs="Arial"/>
          <w:lang w:val="id-ID"/>
        </w:rPr>
      </w:pPr>
      <w:r w:rsidRPr="00550D59">
        <w:rPr>
          <w:rFonts w:ascii="Arial" w:hAnsi="Arial" w:cs="Arial"/>
          <w:lang w:val="sv-SE"/>
        </w:rPr>
        <w:t>Hardjojo, B.,</w:t>
      </w:r>
      <w:r w:rsidR="00204A77" w:rsidRPr="00550D59">
        <w:rPr>
          <w:rFonts w:ascii="Arial" w:hAnsi="Arial" w:cs="Arial"/>
          <w:lang w:val="id-ID"/>
        </w:rPr>
        <w:t xml:space="preserve"> dan</w:t>
      </w:r>
      <w:r w:rsidRPr="00550D59">
        <w:rPr>
          <w:rFonts w:ascii="Arial" w:hAnsi="Arial" w:cs="Arial"/>
          <w:lang w:val="sv-SE"/>
        </w:rPr>
        <w:t xml:space="preserve"> Djokosetiyanto</w:t>
      </w:r>
      <w:r w:rsidRPr="00550D59">
        <w:rPr>
          <w:rFonts w:ascii="Arial" w:hAnsi="Arial" w:cs="Arial"/>
          <w:lang w:val="id-ID"/>
        </w:rPr>
        <w:t xml:space="preserve">. </w:t>
      </w:r>
      <w:r w:rsidR="003A25B4" w:rsidRPr="00550D59">
        <w:rPr>
          <w:rFonts w:ascii="Arial" w:hAnsi="Arial" w:cs="Arial"/>
          <w:lang w:val="sv-SE"/>
        </w:rPr>
        <w:t xml:space="preserve"> 2005</w:t>
      </w:r>
      <w:r w:rsidR="003A25B4" w:rsidRPr="00550D59">
        <w:rPr>
          <w:rFonts w:ascii="Arial" w:hAnsi="Arial" w:cs="Arial"/>
          <w:lang w:val="id-ID"/>
        </w:rPr>
        <w:t>.</w:t>
      </w:r>
      <w:r w:rsidRPr="00550D59">
        <w:rPr>
          <w:rFonts w:ascii="Arial" w:hAnsi="Arial" w:cs="Arial"/>
          <w:lang w:val="sv-SE"/>
        </w:rPr>
        <w:t xml:space="preserve"> </w:t>
      </w:r>
      <w:r w:rsidR="00884AC5" w:rsidRPr="00550D59">
        <w:rPr>
          <w:rFonts w:ascii="Arial" w:hAnsi="Arial" w:cs="Arial"/>
          <w:lang w:val="sv-SE"/>
        </w:rPr>
        <w:t>Pengukuran dan analisis kualitas air</w:t>
      </w:r>
      <w:r w:rsidR="00533411" w:rsidRPr="00550D59">
        <w:rPr>
          <w:rFonts w:ascii="Arial" w:hAnsi="Arial" w:cs="Arial"/>
          <w:lang w:val="id-ID"/>
        </w:rPr>
        <w:t>.</w:t>
      </w:r>
      <w:r w:rsidR="00533411" w:rsidRPr="00550D59">
        <w:rPr>
          <w:rFonts w:ascii="Arial" w:hAnsi="Arial" w:cs="Arial"/>
          <w:lang w:val="sv-SE"/>
        </w:rPr>
        <w:t xml:space="preserve"> Edisi Kesatu Modul 1</w:t>
      </w:r>
      <w:r w:rsidR="00512708" w:rsidRPr="00550D59">
        <w:rPr>
          <w:rFonts w:ascii="Arial" w:hAnsi="Arial" w:cs="Arial"/>
          <w:lang w:val="sv-SE"/>
        </w:rPr>
        <w:t>ꟷ</w:t>
      </w:r>
      <w:r w:rsidR="00533411" w:rsidRPr="00550D59">
        <w:rPr>
          <w:rFonts w:ascii="Arial" w:hAnsi="Arial" w:cs="Arial"/>
          <w:lang w:val="sv-SE"/>
        </w:rPr>
        <w:t>6</w:t>
      </w:r>
      <w:r w:rsidR="00533411" w:rsidRPr="00550D59">
        <w:rPr>
          <w:rFonts w:ascii="Arial" w:hAnsi="Arial" w:cs="Arial"/>
          <w:lang w:val="id-ID"/>
        </w:rPr>
        <w:t>.</w:t>
      </w:r>
      <w:r w:rsidRPr="00550D59">
        <w:rPr>
          <w:rFonts w:ascii="Arial" w:hAnsi="Arial" w:cs="Arial"/>
          <w:lang w:val="sv-SE"/>
        </w:rPr>
        <w:t xml:space="preserve"> </w:t>
      </w:r>
      <w:r w:rsidR="00533411" w:rsidRPr="00550D59">
        <w:rPr>
          <w:rFonts w:ascii="Arial" w:hAnsi="Arial" w:cs="Arial"/>
          <w:lang w:val="sv-SE"/>
        </w:rPr>
        <w:t>Universitas Terbuka</w:t>
      </w:r>
      <w:r w:rsidR="00533411" w:rsidRPr="00550D59">
        <w:rPr>
          <w:rFonts w:ascii="Arial" w:hAnsi="Arial" w:cs="Arial"/>
          <w:lang w:val="id-ID"/>
        </w:rPr>
        <w:t>.</w:t>
      </w:r>
      <w:r w:rsidRPr="00550D59">
        <w:rPr>
          <w:rFonts w:ascii="Arial" w:hAnsi="Arial" w:cs="Arial"/>
          <w:lang w:val="sv-SE"/>
        </w:rPr>
        <w:t xml:space="preserve"> Jakarta.</w:t>
      </w:r>
    </w:p>
    <w:p w14:paraId="118DBACE" w14:textId="3CADD1AF" w:rsidR="00FA2CE5" w:rsidRPr="00F059BF" w:rsidRDefault="00FA2CE5" w:rsidP="005A44B2">
      <w:pPr>
        <w:ind w:left="720" w:hanging="720"/>
        <w:jc w:val="both"/>
        <w:rPr>
          <w:rFonts w:ascii="Arial" w:hAnsi="Arial" w:cs="Arial"/>
          <w:lang w:val="id-ID"/>
        </w:rPr>
      </w:pPr>
      <w:r w:rsidRPr="00F059BF">
        <w:rPr>
          <w:rFonts w:ascii="Arial" w:hAnsi="Arial" w:cs="Arial"/>
          <w:lang w:val="id-ID"/>
        </w:rPr>
        <w:t>Hidayat, D., dan A.D. Sasanti</w:t>
      </w:r>
      <w:r w:rsidR="003A25B4" w:rsidRPr="00F059BF">
        <w:rPr>
          <w:rFonts w:ascii="Arial" w:hAnsi="Arial" w:cs="Arial"/>
          <w:lang w:val="id-ID"/>
        </w:rPr>
        <w:t>. 2013</w:t>
      </w:r>
      <w:r w:rsidRPr="00F059BF">
        <w:rPr>
          <w:rFonts w:ascii="Arial" w:hAnsi="Arial" w:cs="Arial"/>
          <w:lang w:val="id-ID"/>
        </w:rPr>
        <w:t xml:space="preserve">. </w:t>
      </w:r>
      <w:r w:rsidR="00DC17F6" w:rsidRPr="00F059BF">
        <w:rPr>
          <w:rFonts w:ascii="Arial" w:hAnsi="Arial" w:cs="Arial"/>
          <w:lang w:val="id-ID"/>
        </w:rPr>
        <w:t>Kelangsungan hidup, pertumbuhan dan efesiensi pakan ikan gabus</w:t>
      </w:r>
      <w:r w:rsidRPr="00F059BF">
        <w:rPr>
          <w:rFonts w:ascii="Arial" w:hAnsi="Arial" w:cs="Arial"/>
          <w:lang w:val="id-ID"/>
        </w:rPr>
        <w:t xml:space="preserve"> (</w:t>
      </w:r>
      <w:r w:rsidRPr="00F059BF">
        <w:rPr>
          <w:rFonts w:ascii="Arial" w:hAnsi="Arial" w:cs="Arial"/>
          <w:i/>
          <w:lang w:val="id-ID"/>
        </w:rPr>
        <w:t>Channa striata</w:t>
      </w:r>
      <w:r w:rsidRPr="00F059BF">
        <w:rPr>
          <w:rFonts w:ascii="Arial" w:hAnsi="Arial" w:cs="Arial"/>
          <w:lang w:val="id-ID"/>
        </w:rPr>
        <w:t xml:space="preserve">) </w:t>
      </w:r>
      <w:r w:rsidR="00DC17F6" w:rsidRPr="00F059BF">
        <w:rPr>
          <w:rFonts w:ascii="Arial" w:hAnsi="Arial" w:cs="Arial"/>
          <w:lang w:val="id-ID"/>
        </w:rPr>
        <w:t>yang diberi pakan berbahan baku tepung keong mas</w:t>
      </w:r>
      <w:r w:rsidRPr="00F059BF">
        <w:rPr>
          <w:rFonts w:ascii="Arial" w:hAnsi="Arial" w:cs="Arial"/>
          <w:lang w:val="id-ID"/>
        </w:rPr>
        <w:t xml:space="preserve"> (</w:t>
      </w:r>
      <w:r w:rsidRPr="00F059BF">
        <w:rPr>
          <w:rFonts w:ascii="Arial" w:hAnsi="Arial" w:cs="Arial"/>
          <w:i/>
          <w:lang w:val="id-ID"/>
        </w:rPr>
        <w:t xml:space="preserve">Pomacea </w:t>
      </w:r>
      <w:r w:rsidRPr="00F059BF">
        <w:rPr>
          <w:rFonts w:ascii="Arial" w:hAnsi="Arial" w:cs="Arial"/>
          <w:i/>
          <w:iCs/>
          <w:lang w:val="id-ID"/>
        </w:rPr>
        <w:t>sp</w:t>
      </w:r>
      <w:r w:rsidRPr="00F059BF">
        <w:rPr>
          <w:rFonts w:ascii="Arial" w:hAnsi="Arial" w:cs="Arial"/>
          <w:lang w:val="id-ID"/>
        </w:rPr>
        <w:t xml:space="preserve">.). </w:t>
      </w:r>
      <w:r w:rsidRPr="00F059BF">
        <w:rPr>
          <w:rFonts w:ascii="Arial" w:hAnsi="Arial" w:cs="Arial"/>
          <w:i/>
          <w:iCs/>
          <w:lang w:val="id-ID"/>
        </w:rPr>
        <w:t>J</w:t>
      </w:r>
      <w:r w:rsidR="00EE5E29" w:rsidRPr="00F059BF">
        <w:rPr>
          <w:rFonts w:ascii="Arial" w:hAnsi="Arial" w:cs="Arial"/>
          <w:i/>
          <w:iCs/>
          <w:lang w:val="id-ID"/>
        </w:rPr>
        <w:t>urnal Akuakultur Rawa Indonesia</w:t>
      </w:r>
      <w:r w:rsidR="00FC20D8" w:rsidRPr="00F059BF">
        <w:rPr>
          <w:rFonts w:ascii="Arial" w:hAnsi="Arial" w:cs="Arial"/>
          <w:lang w:val="id-ID"/>
        </w:rPr>
        <w:t>,</w:t>
      </w:r>
      <w:r w:rsidR="00EE5E29" w:rsidRPr="00F059BF">
        <w:rPr>
          <w:rFonts w:ascii="Arial" w:hAnsi="Arial" w:cs="Arial"/>
          <w:lang w:val="id-ID"/>
        </w:rPr>
        <w:t xml:space="preserve"> 1(2)</w:t>
      </w:r>
      <w:r w:rsidR="00533411" w:rsidRPr="00F059BF">
        <w:rPr>
          <w:rFonts w:ascii="Arial" w:hAnsi="Arial" w:cs="Arial"/>
          <w:lang w:val="id-ID"/>
        </w:rPr>
        <w:t>:</w:t>
      </w:r>
      <w:r w:rsidRPr="00F059BF">
        <w:rPr>
          <w:rFonts w:ascii="Arial" w:hAnsi="Arial" w:cs="Arial"/>
          <w:lang w:val="id-ID"/>
        </w:rPr>
        <w:t xml:space="preserve"> 161</w:t>
      </w:r>
      <w:r w:rsidR="00D332E7" w:rsidRPr="00F059BF">
        <w:rPr>
          <w:rFonts w:ascii="Arial" w:hAnsi="Arial" w:cs="Arial"/>
          <w:lang w:val="id-ID"/>
        </w:rPr>
        <w:t>ꟷ</w:t>
      </w:r>
      <w:r w:rsidRPr="00F059BF">
        <w:rPr>
          <w:rFonts w:ascii="Arial" w:hAnsi="Arial" w:cs="Arial"/>
          <w:lang w:val="id-ID"/>
        </w:rPr>
        <w:t>172</w:t>
      </w:r>
      <w:r w:rsidR="00DB6F72">
        <w:rPr>
          <w:rFonts w:ascii="Arial" w:hAnsi="Arial" w:cs="Arial"/>
          <w:lang w:val="id-ID"/>
        </w:rPr>
        <w:t>.</w:t>
      </w:r>
    </w:p>
    <w:p w14:paraId="768F310D" w14:textId="24EF1145" w:rsidR="00410E4B" w:rsidRPr="00371AD5" w:rsidRDefault="00410E4B" w:rsidP="005A44B2">
      <w:pPr>
        <w:pStyle w:val="ListParagraph"/>
        <w:ind w:hanging="720"/>
        <w:jc w:val="both"/>
        <w:rPr>
          <w:rFonts w:ascii="Arial" w:hAnsi="Arial" w:cs="Arial"/>
          <w:lang w:val="id-ID"/>
        </w:rPr>
      </w:pPr>
      <w:r w:rsidRPr="00F059BF">
        <w:rPr>
          <w:rFonts w:ascii="Arial" w:hAnsi="Arial" w:cs="Arial"/>
          <w:lang w:val="id-ID"/>
        </w:rPr>
        <w:t>Iskandar</w:t>
      </w:r>
      <w:r w:rsidR="0020142B" w:rsidRPr="00F059BF">
        <w:rPr>
          <w:rFonts w:ascii="Arial" w:hAnsi="Arial" w:cs="Arial"/>
          <w:lang w:val="id-ID"/>
        </w:rPr>
        <w:t>,</w:t>
      </w:r>
      <w:r w:rsidRPr="00F059BF">
        <w:rPr>
          <w:rFonts w:ascii="Arial" w:hAnsi="Arial" w:cs="Arial"/>
          <w:lang w:val="id-ID"/>
        </w:rPr>
        <w:t xml:space="preserve"> R., dan Elrifadah. 2015. </w:t>
      </w:r>
      <w:r w:rsidR="001B5F66" w:rsidRPr="00F059BF">
        <w:rPr>
          <w:rFonts w:ascii="Arial" w:hAnsi="Arial" w:cs="Arial"/>
          <w:lang w:val="id-ID"/>
        </w:rPr>
        <w:t>Pertumbuhan dan efisiensi pakan ikan nil</w:t>
      </w:r>
      <w:r w:rsidRPr="00F059BF">
        <w:rPr>
          <w:rFonts w:ascii="Arial" w:hAnsi="Arial" w:cs="Arial"/>
          <w:lang w:val="id-ID"/>
        </w:rPr>
        <w:t>a (</w:t>
      </w:r>
      <w:r w:rsidRPr="00F059BF">
        <w:rPr>
          <w:rFonts w:ascii="Arial" w:hAnsi="Arial" w:cs="Arial"/>
          <w:i/>
          <w:iCs/>
          <w:lang w:val="id-ID"/>
        </w:rPr>
        <w:t>Oreochromis nilotikus</w:t>
      </w:r>
      <w:r w:rsidRPr="00F059BF">
        <w:rPr>
          <w:rFonts w:ascii="Arial" w:hAnsi="Arial" w:cs="Arial"/>
          <w:lang w:val="id-ID"/>
        </w:rPr>
        <w:t xml:space="preserve">) yang </w:t>
      </w:r>
      <w:r w:rsidR="001B5F66" w:rsidRPr="00F059BF">
        <w:rPr>
          <w:rFonts w:ascii="Arial" w:hAnsi="Arial" w:cs="Arial"/>
          <w:lang w:val="id-ID"/>
        </w:rPr>
        <w:t>diberi pakan buatan berbasis kiambang</w:t>
      </w:r>
      <w:r w:rsidRPr="00F059BF">
        <w:rPr>
          <w:rFonts w:ascii="Arial" w:hAnsi="Arial" w:cs="Arial"/>
          <w:lang w:val="id-ID"/>
        </w:rPr>
        <w:t xml:space="preserve">. </w:t>
      </w:r>
      <w:r w:rsidRPr="00371AD5">
        <w:rPr>
          <w:rFonts w:ascii="Arial" w:hAnsi="Arial" w:cs="Arial"/>
          <w:i/>
          <w:iCs/>
          <w:lang w:val="id-ID"/>
        </w:rPr>
        <w:t>Jurnal Ziraa"ah</w:t>
      </w:r>
      <w:r w:rsidR="000D1377" w:rsidRPr="00371AD5">
        <w:rPr>
          <w:rFonts w:ascii="Arial" w:hAnsi="Arial" w:cs="Arial"/>
          <w:lang w:val="id-ID"/>
        </w:rPr>
        <w:t>,</w:t>
      </w:r>
      <w:r w:rsidRPr="00371AD5">
        <w:rPr>
          <w:rFonts w:ascii="Arial" w:hAnsi="Arial" w:cs="Arial"/>
          <w:lang w:val="id-ID"/>
        </w:rPr>
        <w:t xml:space="preserve"> 40(1): 18</w:t>
      </w:r>
      <w:r w:rsidR="00D332E7" w:rsidRPr="00371AD5">
        <w:rPr>
          <w:rFonts w:ascii="Arial" w:hAnsi="Arial" w:cs="Arial"/>
          <w:lang w:val="id-ID"/>
        </w:rPr>
        <w:t>ꟷ</w:t>
      </w:r>
      <w:r w:rsidRPr="00371AD5">
        <w:rPr>
          <w:rFonts w:ascii="Arial" w:hAnsi="Arial" w:cs="Arial"/>
          <w:lang w:val="id-ID"/>
        </w:rPr>
        <w:t>24</w:t>
      </w:r>
      <w:r w:rsidR="00E24A49" w:rsidRPr="00371AD5">
        <w:rPr>
          <w:rFonts w:ascii="Arial" w:hAnsi="Arial" w:cs="Arial"/>
          <w:lang w:val="id-ID"/>
        </w:rPr>
        <w:t xml:space="preserve">. </w:t>
      </w:r>
      <w:hyperlink r:id="rId30" w:history="1">
        <w:r w:rsidR="000D1377" w:rsidRPr="00371AD5">
          <w:rPr>
            <w:rStyle w:val="Hyperlink"/>
            <w:rFonts w:ascii="Arial" w:hAnsi="Arial" w:cs="Arial"/>
            <w:color w:val="auto"/>
            <w:u w:val="none"/>
            <w:lang w:val="id-ID"/>
          </w:rPr>
          <w:t>http://dx.doi.org/10.31602/zmip.v40i1.93</w:t>
        </w:r>
      </w:hyperlink>
    </w:p>
    <w:p w14:paraId="009FEB34" w14:textId="0FE24683" w:rsidR="00932E93" w:rsidRPr="001157AD" w:rsidRDefault="00932E93" w:rsidP="005A44B2">
      <w:pPr>
        <w:ind w:left="720" w:hanging="720"/>
        <w:jc w:val="both"/>
        <w:rPr>
          <w:rFonts w:ascii="Arial" w:hAnsi="Arial" w:cs="Arial"/>
        </w:rPr>
      </w:pPr>
      <w:r w:rsidRPr="00371AD5">
        <w:rPr>
          <w:rFonts w:ascii="Arial" w:hAnsi="Arial" w:cs="Arial"/>
          <w:lang w:val="id-ID"/>
        </w:rPr>
        <w:lastRenderedPageBreak/>
        <w:t>Ismail, T., E.D. Nassef, E.S. Hegazi, A.N. Bakr, E.M. Moustafa, W. Abdo,</w:t>
      </w:r>
      <w:r w:rsidR="007E36C1" w:rsidRPr="00371AD5">
        <w:rPr>
          <w:rFonts w:ascii="Arial" w:hAnsi="Arial" w:cs="Arial"/>
          <w:lang w:val="id-ID"/>
        </w:rPr>
        <w:t xml:space="preserve"> and</w:t>
      </w:r>
      <w:r w:rsidRPr="00371AD5">
        <w:rPr>
          <w:rFonts w:ascii="Arial" w:hAnsi="Arial" w:cs="Arial"/>
          <w:lang w:val="id-ID"/>
        </w:rPr>
        <w:t xml:space="preserve"> Z.I. Elbialy. </w:t>
      </w:r>
      <w:r w:rsidRPr="001157AD">
        <w:rPr>
          <w:rFonts w:ascii="Arial" w:hAnsi="Arial" w:cs="Arial"/>
        </w:rPr>
        <w:t xml:space="preserve">2019. The modulatory effect of dietary betaine on intestinal absorptive capacity, lipogenesis and expression of lipid metabolism-and growth-related genes in </w:t>
      </w:r>
      <w:proofErr w:type="spellStart"/>
      <w:r w:rsidRPr="001157AD">
        <w:rPr>
          <w:rFonts w:ascii="Arial" w:hAnsi="Arial" w:cs="Arial"/>
        </w:rPr>
        <w:t>nile</w:t>
      </w:r>
      <w:proofErr w:type="spellEnd"/>
      <w:r w:rsidRPr="001157AD">
        <w:rPr>
          <w:rFonts w:ascii="Arial" w:hAnsi="Arial" w:cs="Arial"/>
        </w:rPr>
        <w:t xml:space="preserve"> tilapia fed on soybean meal-based diet. </w:t>
      </w:r>
      <w:r w:rsidRPr="001157AD">
        <w:rPr>
          <w:rFonts w:ascii="Arial" w:hAnsi="Arial" w:cs="Arial"/>
          <w:i/>
          <w:iCs/>
        </w:rPr>
        <w:t>Original Research Article</w:t>
      </w:r>
      <w:r w:rsidRPr="001157AD">
        <w:rPr>
          <w:rFonts w:ascii="Arial" w:hAnsi="Arial" w:cs="Arial"/>
        </w:rPr>
        <w:t>, 56(22): 25</w:t>
      </w:r>
      <w:r w:rsidR="000B58FD" w:rsidRPr="001157AD">
        <w:rPr>
          <w:rFonts w:ascii="Arial" w:hAnsi="Arial" w:cs="Arial"/>
        </w:rPr>
        <w:t>ꟷ</w:t>
      </w:r>
      <w:r w:rsidRPr="001157AD">
        <w:rPr>
          <w:rFonts w:ascii="Arial" w:hAnsi="Arial" w:cs="Arial"/>
        </w:rPr>
        <w:t>38</w:t>
      </w:r>
      <w:r w:rsidR="00365842" w:rsidRPr="001157AD">
        <w:rPr>
          <w:rFonts w:ascii="Arial" w:hAnsi="Arial" w:cs="Arial"/>
        </w:rPr>
        <w:t xml:space="preserve">. DOI 10.26873/SVR-741-2019 </w:t>
      </w:r>
    </w:p>
    <w:p w14:paraId="6E59C6BE" w14:textId="7222BD54" w:rsidR="00410E4B" w:rsidRPr="00292838" w:rsidRDefault="00410E4B" w:rsidP="005A44B2">
      <w:pPr>
        <w:ind w:left="720" w:hanging="720"/>
        <w:jc w:val="both"/>
        <w:rPr>
          <w:rFonts w:ascii="Arial" w:hAnsi="Arial" w:cs="Arial"/>
          <w:noProof/>
        </w:rPr>
      </w:pPr>
      <w:r w:rsidRPr="001157AD">
        <w:rPr>
          <w:rFonts w:ascii="Arial" w:hAnsi="Arial" w:cs="Arial"/>
        </w:rPr>
        <w:t>Ismail</w:t>
      </w:r>
      <w:r w:rsidR="0020142B" w:rsidRPr="001157AD">
        <w:rPr>
          <w:rFonts w:ascii="Arial" w:hAnsi="Arial" w:cs="Arial"/>
        </w:rPr>
        <w:t>,</w:t>
      </w:r>
      <w:r w:rsidRPr="001157AD">
        <w:rPr>
          <w:rFonts w:ascii="Arial" w:hAnsi="Arial" w:cs="Arial"/>
        </w:rPr>
        <w:t xml:space="preserve"> T., E. Hegazi, M.A.O. Dawood, E. Nassef, A. Bakr, B.A. Paray, and H.V. Doan. </w:t>
      </w:r>
      <w:r w:rsidRPr="001157AD">
        <w:rPr>
          <w:rFonts w:ascii="Arial" w:hAnsi="Arial" w:cs="Arial"/>
          <w:noProof/>
        </w:rPr>
        <w:t xml:space="preserve">2020. </w:t>
      </w:r>
      <w:r w:rsidR="001B5F66" w:rsidRPr="001157AD">
        <w:rPr>
          <w:rFonts w:ascii="Arial" w:hAnsi="Arial" w:cs="Arial"/>
          <w:noProof/>
        </w:rPr>
        <w:t xml:space="preserve">Using of betaine to replace fish meal with soybean or/and corn gluten meal in nile tilapia </w:t>
      </w:r>
      <w:r w:rsidRPr="001157AD">
        <w:rPr>
          <w:rFonts w:ascii="Arial" w:hAnsi="Arial" w:cs="Arial"/>
          <w:noProof/>
        </w:rPr>
        <w:t>(</w:t>
      </w:r>
      <w:r w:rsidRPr="001157AD">
        <w:rPr>
          <w:rFonts w:ascii="Arial" w:hAnsi="Arial" w:cs="Arial"/>
          <w:i/>
          <w:iCs/>
          <w:noProof/>
        </w:rPr>
        <w:t>Oreochromis niloticus</w:t>
      </w:r>
      <w:r w:rsidRPr="001157AD">
        <w:rPr>
          <w:rFonts w:ascii="Arial" w:hAnsi="Arial" w:cs="Arial"/>
          <w:noProof/>
        </w:rPr>
        <w:t xml:space="preserve">) diets: </w:t>
      </w:r>
      <w:r w:rsidR="001B5F66" w:rsidRPr="001157AD">
        <w:rPr>
          <w:rFonts w:ascii="Arial" w:hAnsi="Arial" w:cs="Arial"/>
          <w:noProof/>
        </w:rPr>
        <w:t>h</w:t>
      </w:r>
      <w:r w:rsidRPr="001157AD">
        <w:rPr>
          <w:rFonts w:ascii="Arial" w:hAnsi="Arial" w:cs="Arial"/>
          <w:noProof/>
        </w:rPr>
        <w:t xml:space="preserve">istomorphology, growth, fatty acid,and glucose-related gene expression traits. </w:t>
      </w:r>
      <w:r w:rsidRPr="001157AD">
        <w:rPr>
          <w:rFonts w:ascii="Arial" w:hAnsi="Arial" w:cs="Arial"/>
          <w:i/>
          <w:iCs/>
          <w:noProof/>
        </w:rPr>
        <w:t>Aquaculture Reports</w:t>
      </w:r>
      <w:r w:rsidR="006A0510" w:rsidRPr="001157AD">
        <w:rPr>
          <w:rFonts w:ascii="Arial" w:hAnsi="Arial" w:cs="Arial"/>
          <w:noProof/>
        </w:rPr>
        <w:t>,</w:t>
      </w:r>
      <w:r w:rsidRPr="001157AD">
        <w:rPr>
          <w:rFonts w:ascii="Arial" w:hAnsi="Arial" w:cs="Arial"/>
          <w:noProof/>
        </w:rPr>
        <w:t xml:space="preserve"> 17: 2</w:t>
      </w:r>
      <w:r w:rsidR="00D332E7" w:rsidRPr="001157AD">
        <w:rPr>
          <w:rFonts w:ascii="Arial" w:hAnsi="Arial" w:cs="Arial"/>
          <w:noProof/>
        </w:rPr>
        <w:t>ꟷ</w:t>
      </w:r>
      <w:r w:rsidRPr="001157AD">
        <w:rPr>
          <w:rFonts w:ascii="Arial" w:hAnsi="Arial" w:cs="Arial"/>
          <w:noProof/>
        </w:rPr>
        <w:t>7</w:t>
      </w:r>
      <w:r w:rsidR="00365842" w:rsidRPr="001157AD">
        <w:rPr>
          <w:rFonts w:ascii="Arial" w:hAnsi="Arial" w:cs="Arial"/>
          <w:noProof/>
        </w:rPr>
        <w:t>.</w:t>
      </w:r>
      <w:r w:rsidR="006A0510" w:rsidRPr="001157AD">
        <w:rPr>
          <w:rFonts w:ascii="Arial" w:hAnsi="Arial" w:cs="Arial"/>
          <w:noProof/>
        </w:rPr>
        <w:t xml:space="preserve"> </w:t>
      </w:r>
      <w:hyperlink r:id="rId31" w:history="1">
        <w:r w:rsidR="004A3EDC" w:rsidRPr="00292838">
          <w:rPr>
            <w:rStyle w:val="Hyperlink"/>
            <w:rFonts w:ascii="Arial" w:hAnsi="Arial" w:cs="Arial"/>
            <w:noProof/>
            <w:color w:val="auto"/>
            <w:u w:val="none"/>
          </w:rPr>
          <w:t>https://doi.org/10.1016/j.aqrep.2020. 100376</w:t>
        </w:r>
      </w:hyperlink>
    </w:p>
    <w:p w14:paraId="241FFF20" w14:textId="00F708EB" w:rsidR="00FA2CE5" w:rsidRPr="00371AD5" w:rsidRDefault="00FA2CE5" w:rsidP="005A44B2">
      <w:pPr>
        <w:ind w:left="720" w:hanging="720"/>
        <w:jc w:val="both"/>
        <w:rPr>
          <w:lang w:val="sv-SE"/>
        </w:rPr>
      </w:pPr>
      <w:r w:rsidRPr="00462B2D">
        <w:rPr>
          <w:rFonts w:ascii="Arial" w:hAnsi="Arial" w:cs="Arial"/>
        </w:rPr>
        <w:t xml:space="preserve">Isnawati, N., R. </w:t>
      </w:r>
      <w:proofErr w:type="spellStart"/>
      <w:r w:rsidRPr="00462B2D">
        <w:rPr>
          <w:rFonts w:ascii="Arial" w:hAnsi="Arial" w:cs="Arial"/>
        </w:rPr>
        <w:t>Sidik</w:t>
      </w:r>
      <w:proofErr w:type="spellEnd"/>
      <w:r w:rsidRPr="00462B2D">
        <w:rPr>
          <w:rFonts w:ascii="Arial" w:hAnsi="Arial" w:cs="Arial"/>
        </w:rPr>
        <w:t xml:space="preserve"> </w:t>
      </w:r>
      <w:r w:rsidR="00AD571B">
        <w:rPr>
          <w:rFonts w:ascii="Arial" w:hAnsi="Arial" w:cs="Arial"/>
          <w:lang w:val="id-ID"/>
        </w:rPr>
        <w:t>and</w:t>
      </w:r>
      <w:r w:rsidRPr="00462B2D">
        <w:rPr>
          <w:rFonts w:ascii="Arial" w:hAnsi="Arial" w:cs="Arial"/>
        </w:rPr>
        <w:t xml:space="preserve"> G. Mahasri. </w:t>
      </w:r>
      <w:r w:rsidRPr="001157AD">
        <w:rPr>
          <w:rFonts w:ascii="Arial" w:hAnsi="Arial" w:cs="Arial"/>
        </w:rPr>
        <w:t xml:space="preserve">2015. </w:t>
      </w:r>
      <w:r w:rsidR="001011BD" w:rsidRPr="001157AD">
        <w:rPr>
          <w:rFonts w:ascii="Arial" w:hAnsi="Arial" w:cs="Arial"/>
        </w:rPr>
        <w:t>P</w:t>
      </w:r>
      <w:r w:rsidR="001B5F66" w:rsidRPr="001157AD">
        <w:rPr>
          <w:rFonts w:ascii="Arial" w:hAnsi="Arial" w:cs="Arial"/>
        </w:rPr>
        <w:t xml:space="preserve">apaya leaf powder potential to improve efficiency utilization of </w:t>
      </w:r>
      <w:r w:rsidR="001B5F66" w:rsidRPr="001157AD">
        <w:rPr>
          <w:rFonts w:ascii="Arial" w:hAnsi="Arial" w:cs="Arial"/>
          <w:lang w:val="id-ID"/>
        </w:rPr>
        <w:t>f</w:t>
      </w:r>
      <w:proofErr w:type="spellStart"/>
      <w:r w:rsidR="001B5F66" w:rsidRPr="001157AD">
        <w:rPr>
          <w:rFonts w:ascii="Arial" w:hAnsi="Arial" w:cs="Arial"/>
        </w:rPr>
        <w:t>eed</w:t>
      </w:r>
      <w:proofErr w:type="spellEnd"/>
      <w:r w:rsidR="001B5F66" w:rsidRPr="001157AD">
        <w:rPr>
          <w:rFonts w:ascii="Arial" w:hAnsi="Arial" w:cs="Arial"/>
        </w:rPr>
        <w:t xml:space="preserve">, protein efficiency ratio and relative growth rate in </w:t>
      </w:r>
      <w:r w:rsidR="001B5F66" w:rsidRPr="001157AD">
        <w:rPr>
          <w:rFonts w:ascii="Arial" w:hAnsi="Arial" w:cs="Arial"/>
          <w:lang w:val="id-ID"/>
        </w:rPr>
        <w:t>t</w:t>
      </w:r>
      <w:proofErr w:type="spellStart"/>
      <w:r w:rsidR="001B5F66" w:rsidRPr="001157AD">
        <w:rPr>
          <w:rFonts w:ascii="Arial" w:hAnsi="Arial" w:cs="Arial"/>
        </w:rPr>
        <w:t>ilapia</w:t>
      </w:r>
      <w:proofErr w:type="spellEnd"/>
      <w:r w:rsidRPr="001157AD">
        <w:rPr>
          <w:rFonts w:ascii="Arial" w:hAnsi="Arial" w:cs="Arial"/>
        </w:rPr>
        <w:t xml:space="preserve"> (</w:t>
      </w:r>
      <w:r w:rsidRPr="001157AD">
        <w:rPr>
          <w:rFonts w:ascii="Arial" w:hAnsi="Arial" w:cs="Arial"/>
          <w:i/>
        </w:rPr>
        <w:t>Oreochromis niloticus</w:t>
      </w:r>
      <w:r w:rsidRPr="001157AD">
        <w:rPr>
          <w:rFonts w:ascii="Arial" w:hAnsi="Arial" w:cs="Arial"/>
        </w:rPr>
        <w:t xml:space="preserve">) </w:t>
      </w:r>
      <w:r w:rsidR="001011BD" w:rsidRPr="001157AD">
        <w:rPr>
          <w:rFonts w:ascii="Arial" w:hAnsi="Arial" w:cs="Arial"/>
        </w:rPr>
        <w:t>fish farming</w:t>
      </w:r>
      <w:r w:rsidRPr="001157AD">
        <w:rPr>
          <w:rFonts w:ascii="Arial" w:hAnsi="Arial" w:cs="Arial"/>
        </w:rPr>
        <w:t xml:space="preserve">. </w:t>
      </w:r>
      <w:r w:rsidRPr="001157AD">
        <w:rPr>
          <w:rFonts w:ascii="Arial" w:hAnsi="Arial" w:cs="Arial"/>
          <w:i/>
          <w:iCs/>
          <w:lang w:val="sv-SE"/>
        </w:rPr>
        <w:t>Jurnal Ilmiah Perikanan dan Kel</w:t>
      </w:r>
      <w:r w:rsidR="00EE5E29" w:rsidRPr="001157AD">
        <w:rPr>
          <w:rFonts w:ascii="Arial" w:hAnsi="Arial" w:cs="Arial"/>
          <w:i/>
          <w:iCs/>
          <w:lang w:val="sv-SE"/>
        </w:rPr>
        <w:t>autan</w:t>
      </w:r>
      <w:r w:rsidR="00940463" w:rsidRPr="001157AD">
        <w:rPr>
          <w:rFonts w:ascii="Arial" w:hAnsi="Arial" w:cs="Arial"/>
          <w:lang w:val="sv-SE"/>
        </w:rPr>
        <w:t>,</w:t>
      </w:r>
      <w:r w:rsidR="00EE5E29" w:rsidRPr="001157AD">
        <w:rPr>
          <w:rFonts w:ascii="Arial" w:hAnsi="Arial" w:cs="Arial"/>
          <w:lang w:val="sv-SE"/>
        </w:rPr>
        <w:t xml:space="preserve"> 7 (2)</w:t>
      </w:r>
      <w:r w:rsidR="00533411" w:rsidRPr="001157AD">
        <w:rPr>
          <w:rFonts w:ascii="Arial" w:hAnsi="Arial" w:cs="Arial"/>
          <w:lang w:val="id-ID"/>
        </w:rPr>
        <w:t xml:space="preserve">: </w:t>
      </w:r>
      <w:r w:rsidRPr="001157AD">
        <w:rPr>
          <w:rFonts w:ascii="Arial" w:hAnsi="Arial" w:cs="Arial"/>
          <w:lang w:val="sv-SE"/>
        </w:rPr>
        <w:t>121</w:t>
      </w:r>
      <w:r w:rsidR="000F3267" w:rsidRPr="001157AD">
        <w:rPr>
          <w:rFonts w:ascii="Arial" w:hAnsi="Arial" w:cs="Arial"/>
          <w:lang w:val="sv-SE"/>
        </w:rPr>
        <w:t>ꟷ</w:t>
      </w:r>
      <w:r w:rsidRPr="001157AD">
        <w:rPr>
          <w:rFonts w:ascii="Arial" w:hAnsi="Arial" w:cs="Arial"/>
          <w:lang w:val="sv-SE"/>
        </w:rPr>
        <w:t>12</w:t>
      </w:r>
      <w:r w:rsidRPr="001157AD">
        <w:rPr>
          <w:rFonts w:ascii="Arial" w:hAnsi="Arial" w:cs="Arial"/>
          <w:lang w:val="id-ID"/>
        </w:rPr>
        <w:t>4</w:t>
      </w:r>
      <w:r w:rsidR="00940463" w:rsidRPr="001157AD">
        <w:rPr>
          <w:rFonts w:ascii="Arial" w:hAnsi="Arial" w:cs="Arial"/>
          <w:lang w:val="id-ID"/>
        </w:rPr>
        <w:t xml:space="preserve">. </w:t>
      </w:r>
      <w:hyperlink r:id="rId32" w:history="1">
        <w:r w:rsidR="00A331AA" w:rsidRPr="00371AD5">
          <w:rPr>
            <w:rStyle w:val="Hyperlink"/>
            <w:rFonts w:ascii="Arial" w:hAnsi="Arial" w:cs="Arial"/>
            <w:color w:val="auto"/>
            <w:u w:val="none"/>
            <w:lang w:val="sv-SE"/>
          </w:rPr>
          <w:t>https://doi.org/10.20473/jipk.v7i 2.11212</w:t>
        </w:r>
      </w:hyperlink>
    </w:p>
    <w:p w14:paraId="2E77A797" w14:textId="39C63095" w:rsidR="00DA5EC8" w:rsidRDefault="00DA5EC8" w:rsidP="005A44B2">
      <w:pPr>
        <w:ind w:left="720" w:hanging="720"/>
        <w:jc w:val="both"/>
        <w:rPr>
          <w:rFonts w:ascii="Arial" w:hAnsi="Arial" w:cs="Arial"/>
        </w:rPr>
      </w:pPr>
      <w:proofErr w:type="spellStart"/>
      <w:r w:rsidRPr="00DA5EC8">
        <w:rPr>
          <w:rFonts w:ascii="Arial" w:hAnsi="Arial" w:cs="Arial"/>
        </w:rPr>
        <w:t>Istiqomah</w:t>
      </w:r>
      <w:proofErr w:type="spellEnd"/>
      <w:r w:rsidRPr="00DA5EC8">
        <w:rPr>
          <w:rFonts w:ascii="Arial" w:hAnsi="Arial" w:cs="Arial"/>
        </w:rPr>
        <w:t xml:space="preserve">, D.A., </w:t>
      </w:r>
      <w:proofErr w:type="spellStart"/>
      <w:r w:rsidRPr="00DA5EC8">
        <w:rPr>
          <w:rFonts w:ascii="Arial" w:hAnsi="Arial" w:cs="Arial"/>
        </w:rPr>
        <w:t>Suminto</w:t>
      </w:r>
      <w:proofErr w:type="spellEnd"/>
      <w:r w:rsidRPr="00DA5EC8">
        <w:rPr>
          <w:rFonts w:ascii="Arial" w:hAnsi="Arial" w:cs="Arial"/>
        </w:rPr>
        <w:t xml:space="preserve">, </w:t>
      </w:r>
      <w:r>
        <w:rPr>
          <w:rFonts w:ascii="Arial" w:hAnsi="Arial" w:cs="Arial"/>
        </w:rPr>
        <w:t xml:space="preserve">dan </w:t>
      </w:r>
      <w:r w:rsidRPr="00DA5EC8">
        <w:rPr>
          <w:rFonts w:ascii="Arial" w:hAnsi="Arial" w:cs="Arial"/>
        </w:rPr>
        <w:t xml:space="preserve">D. </w:t>
      </w:r>
      <w:proofErr w:type="spellStart"/>
      <w:r w:rsidRPr="00DA5EC8">
        <w:rPr>
          <w:rFonts w:ascii="Arial" w:hAnsi="Arial" w:cs="Arial"/>
        </w:rPr>
        <w:t>Harwanto</w:t>
      </w:r>
      <w:proofErr w:type="spellEnd"/>
      <w:r w:rsidRPr="00DA5EC8">
        <w:rPr>
          <w:rFonts w:ascii="Arial" w:hAnsi="Arial" w:cs="Arial"/>
        </w:rPr>
        <w:t xml:space="preserve">. </w:t>
      </w:r>
      <w:r w:rsidRPr="00DA5EC8">
        <w:rPr>
          <w:rFonts w:ascii="Arial" w:hAnsi="Arial" w:cs="Arial"/>
          <w:lang w:val="sv-SE"/>
        </w:rPr>
        <w:t>2018. Efek pergantian air dengan presentase berbeda terhadap kelulushidupan, efesiensi pemanfaatan pakan dan pertumbuhan benih ikan monosex ikan nila (</w:t>
      </w:r>
      <w:r w:rsidRPr="00DA5EC8">
        <w:rPr>
          <w:rFonts w:ascii="Arial" w:hAnsi="Arial" w:cs="Arial"/>
          <w:i/>
          <w:iCs/>
          <w:lang w:val="sv-SE"/>
        </w:rPr>
        <w:t>Oreochromis niloticus</w:t>
      </w:r>
      <w:r w:rsidRPr="00DA5EC8">
        <w:rPr>
          <w:rFonts w:ascii="Arial" w:hAnsi="Arial" w:cs="Arial"/>
          <w:lang w:val="sv-SE"/>
        </w:rPr>
        <w:t xml:space="preserve">). </w:t>
      </w:r>
      <w:r w:rsidRPr="00DA5EC8">
        <w:rPr>
          <w:rFonts w:ascii="Arial" w:hAnsi="Arial" w:cs="Arial"/>
          <w:i/>
          <w:iCs/>
        </w:rPr>
        <w:t>Journal of Aquaculture Management and Technology</w:t>
      </w:r>
      <w:r w:rsidRPr="00DA5EC8">
        <w:rPr>
          <w:rFonts w:ascii="Arial" w:hAnsi="Arial" w:cs="Arial"/>
        </w:rPr>
        <w:t>, 7(1):46</w:t>
      </w:r>
      <w:r>
        <w:rPr>
          <w:rFonts w:ascii="Arial" w:hAnsi="Arial" w:cs="Arial"/>
        </w:rPr>
        <w:t>ꟷ</w:t>
      </w:r>
      <w:r w:rsidRPr="00DA5EC8">
        <w:rPr>
          <w:rFonts w:ascii="Arial" w:hAnsi="Arial" w:cs="Arial"/>
        </w:rPr>
        <w:t>54.</w:t>
      </w:r>
    </w:p>
    <w:p w14:paraId="702029F0" w14:textId="6A33D295" w:rsidR="00466785" w:rsidRPr="00C4158E" w:rsidRDefault="00466785" w:rsidP="005A44B2">
      <w:pPr>
        <w:ind w:left="720" w:hanging="720"/>
        <w:jc w:val="both"/>
        <w:rPr>
          <w:rFonts w:ascii="Arial" w:hAnsi="Arial" w:cs="Arial"/>
          <w:lang w:val="id-ID"/>
        </w:rPr>
      </w:pPr>
      <w:r w:rsidRPr="00C4158E">
        <w:rPr>
          <w:rFonts w:ascii="Arial" w:hAnsi="Arial" w:cs="Arial"/>
        </w:rPr>
        <w:t>Kasper</w:t>
      </w:r>
      <w:r w:rsidR="00167AAB">
        <w:rPr>
          <w:rFonts w:ascii="Arial" w:hAnsi="Arial" w:cs="Arial"/>
        </w:rPr>
        <w:t>,</w:t>
      </w:r>
      <w:r w:rsidRPr="00C4158E">
        <w:rPr>
          <w:rFonts w:ascii="Arial" w:hAnsi="Arial" w:cs="Arial"/>
        </w:rPr>
        <w:t xml:space="preserve"> C.S., M.R. White and P.B. Brown.</w:t>
      </w:r>
      <w:r w:rsidRPr="00C4158E">
        <w:rPr>
          <w:rFonts w:ascii="Arial" w:hAnsi="Arial" w:cs="Arial"/>
          <w:noProof/>
        </w:rPr>
        <w:t xml:space="preserve"> 2002. Betaine </w:t>
      </w:r>
      <w:r w:rsidR="00864476" w:rsidRPr="00C4158E">
        <w:rPr>
          <w:rFonts w:ascii="Arial" w:hAnsi="Arial" w:cs="Arial"/>
          <w:noProof/>
        </w:rPr>
        <w:t>can replace choline in diets for juvenile nile tilapia</w:t>
      </w:r>
      <w:r w:rsidRPr="00C4158E">
        <w:rPr>
          <w:rFonts w:ascii="Arial" w:hAnsi="Arial" w:cs="Arial"/>
          <w:noProof/>
        </w:rPr>
        <w:t xml:space="preserve"> (</w:t>
      </w:r>
      <w:r w:rsidRPr="00C4158E">
        <w:rPr>
          <w:rFonts w:ascii="Arial" w:hAnsi="Arial" w:cs="Arial"/>
          <w:i/>
          <w:iCs/>
          <w:noProof/>
        </w:rPr>
        <w:t>Oreochromis niloticus</w:t>
      </w:r>
      <w:r w:rsidRPr="00C4158E">
        <w:rPr>
          <w:rFonts w:ascii="Arial" w:hAnsi="Arial" w:cs="Arial"/>
          <w:noProof/>
        </w:rPr>
        <w:t xml:space="preserve">). </w:t>
      </w:r>
      <w:r w:rsidRPr="00C4158E">
        <w:rPr>
          <w:rFonts w:ascii="Arial" w:hAnsi="Arial" w:cs="Arial"/>
          <w:i/>
          <w:iCs/>
          <w:noProof/>
        </w:rPr>
        <w:t xml:space="preserve">Aquaculture, </w:t>
      </w:r>
      <w:r w:rsidRPr="00C4158E">
        <w:rPr>
          <w:rFonts w:ascii="Arial" w:hAnsi="Arial" w:cs="Arial"/>
          <w:noProof/>
        </w:rPr>
        <w:t>(205)</w:t>
      </w:r>
      <w:r w:rsidR="001A6AFE">
        <w:rPr>
          <w:rFonts w:ascii="Arial" w:hAnsi="Arial" w:cs="Arial"/>
          <w:noProof/>
        </w:rPr>
        <w:t>:</w:t>
      </w:r>
      <w:r w:rsidRPr="00C4158E">
        <w:rPr>
          <w:rFonts w:ascii="Arial" w:hAnsi="Arial" w:cs="Arial"/>
          <w:noProof/>
        </w:rPr>
        <w:t xml:space="preserve"> 119</w:t>
      </w:r>
      <w:r w:rsidR="00864476" w:rsidRPr="00C4158E">
        <w:rPr>
          <w:rFonts w:ascii="Arial" w:hAnsi="Arial" w:cs="Arial"/>
          <w:noProof/>
        </w:rPr>
        <w:t>ꟷ</w:t>
      </w:r>
      <w:r w:rsidRPr="00C4158E">
        <w:rPr>
          <w:rFonts w:ascii="Arial" w:hAnsi="Arial" w:cs="Arial"/>
          <w:noProof/>
        </w:rPr>
        <w:t>126. www.elsevier.com/locate/aqua-online</w:t>
      </w:r>
    </w:p>
    <w:p w14:paraId="7A8B235F" w14:textId="612296E9" w:rsidR="00FA2CE5" w:rsidRPr="00C4158E" w:rsidRDefault="00FA2CE5" w:rsidP="005A44B2">
      <w:pPr>
        <w:ind w:left="720" w:hanging="720"/>
        <w:jc w:val="both"/>
        <w:rPr>
          <w:rFonts w:ascii="Arial" w:hAnsi="Arial" w:cs="Arial"/>
        </w:rPr>
      </w:pPr>
      <w:r w:rsidRPr="00C4158E">
        <w:rPr>
          <w:rFonts w:ascii="Arial" w:hAnsi="Arial" w:cs="Arial"/>
        </w:rPr>
        <w:t>Knight</w:t>
      </w:r>
      <w:r w:rsidR="0020142B" w:rsidRPr="00C4158E">
        <w:rPr>
          <w:rFonts w:ascii="Arial" w:hAnsi="Arial" w:cs="Arial"/>
        </w:rPr>
        <w:t>,</w:t>
      </w:r>
      <w:r w:rsidRPr="00C4158E">
        <w:rPr>
          <w:rFonts w:ascii="Arial" w:hAnsi="Arial" w:cs="Arial"/>
        </w:rPr>
        <w:t xml:space="preserve"> L</w:t>
      </w:r>
      <w:r w:rsidRPr="00C4158E">
        <w:rPr>
          <w:rFonts w:ascii="Arial" w:hAnsi="Arial" w:cs="Arial"/>
          <w:lang w:val="id-ID"/>
        </w:rPr>
        <w:t>.</w:t>
      </w:r>
      <w:r w:rsidRPr="00C4158E">
        <w:rPr>
          <w:rFonts w:ascii="Arial" w:hAnsi="Arial" w:cs="Arial"/>
        </w:rPr>
        <w:t>S</w:t>
      </w:r>
      <w:r w:rsidRPr="00C4158E">
        <w:rPr>
          <w:rFonts w:ascii="Arial" w:hAnsi="Arial" w:cs="Arial"/>
          <w:lang w:val="id-ID"/>
        </w:rPr>
        <w:t>.</w:t>
      </w:r>
      <w:r w:rsidRPr="00C4158E">
        <w:rPr>
          <w:rFonts w:ascii="Arial" w:hAnsi="Arial" w:cs="Arial"/>
        </w:rPr>
        <w:t xml:space="preserve">, </w:t>
      </w:r>
      <w:r w:rsidRPr="00C4158E">
        <w:rPr>
          <w:rFonts w:ascii="Arial" w:hAnsi="Arial" w:cs="Arial"/>
          <w:lang w:val="id-ID"/>
        </w:rPr>
        <w:t xml:space="preserve">Q. </w:t>
      </w:r>
      <w:proofErr w:type="spellStart"/>
      <w:r w:rsidRPr="00C4158E">
        <w:rPr>
          <w:rFonts w:ascii="Arial" w:hAnsi="Arial" w:cs="Arial"/>
        </w:rPr>
        <w:t>Piibe</w:t>
      </w:r>
      <w:proofErr w:type="spellEnd"/>
      <w:r w:rsidRPr="00C4158E">
        <w:rPr>
          <w:rFonts w:ascii="Arial" w:hAnsi="Arial" w:cs="Arial"/>
        </w:rPr>
        <w:t xml:space="preserve">, </w:t>
      </w:r>
      <w:r w:rsidRPr="00C4158E">
        <w:rPr>
          <w:rFonts w:ascii="Arial" w:hAnsi="Arial" w:cs="Arial"/>
          <w:lang w:val="id-ID"/>
        </w:rPr>
        <w:t xml:space="preserve">I. </w:t>
      </w:r>
      <w:r w:rsidRPr="00C4158E">
        <w:rPr>
          <w:rFonts w:ascii="Arial" w:hAnsi="Arial" w:cs="Arial"/>
        </w:rPr>
        <w:t xml:space="preserve">Lambie, </w:t>
      </w:r>
      <w:r w:rsidRPr="00C4158E">
        <w:rPr>
          <w:rFonts w:ascii="Arial" w:hAnsi="Arial" w:cs="Arial"/>
          <w:lang w:val="id-ID"/>
        </w:rPr>
        <w:t xml:space="preserve">C. </w:t>
      </w:r>
      <w:r w:rsidRPr="00C4158E">
        <w:rPr>
          <w:rFonts w:ascii="Arial" w:hAnsi="Arial" w:cs="Arial"/>
        </w:rPr>
        <w:t>Perkins,</w:t>
      </w:r>
      <w:r w:rsidRPr="00C4158E">
        <w:rPr>
          <w:rFonts w:ascii="Arial" w:hAnsi="Arial" w:cs="Arial"/>
          <w:lang w:val="id-ID"/>
        </w:rPr>
        <w:t xml:space="preserve"> and </w:t>
      </w:r>
      <w:r w:rsidR="00D47AF7" w:rsidRPr="00C4158E">
        <w:rPr>
          <w:rFonts w:ascii="Arial" w:hAnsi="Arial" w:cs="Arial"/>
          <w:lang w:val="id-ID"/>
        </w:rPr>
        <w:t>P</w:t>
      </w:r>
      <w:r w:rsidRPr="00C4158E">
        <w:rPr>
          <w:rFonts w:ascii="Arial" w:hAnsi="Arial" w:cs="Arial"/>
          <w:lang w:val="id-ID"/>
        </w:rPr>
        <w:t>.H.</w:t>
      </w:r>
      <w:r w:rsidRPr="00C4158E">
        <w:rPr>
          <w:rFonts w:ascii="Arial" w:hAnsi="Arial" w:cs="Arial"/>
        </w:rPr>
        <w:t xml:space="preserve"> Yancey. 2017. </w:t>
      </w:r>
      <w:r w:rsidR="00F91F8F" w:rsidRPr="00C4158E">
        <w:rPr>
          <w:rFonts w:ascii="Arial" w:hAnsi="Arial" w:cs="Arial"/>
        </w:rPr>
        <w:t>Betaine in the brain: characterization of betaine uptake, its influence on other osmolytes and its potential role in neuroprotection from osmotic stress</w:t>
      </w:r>
      <w:r w:rsidRPr="00C4158E">
        <w:rPr>
          <w:rFonts w:ascii="Arial" w:hAnsi="Arial" w:cs="Arial"/>
        </w:rPr>
        <w:t xml:space="preserve">. </w:t>
      </w:r>
      <w:r w:rsidRPr="00C4158E">
        <w:rPr>
          <w:rFonts w:ascii="Arial" w:hAnsi="Arial" w:cs="Arial"/>
          <w:i/>
          <w:iCs/>
        </w:rPr>
        <w:t>Neuroche</w:t>
      </w:r>
      <w:r w:rsidR="00B76EED" w:rsidRPr="00C4158E">
        <w:rPr>
          <w:rFonts w:ascii="Arial" w:hAnsi="Arial" w:cs="Arial"/>
          <w:i/>
          <w:iCs/>
        </w:rPr>
        <w:t>mical Research</w:t>
      </w:r>
      <w:r w:rsidR="009863AC" w:rsidRPr="00C4158E">
        <w:rPr>
          <w:rFonts w:ascii="Arial" w:hAnsi="Arial" w:cs="Arial"/>
          <w:lang w:val="id-ID"/>
        </w:rPr>
        <w:t>,</w:t>
      </w:r>
      <w:r w:rsidR="00B76EED" w:rsidRPr="00C4158E">
        <w:rPr>
          <w:rFonts w:ascii="Arial" w:hAnsi="Arial" w:cs="Arial"/>
          <w:lang w:val="id-ID"/>
        </w:rPr>
        <w:t xml:space="preserve"> </w:t>
      </w:r>
      <w:r w:rsidRPr="00C4158E">
        <w:rPr>
          <w:rFonts w:ascii="Arial" w:hAnsi="Arial" w:cs="Arial"/>
        </w:rPr>
        <w:t>42:3490</w:t>
      </w:r>
      <w:r w:rsidR="000F3267" w:rsidRPr="00C4158E">
        <w:rPr>
          <w:rFonts w:ascii="Arial" w:hAnsi="Arial" w:cs="Arial"/>
        </w:rPr>
        <w:t>ꟷ</w:t>
      </w:r>
      <w:r w:rsidRPr="00C4158E">
        <w:rPr>
          <w:rFonts w:ascii="Arial" w:hAnsi="Arial" w:cs="Arial"/>
        </w:rPr>
        <w:t>3503.</w:t>
      </w:r>
      <w:r w:rsidR="00B63ED6" w:rsidRPr="00C4158E">
        <w:rPr>
          <w:rFonts w:ascii="Arial" w:hAnsi="Arial" w:cs="Arial"/>
        </w:rPr>
        <w:t xml:space="preserve"> DOI</w:t>
      </w:r>
      <w:r w:rsidR="00A331AA">
        <w:rPr>
          <w:rFonts w:ascii="Arial" w:hAnsi="Arial" w:cs="Arial"/>
        </w:rPr>
        <w:t>:</w:t>
      </w:r>
      <w:r w:rsidR="00B63ED6" w:rsidRPr="00C4158E">
        <w:rPr>
          <w:rFonts w:ascii="Arial" w:hAnsi="Arial" w:cs="Arial"/>
        </w:rPr>
        <w:t xml:space="preserve"> 10.1007/s11064-0172397</w:t>
      </w:r>
      <w:r w:rsidR="00A331AA">
        <w:rPr>
          <w:rFonts w:ascii="Arial" w:hAnsi="Arial" w:cs="Arial"/>
        </w:rPr>
        <w:t xml:space="preserve"> </w:t>
      </w:r>
      <w:r w:rsidR="00B63ED6" w:rsidRPr="00C4158E">
        <w:rPr>
          <w:rFonts w:ascii="Arial" w:hAnsi="Arial" w:cs="Arial"/>
        </w:rPr>
        <w:t>-3</w:t>
      </w:r>
    </w:p>
    <w:p w14:paraId="3D668D9B" w14:textId="1BA67390" w:rsidR="00ED4042" w:rsidRPr="00A331AA" w:rsidRDefault="000E64D5" w:rsidP="005A44B2">
      <w:pPr>
        <w:ind w:left="720" w:hanging="720"/>
        <w:jc w:val="both"/>
        <w:rPr>
          <w:rFonts w:ascii="Arial" w:hAnsi="Arial" w:cs="Arial"/>
        </w:rPr>
      </w:pPr>
      <w:proofErr w:type="spellStart"/>
      <w:r w:rsidRPr="00C4158E">
        <w:rPr>
          <w:rFonts w:ascii="Arial" w:hAnsi="Arial" w:cs="Arial"/>
        </w:rPr>
        <w:t>Koniyo</w:t>
      </w:r>
      <w:proofErr w:type="spellEnd"/>
      <w:r w:rsidRPr="00C4158E">
        <w:rPr>
          <w:rFonts w:ascii="Arial" w:hAnsi="Arial" w:cs="Arial"/>
        </w:rPr>
        <w:t xml:space="preserve">, Y. 2020. </w:t>
      </w:r>
      <w:proofErr w:type="spellStart"/>
      <w:r w:rsidRPr="00C4158E">
        <w:rPr>
          <w:rFonts w:ascii="Arial" w:hAnsi="Arial" w:cs="Arial"/>
        </w:rPr>
        <w:t>Analisis</w:t>
      </w:r>
      <w:proofErr w:type="spellEnd"/>
      <w:r w:rsidRPr="00C4158E">
        <w:rPr>
          <w:rFonts w:ascii="Arial" w:hAnsi="Arial" w:cs="Arial"/>
        </w:rPr>
        <w:t xml:space="preserve"> </w:t>
      </w:r>
      <w:proofErr w:type="spellStart"/>
      <w:r w:rsidRPr="00C4158E">
        <w:rPr>
          <w:rFonts w:ascii="Arial" w:hAnsi="Arial" w:cs="Arial"/>
        </w:rPr>
        <w:t>kualitas</w:t>
      </w:r>
      <w:proofErr w:type="spellEnd"/>
      <w:r w:rsidRPr="00C4158E">
        <w:rPr>
          <w:rFonts w:ascii="Arial" w:hAnsi="Arial" w:cs="Arial"/>
        </w:rPr>
        <w:t xml:space="preserve"> air pada </w:t>
      </w:r>
      <w:proofErr w:type="spellStart"/>
      <w:r w:rsidR="00871F29">
        <w:rPr>
          <w:rFonts w:ascii="Arial" w:hAnsi="Arial" w:cs="Arial"/>
        </w:rPr>
        <w:t>l</w:t>
      </w:r>
      <w:r w:rsidRPr="00C4158E">
        <w:rPr>
          <w:rFonts w:ascii="Arial" w:hAnsi="Arial" w:cs="Arial"/>
        </w:rPr>
        <w:t>okasi</w:t>
      </w:r>
      <w:proofErr w:type="spellEnd"/>
      <w:r w:rsidRPr="00C4158E">
        <w:rPr>
          <w:rFonts w:ascii="Arial" w:hAnsi="Arial" w:cs="Arial"/>
        </w:rPr>
        <w:t xml:space="preserve"> </w:t>
      </w:r>
      <w:proofErr w:type="spellStart"/>
      <w:r w:rsidRPr="00C4158E">
        <w:rPr>
          <w:rFonts w:ascii="Arial" w:hAnsi="Arial" w:cs="Arial"/>
        </w:rPr>
        <w:t>budidaya</w:t>
      </w:r>
      <w:proofErr w:type="spellEnd"/>
      <w:r w:rsidRPr="00C4158E">
        <w:rPr>
          <w:rFonts w:ascii="Arial" w:hAnsi="Arial" w:cs="Arial"/>
        </w:rPr>
        <w:t xml:space="preserve"> ikan air </w:t>
      </w:r>
      <w:proofErr w:type="spellStart"/>
      <w:r w:rsidRPr="00C4158E">
        <w:rPr>
          <w:rFonts w:ascii="Arial" w:hAnsi="Arial" w:cs="Arial"/>
        </w:rPr>
        <w:t>tawar</w:t>
      </w:r>
      <w:proofErr w:type="spellEnd"/>
      <w:r w:rsidRPr="00C4158E">
        <w:rPr>
          <w:rFonts w:ascii="Arial" w:hAnsi="Arial" w:cs="Arial"/>
        </w:rPr>
        <w:t xml:space="preserve"> di </w:t>
      </w:r>
      <w:proofErr w:type="spellStart"/>
      <w:r w:rsidRPr="00C4158E">
        <w:rPr>
          <w:rFonts w:ascii="Arial" w:hAnsi="Arial" w:cs="Arial"/>
        </w:rPr>
        <w:t>Kecamatan</w:t>
      </w:r>
      <w:proofErr w:type="spellEnd"/>
      <w:r w:rsidRPr="00C4158E">
        <w:rPr>
          <w:rFonts w:ascii="Arial" w:hAnsi="Arial" w:cs="Arial"/>
        </w:rPr>
        <w:t xml:space="preserve"> </w:t>
      </w:r>
      <w:proofErr w:type="spellStart"/>
      <w:r w:rsidR="0095663F" w:rsidRPr="00C4158E">
        <w:rPr>
          <w:rFonts w:ascii="Arial" w:hAnsi="Arial" w:cs="Arial"/>
        </w:rPr>
        <w:t>Suwawa</w:t>
      </w:r>
      <w:proofErr w:type="spellEnd"/>
      <w:r w:rsidR="0095663F" w:rsidRPr="00C4158E">
        <w:rPr>
          <w:rFonts w:ascii="Arial" w:hAnsi="Arial" w:cs="Arial"/>
        </w:rPr>
        <w:t xml:space="preserve"> Tengah. </w:t>
      </w:r>
      <w:proofErr w:type="spellStart"/>
      <w:r w:rsidR="0095663F" w:rsidRPr="00C4158E">
        <w:rPr>
          <w:rFonts w:ascii="Arial" w:hAnsi="Arial" w:cs="Arial"/>
          <w:i/>
          <w:iCs/>
        </w:rPr>
        <w:t>Jurnal</w:t>
      </w:r>
      <w:proofErr w:type="spellEnd"/>
      <w:r w:rsidR="0095663F" w:rsidRPr="00C4158E">
        <w:rPr>
          <w:rFonts w:ascii="Arial" w:hAnsi="Arial" w:cs="Arial"/>
          <w:i/>
          <w:iCs/>
        </w:rPr>
        <w:t xml:space="preserve"> Technopreneur</w:t>
      </w:r>
      <w:r w:rsidR="00190611" w:rsidRPr="00C4158E">
        <w:rPr>
          <w:rFonts w:ascii="Arial" w:hAnsi="Arial" w:cs="Arial"/>
          <w:i/>
          <w:iCs/>
        </w:rPr>
        <w:t xml:space="preserve"> (</w:t>
      </w:r>
      <w:proofErr w:type="spellStart"/>
      <w:r w:rsidR="00190611" w:rsidRPr="00C4158E">
        <w:rPr>
          <w:rFonts w:ascii="Arial" w:hAnsi="Arial" w:cs="Arial"/>
          <w:i/>
          <w:iCs/>
        </w:rPr>
        <w:t>JTech</w:t>
      </w:r>
      <w:proofErr w:type="spellEnd"/>
      <w:r w:rsidR="00190611" w:rsidRPr="00C4158E">
        <w:rPr>
          <w:rFonts w:ascii="Arial" w:hAnsi="Arial" w:cs="Arial"/>
          <w:i/>
          <w:iCs/>
        </w:rPr>
        <w:t>)</w:t>
      </w:r>
      <w:r w:rsidR="00190611" w:rsidRPr="00C4158E">
        <w:rPr>
          <w:rFonts w:ascii="Arial" w:hAnsi="Arial" w:cs="Arial"/>
        </w:rPr>
        <w:t>, 8(1):52</w:t>
      </w:r>
      <w:r w:rsidR="009E57B6" w:rsidRPr="00C4158E">
        <w:rPr>
          <w:rFonts w:ascii="Arial" w:hAnsi="Arial" w:cs="Arial"/>
        </w:rPr>
        <w:t>ꟷ</w:t>
      </w:r>
      <w:r w:rsidR="00190611" w:rsidRPr="00C4158E">
        <w:rPr>
          <w:rFonts w:ascii="Arial" w:hAnsi="Arial" w:cs="Arial"/>
        </w:rPr>
        <w:t xml:space="preserve">58. </w:t>
      </w:r>
      <w:hyperlink r:id="rId33" w:history="1">
        <w:r w:rsidR="00A331AA" w:rsidRPr="00A331AA">
          <w:rPr>
            <w:rStyle w:val="Hyperlink"/>
            <w:rFonts w:ascii="Arial" w:hAnsi="Arial" w:cs="Arial"/>
            <w:color w:val="auto"/>
            <w:u w:val="none"/>
          </w:rPr>
          <w:t>https://doi.org/10.30869/jtech.v8i1.527</w:t>
        </w:r>
      </w:hyperlink>
    </w:p>
    <w:p w14:paraId="790B696C" w14:textId="50674F69" w:rsidR="0040653B" w:rsidRPr="00C4158E" w:rsidRDefault="0040653B" w:rsidP="005A44B2">
      <w:pPr>
        <w:ind w:left="720" w:hanging="720"/>
        <w:jc w:val="both"/>
        <w:rPr>
          <w:rFonts w:ascii="Arial" w:hAnsi="Arial" w:cs="Arial"/>
          <w:lang w:val="id-ID"/>
        </w:rPr>
      </w:pPr>
      <w:r w:rsidRPr="00C4158E">
        <w:rPr>
          <w:rFonts w:ascii="Arial" w:hAnsi="Arial" w:cs="Arial"/>
          <w:lang w:val="id-ID"/>
        </w:rPr>
        <w:t>Kottelat</w:t>
      </w:r>
      <w:r w:rsidR="00060576" w:rsidRPr="00C4158E">
        <w:rPr>
          <w:rFonts w:ascii="Arial" w:hAnsi="Arial" w:cs="Arial"/>
          <w:lang w:val="id-ID"/>
        </w:rPr>
        <w:t>,</w:t>
      </w:r>
      <w:r w:rsidRPr="00C4158E">
        <w:rPr>
          <w:rFonts w:ascii="Arial" w:hAnsi="Arial" w:cs="Arial"/>
          <w:lang w:val="id-ID"/>
        </w:rPr>
        <w:t xml:space="preserve"> M., A.J. Whitten, S.N</w:t>
      </w:r>
      <w:r w:rsidR="00A331AA">
        <w:rPr>
          <w:rFonts w:ascii="Arial" w:hAnsi="Arial" w:cs="Arial"/>
          <w:lang w:val="id-ID"/>
        </w:rPr>
        <w:t>.</w:t>
      </w:r>
      <w:r w:rsidRPr="00C4158E">
        <w:rPr>
          <w:rFonts w:ascii="Arial" w:hAnsi="Arial" w:cs="Arial"/>
          <w:lang w:val="id-ID"/>
        </w:rPr>
        <w:t xml:space="preserve"> Kartikasari, and S. Wirjoatmodjo, 1993. </w:t>
      </w:r>
      <w:r w:rsidR="00F91F8F" w:rsidRPr="00C4158E">
        <w:rPr>
          <w:rFonts w:ascii="Arial" w:hAnsi="Arial" w:cs="Arial"/>
          <w:lang w:val="id-ID"/>
        </w:rPr>
        <w:t xml:space="preserve">Freshwater </w:t>
      </w:r>
      <w:r w:rsidR="00AD571B" w:rsidRPr="00C4158E">
        <w:rPr>
          <w:rFonts w:ascii="Arial" w:hAnsi="Arial" w:cs="Arial"/>
          <w:lang w:val="id-ID"/>
        </w:rPr>
        <w:t>Fishes Of Western</w:t>
      </w:r>
      <w:r w:rsidRPr="00C4158E">
        <w:rPr>
          <w:rFonts w:ascii="Arial" w:hAnsi="Arial" w:cs="Arial"/>
          <w:lang w:val="id-ID"/>
        </w:rPr>
        <w:t xml:space="preserve"> Indonesia and Sulawesi. Barkeley Book. Pte Ltd, Terrer Road, Singapore. 221 p.</w:t>
      </w:r>
    </w:p>
    <w:p w14:paraId="5C9CA927" w14:textId="0704615C" w:rsidR="008A60CB" w:rsidRPr="00C502A8" w:rsidRDefault="00FA2CE5" w:rsidP="005A44B2">
      <w:pPr>
        <w:ind w:left="720" w:hanging="720"/>
        <w:jc w:val="both"/>
        <w:rPr>
          <w:rFonts w:ascii="Arial" w:hAnsi="Arial" w:cs="Arial"/>
          <w:lang w:val="id-ID"/>
        </w:rPr>
      </w:pPr>
      <w:r w:rsidRPr="00C502A8">
        <w:rPr>
          <w:rFonts w:ascii="Arial" w:hAnsi="Arial" w:cs="Arial"/>
          <w:lang w:val="id-ID"/>
        </w:rPr>
        <w:t xml:space="preserve">Kusmini, I.I., R. Gustiano, Mulyasari, Iskandariah, dan G.H. Huwoyon. 2015. </w:t>
      </w:r>
      <w:r w:rsidR="00F91F8F" w:rsidRPr="00C502A8">
        <w:rPr>
          <w:rFonts w:ascii="Arial" w:hAnsi="Arial" w:cs="Arial"/>
          <w:lang w:val="id-ID"/>
        </w:rPr>
        <w:t xml:space="preserve">Ikan lokal tengadak </w:t>
      </w:r>
      <w:r w:rsidRPr="00C502A8">
        <w:rPr>
          <w:rFonts w:ascii="Arial" w:hAnsi="Arial" w:cs="Arial"/>
          <w:lang w:val="id-ID"/>
        </w:rPr>
        <w:t>(</w:t>
      </w:r>
      <w:r w:rsidRPr="00C502A8">
        <w:rPr>
          <w:rFonts w:ascii="Arial" w:hAnsi="Arial" w:cs="Arial"/>
          <w:i/>
          <w:lang w:val="id-ID"/>
        </w:rPr>
        <w:t>Barbonymus scwanenfeldii</w:t>
      </w:r>
      <w:r w:rsidRPr="00C502A8">
        <w:rPr>
          <w:rFonts w:ascii="Arial" w:hAnsi="Arial" w:cs="Arial"/>
          <w:lang w:val="id-ID"/>
        </w:rPr>
        <w:t xml:space="preserve">) </w:t>
      </w:r>
      <w:r w:rsidR="00F91F8F" w:rsidRPr="00C502A8">
        <w:rPr>
          <w:rFonts w:ascii="Arial" w:hAnsi="Arial" w:cs="Arial"/>
          <w:lang w:val="id-ID"/>
        </w:rPr>
        <w:t>a</w:t>
      </w:r>
      <w:r w:rsidRPr="00C502A8">
        <w:rPr>
          <w:rFonts w:ascii="Arial" w:hAnsi="Arial" w:cs="Arial"/>
          <w:lang w:val="id-ID"/>
        </w:rPr>
        <w:t xml:space="preserve">sal Kalimantan </w:t>
      </w:r>
      <w:r w:rsidR="009427DD" w:rsidRPr="00C502A8">
        <w:rPr>
          <w:rFonts w:ascii="Arial" w:hAnsi="Arial" w:cs="Arial"/>
          <w:lang w:val="id-ID"/>
        </w:rPr>
        <w:t xml:space="preserve">sebagai </w:t>
      </w:r>
      <w:r w:rsidR="009427DD" w:rsidRPr="00C502A8">
        <w:rPr>
          <w:rFonts w:ascii="Arial" w:hAnsi="Arial" w:cs="Arial"/>
          <w:lang w:val="id-ID"/>
        </w:rPr>
        <w:lastRenderedPageBreak/>
        <w:t>andalan untuk ikan budidaya</w:t>
      </w:r>
      <w:r w:rsidRPr="00C502A8">
        <w:rPr>
          <w:rFonts w:ascii="Arial" w:hAnsi="Arial" w:cs="Arial"/>
          <w:lang w:val="id-ID"/>
        </w:rPr>
        <w:t>. Prosiding Seminar Nasional Ikan ke 8. Jakarta, Indonesia. 177</w:t>
      </w:r>
      <w:r w:rsidR="000B04A5" w:rsidRPr="00C502A8">
        <w:rPr>
          <w:rFonts w:ascii="Arial" w:hAnsi="Arial" w:cs="Arial"/>
          <w:lang w:val="id-ID"/>
        </w:rPr>
        <w:t>ꟷ</w:t>
      </w:r>
      <w:r w:rsidRPr="00C502A8">
        <w:rPr>
          <w:rFonts w:ascii="Arial" w:hAnsi="Arial" w:cs="Arial"/>
          <w:lang w:val="id-ID"/>
        </w:rPr>
        <w:t>187.</w:t>
      </w:r>
      <w:r w:rsidR="008A60CB" w:rsidRPr="00C502A8">
        <w:rPr>
          <w:rFonts w:ascii="Arial" w:hAnsi="Arial" w:cs="Arial"/>
          <w:lang w:val="id-ID"/>
        </w:rPr>
        <w:t xml:space="preserve"> </w:t>
      </w:r>
    </w:p>
    <w:p w14:paraId="45D85317" w14:textId="18C4A0DE" w:rsidR="00FA2CE5" w:rsidRPr="00C502A8" w:rsidRDefault="008A60CB" w:rsidP="005A44B2">
      <w:pPr>
        <w:ind w:left="720" w:hanging="720"/>
        <w:jc w:val="both"/>
        <w:rPr>
          <w:rFonts w:ascii="Arial" w:hAnsi="Arial" w:cs="Arial"/>
          <w:lang w:val="id-ID"/>
        </w:rPr>
      </w:pPr>
      <w:r w:rsidRPr="00C502A8">
        <w:rPr>
          <w:rFonts w:ascii="Arial" w:hAnsi="Arial" w:cs="Arial"/>
          <w:lang w:val="id-ID"/>
        </w:rPr>
        <w:t>Kusmini, I.I., J. Subagja dan F.P. Putri. 2018. Hubungan panjang dan berat, faktor kondisi, fekunditas, dan perkembangan telur ikan tengadak (</w:t>
      </w:r>
      <w:r w:rsidRPr="00C502A8">
        <w:rPr>
          <w:rFonts w:ascii="Arial" w:hAnsi="Arial" w:cs="Arial"/>
          <w:i/>
          <w:lang w:val="id-ID"/>
        </w:rPr>
        <w:t>Barbonymus schwanenfeldii</w:t>
      </w:r>
      <w:r w:rsidRPr="00C502A8">
        <w:rPr>
          <w:rFonts w:ascii="Arial" w:hAnsi="Arial" w:cs="Arial"/>
          <w:lang w:val="id-ID"/>
        </w:rPr>
        <w:t xml:space="preserve">) dari Sarolangun, Jambi, dan Anjongan, Kalimantan Barat, Indonesia. </w:t>
      </w:r>
      <w:r w:rsidRPr="00C502A8">
        <w:rPr>
          <w:rFonts w:ascii="Arial" w:hAnsi="Arial" w:cs="Arial"/>
          <w:i/>
          <w:iCs/>
          <w:lang w:val="sv-SE"/>
        </w:rPr>
        <w:t>Jurnal Ilmu-Ilmu Hayati</w:t>
      </w:r>
      <w:r w:rsidRPr="00C502A8">
        <w:rPr>
          <w:rFonts w:ascii="Arial" w:hAnsi="Arial" w:cs="Arial"/>
          <w:lang w:val="sv-SE"/>
        </w:rPr>
        <w:t>, 17(2): 91ꟷ223. DOI:</w:t>
      </w:r>
      <w:r>
        <w:fldChar w:fldCharType="begin"/>
      </w:r>
      <w:r w:rsidRPr="00C25334">
        <w:rPr>
          <w:lang w:val="sv-SE"/>
        </w:rPr>
        <w:instrText>HYPERLINK "http://dx.doi.org/10.14203/beritabiologi.v17i2.3017" \t "_blank"</w:instrText>
      </w:r>
      <w:r>
        <w:fldChar w:fldCharType="separate"/>
      </w:r>
      <w:r w:rsidRPr="00C502A8">
        <w:rPr>
          <w:rStyle w:val="Hyperlink"/>
          <w:rFonts w:ascii="Arial" w:hAnsi="Arial" w:cs="Arial"/>
          <w:color w:val="auto"/>
          <w:u w:val="none"/>
          <w:lang w:val="sv-SE"/>
        </w:rPr>
        <w:t>10.14203/beritabiologi.v17i2.3017</w:t>
      </w:r>
      <w:r>
        <w:fldChar w:fldCharType="end"/>
      </w:r>
    </w:p>
    <w:p w14:paraId="3202C8BD" w14:textId="7D18B72F" w:rsidR="008C2427" w:rsidRPr="00C502A8" w:rsidRDefault="00AB44EF" w:rsidP="005A44B2">
      <w:pPr>
        <w:ind w:left="720" w:hanging="720"/>
        <w:jc w:val="both"/>
        <w:rPr>
          <w:rFonts w:ascii="Arial" w:hAnsi="Arial" w:cs="Arial"/>
        </w:rPr>
      </w:pPr>
      <w:r w:rsidRPr="00C502A8">
        <w:rPr>
          <w:rFonts w:ascii="Arial" w:hAnsi="Arial" w:cs="Arial"/>
          <w:lang w:val="sv-SE"/>
        </w:rPr>
        <w:t>Kusmini</w:t>
      </w:r>
      <w:r w:rsidR="007E7E23" w:rsidRPr="00C502A8">
        <w:rPr>
          <w:rFonts w:ascii="Arial" w:hAnsi="Arial" w:cs="Arial"/>
          <w:lang w:val="sv-SE"/>
        </w:rPr>
        <w:t>,</w:t>
      </w:r>
      <w:r w:rsidRPr="00C502A8">
        <w:rPr>
          <w:rFonts w:ascii="Arial" w:hAnsi="Arial" w:cs="Arial"/>
          <w:lang w:val="sv-SE"/>
        </w:rPr>
        <w:t xml:space="preserve"> I</w:t>
      </w:r>
      <w:r w:rsidR="007E7E23" w:rsidRPr="00C502A8">
        <w:rPr>
          <w:rFonts w:ascii="Arial" w:hAnsi="Arial" w:cs="Arial"/>
          <w:lang w:val="sv-SE"/>
        </w:rPr>
        <w:t>.</w:t>
      </w:r>
      <w:r w:rsidRPr="00C502A8">
        <w:rPr>
          <w:rFonts w:ascii="Arial" w:hAnsi="Arial" w:cs="Arial"/>
          <w:lang w:val="sv-SE"/>
        </w:rPr>
        <w:t>I</w:t>
      </w:r>
      <w:r w:rsidR="007E7E23" w:rsidRPr="00C502A8">
        <w:rPr>
          <w:rFonts w:ascii="Arial" w:hAnsi="Arial" w:cs="Arial"/>
          <w:lang w:val="sv-SE"/>
        </w:rPr>
        <w:t>.</w:t>
      </w:r>
      <w:r w:rsidRPr="00C502A8">
        <w:rPr>
          <w:rFonts w:ascii="Arial" w:hAnsi="Arial" w:cs="Arial"/>
          <w:lang w:val="sv-SE"/>
        </w:rPr>
        <w:t>,</w:t>
      </w:r>
      <w:r w:rsidR="007E7E23" w:rsidRPr="00C502A8">
        <w:rPr>
          <w:rFonts w:ascii="Arial" w:hAnsi="Arial" w:cs="Arial"/>
          <w:lang w:val="sv-SE"/>
        </w:rPr>
        <w:t xml:space="preserve"> D.</w:t>
      </w:r>
      <w:r w:rsidRPr="00C502A8">
        <w:rPr>
          <w:rFonts w:ascii="Arial" w:hAnsi="Arial" w:cs="Arial"/>
          <w:lang w:val="sv-SE"/>
        </w:rPr>
        <w:t xml:space="preserve"> Radon</w:t>
      </w:r>
      <w:r w:rsidR="007E7E23" w:rsidRPr="00C502A8">
        <w:rPr>
          <w:rFonts w:ascii="Arial" w:hAnsi="Arial" w:cs="Arial"/>
          <w:lang w:val="sv-SE"/>
        </w:rPr>
        <w:t>a</w:t>
      </w:r>
      <w:r w:rsidRPr="00C502A8">
        <w:rPr>
          <w:rFonts w:ascii="Arial" w:hAnsi="Arial" w:cs="Arial"/>
          <w:lang w:val="sv-SE"/>
        </w:rPr>
        <w:t>,</w:t>
      </w:r>
      <w:r w:rsidR="007E7E23" w:rsidRPr="00C502A8">
        <w:rPr>
          <w:rFonts w:ascii="Arial" w:hAnsi="Arial" w:cs="Arial"/>
          <w:lang w:val="sv-SE"/>
        </w:rPr>
        <w:t xml:space="preserve"> dan </w:t>
      </w:r>
      <w:r w:rsidR="0035066A" w:rsidRPr="00C502A8">
        <w:rPr>
          <w:rFonts w:ascii="Arial" w:hAnsi="Arial" w:cs="Arial"/>
          <w:lang w:val="sv-SE"/>
        </w:rPr>
        <w:t>F</w:t>
      </w:r>
      <w:r w:rsidR="007E7E23" w:rsidRPr="00C502A8">
        <w:rPr>
          <w:rFonts w:ascii="Arial" w:hAnsi="Arial" w:cs="Arial"/>
          <w:lang w:val="sv-SE"/>
        </w:rPr>
        <w:t>.</w:t>
      </w:r>
      <w:r w:rsidR="0035066A" w:rsidRPr="00C502A8">
        <w:rPr>
          <w:rFonts w:ascii="Arial" w:hAnsi="Arial" w:cs="Arial"/>
          <w:lang w:val="sv-SE"/>
        </w:rPr>
        <w:t>P</w:t>
      </w:r>
      <w:r w:rsidR="007E7E23" w:rsidRPr="00C502A8">
        <w:rPr>
          <w:rFonts w:ascii="Arial" w:hAnsi="Arial" w:cs="Arial"/>
          <w:lang w:val="sv-SE"/>
        </w:rPr>
        <w:t>.</w:t>
      </w:r>
      <w:r w:rsidRPr="00C502A8">
        <w:rPr>
          <w:rFonts w:ascii="Arial" w:hAnsi="Arial" w:cs="Arial"/>
          <w:lang w:val="sv-SE"/>
        </w:rPr>
        <w:t xml:space="preserve"> Putri. 2018. Pola</w:t>
      </w:r>
      <w:r w:rsidR="00747245" w:rsidRPr="00C502A8">
        <w:rPr>
          <w:rFonts w:ascii="Arial" w:hAnsi="Arial" w:cs="Arial"/>
          <w:lang w:val="sv-SE"/>
        </w:rPr>
        <w:t xml:space="preserve"> </w:t>
      </w:r>
      <w:r w:rsidRPr="00C502A8">
        <w:rPr>
          <w:rFonts w:ascii="Arial" w:hAnsi="Arial" w:cs="Arial"/>
          <w:lang w:val="sv-SE"/>
        </w:rPr>
        <w:t>pertumbuhan  dan  faktor  kondisi benih  ikan  tengadak  (</w:t>
      </w:r>
      <w:r w:rsidRPr="00C502A8">
        <w:rPr>
          <w:rFonts w:ascii="Arial" w:hAnsi="Arial" w:cs="Arial"/>
          <w:i/>
          <w:iCs/>
          <w:lang w:val="sv-SE"/>
        </w:rPr>
        <w:t>Barbonymus schwanenfeldii</w:t>
      </w:r>
      <w:r w:rsidRPr="00C502A8">
        <w:rPr>
          <w:rFonts w:ascii="Arial" w:hAnsi="Arial" w:cs="Arial"/>
          <w:lang w:val="sv-SE"/>
        </w:rPr>
        <w:t xml:space="preserve">)  pada  wadah pemeliharaan  yang  berbeda. </w:t>
      </w:r>
      <w:r w:rsidRPr="00C502A8">
        <w:rPr>
          <w:rFonts w:ascii="Arial" w:hAnsi="Arial" w:cs="Arial"/>
        </w:rPr>
        <w:t xml:space="preserve">LIMNOTEK </w:t>
      </w:r>
      <w:proofErr w:type="spellStart"/>
      <w:r w:rsidRPr="00C502A8">
        <w:rPr>
          <w:rFonts w:ascii="Arial" w:hAnsi="Arial" w:cs="Arial"/>
        </w:rPr>
        <w:t>Perairan</w:t>
      </w:r>
      <w:proofErr w:type="spellEnd"/>
      <w:r w:rsidRPr="00C502A8">
        <w:rPr>
          <w:rFonts w:ascii="Arial" w:hAnsi="Arial" w:cs="Arial"/>
        </w:rPr>
        <w:t xml:space="preserve"> Darat </w:t>
      </w:r>
      <w:proofErr w:type="spellStart"/>
      <w:r w:rsidRPr="00C502A8">
        <w:rPr>
          <w:rFonts w:ascii="Arial" w:hAnsi="Arial" w:cs="Arial"/>
        </w:rPr>
        <w:t>Tropis</w:t>
      </w:r>
      <w:proofErr w:type="spellEnd"/>
      <w:r w:rsidRPr="00C502A8">
        <w:rPr>
          <w:rFonts w:ascii="Arial" w:hAnsi="Arial" w:cs="Arial"/>
        </w:rPr>
        <w:t xml:space="preserve"> di Indonesia. 25(1): 1</w:t>
      </w:r>
      <w:r w:rsidR="00317141" w:rsidRPr="00C502A8">
        <w:rPr>
          <w:rFonts w:ascii="Arial" w:hAnsi="Arial" w:cs="Arial"/>
        </w:rPr>
        <w:t>ꟷ</w:t>
      </w:r>
      <w:r w:rsidRPr="00C502A8">
        <w:rPr>
          <w:rFonts w:ascii="Arial" w:hAnsi="Arial" w:cs="Arial"/>
        </w:rPr>
        <w:t>9.</w:t>
      </w:r>
    </w:p>
    <w:p w14:paraId="2168D2B3" w14:textId="40C19DA1" w:rsidR="000666C2" w:rsidRPr="00C502A8" w:rsidRDefault="000666C2" w:rsidP="005A44B2">
      <w:pPr>
        <w:ind w:left="720" w:hanging="720"/>
        <w:jc w:val="both"/>
        <w:rPr>
          <w:rFonts w:ascii="Arial" w:hAnsi="Arial" w:cs="Arial"/>
        </w:rPr>
      </w:pPr>
      <w:r w:rsidRPr="00C502A8">
        <w:rPr>
          <w:rFonts w:ascii="Arial" w:hAnsi="Arial" w:cs="Arial"/>
        </w:rPr>
        <w:t xml:space="preserve">Kusmini, I.I., R. Gustiano, D. Radona </w:t>
      </w:r>
      <w:r w:rsidR="00B62364" w:rsidRPr="00C502A8">
        <w:rPr>
          <w:rFonts w:ascii="Arial" w:hAnsi="Arial" w:cs="Arial"/>
        </w:rPr>
        <w:t xml:space="preserve">and </w:t>
      </w:r>
      <w:r w:rsidRPr="00C502A8">
        <w:rPr>
          <w:rFonts w:ascii="Arial" w:hAnsi="Arial" w:cs="Arial"/>
        </w:rPr>
        <w:t xml:space="preserve">K. Kurniawan. 2021. </w:t>
      </w:r>
      <w:r w:rsidR="00837AD9" w:rsidRPr="00C502A8">
        <w:rPr>
          <w:rFonts w:ascii="Arial" w:hAnsi="Arial" w:cs="Arial"/>
        </w:rPr>
        <w:t>D</w:t>
      </w:r>
      <w:r w:rsidRPr="00C502A8">
        <w:rPr>
          <w:rFonts w:ascii="Arial" w:hAnsi="Arial" w:cs="Arial"/>
        </w:rPr>
        <w:t xml:space="preserve">omestication strategies of tinfoil barb </w:t>
      </w:r>
      <w:r w:rsidRPr="00C502A8">
        <w:rPr>
          <w:rFonts w:ascii="Arial" w:hAnsi="Arial" w:cs="Arial"/>
          <w:i/>
          <w:iCs/>
        </w:rPr>
        <w:t xml:space="preserve">Barbonymus </w:t>
      </w:r>
      <w:proofErr w:type="spellStart"/>
      <w:r w:rsidRPr="00C502A8">
        <w:rPr>
          <w:rFonts w:ascii="Arial" w:hAnsi="Arial" w:cs="Arial"/>
          <w:i/>
          <w:iCs/>
        </w:rPr>
        <w:t>schwanenfeldii</w:t>
      </w:r>
      <w:proofErr w:type="spellEnd"/>
      <w:r w:rsidRPr="00C502A8">
        <w:rPr>
          <w:rFonts w:ascii="Arial" w:hAnsi="Arial" w:cs="Arial"/>
        </w:rPr>
        <w:t xml:space="preserve"> (Bleeker, 1854): </w:t>
      </w:r>
      <w:r w:rsidR="00837AD9" w:rsidRPr="00C502A8">
        <w:rPr>
          <w:rFonts w:ascii="Arial" w:hAnsi="Arial" w:cs="Arial"/>
        </w:rPr>
        <w:t>p</w:t>
      </w:r>
      <w:r w:rsidRPr="00C502A8">
        <w:rPr>
          <w:rFonts w:ascii="Arial" w:hAnsi="Arial" w:cs="Arial"/>
        </w:rPr>
        <w:t xml:space="preserve">otential candidate for freshwater aquaculture development. </w:t>
      </w:r>
      <w:r w:rsidRPr="00C502A8">
        <w:rPr>
          <w:rFonts w:ascii="Arial" w:hAnsi="Arial" w:cs="Arial"/>
          <w:i/>
          <w:iCs/>
        </w:rPr>
        <w:t>Earth and Environmental Science</w:t>
      </w:r>
      <w:r w:rsidRPr="00C502A8">
        <w:rPr>
          <w:rFonts w:ascii="Arial" w:hAnsi="Arial" w:cs="Arial"/>
        </w:rPr>
        <w:t>, 934. doi:10.1088/1755-1315/934/1/012003</w:t>
      </w:r>
    </w:p>
    <w:p w14:paraId="7187A844" w14:textId="38387B90" w:rsidR="00A34ED5" w:rsidRPr="00292838" w:rsidRDefault="00A34ED5" w:rsidP="005A44B2">
      <w:pPr>
        <w:ind w:left="720" w:hanging="720"/>
        <w:jc w:val="both"/>
        <w:rPr>
          <w:lang w:val="sv-SE"/>
        </w:rPr>
      </w:pPr>
      <w:r w:rsidRPr="008A02C6">
        <w:rPr>
          <w:rFonts w:ascii="Arial" w:hAnsi="Arial" w:cs="Arial"/>
        </w:rPr>
        <w:t xml:space="preserve">La Muhamad, I. 2021. </w:t>
      </w:r>
      <w:proofErr w:type="spellStart"/>
      <w:r w:rsidRPr="008A02C6">
        <w:rPr>
          <w:rFonts w:ascii="Arial" w:hAnsi="Arial" w:cs="Arial"/>
        </w:rPr>
        <w:t>Pengaruh</w:t>
      </w:r>
      <w:proofErr w:type="spellEnd"/>
      <w:r w:rsidRPr="008A02C6">
        <w:rPr>
          <w:rFonts w:ascii="Arial" w:hAnsi="Arial" w:cs="Arial"/>
        </w:rPr>
        <w:t xml:space="preserve"> </w:t>
      </w:r>
      <w:proofErr w:type="spellStart"/>
      <w:r w:rsidRPr="008A02C6">
        <w:rPr>
          <w:rFonts w:ascii="Arial" w:hAnsi="Arial" w:cs="Arial"/>
        </w:rPr>
        <w:t>suplemetasi</w:t>
      </w:r>
      <w:proofErr w:type="spellEnd"/>
      <w:r w:rsidRPr="008A02C6">
        <w:rPr>
          <w:rFonts w:ascii="Arial" w:hAnsi="Arial" w:cs="Arial"/>
        </w:rPr>
        <w:t xml:space="preserve"> betaine </w:t>
      </w:r>
      <w:proofErr w:type="spellStart"/>
      <w:r w:rsidRPr="008A02C6">
        <w:rPr>
          <w:rFonts w:ascii="Arial" w:hAnsi="Arial" w:cs="Arial"/>
        </w:rPr>
        <w:t>dalam</w:t>
      </w:r>
      <w:proofErr w:type="spellEnd"/>
      <w:r w:rsidRPr="008A02C6">
        <w:rPr>
          <w:rFonts w:ascii="Arial" w:hAnsi="Arial" w:cs="Arial"/>
        </w:rPr>
        <w:t xml:space="preserve"> </w:t>
      </w:r>
      <w:proofErr w:type="spellStart"/>
      <w:r w:rsidRPr="008A02C6">
        <w:rPr>
          <w:rFonts w:ascii="Arial" w:hAnsi="Arial" w:cs="Arial"/>
        </w:rPr>
        <w:t>pakan</w:t>
      </w:r>
      <w:proofErr w:type="spellEnd"/>
      <w:r w:rsidRPr="008A02C6">
        <w:rPr>
          <w:rFonts w:ascii="Arial" w:hAnsi="Arial" w:cs="Arial"/>
        </w:rPr>
        <w:t xml:space="preserve"> </w:t>
      </w:r>
      <w:proofErr w:type="spellStart"/>
      <w:r w:rsidRPr="008A02C6">
        <w:rPr>
          <w:rFonts w:ascii="Arial" w:hAnsi="Arial" w:cs="Arial"/>
        </w:rPr>
        <w:t>terhadap</w:t>
      </w:r>
      <w:proofErr w:type="spellEnd"/>
      <w:r w:rsidRPr="008A02C6">
        <w:rPr>
          <w:rFonts w:ascii="Arial" w:hAnsi="Arial" w:cs="Arial"/>
        </w:rPr>
        <w:t xml:space="preserve"> </w:t>
      </w:r>
      <w:proofErr w:type="spellStart"/>
      <w:r w:rsidRPr="008A02C6">
        <w:rPr>
          <w:rFonts w:ascii="Arial" w:hAnsi="Arial" w:cs="Arial"/>
        </w:rPr>
        <w:t>efesiensi</w:t>
      </w:r>
      <w:proofErr w:type="spellEnd"/>
      <w:r w:rsidRPr="008A02C6">
        <w:rPr>
          <w:rFonts w:ascii="Arial" w:hAnsi="Arial" w:cs="Arial"/>
        </w:rPr>
        <w:t xml:space="preserve"> </w:t>
      </w:r>
      <w:proofErr w:type="spellStart"/>
      <w:r w:rsidRPr="008A02C6">
        <w:rPr>
          <w:rFonts w:ascii="Arial" w:hAnsi="Arial" w:cs="Arial"/>
        </w:rPr>
        <w:t>nutrien</w:t>
      </w:r>
      <w:proofErr w:type="spellEnd"/>
      <w:r w:rsidRPr="008A02C6">
        <w:rPr>
          <w:rFonts w:ascii="Arial" w:hAnsi="Arial" w:cs="Arial"/>
        </w:rPr>
        <w:t xml:space="preserve"> dan </w:t>
      </w:r>
      <w:proofErr w:type="spellStart"/>
      <w:r w:rsidRPr="008A02C6">
        <w:rPr>
          <w:rFonts w:ascii="Arial" w:hAnsi="Arial" w:cs="Arial"/>
        </w:rPr>
        <w:t>rasio</w:t>
      </w:r>
      <w:proofErr w:type="spellEnd"/>
      <w:r w:rsidRPr="008A02C6">
        <w:rPr>
          <w:rFonts w:ascii="Arial" w:hAnsi="Arial" w:cs="Arial"/>
        </w:rPr>
        <w:t xml:space="preserve"> </w:t>
      </w:r>
      <w:proofErr w:type="spellStart"/>
      <w:r w:rsidRPr="008A02C6">
        <w:rPr>
          <w:rFonts w:ascii="Arial" w:hAnsi="Arial" w:cs="Arial"/>
        </w:rPr>
        <w:t>konversi</w:t>
      </w:r>
      <w:proofErr w:type="spellEnd"/>
      <w:r w:rsidRPr="008A02C6">
        <w:rPr>
          <w:rFonts w:ascii="Arial" w:hAnsi="Arial" w:cs="Arial"/>
        </w:rPr>
        <w:t xml:space="preserve"> </w:t>
      </w:r>
      <w:proofErr w:type="spellStart"/>
      <w:r w:rsidRPr="008A02C6">
        <w:rPr>
          <w:rFonts w:ascii="Arial" w:hAnsi="Arial" w:cs="Arial"/>
        </w:rPr>
        <w:t>pakan</w:t>
      </w:r>
      <w:proofErr w:type="spellEnd"/>
      <w:r w:rsidRPr="008A02C6">
        <w:rPr>
          <w:rFonts w:ascii="Arial" w:hAnsi="Arial" w:cs="Arial"/>
        </w:rPr>
        <w:t xml:space="preserve"> ikan </w:t>
      </w:r>
      <w:proofErr w:type="spellStart"/>
      <w:r w:rsidRPr="008A02C6">
        <w:rPr>
          <w:rFonts w:ascii="Arial" w:hAnsi="Arial" w:cs="Arial"/>
        </w:rPr>
        <w:t>kerapu</w:t>
      </w:r>
      <w:proofErr w:type="spellEnd"/>
      <w:r w:rsidRPr="008A02C6">
        <w:rPr>
          <w:rFonts w:ascii="Arial" w:hAnsi="Arial" w:cs="Arial"/>
        </w:rPr>
        <w:t xml:space="preserve"> </w:t>
      </w:r>
      <w:proofErr w:type="spellStart"/>
      <w:r w:rsidRPr="008A02C6">
        <w:rPr>
          <w:rFonts w:ascii="Arial" w:hAnsi="Arial" w:cs="Arial"/>
        </w:rPr>
        <w:t>cantang</w:t>
      </w:r>
      <w:proofErr w:type="spellEnd"/>
      <w:r w:rsidRPr="008A02C6">
        <w:rPr>
          <w:rFonts w:ascii="Arial" w:hAnsi="Arial" w:cs="Arial"/>
        </w:rPr>
        <w:t xml:space="preserve"> (</w:t>
      </w:r>
      <w:r w:rsidRPr="008A02C6">
        <w:rPr>
          <w:rFonts w:ascii="Arial" w:hAnsi="Arial" w:cs="Arial"/>
          <w:i/>
          <w:iCs/>
        </w:rPr>
        <w:t xml:space="preserve">Epinephelus lanceolatus x Epinephelus </w:t>
      </w:r>
      <w:proofErr w:type="spellStart"/>
      <w:r w:rsidRPr="008A02C6">
        <w:rPr>
          <w:rFonts w:ascii="Arial" w:hAnsi="Arial" w:cs="Arial"/>
          <w:i/>
          <w:iCs/>
        </w:rPr>
        <w:t>fuscoguttatus</w:t>
      </w:r>
      <w:proofErr w:type="spellEnd"/>
      <w:r w:rsidRPr="008A02C6">
        <w:rPr>
          <w:rFonts w:ascii="Arial" w:hAnsi="Arial" w:cs="Arial"/>
        </w:rPr>
        <w:t xml:space="preserve">). </w:t>
      </w:r>
      <w:r w:rsidR="00417CA6" w:rsidRPr="008A02C6">
        <w:rPr>
          <w:rFonts w:ascii="Arial" w:hAnsi="Arial" w:cs="Arial"/>
          <w:i/>
          <w:iCs/>
          <w:lang w:val="sv-SE"/>
        </w:rPr>
        <w:t xml:space="preserve">MANUNGGAI: </w:t>
      </w:r>
      <w:r w:rsidRPr="008A02C6">
        <w:rPr>
          <w:rFonts w:ascii="Arial" w:hAnsi="Arial" w:cs="Arial"/>
          <w:i/>
          <w:iCs/>
          <w:lang w:val="sv-SE"/>
        </w:rPr>
        <w:t>Jurnal ilmu perikanan dan masyarakat pesisir</w:t>
      </w:r>
      <w:r w:rsidRPr="008A02C6">
        <w:rPr>
          <w:rFonts w:ascii="Arial" w:hAnsi="Arial" w:cs="Arial"/>
          <w:lang w:val="sv-SE"/>
        </w:rPr>
        <w:t>, 7</w:t>
      </w:r>
      <w:r w:rsidR="005B5DFA" w:rsidRPr="008A02C6">
        <w:rPr>
          <w:rFonts w:ascii="Arial" w:hAnsi="Arial" w:cs="Arial"/>
          <w:lang w:val="sv-SE"/>
        </w:rPr>
        <w:t>(1)</w:t>
      </w:r>
      <w:r w:rsidRPr="008A02C6">
        <w:rPr>
          <w:rFonts w:ascii="Arial" w:hAnsi="Arial" w:cs="Arial"/>
          <w:lang w:val="sv-SE"/>
        </w:rPr>
        <w:t>:</w:t>
      </w:r>
      <w:r w:rsidR="00A331AA">
        <w:rPr>
          <w:rFonts w:ascii="Arial" w:hAnsi="Arial" w:cs="Arial"/>
          <w:lang w:val="sv-SE"/>
        </w:rPr>
        <w:t xml:space="preserve"> </w:t>
      </w:r>
      <w:r w:rsidRPr="008A02C6">
        <w:rPr>
          <w:rFonts w:ascii="Arial" w:hAnsi="Arial" w:cs="Arial"/>
          <w:lang w:val="sv-SE"/>
        </w:rPr>
        <w:t>1</w:t>
      </w:r>
      <w:r w:rsidR="00317141" w:rsidRPr="008A02C6">
        <w:rPr>
          <w:rFonts w:ascii="Arial" w:hAnsi="Arial" w:cs="Arial"/>
          <w:lang w:val="sv-SE"/>
        </w:rPr>
        <w:t>ꟷ</w:t>
      </w:r>
      <w:r w:rsidRPr="008A02C6">
        <w:rPr>
          <w:rFonts w:ascii="Arial" w:hAnsi="Arial" w:cs="Arial"/>
          <w:lang w:val="sv-SE"/>
        </w:rPr>
        <w:t>13</w:t>
      </w:r>
      <w:r w:rsidR="00126CF0" w:rsidRPr="008A02C6">
        <w:rPr>
          <w:rFonts w:ascii="Arial" w:hAnsi="Arial" w:cs="Arial"/>
          <w:lang w:val="sv-SE"/>
        </w:rPr>
        <w:t>.</w:t>
      </w:r>
      <w:r w:rsidR="005B5DFA" w:rsidRPr="008A02C6">
        <w:rPr>
          <w:rFonts w:ascii="Arial" w:hAnsi="Arial" w:cs="Arial"/>
          <w:lang w:val="sv-SE"/>
        </w:rPr>
        <w:t xml:space="preserve"> </w:t>
      </w:r>
      <w:hyperlink r:id="rId34" w:history="1">
        <w:r w:rsidR="00EB28EE" w:rsidRPr="00292838">
          <w:rPr>
            <w:rStyle w:val="Hyperlink"/>
            <w:rFonts w:ascii="Arial" w:hAnsi="Arial" w:cs="Arial"/>
            <w:color w:val="auto"/>
            <w:u w:val="none"/>
            <w:lang w:val="sv-SE"/>
          </w:rPr>
          <w:t>https://doi.org/ 10.62176/.v7i01.163</w:t>
        </w:r>
      </w:hyperlink>
    </w:p>
    <w:p w14:paraId="67212AA3" w14:textId="466F091D" w:rsidR="00600647" w:rsidRPr="00600647" w:rsidRDefault="00600647" w:rsidP="005A44B2">
      <w:pPr>
        <w:ind w:left="720" w:hanging="720"/>
        <w:jc w:val="both"/>
        <w:rPr>
          <w:rFonts w:ascii="Arial" w:hAnsi="Arial" w:cs="Arial"/>
        </w:rPr>
      </w:pPr>
      <w:r w:rsidRPr="00167AAB">
        <w:rPr>
          <w:rFonts w:ascii="Arial" w:hAnsi="Arial" w:cs="Arial"/>
          <w:lang w:val="sv-SE"/>
        </w:rPr>
        <w:t xml:space="preserve">Lim, L.S., K.S. Liew, I. Ebi, R. Shapawi, M.T.M. Lal, H.J. Liew, K. Hamasaki, R. Masuda, and G. Kawamura. </w:t>
      </w:r>
      <w:r w:rsidRPr="00600647">
        <w:rPr>
          <w:rFonts w:ascii="Arial" w:hAnsi="Arial" w:cs="Arial"/>
        </w:rPr>
        <w:t>202</w:t>
      </w:r>
      <w:r w:rsidR="00346C1E">
        <w:rPr>
          <w:rFonts w:ascii="Arial" w:hAnsi="Arial" w:cs="Arial"/>
        </w:rPr>
        <w:t>2</w:t>
      </w:r>
      <w:r w:rsidRPr="00600647">
        <w:rPr>
          <w:rFonts w:ascii="Arial" w:hAnsi="Arial" w:cs="Arial"/>
        </w:rPr>
        <w:t xml:space="preserve">. Amino acids as chemoattractant and feeding stimulant for the commercially farmed decapod crustaceans: A brief review. </w:t>
      </w:r>
      <w:r w:rsidRPr="007259ED">
        <w:rPr>
          <w:rFonts w:ascii="Arial" w:hAnsi="Arial" w:cs="Arial"/>
          <w:i/>
          <w:iCs/>
        </w:rPr>
        <w:t>Aquaculture Research</w:t>
      </w:r>
      <w:r w:rsidRPr="00600647">
        <w:rPr>
          <w:rFonts w:ascii="Arial" w:hAnsi="Arial" w:cs="Arial"/>
        </w:rPr>
        <w:t>, 53:333</w:t>
      </w:r>
      <w:r w:rsidR="007259ED">
        <w:rPr>
          <w:rFonts w:ascii="Arial" w:hAnsi="Arial" w:cs="Arial"/>
        </w:rPr>
        <w:t>ꟷ</w:t>
      </w:r>
      <w:r w:rsidRPr="00600647">
        <w:rPr>
          <w:rFonts w:ascii="Arial" w:hAnsi="Arial" w:cs="Arial"/>
        </w:rPr>
        <w:t>343. https://doi.org</w:t>
      </w:r>
      <w:r w:rsidR="00EB28EE">
        <w:rPr>
          <w:rFonts w:ascii="Arial" w:hAnsi="Arial" w:cs="Arial"/>
        </w:rPr>
        <w:t xml:space="preserve"> </w:t>
      </w:r>
      <w:r w:rsidRPr="00600647">
        <w:rPr>
          <w:rFonts w:ascii="Arial" w:hAnsi="Arial" w:cs="Arial"/>
        </w:rPr>
        <w:t>/10.</w:t>
      </w:r>
      <w:r w:rsidR="00EB28EE">
        <w:rPr>
          <w:rFonts w:ascii="Arial" w:hAnsi="Arial" w:cs="Arial"/>
        </w:rPr>
        <w:t xml:space="preserve"> </w:t>
      </w:r>
      <w:r w:rsidRPr="00600647">
        <w:rPr>
          <w:rFonts w:ascii="Arial" w:hAnsi="Arial" w:cs="Arial"/>
        </w:rPr>
        <w:t>1111/are.15591</w:t>
      </w:r>
    </w:p>
    <w:p w14:paraId="51864FE7" w14:textId="66D05AB1" w:rsidR="00007E13" w:rsidRPr="00E8199E" w:rsidRDefault="00007E13" w:rsidP="005A44B2">
      <w:pPr>
        <w:ind w:left="720" w:hanging="720"/>
        <w:jc w:val="both"/>
        <w:rPr>
          <w:rFonts w:ascii="Arial" w:hAnsi="Arial" w:cs="Arial"/>
          <w:lang w:val="id-ID"/>
        </w:rPr>
      </w:pPr>
      <w:r w:rsidRPr="00E8199E">
        <w:rPr>
          <w:rFonts w:ascii="Arial" w:hAnsi="Arial" w:cs="Arial"/>
          <w:lang w:val="id-ID"/>
        </w:rPr>
        <w:t xml:space="preserve">Lin, J., C. Zhang, K. Lu, K. Song, </w:t>
      </w:r>
      <w:r w:rsidR="007E4DDD" w:rsidRPr="00E8199E">
        <w:rPr>
          <w:rFonts w:ascii="Arial" w:hAnsi="Arial" w:cs="Arial"/>
          <w:lang w:val="id-ID"/>
        </w:rPr>
        <w:t xml:space="preserve">and </w:t>
      </w:r>
      <w:r w:rsidRPr="00E8199E">
        <w:rPr>
          <w:rFonts w:ascii="Arial" w:hAnsi="Arial" w:cs="Arial"/>
          <w:lang w:val="id-ID"/>
        </w:rPr>
        <w:t>L. Wang. 2020.</w:t>
      </w:r>
      <w:r w:rsidR="00684A83" w:rsidRPr="00E8199E">
        <w:rPr>
          <w:rFonts w:ascii="Arial" w:hAnsi="Arial" w:cs="Arial"/>
          <w:lang w:val="id-ID"/>
        </w:rPr>
        <w:t xml:space="preserve"> </w:t>
      </w:r>
      <w:r w:rsidRPr="00E8199E">
        <w:rPr>
          <w:rFonts w:ascii="Arial" w:hAnsi="Arial" w:cs="Arial"/>
          <w:lang w:val="id-ID"/>
        </w:rPr>
        <w:t xml:space="preserve">Effect </w:t>
      </w:r>
      <w:r w:rsidR="009427DD" w:rsidRPr="00E8199E">
        <w:rPr>
          <w:rFonts w:ascii="Arial" w:hAnsi="Arial" w:cs="Arial"/>
          <w:lang w:val="id-ID"/>
        </w:rPr>
        <w:t>of guanidinoacetic acid and betaine supplementation in soybean meal-based diets on growth performance, muscle energy metabolism and methionine utilization in the bullfrog</w:t>
      </w:r>
      <w:r w:rsidRPr="00E8199E">
        <w:rPr>
          <w:rFonts w:ascii="Arial" w:hAnsi="Arial" w:cs="Arial"/>
          <w:lang w:val="id-ID"/>
        </w:rPr>
        <w:t xml:space="preserve"> (</w:t>
      </w:r>
      <w:r w:rsidRPr="00E8199E">
        <w:rPr>
          <w:rFonts w:ascii="Arial" w:hAnsi="Arial" w:cs="Arial"/>
          <w:i/>
          <w:iCs/>
          <w:lang w:val="id-ID"/>
        </w:rPr>
        <w:t>Lithobates</w:t>
      </w:r>
      <w:r w:rsidR="00F03699" w:rsidRPr="00E8199E">
        <w:rPr>
          <w:rFonts w:ascii="Arial" w:hAnsi="Arial" w:cs="Arial"/>
          <w:i/>
          <w:iCs/>
          <w:lang w:val="id-ID"/>
        </w:rPr>
        <w:t xml:space="preserve"> </w:t>
      </w:r>
      <w:r w:rsidRPr="00E8199E">
        <w:rPr>
          <w:rFonts w:ascii="Arial" w:hAnsi="Arial" w:cs="Arial"/>
          <w:i/>
          <w:iCs/>
          <w:lang w:val="id-ID"/>
        </w:rPr>
        <w:t>catesbeianus</w:t>
      </w:r>
      <w:r w:rsidRPr="00E8199E">
        <w:rPr>
          <w:rFonts w:ascii="Arial" w:hAnsi="Arial" w:cs="Arial"/>
          <w:lang w:val="id-ID"/>
        </w:rPr>
        <w:t xml:space="preserve">). </w:t>
      </w:r>
      <w:r w:rsidRPr="00E8199E">
        <w:rPr>
          <w:rFonts w:ascii="Arial" w:hAnsi="Arial" w:cs="Arial"/>
          <w:i/>
          <w:iCs/>
          <w:lang w:val="id-ID"/>
        </w:rPr>
        <w:t>Aquaculture</w:t>
      </w:r>
      <w:r w:rsidR="007857E4" w:rsidRPr="00E8199E">
        <w:rPr>
          <w:rFonts w:ascii="Arial" w:hAnsi="Arial" w:cs="Arial"/>
          <w:lang w:val="id-ID"/>
        </w:rPr>
        <w:t>,</w:t>
      </w:r>
      <w:r w:rsidRPr="00E8199E">
        <w:rPr>
          <w:rFonts w:ascii="Arial" w:hAnsi="Arial" w:cs="Arial"/>
          <w:lang w:val="id-ID"/>
        </w:rPr>
        <w:t xml:space="preserve"> </w:t>
      </w:r>
      <w:r w:rsidR="003E25FB" w:rsidRPr="00E8199E">
        <w:rPr>
          <w:rFonts w:ascii="Arial" w:hAnsi="Arial" w:cs="Arial"/>
          <w:lang w:val="id-ID"/>
        </w:rPr>
        <w:t>533</w:t>
      </w:r>
      <w:r w:rsidR="00D443BE" w:rsidRPr="00E8199E">
        <w:rPr>
          <w:rFonts w:ascii="Arial" w:hAnsi="Arial" w:cs="Arial"/>
          <w:lang w:val="id-ID"/>
        </w:rPr>
        <w:t>(</w:t>
      </w:r>
      <w:r w:rsidRPr="00E8199E">
        <w:rPr>
          <w:rFonts w:ascii="Arial" w:hAnsi="Arial" w:cs="Arial"/>
          <w:lang w:val="id-ID"/>
        </w:rPr>
        <w:t>73</w:t>
      </w:r>
      <w:r w:rsidR="00D443BE" w:rsidRPr="00E8199E">
        <w:rPr>
          <w:rFonts w:ascii="Arial" w:hAnsi="Arial" w:cs="Arial"/>
          <w:lang w:val="id-ID"/>
        </w:rPr>
        <w:t>)</w:t>
      </w:r>
      <w:r w:rsidRPr="00E8199E">
        <w:rPr>
          <w:rFonts w:ascii="Arial" w:hAnsi="Arial" w:cs="Arial"/>
          <w:lang w:val="id-ID"/>
        </w:rPr>
        <w:t>:</w:t>
      </w:r>
      <w:r w:rsidR="00A331AA">
        <w:rPr>
          <w:rFonts w:ascii="Arial" w:hAnsi="Arial" w:cs="Arial"/>
          <w:lang w:val="id-ID"/>
        </w:rPr>
        <w:t xml:space="preserve"> </w:t>
      </w:r>
      <w:r w:rsidRPr="00E8199E">
        <w:rPr>
          <w:rFonts w:ascii="Arial" w:hAnsi="Arial" w:cs="Arial"/>
          <w:lang w:val="id-ID"/>
        </w:rPr>
        <w:t>61</w:t>
      </w:r>
      <w:r w:rsidR="007857E4" w:rsidRPr="00E8199E">
        <w:rPr>
          <w:rFonts w:ascii="Arial" w:hAnsi="Arial" w:cs="Arial"/>
          <w:lang w:val="id-ID"/>
        </w:rPr>
        <w:t>ꟷ</w:t>
      </w:r>
      <w:r w:rsidRPr="00E8199E">
        <w:rPr>
          <w:rFonts w:ascii="Arial" w:hAnsi="Arial" w:cs="Arial"/>
          <w:lang w:val="id-ID"/>
        </w:rPr>
        <w:t>67.</w:t>
      </w:r>
      <w:r w:rsidR="0040547C" w:rsidRPr="00E8199E">
        <w:rPr>
          <w:rFonts w:ascii="Arial" w:hAnsi="Arial" w:cs="Arial"/>
          <w:lang w:val="id-ID"/>
        </w:rPr>
        <w:t xml:space="preserve"> </w:t>
      </w:r>
      <w:r w:rsidR="0040547C" w:rsidRPr="00371AD5">
        <w:rPr>
          <w:rFonts w:ascii="Arial" w:hAnsi="Arial" w:cs="Arial"/>
          <w:lang w:val="id-ID"/>
        </w:rPr>
        <w:t>https://</w:t>
      </w:r>
      <w:r w:rsidR="00EB28EE" w:rsidRPr="00371AD5">
        <w:rPr>
          <w:rFonts w:ascii="Arial" w:hAnsi="Arial" w:cs="Arial"/>
          <w:lang w:val="id-ID"/>
        </w:rPr>
        <w:t xml:space="preserve"> </w:t>
      </w:r>
      <w:r w:rsidR="0040547C" w:rsidRPr="00371AD5">
        <w:rPr>
          <w:rFonts w:ascii="Arial" w:hAnsi="Arial" w:cs="Arial"/>
          <w:lang w:val="id-ID"/>
        </w:rPr>
        <w:t>doi.org/10.1016/j.aquaculture.2020.736167</w:t>
      </w:r>
    </w:p>
    <w:p w14:paraId="5F5D67AA" w14:textId="0590C046" w:rsidR="007E36C1" w:rsidRPr="002E17FC" w:rsidRDefault="007E36C1" w:rsidP="005A44B2">
      <w:pPr>
        <w:ind w:left="720" w:hanging="720"/>
        <w:jc w:val="both"/>
        <w:rPr>
          <w:rFonts w:ascii="Arial" w:hAnsi="Arial" w:cs="Arial"/>
        </w:rPr>
      </w:pPr>
      <w:r w:rsidRPr="00371AD5">
        <w:rPr>
          <w:rFonts w:ascii="Arial" w:hAnsi="Arial" w:cs="Arial"/>
          <w:lang w:val="id-ID"/>
        </w:rPr>
        <w:t xml:space="preserve">Magouz, F.I., M.F.I. Salem, H.A.S. Ali, and M.A.O. Dawood. </w:t>
      </w:r>
      <w:r w:rsidRPr="002E17FC">
        <w:rPr>
          <w:rFonts w:ascii="Arial" w:hAnsi="Arial" w:cs="Arial"/>
        </w:rPr>
        <w:t>202</w:t>
      </w:r>
      <w:r w:rsidR="00C25754" w:rsidRPr="002E17FC">
        <w:rPr>
          <w:rFonts w:ascii="Arial" w:hAnsi="Arial" w:cs="Arial"/>
        </w:rPr>
        <w:t>3</w:t>
      </w:r>
      <w:r w:rsidRPr="002E17FC">
        <w:rPr>
          <w:rFonts w:ascii="Arial" w:hAnsi="Arial" w:cs="Arial"/>
        </w:rPr>
        <w:t xml:space="preserve">. The dietary mixture of betaine, lactic acid bacteria, and </w:t>
      </w:r>
      <w:proofErr w:type="spellStart"/>
      <w:r w:rsidRPr="002E17FC">
        <w:rPr>
          <w:rFonts w:ascii="Arial" w:hAnsi="Arial" w:cs="Arial"/>
        </w:rPr>
        <w:t>exogenus</w:t>
      </w:r>
      <w:proofErr w:type="spellEnd"/>
      <w:r w:rsidRPr="002E17FC">
        <w:rPr>
          <w:rFonts w:ascii="Arial" w:hAnsi="Arial" w:cs="Arial"/>
        </w:rPr>
        <w:t xml:space="preserve"> digestive enz</w:t>
      </w:r>
      <w:r w:rsidR="00C25754" w:rsidRPr="002E17FC">
        <w:rPr>
          <w:rFonts w:ascii="Arial" w:hAnsi="Arial" w:cs="Arial"/>
        </w:rPr>
        <w:t>y</w:t>
      </w:r>
      <w:r w:rsidRPr="002E17FC">
        <w:rPr>
          <w:rFonts w:ascii="Arial" w:hAnsi="Arial" w:cs="Arial"/>
        </w:rPr>
        <w:t xml:space="preserve">mes </w:t>
      </w:r>
      <w:proofErr w:type="spellStart"/>
      <w:r w:rsidRPr="002E17FC">
        <w:rPr>
          <w:rFonts w:ascii="Arial" w:hAnsi="Arial" w:cs="Arial"/>
        </w:rPr>
        <w:t>enhaced</w:t>
      </w:r>
      <w:proofErr w:type="spellEnd"/>
      <w:r w:rsidRPr="002E17FC">
        <w:rPr>
          <w:rFonts w:ascii="Arial" w:hAnsi="Arial" w:cs="Arial"/>
        </w:rPr>
        <w:t xml:space="preserve"> the growth performances, intestinal health, and immunity of </w:t>
      </w:r>
      <w:proofErr w:type="spellStart"/>
      <w:r w:rsidRPr="002E17FC">
        <w:rPr>
          <w:rFonts w:ascii="Arial" w:hAnsi="Arial" w:cs="Arial"/>
        </w:rPr>
        <w:t>nile</w:t>
      </w:r>
      <w:proofErr w:type="spellEnd"/>
      <w:r w:rsidRPr="002E17FC">
        <w:rPr>
          <w:rFonts w:ascii="Arial" w:hAnsi="Arial" w:cs="Arial"/>
        </w:rPr>
        <w:t xml:space="preserve"> tilapia (</w:t>
      </w:r>
      <w:r w:rsidRPr="002E17FC">
        <w:rPr>
          <w:rFonts w:ascii="Arial" w:hAnsi="Arial" w:cs="Arial"/>
          <w:i/>
          <w:iCs/>
        </w:rPr>
        <w:t>Oreochromis niloticus</w:t>
      </w:r>
      <w:r w:rsidRPr="002E17FC">
        <w:rPr>
          <w:rFonts w:ascii="Arial" w:hAnsi="Arial" w:cs="Arial"/>
        </w:rPr>
        <w:t xml:space="preserve">) grown in outdoor concrete tanks. </w:t>
      </w:r>
      <w:r w:rsidRPr="002E17FC">
        <w:rPr>
          <w:rFonts w:ascii="Arial" w:hAnsi="Arial" w:cs="Arial"/>
          <w:i/>
          <w:iCs/>
        </w:rPr>
        <w:t xml:space="preserve">Annals of Animal </w:t>
      </w:r>
      <w:proofErr w:type="spellStart"/>
      <w:r w:rsidRPr="002E17FC">
        <w:rPr>
          <w:rFonts w:ascii="Arial" w:hAnsi="Arial" w:cs="Arial"/>
          <w:i/>
          <w:iCs/>
        </w:rPr>
        <w:t>sciens</w:t>
      </w:r>
      <w:proofErr w:type="spellEnd"/>
      <w:r w:rsidRPr="002E17FC">
        <w:rPr>
          <w:rFonts w:ascii="Arial" w:hAnsi="Arial" w:cs="Arial"/>
        </w:rPr>
        <w:t>,</w:t>
      </w:r>
      <w:r w:rsidR="000B3874" w:rsidRPr="002E17FC">
        <w:rPr>
          <w:rFonts w:ascii="Arial" w:hAnsi="Arial" w:cs="Arial"/>
        </w:rPr>
        <w:t xml:space="preserve"> </w:t>
      </w:r>
      <w:r w:rsidR="00FE796F" w:rsidRPr="002E17FC">
        <w:rPr>
          <w:rFonts w:ascii="Arial" w:hAnsi="Arial" w:cs="Arial"/>
        </w:rPr>
        <w:t>23(1):</w:t>
      </w:r>
      <w:r w:rsidR="00A331AA">
        <w:rPr>
          <w:rFonts w:ascii="Arial" w:hAnsi="Arial" w:cs="Arial"/>
        </w:rPr>
        <w:t xml:space="preserve"> </w:t>
      </w:r>
      <w:r w:rsidRPr="002E17FC">
        <w:rPr>
          <w:rFonts w:ascii="Arial" w:hAnsi="Arial" w:cs="Arial"/>
        </w:rPr>
        <w:t>2</w:t>
      </w:r>
      <w:r w:rsidR="00FE796F" w:rsidRPr="002E17FC">
        <w:rPr>
          <w:rFonts w:ascii="Arial" w:hAnsi="Arial" w:cs="Arial"/>
        </w:rPr>
        <w:t>05</w:t>
      </w:r>
      <w:r w:rsidR="002D0D22" w:rsidRPr="002E17FC">
        <w:rPr>
          <w:rFonts w:ascii="Arial" w:hAnsi="Arial" w:cs="Arial"/>
        </w:rPr>
        <w:t>ꟷ</w:t>
      </w:r>
      <w:r w:rsidR="00FE796F" w:rsidRPr="002E17FC">
        <w:rPr>
          <w:rFonts w:ascii="Arial" w:hAnsi="Arial" w:cs="Arial"/>
        </w:rPr>
        <w:t>213</w:t>
      </w:r>
      <w:r w:rsidRPr="002E17FC">
        <w:rPr>
          <w:rFonts w:ascii="Arial" w:hAnsi="Arial" w:cs="Arial"/>
        </w:rPr>
        <w:t>. DOI: 10.2478/aoas-2022-0056</w:t>
      </w:r>
    </w:p>
    <w:p w14:paraId="51A4F6A6" w14:textId="0E390673" w:rsidR="00FA2CE5" w:rsidRPr="002845D1" w:rsidRDefault="00FA2CE5" w:rsidP="005A44B2">
      <w:pPr>
        <w:ind w:left="720" w:hanging="720"/>
        <w:jc w:val="both"/>
        <w:rPr>
          <w:rFonts w:ascii="Arial" w:hAnsi="Arial" w:cs="Arial"/>
          <w:lang w:val="id-ID"/>
        </w:rPr>
      </w:pPr>
      <w:r w:rsidRPr="006125A7">
        <w:rPr>
          <w:rFonts w:ascii="Arial" w:hAnsi="Arial" w:cs="Arial"/>
        </w:rPr>
        <w:t xml:space="preserve">Megawati, R.A., M. Arief </w:t>
      </w:r>
      <w:r w:rsidRPr="002E17FC">
        <w:rPr>
          <w:rFonts w:ascii="Arial" w:hAnsi="Arial" w:cs="Arial"/>
          <w:lang w:val="id-ID"/>
        </w:rPr>
        <w:t>dan</w:t>
      </w:r>
      <w:r w:rsidRPr="006125A7">
        <w:rPr>
          <w:rFonts w:ascii="Arial" w:hAnsi="Arial" w:cs="Arial"/>
        </w:rPr>
        <w:t xml:space="preserve"> M.A. </w:t>
      </w:r>
      <w:proofErr w:type="spellStart"/>
      <w:r w:rsidRPr="006125A7">
        <w:rPr>
          <w:rFonts w:ascii="Arial" w:hAnsi="Arial" w:cs="Arial"/>
        </w:rPr>
        <w:t>Alamsjah</w:t>
      </w:r>
      <w:proofErr w:type="spellEnd"/>
      <w:r w:rsidRPr="006125A7">
        <w:rPr>
          <w:rFonts w:ascii="Arial" w:hAnsi="Arial" w:cs="Arial"/>
        </w:rPr>
        <w:t xml:space="preserve">. </w:t>
      </w:r>
      <w:r w:rsidRPr="002E17FC">
        <w:rPr>
          <w:rFonts w:ascii="Arial" w:hAnsi="Arial" w:cs="Arial"/>
          <w:lang w:val="sv-SE"/>
        </w:rPr>
        <w:t xml:space="preserve">2012. Pemberian </w:t>
      </w:r>
      <w:r w:rsidR="006100C1" w:rsidRPr="002E17FC">
        <w:rPr>
          <w:rFonts w:ascii="Arial" w:hAnsi="Arial" w:cs="Arial"/>
          <w:lang w:val="sv-SE"/>
        </w:rPr>
        <w:t xml:space="preserve">pakan dengan kadar serat kasar yang berbeda terhadap daya cerna pakan pada ikan </w:t>
      </w:r>
      <w:r w:rsidR="006100C1" w:rsidRPr="002E17FC">
        <w:rPr>
          <w:rFonts w:ascii="Arial" w:hAnsi="Arial" w:cs="Arial"/>
          <w:lang w:val="sv-SE"/>
        </w:rPr>
        <w:lastRenderedPageBreak/>
        <w:t>berlambung dan ikan tidak berlambung</w:t>
      </w:r>
      <w:r w:rsidR="0005025A" w:rsidRPr="002E17FC">
        <w:rPr>
          <w:rFonts w:ascii="Arial" w:hAnsi="Arial" w:cs="Arial"/>
          <w:lang w:val="sv-SE"/>
        </w:rPr>
        <w:t>.</w:t>
      </w:r>
      <w:r w:rsidRPr="002E17FC">
        <w:rPr>
          <w:rFonts w:ascii="Arial" w:hAnsi="Arial" w:cs="Arial"/>
          <w:lang w:val="sv-SE"/>
        </w:rPr>
        <w:t xml:space="preserve"> </w:t>
      </w:r>
      <w:r w:rsidRPr="002E17FC">
        <w:rPr>
          <w:rFonts w:ascii="Arial" w:hAnsi="Arial" w:cs="Arial"/>
          <w:i/>
          <w:iCs/>
          <w:lang w:val="sv-SE"/>
        </w:rPr>
        <w:t>Jurnal Ilmiah</w:t>
      </w:r>
      <w:r w:rsidR="00B76EED" w:rsidRPr="002E17FC">
        <w:rPr>
          <w:rFonts w:ascii="Arial" w:hAnsi="Arial" w:cs="Arial"/>
          <w:i/>
          <w:iCs/>
          <w:lang w:val="sv-SE"/>
        </w:rPr>
        <w:t xml:space="preserve"> Perikanan dan Kelautan</w:t>
      </w:r>
      <w:r w:rsidR="007857E4" w:rsidRPr="002E17FC">
        <w:rPr>
          <w:rFonts w:ascii="Arial" w:hAnsi="Arial" w:cs="Arial"/>
          <w:lang w:val="sv-SE"/>
        </w:rPr>
        <w:t>,</w:t>
      </w:r>
      <w:r w:rsidR="00163A31" w:rsidRPr="002E17FC">
        <w:rPr>
          <w:rFonts w:ascii="Arial" w:hAnsi="Arial" w:cs="Arial"/>
          <w:lang w:val="sv-SE"/>
        </w:rPr>
        <w:t xml:space="preserve"> 4(2)</w:t>
      </w:r>
      <w:r w:rsidR="00163A31" w:rsidRPr="002E17FC">
        <w:rPr>
          <w:rFonts w:ascii="Arial" w:hAnsi="Arial" w:cs="Arial"/>
          <w:lang w:val="id-ID"/>
        </w:rPr>
        <w:t>:</w:t>
      </w:r>
      <w:r w:rsidR="00A331AA">
        <w:rPr>
          <w:rFonts w:ascii="Arial" w:hAnsi="Arial" w:cs="Arial"/>
          <w:lang w:val="sv-SE"/>
        </w:rPr>
        <w:t xml:space="preserve"> </w:t>
      </w:r>
      <w:r w:rsidRPr="002E17FC">
        <w:rPr>
          <w:rFonts w:ascii="Arial" w:hAnsi="Arial" w:cs="Arial"/>
          <w:lang w:val="sv-SE"/>
        </w:rPr>
        <w:t>187</w:t>
      </w:r>
      <w:r w:rsidR="007857E4" w:rsidRPr="002E17FC">
        <w:rPr>
          <w:rFonts w:ascii="Arial" w:hAnsi="Arial" w:cs="Arial"/>
          <w:lang w:val="sv-SE"/>
        </w:rPr>
        <w:t>ꟷ</w:t>
      </w:r>
      <w:r w:rsidRPr="002E17FC">
        <w:rPr>
          <w:rFonts w:ascii="Arial" w:hAnsi="Arial" w:cs="Arial"/>
          <w:lang w:val="sv-SE"/>
        </w:rPr>
        <w:t>192</w:t>
      </w:r>
      <w:r w:rsidR="00163A31" w:rsidRPr="002E17FC">
        <w:rPr>
          <w:rFonts w:ascii="Arial" w:hAnsi="Arial" w:cs="Arial"/>
          <w:lang w:val="id-ID"/>
        </w:rPr>
        <w:t>.</w:t>
      </w:r>
      <w:r w:rsidR="00865944" w:rsidRPr="002E17FC">
        <w:rPr>
          <w:rFonts w:ascii="Arial" w:hAnsi="Arial" w:cs="Arial"/>
          <w:lang w:val="id-ID"/>
        </w:rPr>
        <w:t xml:space="preserve"> </w:t>
      </w:r>
      <w:hyperlink r:id="rId35" w:history="1">
        <w:r w:rsidR="002845D1" w:rsidRPr="002845D1">
          <w:rPr>
            <w:rStyle w:val="Hyperlink"/>
            <w:rFonts w:ascii="Arial" w:hAnsi="Arial" w:cs="Arial"/>
            <w:color w:val="auto"/>
            <w:u w:val="none"/>
            <w:lang w:val="sv-SE"/>
          </w:rPr>
          <w:t>https://doi.org/10.20473/jipk.v4i2.11570</w:t>
        </w:r>
      </w:hyperlink>
    </w:p>
    <w:p w14:paraId="40972807" w14:textId="4B689486" w:rsidR="00FA2CE5" w:rsidRPr="002E17FC" w:rsidRDefault="00FA2CE5" w:rsidP="005A44B2">
      <w:pPr>
        <w:ind w:left="720" w:hanging="720"/>
        <w:jc w:val="both"/>
        <w:rPr>
          <w:rFonts w:ascii="Arial" w:hAnsi="Arial" w:cs="Arial"/>
          <w:lang w:val="id-ID"/>
        </w:rPr>
      </w:pPr>
      <w:r w:rsidRPr="002E17FC">
        <w:rPr>
          <w:rFonts w:ascii="Arial" w:hAnsi="Arial" w:cs="Arial"/>
          <w:lang w:val="id-ID"/>
        </w:rPr>
        <w:t xml:space="preserve">Metzler-Zebeli, B.U., M. Eklund, and R. Mosenthin. 2009. Impact of </w:t>
      </w:r>
      <w:r w:rsidR="006100C1" w:rsidRPr="002E17FC">
        <w:rPr>
          <w:rFonts w:ascii="Arial" w:hAnsi="Arial" w:cs="Arial"/>
          <w:lang w:val="id-ID"/>
        </w:rPr>
        <w:t>osmoregulatory and methyl donor functions of betaine on intestinal health and performance in poultry</w:t>
      </w:r>
      <w:r w:rsidRPr="002E17FC">
        <w:rPr>
          <w:rFonts w:ascii="Arial" w:hAnsi="Arial" w:cs="Arial"/>
          <w:lang w:val="id-ID"/>
        </w:rPr>
        <w:t xml:space="preserve">. </w:t>
      </w:r>
      <w:r w:rsidR="00533411" w:rsidRPr="002E17FC">
        <w:rPr>
          <w:rFonts w:ascii="Arial" w:hAnsi="Arial" w:cs="Arial"/>
          <w:i/>
          <w:iCs/>
          <w:lang w:val="id-ID"/>
        </w:rPr>
        <w:t>World’s Poultry Science Journal</w:t>
      </w:r>
      <w:r w:rsidR="007857E4" w:rsidRPr="002E17FC">
        <w:rPr>
          <w:rFonts w:ascii="Arial" w:hAnsi="Arial" w:cs="Arial"/>
          <w:lang w:val="id-ID"/>
        </w:rPr>
        <w:t>,</w:t>
      </w:r>
      <w:r w:rsidR="00533411" w:rsidRPr="002E17FC">
        <w:rPr>
          <w:rFonts w:ascii="Arial" w:hAnsi="Arial" w:cs="Arial"/>
          <w:lang w:val="id-ID"/>
        </w:rPr>
        <w:t xml:space="preserve"> 65(3):</w:t>
      </w:r>
      <w:r w:rsidRPr="002E17FC">
        <w:rPr>
          <w:rFonts w:ascii="Arial" w:hAnsi="Arial" w:cs="Arial"/>
          <w:lang w:val="id-ID"/>
        </w:rPr>
        <w:t xml:space="preserve"> 419</w:t>
      </w:r>
      <w:r w:rsidR="007857E4" w:rsidRPr="002E17FC">
        <w:rPr>
          <w:rFonts w:ascii="Arial" w:hAnsi="Arial" w:cs="Arial"/>
          <w:lang w:val="id-ID"/>
        </w:rPr>
        <w:t>ꟷ</w:t>
      </w:r>
      <w:r w:rsidRPr="002E17FC">
        <w:rPr>
          <w:rFonts w:ascii="Arial" w:hAnsi="Arial" w:cs="Arial"/>
          <w:lang w:val="id-ID"/>
        </w:rPr>
        <w:t>442.</w:t>
      </w:r>
      <w:r w:rsidR="00176E11" w:rsidRPr="002E17FC">
        <w:rPr>
          <w:rFonts w:ascii="Arial" w:hAnsi="Arial" w:cs="Arial"/>
          <w:lang w:val="id-ID"/>
        </w:rPr>
        <w:t xml:space="preserve"> </w:t>
      </w:r>
      <w:hyperlink r:id="rId36" w:history="1">
        <w:r w:rsidR="00EB56B1" w:rsidRPr="002E17FC">
          <w:rPr>
            <w:rStyle w:val="Hyperlink"/>
            <w:rFonts w:ascii="Arial" w:hAnsi="Arial" w:cs="Arial"/>
            <w:color w:val="auto"/>
            <w:u w:val="none"/>
          </w:rPr>
          <w:t>https://doi.org/10.1017/S0043933909000300</w:t>
        </w:r>
      </w:hyperlink>
      <w:r w:rsidR="00EB56B1" w:rsidRPr="002E17FC">
        <w:rPr>
          <w:rFonts w:ascii="Arial" w:hAnsi="Arial" w:cs="Arial"/>
          <w:lang w:val="id-ID"/>
        </w:rPr>
        <w:t xml:space="preserve"> </w:t>
      </w:r>
    </w:p>
    <w:p w14:paraId="283483BF" w14:textId="0616A5DC" w:rsidR="003F7122" w:rsidRPr="00161832" w:rsidRDefault="003F7122" w:rsidP="005A44B2">
      <w:pPr>
        <w:ind w:left="720" w:hanging="720"/>
        <w:jc w:val="both"/>
        <w:rPr>
          <w:rFonts w:ascii="Arial" w:hAnsi="Arial" w:cs="Arial"/>
          <w:lang w:val="id-ID"/>
        </w:rPr>
      </w:pPr>
      <w:r w:rsidRPr="00161832">
        <w:rPr>
          <w:rFonts w:ascii="Arial" w:hAnsi="Arial" w:cs="Arial"/>
          <w:lang w:val="id-ID"/>
        </w:rPr>
        <w:t xml:space="preserve">Mulqan, M., S.A. El-Rahimi dan I. Dewiyanti. 2017. Pertumbuhan dan </w:t>
      </w:r>
      <w:r w:rsidR="00491E20" w:rsidRPr="00161832">
        <w:rPr>
          <w:rFonts w:ascii="Arial" w:hAnsi="Arial" w:cs="Arial"/>
          <w:lang w:val="id-ID"/>
        </w:rPr>
        <w:t>kelangsungan hidup benih ikan nila gesit (</w:t>
      </w:r>
      <w:r w:rsidR="00491E20" w:rsidRPr="00161832">
        <w:rPr>
          <w:rFonts w:ascii="Arial" w:hAnsi="Arial" w:cs="Arial"/>
          <w:i/>
          <w:lang w:val="id-ID"/>
        </w:rPr>
        <w:t>Oreochromis niloticus</w:t>
      </w:r>
      <w:r w:rsidR="00491E20" w:rsidRPr="00161832">
        <w:rPr>
          <w:rFonts w:ascii="Arial" w:hAnsi="Arial" w:cs="Arial"/>
          <w:lang w:val="id-ID"/>
        </w:rPr>
        <w:t>) pada sistem akuaponik dengan jenis tanaman yang berbeda</w:t>
      </w:r>
      <w:r w:rsidRPr="00161832">
        <w:rPr>
          <w:rFonts w:ascii="Arial" w:hAnsi="Arial" w:cs="Arial"/>
          <w:lang w:val="id-ID"/>
        </w:rPr>
        <w:t xml:space="preserve">. </w:t>
      </w:r>
      <w:r w:rsidRPr="00161832">
        <w:rPr>
          <w:rFonts w:ascii="Arial" w:hAnsi="Arial" w:cs="Arial"/>
          <w:i/>
          <w:lang w:val="id-ID"/>
        </w:rPr>
        <w:t>Jurnal Ilmiah Mahasiswa Kelauta</w:t>
      </w:r>
      <w:r w:rsidR="00533411" w:rsidRPr="00161832">
        <w:rPr>
          <w:rFonts w:ascii="Arial" w:hAnsi="Arial" w:cs="Arial"/>
          <w:i/>
          <w:lang w:val="id-ID"/>
        </w:rPr>
        <w:t>n dan Perikanan Unsyiah</w:t>
      </w:r>
      <w:r w:rsidR="00100AB5" w:rsidRPr="00161832">
        <w:rPr>
          <w:rFonts w:ascii="Arial" w:hAnsi="Arial" w:cs="Arial"/>
          <w:iCs/>
          <w:lang w:val="id-ID"/>
        </w:rPr>
        <w:t>,</w:t>
      </w:r>
      <w:r w:rsidR="00533411" w:rsidRPr="00161832">
        <w:rPr>
          <w:rFonts w:ascii="Arial" w:hAnsi="Arial" w:cs="Arial"/>
          <w:iCs/>
          <w:lang w:val="id-ID"/>
        </w:rPr>
        <w:t xml:space="preserve"> 2(</w:t>
      </w:r>
      <w:r w:rsidRPr="00161832">
        <w:rPr>
          <w:rFonts w:ascii="Arial" w:hAnsi="Arial" w:cs="Arial"/>
          <w:iCs/>
          <w:lang w:val="id-ID"/>
        </w:rPr>
        <w:t>1</w:t>
      </w:r>
      <w:r w:rsidR="00533411" w:rsidRPr="00161832">
        <w:rPr>
          <w:rFonts w:ascii="Arial" w:hAnsi="Arial" w:cs="Arial"/>
          <w:iCs/>
          <w:lang w:val="id-ID"/>
        </w:rPr>
        <w:t>)</w:t>
      </w:r>
      <w:r w:rsidRPr="00161832">
        <w:rPr>
          <w:rFonts w:ascii="Arial" w:hAnsi="Arial" w:cs="Arial"/>
          <w:iCs/>
          <w:lang w:val="id-ID"/>
        </w:rPr>
        <w:t>:</w:t>
      </w:r>
      <w:r w:rsidR="00A331AA">
        <w:rPr>
          <w:rFonts w:ascii="Arial" w:hAnsi="Arial" w:cs="Arial"/>
          <w:iCs/>
          <w:lang w:val="id-ID"/>
        </w:rPr>
        <w:t xml:space="preserve"> </w:t>
      </w:r>
      <w:r w:rsidRPr="00161832">
        <w:rPr>
          <w:rFonts w:ascii="Arial" w:hAnsi="Arial" w:cs="Arial"/>
          <w:iCs/>
          <w:lang w:val="id-ID"/>
        </w:rPr>
        <w:t>183</w:t>
      </w:r>
      <w:r w:rsidR="00100AB5" w:rsidRPr="00161832">
        <w:rPr>
          <w:rFonts w:ascii="Arial" w:hAnsi="Arial" w:cs="Arial"/>
          <w:iCs/>
          <w:lang w:val="id-ID"/>
        </w:rPr>
        <w:t>ꟷ</w:t>
      </w:r>
      <w:r w:rsidRPr="00161832">
        <w:rPr>
          <w:rFonts w:ascii="Arial" w:hAnsi="Arial" w:cs="Arial"/>
          <w:iCs/>
          <w:lang w:val="id-ID"/>
        </w:rPr>
        <w:t>193</w:t>
      </w:r>
      <w:r w:rsidR="00533411" w:rsidRPr="00161832">
        <w:rPr>
          <w:rFonts w:ascii="Arial" w:hAnsi="Arial" w:cs="Arial"/>
          <w:lang w:val="id-ID"/>
        </w:rPr>
        <w:t>.</w:t>
      </w:r>
    </w:p>
    <w:p w14:paraId="77E44B37" w14:textId="5AA28386" w:rsidR="00DB4C3D" w:rsidRPr="00161832" w:rsidRDefault="00DB4C3D" w:rsidP="005A44B2">
      <w:pPr>
        <w:ind w:left="720" w:hanging="720"/>
        <w:jc w:val="both"/>
        <w:rPr>
          <w:rFonts w:ascii="Arial" w:hAnsi="Arial" w:cs="Arial"/>
        </w:rPr>
      </w:pPr>
      <w:r w:rsidRPr="00161832">
        <w:rPr>
          <w:rFonts w:ascii="Arial" w:hAnsi="Arial" w:cs="Arial"/>
          <w:lang w:val="id-ID"/>
        </w:rPr>
        <w:t xml:space="preserve">Muchlisin, Z.A., Q. Akyun, S. Rizka, N. Fadli, S. Sugianto, A. Halim, and M.N. Siti-Azizah. </w:t>
      </w:r>
      <w:r w:rsidRPr="007A0D33">
        <w:rPr>
          <w:rFonts w:ascii="Arial" w:hAnsi="Arial" w:cs="Arial"/>
          <w:lang w:val="id-ID"/>
        </w:rPr>
        <w:t xml:space="preserve">2015. Ichthyofauna of tripa peat swamp forest, Aceh </w:t>
      </w:r>
      <w:r w:rsidR="00A5119C" w:rsidRPr="007A0D33">
        <w:rPr>
          <w:rFonts w:ascii="Arial" w:hAnsi="Arial" w:cs="Arial"/>
          <w:lang w:val="id-ID"/>
        </w:rPr>
        <w:t>P</w:t>
      </w:r>
      <w:r w:rsidRPr="007A0D33">
        <w:rPr>
          <w:rFonts w:ascii="Arial" w:hAnsi="Arial" w:cs="Arial"/>
          <w:lang w:val="id-ID"/>
        </w:rPr>
        <w:t xml:space="preserve">rovince, Indonesia. </w:t>
      </w:r>
      <w:r w:rsidRPr="00161832">
        <w:rPr>
          <w:rFonts w:ascii="Arial" w:hAnsi="Arial" w:cs="Arial"/>
          <w:i/>
          <w:iCs/>
        </w:rPr>
        <w:t xml:space="preserve">The </w:t>
      </w:r>
      <w:proofErr w:type="spellStart"/>
      <w:r w:rsidRPr="00161832">
        <w:rPr>
          <w:rFonts w:ascii="Arial" w:hAnsi="Arial" w:cs="Arial"/>
          <w:i/>
          <w:iCs/>
        </w:rPr>
        <w:t>Jurnal</w:t>
      </w:r>
      <w:proofErr w:type="spellEnd"/>
      <w:r w:rsidRPr="00161832">
        <w:rPr>
          <w:rFonts w:ascii="Arial" w:hAnsi="Arial" w:cs="Arial"/>
          <w:i/>
          <w:iCs/>
        </w:rPr>
        <w:t xml:space="preserve"> of Biodiversity data</w:t>
      </w:r>
      <w:r w:rsidRPr="00161832">
        <w:rPr>
          <w:rFonts w:ascii="Arial" w:hAnsi="Arial" w:cs="Arial"/>
        </w:rPr>
        <w:t>, 11(2): 1560. http://dx</w:t>
      </w:r>
      <w:r w:rsidR="007A0D33">
        <w:rPr>
          <w:rFonts w:ascii="Arial" w:hAnsi="Arial" w:cs="Arial"/>
        </w:rPr>
        <w:t xml:space="preserve"> </w:t>
      </w:r>
      <w:r w:rsidRPr="00161832">
        <w:rPr>
          <w:rFonts w:ascii="Arial" w:hAnsi="Arial" w:cs="Arial"/>
        </w:rPr>
        <w:t>.doi.org/10.15560/11.2.1560</w:t>
      </w:r>
    </w:p>
    <w:p w14:paraId="01AF0751" w14:textId="572B6AE4" w:rsidR="00FA2CE5" w:rsidRPr="00161832" w:rsidRDefault="00FA2CE5" w:rsidP="005A44B2">
      <w:pPr>
        <w:ind w:left="720" w:hanging="720"/>
        <w:jc w:val="both"/>
        <w:rPr>
          <w:rFonts w:ascii="Arial" w:hAnsi="Arial" w:cs="Arial"/>
          <w:lang w:val="id-ID"/>
        </w:rPr>
      </w:pPr>
      <w:r w:rsidRPr="006F1581">
        <w:rPr>
          <w:rFonts w:ascii="Arial" w:hAnsi="Arial" w:cs="Arial"/>
          <w:lang w:val="id-ID"/>
        </w:rPr>
        <w:t>Muly</w:t>
      </w:r>
      <w:r w:rsidR="003A25B4" w:rsidRPr="006F1581">
        <w:rPr>
          <w:rFonts w:ascii="Arial" w:hAnsi="Arial" w:cs="Arial"/>
          <w:lang w:val="id-ID"/>
        </w:rPr>
        <w:t>anto. 1992</w:t>
      </w:r>
      <w:r w:rsidRPr="006F1581">
        <w:rPr>
          <w:rFonts w:ascii="Arial" w:hAnsi="Arial" w:cs="Arial"/>
          <w:lang w:val="id-ID"/>
        </w:rPr>
        <w:t xml:space="preserve">. Lingkungan </w:t>
      </w:r>
      <w:r w:rsidR="00F8017C" w:rsidRPr="006F1581">
        <w:rPr>
          <w:rFonts w:ascii="Arial" w:hAnsi="Arial" w:cs="Arial"/>
          <w:lang w:val="id-ID"/>
        </w:rPr>
        <w:t>H</w:t>
      </w:r>
      <w:r w:rsidR="00491E20" w:rsidRPr="006F1581">
        <w:rPr>
          <w:rFonts w:ascii="Arial" w:hAnsi="Arial" w:cs="Arial"/>
          <w:lang w:val="id-ID"/>
        </w:rPr>
        <w:t xml:space="preserve">idup untuk </w:t>
      </w:r>
      <w:r w:rsidR="00F8017C" w:rsidRPr="006F1581">
        <w:rPr>
          <w:rFonts w:ascii="Arial" w:hAnsi="Arial" w:cs="Arial"/>
          <w:lang w:val="id-ID"/>
        </w:rPr>
        <w:t>I</w:t>
      </w:r>
      <w:r w:rsidR="00491E20" w:rsidRPr="006F1581">
        <w:rPr>
          <w:rFonts w:ascii="Arial" w:hAnsi="Arial" w:cs="Arial"/>
          <w:lang w:val="id-ID"/>
        </w:rPr>
        <w:t>kan</w:t>
      </w:r>
      <w:r w:rsidRPr="006F1581">
        <w:rPr>
          <w:rFonts w:ascii="Arial" w:hAnsi="Arial" w:cs="Arial"/>
          <w:lang w:val="id-ID"/>
        </w:rPr>
        <w:t xml:space="preserve">. </w:t>
      </w:r>
      <w:r w:rsidRPr="006F1581">
        <w:rPr>
          <w:rFonts w:ascii="Arial" w:hAnsi="Arial" w:cs="Arial"/>
          <w:lang w:val="sv-SE"/>
        </w:rPr>
        <w:t xml:space="preserve">Departemen Pendidikan dan Kebudayaan. </w:t>
      </w:r>
      <w:r w:rsidRPr="006F1581">
        <w:rPr>
          <w:rFonts w:ascii="Arial" w:hAnsi="Arial" w:cs="Arial"/>
        </w:rPr>
        <w:t>Jakarta</w:t>
      </w:r>
      <w:r w:rsidRPr="00161832">
        <w:rPr>
          <w:rFonts w:ascii="Arial" w:hAnsi="Arial" w:cs="Arial"/>
        </w:rPr>
        <w:t>.</w:t>
      </w:r>
      <w:r w:rsidR="000F1CE0">
        <w:rPr>
          <w:rFonts w:ascii="Arial" w:hAnsi="Arial" w:cs="Arial"/>
        </w:rPr>
        <w:t xml:space="preserve"> 138 </w:t>
      </w:r>
      <w:proofErr w:type="spellStart"/>
      <w:r w:rsidR="000F1CE0">
        <w:rPr>
          <w:rFonts w:ascii="Arial" w:hAnsi="Arial" w:cs="Arial"/>
        </w:rPr>
        <w:t>hal</w:t>
      </w:r>
      <w:proofErr w:type="spellEnd"/>
    </w:p>
    <w:p w14:paraId="32B85923" w14:textId="000ECC20" w:rsidR="008C6923" w:rsidRPr="00161832" w:rsidRDefault="008C6923" w:rsidP="005A44B2">
      <w:pPr>
        <w:ind w:left="720" w:hanging="720"/>
        <w:jc w:val="both"/>
        <w:rPr>
          <w:rFonts w:ascii="Arial" w:hAnsi="Arial" w:cs="Arial"/>
          <w:lang w:val="id-ID"/>
        </w:rPr>
      </w:pPr>
      <w:r w:rsidRPr="00161832">
        <w:rPr>
          <w:rFonts w:ascii="Arial" w:hAnsi="Arial" w:cs="Arial"/>
          <w:lang w:val="id-ID"/>
        </w:rPr>
        <w:t xml:space="preserve">Murthy, H.S., A. Manai, and P. Prakash. 2016. Effect of </w:t>
      </w:r>
      <w:r w:rsidR="00491E20" w:rsidRPr="00161832">
        <w:rPr>
          <w:rFonts w:ascii="Arial" w:hAnsi="Arial" w:cs="Arial"/>
          <w:lang w:val="id-ID"/>
        </w:rPr>
        <w:t xml:space="preserve">betaine hydrochloride as feed attractant on growth, survival and feed utilization of common </w:t>
      </w:r>
      <w:r w:rsidRPr="00161832">
        <w:rPr>
          <w:rFonts w:ascii="Arial" w:hAnsi="Arial" w:cs="Arial"/>
          <w:lang w:val="id-ID"/>
        </w:rPr>
        <w:t xml:space="preserve">carp, </w:t>
      </w:r>
      <w:r w:rsidRPr="00161832">
        <w:rPr>
          <w:rFonts w:ascii="Arial" w:hAnsi="Arial" w:cs="Arial"/>
          <w:i/>
          <w:lang w:val="id-ID"/>
        </w:rPr>
        <w:t>Cyprinus carpio</w:t>
      </w:r>
      <w:r w:rsidRPr="00161832">
        <w:rPr>
          <w:rFonts w:ascii="Arial" w:hAnsi="Arial" w:cs="Arial"/>
          <w:lang w:val="id-ID"/>
        </w:rPr>
        <w:t xml:space="preserve">. </w:t>
      </w:r>
      <w:r w:rsidR="00F65783" w:rsidRPr="00161832">
        <w:rPr>
          <w:rFonts w:ascii="Arial" w:hAnsi="Arial" w:cs="Arial"/>
          <w:i/>
          <w:iCs/>
          <w:lang w:val="id-ID"/>
        </w:rPr>
        <w:t>Journal of Aquaculture</w:t>
      </w:r>
      <w:r w:rsidR="00AB79A0" w:rsidRPr="00161832">
        <w:rPr>
          <w:rFonts w:ascii="Arial" w:hAnsi="Arial" w:cs="Arial"/>
          <w:i/>
          <w:iCs/>
          <w:lang w:val="id-ID"/>
        </w:rPr>
        <w:t xml:space="preserve"> and Marine Biology</w:t>
      </w:r>
      <w:r w:rsidR="00AB79A0" w:rsidRPr="00161832">
        <w:rPr>
          <w:rFonts w:ascii="Arial" w:hAnsi="Arial" w:cs="Arial"/>
          <w:lang w:val="id-ID"/>
        </w:rPr>
        <w:t>,</w:t>
      </w:r>
      <w:r w:rsidRPr="00161832">
        <w:rPr>
          <w:rFonts w:ascii="Arial" w:hAnsi="Arial" w:cs="Arial"/>
          <w:lang w:val="id-ID"/>
        </w:rPr>
        <w:t xml:space="preserve"> 4(3): 11</w:t>
      </w:r>
      <w:r w:rsidR="004B7D67" w:rsidRPr="00161832">
        <w:rPr>
          <w:rFonts w:ascii="Arial" w:hAnsi="Arial" w:cs="Arial"/>
          <w:lang w:val="id-ID"/>
        </w:rPr>
        <w:t>ꟷ</w:t>
      </w:r>
      <w:r w:rsidRPr="00161832">
        <w:rPr>
          <w:rFonts w:ascii="Arial" w:hAnsi="Arial" w:cs="Arial"/>
          <w:lang w:val="id-ID"/>
        </w:rPr>
        <w:t>12.</w:t>
      </w:r>
      <w:r w:rsidR="00DC047F" w:rsidRPr="00161832">
        <w:rPr>
          <w:rFonts w:ascii="Arial" w:hAnsi="Arial" w:cs="Arial"/>
          <w:lang w:val="id-ID"/>
        </w:rPr>
        <w:t xml:space="preserve"> </w:t>
      </w:r>
      <w:r w:rsidR="00DC047F" w:rsidRPr="00161832">
        <w:rPr>
          <w:rFonts w:ascii="Arial" w:hAnsi="Arial" w:cs="Arial"/>
        </w:rPr>
        <w:t>DOI: 10.15406/jamb.2016.04.00083</w:t>
      </w:r>
    </w:p>
    <w:p w14:paraId="542F896A" w14:textId="4ECA7102" w:rsidR="00540449" w:rsidRPr="007A0D33" w:rsidRDefault="004C3C28" w:rsidP="005A44B2">
      <w:pPr>
        <w:ind w:left="720" w:hanging="720"/>
        <w:jc w:val="both"/>
        <w:rPr>
          <w:lang w:val="id-ID"/>
        </w:rPr>
      </w:pPr>
      <w:proofErr w:type="spellStart"/>
      <w:r w:rsidRPr="006125A7">
        <w:rPr>
          <w:rFonts w:ascii="Arial" w:hAnsi="Arial" w:cs="Arial"/>
        </w:rPr>
        <w:t>Nurdawati</w:t>
      </w:r>
      <w:proofErr w:type="spellEnd"/>
      <w:r w:rsidRPr="006125A7">
        <w:rPr>
          <w:rFonts w:ascii="Arial" w:hAnsi="Arial" w:cs="Arial"/>
        </w:rPr>
        <w:t>, S</w:t>
      </w:r>
      <w:r w:rsidRPr="00161832">
        <w:rPr>
          <w:rFonts w:ascii="Arial" w:hAnsi="Arial" w:cs="Arial"/>
          <w:lang w:val="id-ID"/>
        </w:rPr>
        <w:t>.,</w:t>
      </w:r>
      <w:r w:rsidRPr="006125A7">
        <w:rPr>
          <w:rFonts w:ascii="Arial" w:hAnsi="Arial" w:cs="Arial"/>
        </w:rPr>
        <w:t xml:space="preserve"> dan </w:t>
      </w:r>
      <w:r w:rsidRPr="00161832">
        <w:rPr>
          <w:rFonts w:ascii="Arial" w:hAnsi="Arial" w:cs="Arial"/>
          <w:lang w:val="id-ID"/>
        </w:rPr>
        <w:t xml:space="preserve">D. </w:t>
      </w:r>
      <w:proofErr w:type="spellStart"/>
      <w:r w:rsidRPr="006125A7">
        <w:rPr>
          <w:rFonts w:ascii="Arial" w:hAnsi="Arial" w:cs="Arial"/>
        </w:rPr>
        <w:t>Prasetyo</w:t>
      </w:r>
      <w:proofErr w:type="spellEnd"/>
      <w:r w:rsidRPr="006125A7">
        <w:rPr>
          <w:rFonts w:ascii="Arial" w:hAnsi="Arial" w:cs="Arial"/>
        </w:rPr>
        <w:t xml:space="preserve">. </w:t>
      </w:r>
      <w:r w:rsidRPr="00161832">
        <w:rPr>
          <w:rFonts w:ascii="Arial" w:hAnsi="Arial" w:cs="Arial"/>
          <w:lang w:val="sv-SE"/>
        </w:rPr>
        <w:t xml:space="preserve">2007. Fauna ikan ekosistem hutan rawa di Sumatera Selatan. </w:t>
      </w:r>
      <w:r w:rsidRPr="00161832">
        <w:rPr>
          <w:rFonts w:ascii="Arial" w:hAnsi="Arial" w:cs="Arial"/>
          <w:i/>
          <w:iCs/>
          <w:lang w:val="sv-SE"/>
        </w:rPr>
        <w:t xml:space="preserve">Jurnal </w:t>
      </w:r>
      <w:r w:rsidR="00EE5E29" w:rsidRPr="00161832">
        <w:rPr>
          <w:rFonts w:ascii="Arial" w:hAnsi="Arial" w:cs="Arial"/>
          <w:i/>
          <w:iCs/>
          <w:lang w:val="sv-SE"/>
        </w:rPr>
        <w:t>Iktiologi Indonesia</w:t>
      </w:r>
      <w:r w:rsidR="006631D9" w:rsidRPr="00161832">
        <w:rPr>
          <w:rFonts w:ascii="Arial" w:hAnsi="Arial" w:cs="Arial"/>
          <w:lang w:val="sv-SE"/>
        </w:rPr>
        <w:t>,</w:t>
      </w:r>
      <w:r w:rsidR="00533411" w:rsidRPr="00161832">
        <w:rPr>
          <w:rFonts w:ascii="Arial" w:hAnsi="Arial" w:cs="Arial"/>
          <w:lang w:val="sv-SE"/>
        </w:rPr>
        <w:t xml:space="preserve"> 7(1)</w:t>
      </w:r>
      <w:r w:rsidR="00533411" w:rsidRPr="00161832">
        <w:rPr>
          <w:rFonts w:ascii="Arial" w:hAnsi="Arial" w:cs="Arial"/>
          <w:lang w:val="id-ID"/>
        </w:rPr>
        <w:t>:</w:t>
      </w:r>
      <w:r w:rsidRPr="00161832">
        <w:rPr>
          <w:rFonts w:ascii="Arial" w:hAnsi="Arial" w:cs="Arial"/>
          <w:lang w:val="sv-SE"/>
        </w:rPr>
        <w:t xml:space="preserve"> 1</w:t>
      </w:r>
      <w:r w:rsidR="006631D9" w:rsidRPr="00161832">
        <w:rPr>
          <w:rFonts w:ascii="Arial" w:hAnsi="Arial" w:cs="Arial"/>
          <w:lang w:val="sv-SE"/>
        </w:rPr>
        <w:t>ꟷ</w:t>
      </w:r>
      <w:r w:rsidRPr="00161832">
        <w:rPr>
          <w:rFonts w:ascii="Arial" w:hAnsi="Arial" w:cs="Arial"/>
          <w:lang w:val="sv-SE"/>
        </w:rPr>
        <w:t>8</w:t>
      </w:r>
      <w:r w:rsidRPr="00161832">
        <w:rPr>
          <w:rFonts w:ascii="Arial" w:hAnsi="Arial" w:cs="Arial"/>
          <w:lang w:val="id-ID"/>
        </w:rPr>
        <w:t>.</w:t>
      </w:r>
      <w:r w:rsidR="008B31C4">
        <w:rPr>
          <w:rFonts w:ascii="Arial" w:hAnsi="Arial" w:cs="Arial"/>
          <w:lang w:val="id-ID"/>
        </w:rPr>
        <w:t xml:space="preserve"> </w:t>
      </w:r>
      <w:r w:rsidR="00B24C20" w:rsidRPr="007A0D33">
        <w:rPr>
          <w:rFonts w:ascii="Arial" w:hAnsi="Arial" w:cs="Arial"/>
          <w:lang w:val="id-ID"/>
        </w:rPr>
        <w:t>DOI:</w:t>
      </w:r>
      <w:r w:rsidR="007A0D33" w:rsidRPr="007A0D33">
        <w:rPr>
          <w:rFonts w:ascii="Arial" w:hAnsi="Arial" w:cs="Arial"/>
          <w:lang w:val="id-ID"/>
        </w:rPr>
        <w:t xml:space="preserve"> </w:t>
      </w:r>
      <w:hyperlink r:id="rId37" w:tgtFrame="_blank" w:history="1">
        <w:r w:rsidR="00B24C20" w:rsidRPr="007A0D33">
          <w:rPr>
            <w:rStyle w:val="Hyperlink"/>
            <w:rFonts w:ascii="Arial" w:hAnsi="Arial" w:cs="Arial"/>
            <w:color w:val="auto"/>
            <w:u w:val="none"/>
            <w:lang w:val="id-ID"/>
          </w:rPr>
          <w:t>1</w:t>
        </w:r>
        <w:r w:rsidR="008B31C4" w:rsidRPr="007A0D33">
          <w:rPr>
            <w:rStyle w:val="Hyperlink"/>
            <w:rFonts w:ascii="Arial" w:hAnsi="Arial" w:cs="Arial"/>
            <w:color w:val="auto"/>
            <w:u w:val="none"/>
            <w:lang w:val="id-ID"/>
          </w:rPr>
          <w:t>0</w:t>
        </w:r>
        <w:r w:rsidR="00B24C20" w:rsidRPr="007A0D33">
          <w:rPr>
            <w:rStyle w:val="Hyperlink"/>
            <w:rFonts w:ascii="Arial" w:hAnsi="Arial" w:cs="Arial"/>
            <w:color w:val="auto"/>
            <w:u w:val="none"/>
            <w:lang w:val="id-ID"/>
          </w:rPr>
          <w:t>.32491/jii.v7i1.217</w:t>
        </w:r>
      </w:hyperlink>
    </w:p>
    <w:p w14:paraId="2A61B692" w14:textId="6BF76A51" w:rsidR="00B8686D" w:rsidRPr="00C659F9" w:rsidRDefault="00B8686D" w:rsidP="005A44B2">
      <w:pPr>
        <w:pStyle w:val="ListParagraph"/>
        <w:ind w:hanging="720"/>
        <w:jc w:val="both"/>
        <w:rPr>
          <w:rFonts w:ascii="Arial" w:hAnsi="Arial" w:cs="Arial"/>
        </w:rPr>
      </w:pPr>
      <w:r w:rsidRPr="007A0D33">
        <w:rPr>
          <w:rFonts w:ascii="Arial" w:hAnsi="Arial" w:cs="Arial"/>
          <w:lang w:val="id-ID"/>
        </w:rPr>
        <w:t>Nyanti</w:t>
      </w:r>
      <w:r w:rsidR="0028413A" w:rsidRPr="007A0D33">
        <w:rPr>
          <w:rFonts w:ascii="Arial" w:hAnsi="Arial" w:cs="Arial"/>
          <w:lang w:val="id-ID"/>
        </w:rPr>
        <w:t>,</w:t>
      </w:r>
      <w:r w:rsidRPr="007A0D33">
        <w:rPr>
          <w:rFonts w:ascii="Arial" w:hAnsi="Arial" w:cs="Arial"/>
          <w:lang w:val="id-ID"/>
        </w:rPr>
        <w:t xml:space="preserve"> L., C.L. Soo, D. Nakhaie, M. Souhkri, T.Y. Ling, S.F. Sim, J. Grinang, T. Ganyai, and K.S.P. Lee. 2018. </w:t>
      </w:r>
      <w:r w:rsidRPr="00C659F9">
        <w:rPr>
          <w:rFonts w:ascii="Arial" w:hAnsi="Arial" w:cs="Arial"/>
        </w:rPr>
        <w:t xml:space="preserve">Effects </w:t>
      </w:r>
      <w:r w:rsidR="00687BB6" w:rsidRPr="00C659F9">
        <w:rPr>
          <w:rFonts w:ascii="Arial" w:hAnsi="Arial" w:cs="Arial"/>
        </w:rPr>
        <w:t xml:space="preserve">of water temperature and </w:t>
      </w:r>
      <w:proofErr w:type="spellStart"/>
      <w:r w:rsidR="00687BB6" w:rsidRPr="00C659F9">
        <w:rPr>
          <w:rFonts w:ascii="Arial" w:hAnsi="Arial" w:cs="Arial"/>
        </w:rPr>
        <w:t>ph</w:t>
      </w:r>
      <w:proofErr w:type="spellEnd"/>
      <w:r w:rsidR="00687BB6" w:rsidRPr="00C659F9">
        <w:rPr>
          <w:rFonts w:ascii="Arial" w:hAnsi="Arial" w:cs="Arial"/>
        </w:rPr>
        <w:t xml:space="preserve"> on total suspended solids tolerance</w:t>
      </w:r>
      <w:r w:rsidRPr="00C659F9">
        <w:rPr>
          <w:rFonts w:ascii="Arial" w:hAnsi="Arial" w:cs="Arial"/>
        </w:rPr>
        <w:t xml:space="preserve"> of Malaysian </w:t>
      </w:r>
      <w:r w:rsidR="006A49E5" w:rsidRPr="00C659F9">
        <w:rPr>
          <w:rFonts w:ascii="Arial" w:hAnsi="Arial" w:cs="Arial"/>
        </w:rPr>
        <w:t>native and exotic fish species</w:t>
      </w:r>
      <w:r w:rsidRPr="00C659F9">
        <w:rPr>
          <w:rFonts w:ascii="Arial" w:hAnsi="Arial" w:cs="Arial"/>
        </w:rPr>
        <w:t xml:space="preserve">. </w:t>
      </w:r>
      <w:r w:rsidRPr="00C659F9">
        <w:rPr>
          <w:rFonts w:ascii="Arial" w:hAnsi="Arial" w:cs="Arial"/>
          <w:i/>
          <w:iCs/>
        </w:rPr>
        <w:t xml:space="preserve">AACL </w:t>
      </w:r>
      <w:proofErr w:type="spellStart"/>
      <w:r w:rsidRPr="00C659F9">
        <w:rPr>
          <w:rFonts w:ascii="Arial" w:hAnsi="Arial" w:cs="Arial"/>
          <w:i/>
          <w:iCs/>
        </w:rPr>
        <w:t>Bioflux</w:t>
      </w:r>
      <w:proofErr w:type="spellEnd"/>
      <w:r w:rsidR="006631D9" w:rsidRPr="00C659F9">
        <w:rPr>
          <w:rFonts w:ascii="Arial" w:hAnsi="Arial" w:cs="Arial"/>
        </w:rPr>
        <w:t>,</w:t>
      </w:r>
      <w:r w:rsidRPr="00C659F9">
        <w:rPr>
          <w:rFonts w:ascii="Arial" w:hAnsi="Arial" w:cs="Arial"/>
        </w:rPr>
        <w:t xml:space="preserve"> 11(3): 565</w:t>
      </w:r>
      <w:r w:rsidR="006631D9" w:rsidRPr="00C659F9">
        <w:rPr>
          <w:rFonts w:ascii="Arial" w:hAnsi="Arial" w:cs="Arial"/>
        </w:rPr>
        <w:t>ꟷ</w:t>
      </w:r>
      <w:r w:rsidRPr="00C659F9">
        <w:rPr>
          <w:rFonts w:ascii="Arial" w:hAnsi="Arial" w:cs="Arial"/>
        </w:rPr>
        <w:t>575.</w:t>
      </w:r>
      <w:r w:rsidR="00272E90" w:rsidRPr="00C659F9">
        <w:rPr>
          <w:rFonts w:ascii="Arial" w:hAnsi="Arial" w:cs="Arial"/>
        </w:rPr>
        <w:t xml:space="preserve"> </w:t>
      </w:r>
      <w:hyperlink r:id="rId38" w:history="1">
        <w:r w:rsidR="00975CAF" w:rsidRPr="00C659F9">
          <w:rPr>
            <w:rStyle w:val="Hyperlink"/>
            <w:rFonts w:ascii="Arial" w:hAnsi="Arial" w:cs="Arial"/>
            <w:color w:val="auto"/>
            <w:u w:val="none"/>
          </w:rPr>
          <w:t>http://www.bioflux.com.ro/aacl</w:t>
        </w:r>
      </w:hyperlink>
    </w:p>
    <w:p w14:paraId="60EE5EAC" w14:textId="0DB6997E" w:rsidR="00975CAF" w:rsidRPr="00375D4A" w:rsidRDefault="00975CAF" w:rsidP="005A44B2">
      <w:pPr>
        <w:ind w:left="720" w:hanging="720"/>
        <w:jc w:val="both"/>
        <w:rPr>
          <w:rFonts w:ascii="Arial" w:hAnsi="Arial" w:cs="Arial"/>
        </w:rPr>
      </w:pPr>
      <w:proofErr w:type="spellStart"/>
      <w:r w:rsidRPr="00375D4A">
        <w:rPr>
          <w:rFonts w:ascii="Arial" w:hAnsi="Arial" w:cs="Arial"/>
        </w:rPr>
        <w:t>Papatryphon</w:t>
      </w:r>
      <w:proofErr w:type="spellEnd"/>
      <w:r w:rsidRPr="00375D4A">
        <w:rPr>
          <w:rFonts w:ascii="Arial" w:hAnsi="Arial" w:cs="Arial"/>
        </w:rPr>
        <w:t xml:space="preserve"> E., and J.H. Soares.  2000. The effect of dietary feeding stimulants on growth performance of striped bass, </w:t>
      </w:r>
      <w:r w:rsidRPr="003157B0">
        <w:rPr>
          <w:rFonts w:ascii="Arial" w:hAnsi="Arial" w:cs="Arial"/>
          <w:i/>
          <w:iCs/>
        </w:rPr>
        <w:t>Morone saxatilis</w:t>
      </w:r>
      <w:r w:rsidRPr="00375D4A">
        <w:rPr>
          <w:rFonts w:ascii="Arial" w:hAnsi="Arial" w:cs="Arial"/>
        </w:rPr>
        <w:t xml:space="preserve">, fed-a-plant feedstuff-based diet. </w:t>
      </w:r>
      <w:r w:rsidRPr="00375D4A">
        <w:rPr>
          <w:rFonts w:ascii="Arial" w:hAnsi="Arial" w:cs="Arial"/>
          <w:i/>
          <w:iCs/>
        </w:rPr>
        <w:t>Aquaculture</w:t>
      </w:r>
      <w:r w:rsidRPr="00375D4A">
        <w:rPr>
          <w:rFonts w:ascii="Arial" w:hAnsi="Arial" w:cs="Arial"/>
        </w:rPr>
        <w:t>, 185(3): 329ꟷ338. DOI: </w:t>
      </w:r>
      <w:hyperlink r:id="rId39" w:tgtFrame="_blank" w:history="1">
        <w:r w:rsidRPr="00375D4A">
          <w:rPr>
            <w:rStyle w:val="Hyperlink"/>
            <w:rFonts w:ascii="Arial" w:hAnsi="Arial" w:cs="Arial"/>
            <w:color w:val="auto"/>
            <w:u w:val="none"/>
          </w:rPr>
          <w:t>10.1016/S0044-8486(99)00348-8</w:t>
        </w:r>
      </w:hyperlink>
    </w:p>
    <w:p w14:paraId="49C395CC" w14:textId="33997158" w:rsidR="00FA2CE5" w:rsidRPr="00C245D1" w:rsidRDefault="00FA2CE5" w:rsidP="005A44B2">
      <w:pPr>
        <w:ind w:left="720" w:hanging="720"/>
        <w:jc w:val="both"/>
        <w:rPr>
          <w:rFonts w:ascii="Arial" w:hAnsi="Arial" w:cs="Arial"/>
          <w:lang w:val="id-ID"/>
        </w:rPr>
      </w:pPr>
      <w:r w:rsidRPr="00C245D1">
        <w:rPr>
          <w:rFonts w:ascii="Arial" w:hAnsi="Arial" w:cs="Arial"/>
        </w:rPr>
        <w:t>Patil</w:t>
      </w:r>
      <w:r w:rsidR="0028413A" w:rsidRPr="00C245D1">
        <w:rPr>
          <w:rFonts w:ascii="Arial" w:hAnsi="Arial" w:cs="Arial"/>
        </w:rPr>
        <w:t>,</w:t>
      </w:r>
      <w:r w:rsidRPr="00C245D1">
        <w:rPr>
          <w:rFonts w:ascii="Arial" w:hAnsi="Arial" w:cs="Arial"/>
        </w:rPr>
        <w:t xml:space="preserve"> K., </w:t>
      </w:r>
      <w:r w:rsidRPr="00C245D1">
        <w:rPr>
          <w:rFonts w:ascii="Arial" w:hAnsi="Arial" w:cs="Arial"/>
          <w:lang w:val="id-ID"/>
        </w:rPr>
        <w:t xml:space="preserve">S. </w:t>
      </w:r>
      <w:r w:rsidRPr="00C245D1">
        <w:rPr>
          <w:rFonts w:ascii="Arial" w:hAnsi="Arial" w:cs="Arial"/>
        </w:rPr>
        <w:t>Patil,</w:t>
      </w:r>
      <w:r w:rsidR="00204A77" w:rsidRPr="00C245D1">
        <w:rPr>
          <w:rFonts w:ascii="Arial" w:hAnsi="Arial" w:cs="Arial"/>
          <w:lang w:val="id-ID"/>
        </w:rPr>
        <w:t xml:space="preserve"> and</w:t>
      </w:r>
      <w:r w:rsidR="009730D4" w:rsidRPr="00C245D1">
        <w:rPr>
          <w:rFonts w:ascii="Arial" w:hAnsi="Arial" w:cs="Arial"/>
          <w:lang w:val="id-ID"/>
        </w:rPr>
        <w:fldChar w:fldCharType="begin"/>
      </w:r>
      <w:r w:rsidR="009730D4" w:rsidRPr="00C245D1">
        <w:rPr>
          <w:rFonts w:ascii="Arial" w:hAnsi="Arial" w:cs="Arial"/>
          <w:lang w:val="id-ID"/>
        </w:rPr>
        <w:instrText xml:space="preserve">  </w:instrText>
      </w:r>
      <w:r w:rsidR="009730D4" w:rsidRPr="00C245D1">
        <w:rPr>
          <w:rFonts w:ascii="Arial" w:hAnsi="Arial" w:cs="Arial"/>
          <w:lang w:val="id-ID"/>
        </w:rPr>
        <w:fldChar w:fldCharType="end"/>
      </w:r>
      <w:r w:rsidRPr="00C245D1">
        <w:rPr>
          <w:rFonts w:ascii="Arial" w:hAnsi="Arial" w:cs="Arial"/>
          <w:lang w:val="id-ID"/>
        </w:rPr>
        <w:t xml:space="preserve"> V.</w:t>
      </w:r>
      <w:r w:rsidRPr="00C245D1">
        <w:rPr>
          <w:rFonts w:ascii="Arial" w:hAnsi="Arial" w:cs="Arial"/>
        </w:rPr>
        <w:t xml:space="preserve"> Patil. 2015. Monito</w:t>
      </w:r>
      <w:r w:rsidR="0005025A" w:rsidRPr="00C245D1">
        <w:rPr>
          <w:rFonts w:ascii="Arial" w:hAnsi="Arial" w:cs="Arial"/>
        </w:rPr>
        <w:t xml:space="preserve">ring of </w:t>
      </w:r>
      <w:r w:rsidR="00565833" w:rsidRPr="00C245D1">
        <w:rPr>
          <w:rFonts w:ascii="Arial" w:hAnsi="Arial" w:cs="Arial"/>
          <w:lang w:val="id-ID"/>
        </w:rPr>
        <w:t>t</w:t>
      </w:r>
      <w:proofErr w:type="spellStart"/>
      <w:r w:rsidR="00565833" w:rsidRPr="00C245D1">
        <w:rPr>
          <w:rFonts w:ascii="Arial" w:hAnsi="Arial" w:cs="Arial"/>
        </w:rPr>
        <w:t>urbidity</w:t>
      </w:r>
      <w:proofErr w:type="spellEnd"/>
      <w:r w:rsidR="0005025A" w:rsidRPr="00C245D1">
        <w:rPr>
          <w:rFonts w:ascii="Arial" w:hAnsi="Arial" w:cs="Arial"/>
        </w:rPr>
        <w:t xml:space="preserve">, pH </w:t>
      </w:r>
      <w:r w:rsidR="0005025A" w:rsidRPr="00C245D1">
        <w:rPr>
          <w:rFonts w:ascii="Arial" w:hAnsi="Arial" w:cs="Arial"/>
          <w:lang w:val="id-ID"/>
        </w:rPr>
        <w:t>and</w:t>
      </w:r>
      <w:r w:rsidR="0005025A" w:rsidRPr="00C245D1">
        <w:rPr>
          <w:rFonts w:ascii="Arial" w:hAnsi="Arial" w:cs="Arial"/>
        </w:rPr>
        <w:t xml:space="preserve"> </w:t>
      </w:r>
      <w:r w:rsidR="00565833" w:rsidRPr="00C245D1">
        <w:rPr>
          <w:rFonts w:ascii="Arial" w:hAnsi="Arial" w:cs="Arial"/>
          <w:lang w:val="id-ID"/>
        </w:rPr>
        <w:t>t</w:t>
      </w:r>
      <w:proofErr w:type="spellStart"/>
      <w:r w:rsidR="00565833" w:rsidRPr="00C245D1">
        <w:rPr>
          <w:rFonts w:ascii="Arial" w:hAnsi="Arial" w:cs="Arial"/>
        </w:rPr>
        <w:t>emperature</w:t>
      </w:r>
      <w:proofErr w:type="spellEnd"/>
      <w:r w:rsidR="00565833" w:rsidRPr="00C245D1">
        <w:rPr>
          <w:rFonts w:ascii="Arial" w:hAnsi="Arial" w:cs="Arial"/>
        </w:rPr>
        <w:t xml:space="preserve"> of water based</w:t>
      </w:r>
      <w:r w:rsidR="0005025A" w:rsidRPr="00C245D1">
        <w:rPr>
          <w:rFonts w:ascii="Arial" w:hAnsi="Arial" w:cs="Arial"/>
        </w:rPr>
        <w:t xml:space="preserve"> </w:t>
      </w:r>
      <w:r w:rsidRPr="00C245D1">
        <w:rPr>
          <w:rFonts w:ascii="Arial" w:hAnsi="Arial" w:cs="Arial"/>
        </w:rPr>
        <w:t xml:space="preserve">on GSM. </w:t>
      </w:r>
      <w:r w:rsidRPr="00C245D1">
        <w:rPr>
          <w:rFonts w:ascii="Arial" w:hAnsi="Arial" w:cs="Arial"/>
          <w:i/>
          <w:iCs/>
        </w:rPr>
        <w:t xml:space="preserve">International Journal for Research in </w:t>
      </w:r>
      <w:r w:rsidR="00EE5E29" w:rsidRPr="00C245D1">
        <w:rPr>
          <w:rFonts w:ascii="Arial" w:hAnsi="Arial" w:cs="Arial"/>
          <w:i/>
          <w:iCs/>
        </w:rPr>
        <w:t>Emerging Science and Technology</w:t>
      </w:r>
      <w:r w:rsidR="001E5363" w:rsidRPr="00C245D1">
        <w:rPr>
          <w:rFonts w:ascii="Arial" w:hAnsi="Arial" w:cs="Arial"/>
          <w:lang w:val="id-ID"/>
        </w:rPr>
        <w:t>,</w:t>
      </w:r>
      <w:r w:rsidR="00EE5E29" w:rsidRPr="00C245D1">
        <w:rPr>
          <w:rFonts w:ascii="Arial" w:hAnsi="Arial" w:cs="Arial"/>
        </w:rPr>
        <w:t xml:space="preserve"> 2(3)</w:t>
      </w:r>
      <w:r w:rsidR="00533411" w:rsidRPr="00C245D1">
        <w:rPr>
          <w:rFonts w:ascii="Arial" w:hAnsi="Arial" w:cs="Arial"/>
          <w:lang w:val="id-ID"/>
        </w:rPr>
        <w:t>:</w:t>
      </w:r>
      <w:r w:rsidRPr="00C245D1">
        <w:rPr>
          <w:rFonts w:ascii="Arial" w:hAnsi="Arial" w:cs="Arial"/>
        </w:rPr>
        <w:t xml:space="preserve"> 16</w:t>
      </w:r>
      <w:r w:rsidR="001E5363" w:rsidRPr="00C245D1">
        <w:rPr>
          <w:rFonts w:ascii="Arial" w:hAnsi="Arial" w:cs="Arial"/>
        </w:rPr>
        <w:t>ꟷ</w:t>
      </w:r>
      <w:r w:rsidRPr="00C245D1">
        <w:rPr>
          <w:rFonts w:ascii="Arial" w:hAnsi="Arial" w:cs="Arial"/>
        </w:rPr>
        <w:t>21</w:t>
      </w:r>
      <w:r w:rsidR="00163A31" w:rsidRPr="00C245D1">
        <w:rPr>
          <w:rFonts w:ascii="Arial" w:hAnsi="Arial" w:cs="Arial"/>
          <w:lang w:val="id-ID"/>
        </w:rPr>
        <w:t>.</w:t>
      </w:r>
    </w:p>
    <w:p w14:paraId="2653694D" w14:textId="33D2E8CA" w:rsidR="00046412" w:rsidRPr="00B72AF5" w:rsidRDefault="00046412" w:rsidP="005A44B2">
      <w:pPr>
        <w:ind w:left="720" w:hanging="720"/>
        <w:jc w:val="both"/>
        <w:rPr>
          <w:rFonts w:ascii="Arial" w:hAnsi="Arial" w:cs="Arial"/>
        </w:rPr>
      </w:pPr>
      <w:r w:rsidRPr="00B72AF5">
        <w:rPr>
          <w:rFonts w:ascii="Arial" w:hAnsi="Arial" w:cs="Arial"/>
        </w:rPr>
        <w:t xml:space="preserve">Przybyl, A., J. Mazurkiewicz, M. Madziar, and M. Hallas. 1999. Effect of </w:t>
      </w:r>
      <w:r w:rsidR="007B6FF8" w:rsidRPr="00B72AF5">
        <w:rPr>
          <w:rFonts w:ascii="Arial" w:hAnsi="Arial" w:cs="Arial"/>
        </w:rPr>
        <w:t>betaine addition on selected indices of carp fry rearing in ponds</w:t>
      </w:r>
      <w:r w:rsidRPr="00B72AF5">
        <w:rPr>
          <w:rFonts w:ascii="Arial" w:hAnsi="Arial" w:cs="Arial"/>
        </w:rPr>
        <w:t xml:space="preserve">. </w:t>
      </w:r>
      <w:r w:rsidRPr="00B72AF5">
        <w:rPr>
          <w:rFonts w:ascii="Arial" w:hAnsi="Arial" w:cs="Arial"/>
          <w:i/>
          <w:iCs/>
        </w:rPr>
        <w:t>Archive of Polish Fisheries</w:t>
      </w:r>
      <w:r w:rsidR="00467970" w:rsidRPr="00B72AF5">
        <w:rPr>
          <w:rFonts w:ascii="Arial" w:hAnsi="Arial" w:cs="Arial"/>
          <w:i/>
          <w:iCs/>
        </w:rPr>
        <w:t>,</w:t>
      </w:r>
      <w:r w:rsidRPr="00B72AF5">
        <w:rPr>
          <w:rFonts w:ascii="Arial" w:hAnsi="Arial" w:cs="Arial"/>
        </w:rPr>
        <w:t xml:space="preserve"> 7(2):</w:t>
      </w:r>
      <w:r w:rsidR="007A0D33">
        <w:rPr>
          <w:rFonts w:ascii="Arial" w:hAnsi="Arial" w:cs="Arial"/>
        </w:rPr>
        <w:t xml:space="preserve"> </w:t>
      </w:r>
      <w:r w:rsidRPr="00B72AF5">
        <w:rPr>
          <w:rFonts w:ascii="Arial" w:hAnsi="Arial" w:cs="Arial"/>
        </w:rPr>
        <w:t>321</w:t>
      </w:r>
      <w:r w:rsidR="00084419" w:rsidRPr="00B72AF5">
        <w:rPr>
          <w:rFonts w:ascii="Arial" w:hAnsi="Arial" w:cs="Arial"/>
        </w:rPr>
        <w:t>ꟷ</w:t>
      </w:r>
      <w:r w:rsidRPr="00B72AF5">
        <w:rPr>
          <w:rFonts w:ascii="Arial" w:hAnsi="Arial" w:cs="Arial"/>
        </w:rPr>
        <w:t>328.</w:t>
      </w:r>
    </w:p>
    <w:p w14:paraId="78BE1083" w14:textId="0AC213A9" w:rsidR="003361D4" w:rsidRPr="0015568B" w:rsidRDefault="003361D4" w:rsidP="005A44B2">
      <w:pPr>
        <w:ind w:left="720" w:hanging="720"/>
        <w:jc w:val="both"/>
        <w:rPr>
          <w:rFonts w:ascii="Arial" w:hAnsi="Arial" w:cs="Arial"/>
        </w:rPr>
      </w:pPr>
      <w:r w:rsidRPr="0015568B">
        <w:rPr>
          <w:rFonts w:ascii="Arial" w:hAnsi="Arial" w:cs="Arial"/>
        </w:rPr>
        <w:lastRenderedPageBreak/>
        <w:t>Qu, K., G. He, M. Shi, X. Chen, W. Zhu, Z. Chen, B. Tan, and S. Xie. 2024. Effects of compound feed attractants on the growth rate, feed consumption, intestinal histology, protein synthesis, and immune response of black tiger shrimp (</w:t>
      </w:r>
      <w:r w:rsidRPr="0015568B">
        <w:rPr>
          <w:rFonts w:ascii="Arial" w:hAnsi="Arial" w:cs="Arial"/>
          <w:i/>
          <w:iCs/>
        </w:rPr>
        <w:t>Penaeus monodon</w:t>
      </w:r>
      <w:r w:rsidRPr="0015568B">
        <w:rPr>
          <w:rFonts w:ascii="Arial" w:hAnsi="Arial" w:cs="Arial"/>
        </w:rPr>
        <w:t>). Animal Feed Science and Technology, 311:115952. https://doi.org/</w:t>
      </w:r>
      <w:r w:rsidR="005A4E6C">
        <w:rPr>
          <w:rFonts w:ascii="Arial" w:hAnsi="Arial" w:cs="Arial"/>
        </w:rPr>
        <w:t xml:space="preserve"> </w:t>
      </w:r>
      <w:r w:rsidRPr="0015568B">
        <w:rPr>
          <w:rFonts w:ascii="Arial" w:hAnsi="Arial" w:cs="Arial"/>
        </w:rPr>
        <w:t>10.1016/j.anifeedsci.2024.</w:t>
      </w:r>
      <w:r w:rsidR="005A4E6C">
        <w:rPr>
          <w:rFonts w:ascii="Arial" w:hAnsi="Arial" w:cs="Arial"/>
        </w:rPr>
        <w:t xml:space="preserve"> </w:t>
      </w:r>
      <w:r w:rsidRPr="0015568B">
        <w:rPr>
          <w:rFonts w:ascii="Arial" w:hAnsi="Arial" w:cs="Arial"/>
        </w:rPr>
        <w:t>115952</w:t>
      </w:r>
    </w:p>
    <w:p w14:paraId="6D995682" w14:textId="28B2D69E" w:rsidR="00FA2CE5" w:rsidRPr="009325DB" w:rsidRDefault="0005025A" w:rsidP="005A44B2">
      <w:pPr>
        <w:ind w:left="720" w:hanging="720"/>
        <w:jc w:val="both"/>
        <w:rPr>
          <w:rFonts w:ascii="Arial" w:hAnsi="Arial" w:cs="Arial"/>
        </w:rPr>
      </w:pPr>
      <w:r w:rsidRPr="0015568B">
        <w:rPr>
          <w:rFonts w:ascii="Arial" w:hAnsi="Arial" w:cs="Arial"/>
        </w:rPr>
        <w:t xml:space="preserve">Rahayu, S., dan </w:t>
      </w:r>
      <w:proofErr w:type="spellStart"/>
      <w:r w:rsidRPr="0015568B">
        <w:rPr>
          <w:rFonts w:ascii="Arial" w:hAnsi="Arial" w:cs="Arial"/>
        </w:rPr>
        <w:t>Tontowi</w:t>
      </w:r>
      <w:proofErr w:type="spellEnd"/>
      <w:r w:rsidRPr="0015568B">
        <w:rPr>
          <w:rFonts w:ascii="Arial" w:hAnsi="Arial" w:cs="Arial"/>
        </w:rPr>
        <w:t xml:space="preserve">. 2009. </w:t>
      </w:r>
      <w:proofErr w:type="spellStart"/>
      <w:r w:rsidR="00FA2CE5" w:rsidRPr="0015568B">
        <w:rPr>
          <w:rFonts w:ascii="Arial" w:hAnsi="Arial" w:cs="Arial"/>
        </w:rPr>
        <w:t>Penelitian</w:t>
      </w:r>
      <w:proofErr w:type="spellEnd"/>
      <w:r w:rsidR="00FA2CE5" w:rsidRPr="0015568B">
        <w:rPr>
          <w:rFonts w:ascii="Arial" w:hAnsi="Arial" w:cs="Arial"/>
        </w:rPr>
        <w:t xml:space="preserve"> </w:t>
      </w:r>
      <w:proofErr w:type="spellStart"/>
      <w:r w:rsidR="000B4ABB" w:rsidRPr="0015568B">
        <w:rPr>
          <w:rFonts w:ascii="Arial" w:hAnsi="Arial" w:cs="Arial"/>
        </w:rPr>
        <w:t>kualitas</w:t>
      </w:r>
      <w:proofErr w:type="spellEnd"/>
      <w:r w:rsidR="000B4ABB" w:rsidRPr="0015568B">
        <w:rPr>
          <w:rFonts w:ascii="Arial" w:hAnsi="Arial" w:cs="Arial"/>
        </w:rPr>
        <w:t xml:space="preserve"> air </w:t>
      </w:r>
      <w:proofErr w:type="spellStart"/>
      <w:r w:rsidR="00FA2CE5" w:rsidRPr="0015568B">
        <w:rPr>
          <w:rFonts w:ascii="Arial" w:hAnsi="Arial" w:cs="Arial"/>
        </w:rPr>
        <w:t>Bengawan</w:t>
      </w:r>
      <w:proofErr w:type="spellEnd"/>
      <w:r w:rsidR="00FA2CE5" w:rsidRPr="0015568B">
        <w:rPr>
          <w:rFonts w:ascii="Arial" w:hAnsi="Arial" w:cs="Arial"/>
        </w:rPr>
        <w:t xml:space="preserve"> Solo </w:t>
      </w:r>
      <w:r w:rsidR="000B4ABB" w:rsidRPr="0015568B">
        <w:rPr>
          <w:rFonts w:ascii="Arial" w:hAnsi="Arial" w:cs="Arial"/>
        </w:rPr>
        <w:t xml:space="preserve">pada </w:t>
      </w:r>
      <w:proofErr w:type="spellStart"/>
      <w:r w:rsidR="000B4ABB" w:rsidRPr="0015568B">
        <w:rPr>
          <w:rFonts w:ascii="Arial" w:hAnsi="Arial" w:cs="Arial"/>
        </w:rPr>
        <w:t>saat</w:t>
      </w:r>
      <w:proofErr w:type="spellEnd"/>
      <w:r w:rsidR="000B4ABB" w:rsidRPr="0015568B">
        <w:rPr>
          <w:rFonts w:ascii="Arial" w:hAnsi="Arial" w:cs="Arial"/>
        </w:rPr>
        <w:t xml:space="preserve"> </w:t>
      </w:r>
      <w:proofErr w:type="spellStart"/>
      <w:r w:rsidR="000B4ABB" w:rsidRPr="0015568B">
        <w:rPr>
          <w:rFonts w:ascii="Arial" w:hAnsi="Arial" w:cs="Arial"/>
        </w:rPr>
        <w:t>musim</w:t>
      </w:r>
      <w:proofErr w:type="spellEnd"/>
      <w:r w:rsidR="000B4ABB" w:rsidRPr="0015568B">
        <w:rPr>
          <w:rFonts w:ascii="Arial" w:hAnsi="Arial" w:cs="Arial"/>
        </w:rPr>
        <w:t xml:space="preserve"> </w:t>
      </w:r>
      <w:proofErr w:type="spellStart"/>
      <w:r w:rsidR="000B4ABB" w:rsidRPr="0015568B">
        <w:rPr>
          <w:rFonts w:ascii="Arial" w:hAnsi="Arial" w:cs="Arial"/>
        </w:rPr>
        <w:t>kemarau</w:t>
      </w:r>
      <w:proofErr w:type="spellEnd"/>
      <w:r w:rsidR="00533411" w:rsidRPr="0015568B">
        <w:rPr>
          <w:rFonts w:ascii="Arial" w:hAnsi="Arial" w:cs="Arial"/>
        </w:rPr>
        <w:t xml:space="preserve">. </w:t>
      </w:r>
      <w:proofErr w:type="spellStart"/>
      <w:r w:rsidR="00533411" w:rsidRPr="0015568B">
        <w:rPr>
          <w:rFonts w:ascii="Arial" w:hAnsi="Arial" w:cs="Arial"/>
          <w:i/>
          <w:iCs/>
        </w:rPr>
        <w:t>Jurnal</w:t>
      </w:r>
      <w:proofErr w:type="spellEnd"/>
      <w:r w:rsidR="00533411" w:rsidRPr="0015568B">
        <w:rPr>
          <w:rFonts w:ascii="Arial" w:hAnsi="Arial" w:cs="Arial"/>
          <w:i/>
          <w:iCs/>
        </w:rPr>
        <w:t xml:space="preserve"> </w:t>
      </w:r>
      <w:proofErr w:type="spellStart"/>
      <w:r w:rsidR="00533411" w:rsidRPr="0015568B">
        <w:rPr>
          <w:rFonts w:ascii="Arial" w:hAnsi="Arial" w:cs="Arial"/>
          <w:i/>
          <w:iCs/>
        </w:rPr>
        <w:t>Sumber</w:t>
      </w:r>
      <w:proofErr w:type="spellEnd"/>
      <w:r w:rsidR="00533411" w:rsidRPr="0015568B">
        <w:rPr>
          <w:rFonts w:ascii="Arial" w:hAnsi="Arial" w:cs="Arial"/>
          <w:i/>
          <w:iCs/>
        </w:rPr>
        <w:t xml:space="preserve"> Daya Air</w:t>
      </w:r>
      <w:r w:rsidR="001E5363" w:rsidRPr="0015568B">
        <w:rPr>
          <w:rFonts w:ascii="Arial" w:hAnsi="Arial" w:cs="Arial"/>
          <w:i/>
          <w:iCs/>
        </w:rPr>
        <w:t>,</w:t>
      </w:r>
      <w:r w:rsidR="00722519">
        <w:rPr>
          <w:rFonts w:ascii="Arial" w:hAnsi="Arial" w:cs="Arial"/>
          <w:i/>
          <w:iCs/>
        </w:rPr>
        <w:t xml:space="preserve"> </w:t>
      </w:r>
      <w:r w:rsidRPr="0015568B">
        <w:rPr>
          <w:rFonts w:ascii="Arial" w:hAnsi="Arial" w:cs="Arial"/>
        </w:rPr>
        <w:t>5</w:t>
      </w:r>
      <w:r w:rsidRPr="0015568B">
        <w:rPr>
          <w:rFonts w:ascii="Arial" w:hAnsi="Arial" w:cs="Arial"/>
          <w:lang w:val="id-ID"/>
        </w:rPr>
        <w:t>:</w:t>
      </w:r>
      <w:r w:rsidR="00FA2CE5" w:rsidRPr="0015568B">
        <w:rPr>
          <w:rFonts w:ascii="Arial" w:hAnsi="Arial" w:cs="Arial"/>
        </w:rPr>
        <w:t>127</w:t>
      </w:r>
      <w:r w:rsidR="001E5363" w:rsidRPr="0015568B">
        <w:rPr>
          <w:rFonts w:ascii="Arial" w:hAnsi="Arial" w:cs="Arial"/>
        </w:rPr>
        <w:t>ꟷ</w:t>
      </w:r>
      <w:r w:rsidR="00FA2CE5" w:rsidRPr="0015568B">
        <w:rPr>
          <w:rFonts w:ascii="Arial" w:hAnsi="Arial" w:cs="Arial"/>
        </w:rPr>
        <w:t>136.</w:t>
      </w:r>
      <w:r w:rsidR="00D778EE">
        <w:rPr>
          <w:rFonts w:ascii="Arial" w:hAnsi="Arial" w:cs="Arial"/>
        </w:rPr>
        <w:t xml:space="preserve"> </w:t>
      </w:r>
      <w:hyperlink r:id="rId40" w:history="1">
        <w:r w:rsidR="00F45390" w:rsidRPr="009325DB">
          <w:rPr>
            <w:rStyle w:val="Hyperlink"/>
            <w:rFonts w:ascii="Arial" w:hAnsi="Arial" w:cs="Arial"/>
            <w:color w:val="auto"/>
            <w:u w:val="none"/>
          </w:rPr>
          <w:t>https://doi.org/ 10.32679/jsda.v5i2.472</w:t>
        </w:r>
      </w:hyperlink>
    </w:p>
    <w:p w14:paraId="00490B6B" w14:textId="5B6E0794" w:rsidR="00325AAB" w:rsidRPr="00000544" w:rsidRDefault="00325AAB" w:rsidP="005A44B2">
      <w:pPr>
        <w:ind w:left="720" w:hanging="720"/>
        <w:jc w:val="both"/>
        <w:rPr>
          <w:rFonts w:ascii="Arial" w:hAnsi="Arial" w:cs="Arial"/>
          <w:lang w:val="id-ID"/>
        </w:rPr>
      </w:pPr>
      <w:r w:rsidRPr="007A0D33">
        <w:rPr>
          <w:rFonts w:ascii="Arial" w:hAnsi="Arial" w:cs="Arial"/>
          <w:lang w:val="sv-SE"/>
        </w:rPr>
        <w:t>Radona D</w:t>
      </w:r>
      <w:r w:rsidR="009F7227" w:rsidRPr="007A0D33">
        <w:rPr>
          <w:rFonts w:ascii="Arial" w:hAnsi="Arial" w:cs="Arial"/>
          <w:lang w:val="sv-SE"/>
        </w:rPr>
        <w:t>.</w:t>
      </w:r>
      <w:r w:rsidRPr="007A0D33">
        <w:rPr>
          <w:rFonts w:ascii="Arial" w:hAnsi="Arial" w:cs="Arial"/>
          <w:lang w:val="sv-SE"/>
        </w:rPr>
        <w:t xml:space="preserve">, </w:t>
      </w:r>
      <w:r w:rsidR="009F7227" w:rsidRPr="007A0D33">
        <w:rPr>
          <w:rFonts w:ascii="Arial" w:hAnsi="Arial" w:cs="Arial"/>
          <w:lang w:val="sv-SE"/>
        </w:rPr>
        <w:t xml:space="preserve">D.T. </w:t>
      </w:r>
      <w:r w:rsidRPr="007A0D33">
        <w:rPr>
          <w:rFonts w:ascii="Arial" w:hAnsi="Arial" w:cs="Arial"/>
          <w:lang w:val="sv-SE"/>
        </w:rPr>
        <w:t xml:space="preserve">Soelistyowati, </w:t>
      </w:r>
      <w:r w:rsidR="009F7227" w:rsidRPr="007A0D33">
        <w:rPr>
          <w:rFonts w:ascii="Arial" w:hAnsi="Arial" w:cs="Arial"/>
          <w:lang w:val="sv-SE"/>
        </w:rPr>
        <w:t>R.</w:t>
      </w:r>
      <w:r w:rsidRPr="007A0D33">
        <w:rPr>
          <w:rFonts w:ascii="Arial" w:hAnsi="Arial" w:cs="Arial"/>
          <w:lang w:val="sv-SE"/>
        </w:rPr>
        <w:t xml:space="preserve"> Gustiano, </w:t>
      </w:r>
      <w:r w:rsidR="009F7227" w:rsidRPr="007A0D33">
        <w:rPr>
          <w:rFonts w:ascii="Arial" w:hAnsi="Arial" w:cs="Arial"/>
          <w:lang w:val="sv-SE"/>
        </w:rPr>
        <w:t xml:space="preserve">O. </w:t>
      </w:r>
      <w:r w:rsidRPr="007A0D33">
        <w:rPr>
          <w:rFonts w:ascii="Arial" w:hAnsi="Arial" w:cs="Arial"/>
          <w:lang w:val="sv-SE"/>
        </w:rPr>
        <w:t xml:space="preserve">Carman, </w:t>
      </w:r>
      <w:r w:rsidR="009066C4" w:rsidRPr="007A0D33">
        <w:rPr>
          <w:rFonts w:ascii="Arial" w:hAnsi="Arial" w:cs="Arial"/>
          <w:lang w:val="sv-SE"/>
        </w:rPr>
        <w:t xml:space="preserve">I.I. </w:t>
      </w:r>
      <w:r w:rsidRPr="007A0D33">
        <w:rPr>
          <w:rFonts w:ascii="Arial" w:hAnsi="Arial" w:cs="Arial"/>
          <w:lang w:val="sv-SE"/>
        </w:rPr>
        <w:t>Kusmini,</w:t>
      </w:r>
      <w:r w:rsidR="009066C4" w:rsidRPr="007A0D33">
        <w:rPr>
          <w:rFonts w:ascii="Arial" w:hAnsi="Arial" w:cs="Arial"/>
          <w:lang w:val="sv-SE"/>
        </w:rPr>
        <w:t xml:space="preserve"> </w:t>
      </w:r>
      <w:r w:rsidR="007E4DDD" w:rsidRPr="007A0D33">
        <w:rPr>
          <w:rFonts w:ascii="Arial" w:hAnsi="Arial" w:cs="Arial"/>
          <w:lang w:val="sv-SE"/>
        </w:rPr>
        <w:t xml:space="preserve">dan </w:t>
      </w:r>
      <w:r w:rsidRPr="007A0D33">
        <w:rPr>
          <w:rFonts w:ascii="Arial" w:hAnsi="Arial" w:cs="Arial"/>
          <w:lang w:val="sv-SE"/>
        </w:rPr>
        <w:t>S</w:t>
      </w:r>
      <w:r w:rsidR="009066C4" w:rsidRPr="007A0D33">
        <w:rPr>
          <w:rFonts w:ascii="Arial" w:hAnsi="Arial" w:cs="Arial"/>
          <w:lang w:val="sv-SE"/>
        </w:rPr>
        <w:t>.</w:t>
      </w:r>
      <w:r w:rsidRPr="007A0D33">
        <w:rPr>
          <w:rFonts w:ascii="Arial" w:hAnsi="Arial" w:cs="Arial"/>
          <w:lang w:val="sv-SE"/>
        </w:rPr>
        <w:t xml:space="preserve">  </w:t>
      </w:r>
      <w:r w:rsidRPr="00000544">
        <w:rPr>
          <w:rFonts w:ascii="Arial" w:hAnsi="Arial" w:cs="Arial"/>
          <w:lang w:val="sv-SE"/>
        </w:rPr>
        <w:t xml:space="preserve">Sundari. 2016. Ragam genotipe ikan tengadak, </w:t>
      </w:r>
      <w:r w:rsidRPr="00000544">
        <w:rPr>
          <w:rFonts w:ascii="Arial" w:hAnsi="Arial" w:cs="Arial"/>
          <w:i/>
          <w:iCs/>
          <w:lang w:val="sv-SE"/>
        </w:rPr>
        <w:t>Barbonymus schwanenfeldii</w:t>
      </w:r>
      <w:r w:rsidR="007E4DDD" w:rsidRPr="00000544">
        <w:rPr>
          <w:rFonts w:ascii="Arial" w:hAnsi="Arial" w:cs="Arial"/>
          <w:i/>
          <w:iCs/>
          <w:lang w:val="sv-SE"/>
        </w:rPr>
        <w:t xml:space="preserve"> </w:t>
      </w:r>
      <w:r w:rsidRPr="00000544">
        <w:rPr>
          <w:rFonts w:ascii="Arial" w:hAnsi="Arial" w:cs="Arial"/>
          <w:lang w:val="sv-SE"/>
        </w:rPr>
        <w:t xml:space="preserve">(Bleeker 1854)  persilangan  populasi  </w:t>
      </w:r>
      <w:r w:rsidR="000B4ABB" w:rsidRPr="00000544">
        <w:rPr>
          <w:rFonts w:ascii="Arial" w:hAnsi="Arial" w:cs="Arial"/>
          <w:lang w:val="sv-SE"/>
        </w:rPr>
        <w:t>J</w:t>
      </w:r>
      <w:r w:rsidRPr="00000544">
        <w:rPr>
          <w:rFonts w:ascii="Arial" w:hAnsi="Arial" w:cs="Arial"/>
          <w:lang w:val="sv-SE"/>
        </w:rPr>
        <w:t xml:space="preserve">awa  dan </w:t>
      </w:r>
      <w:r w:rsidR="000B4ABB" w:rsidRPr="00000544">
        <w:rPr>
          <w:rFonts w:ascii="Arial" w:hAnsi="Arial" w:cs="Arial"/>
          <w:lang w:val="sv-SE"/>
        </w:rPr>
        <w:t>K</w:t>
      </w:r>
      <w:r w:rsidRPr="00000544">
        <w:rPr>
          <w:rFonts w:ascii="Arial" w:hAnsi="Arial" w:cs="Arial"/>
          <w:lang w:val="sv-SE"/>
        </w:rPr>
        <w:t xml:space="preserve">alimantan berdasarkan RAPD. </w:t>
      </w:r>
      <w:r w:rsidRPr="00000544">
        <w:rPr>
          <w:rFonts w:ascii="Arial" w:hAnsi="Arial" w:cs="Arial"/>
          <w:i/>
          <w:iCs/>
          <w:lang w:val="sv-SE"/>
        </w:rPr>
        <w:t>Jurnal  Riset Akuakultur</w:t>
      </w:r>
      <w:r w:rsidR="00F46C05" w:rsidRPr="00000544">
        <w:rPr>
          <w:rFonts w:ascii="Arial" w:hAnsi="Arial" w:cs="Arial"/>
          <w:lang w:val="sv-SE"/>
        </w:rPr>
        <w:t>,</w:t>
      </w:r>
      <w:r w:rsidR="00722519">
        <w:rPr>
          <w:rFonts w:ascii="Arial" w:hAnsi="Arial" w:cs="Arial"/>
          <w:lang w:val="sv-SE"/>
        </w:rPr>
        <w:t xml:space="preserve"> </w:t>
      </w:r>
      <w:r w:rsidRPr="00000544">
        <w:rPr>
          <w:rFonts w:ascii="Arial" w:hAnsi="Arial" w:cs="Arial"/>
          <w:lang w:val="sv-SE"/>
        </w:rPr>
        <w:t>11(2):</w:t>
      </w:r>
      <w:r w:rsidR="00F46C05" w:rsidRPr="00000544">
        <w:rPr>
          <w:rFonts w:ascii="Arial" w:hAnsi="Arial" w:cs="Arial"/>
          <w:lang w:val="sv-SE"/>
        </w:rPr>
        <w:t xml:space="preserve"> </w:t>
      </w:r>
      <w:r w:rsidRPr="00000544">
        <w:rPr>
          <w:rFonts w:ascii="Arial" w:hAnsi="Arial" w:cs="Arial"/>
          <w:lang w:val="sv-SE"/>
        </w:rPr>
        <w:t>99</w:t>
      </w:r>
      <w:r w:rsidR="00F46C05" w:rsidRPr="00000544">
        <w:rPr>
          <w:rFonts w:ascii="Arial" w:hAnsi="Arial" w:cs="Arial"/>
          <w:lang w:val="sv-SE"/>
        </w:rPr>
        <w:t>ꟷ</w:t>
      </w:r>
      <w:r w:rsidRPr="00000544">
        <w:rPr>
          <w:rFonts w:ascii="Arial" w:hAnsi="Arial" w:cs="Arial"/>
          <w:lang w:val="sv-SE"/>
        </w:rPr>
        <w:t>105</w:t>
      </w:r>
      <w:r w:rsidR="001834AF" w:rsidRPr="00000544">
        <w:rPr>
          <w:rFonts w:ascii="Arial" w:hAnsi="Arial" w:cs="Arial"/>
          <w:lang w:val="sv-SE"/>
        </w:rPr>
        <w:t>.</w:t>
      </w:r>
      <w:r w:rsidR="0098502D" w:rsidRPr="00000544">
        <w:rPr>
          <w:rFonts w:ascii="Arial" w:hAnsi="Arial" w:cs="Arial"/>
          <w:lang w:val="sv-SE"/>
        </w:rPr>
        <w:t xml:space="preserve"> DOI:</w:t>
      </w:r>
      <w:r w:rsidR="0098502D">
        <w:fldChar w:fldCharType="begin"/>
      </w:r>
      <w:r w:rsidR="0098502D" w:rsidRPr="00C25334">
        <w:rPr>
          <w:lang w:val="sv-SE"/>
        </w:rPr>
        <w:instrText>HYPERLINK "http://dx.doi.org/10.15578/jra.11.2.2016.99-105" \t "_blank"</w:instrText>
      </w:r>
      <w:r w:rsidR="0098502D">
        <w:fldChar w:fldCharType="separate"/>
      </w:r>
      <w:r w:rsidR="0098502D" w:rsidRPr="00000544">
        <w:rPr>
          <w:rStyle w:val="Hyperlink"/>
          <w:rFonts w:ascii="Arial" w:hAnsi="Arial" w:cs="Arial"/>
          <w:color w:val="auto"/>
          <w:u w:val="none"/>
          <w:lang w:val="sv-SE"/>
        </w:rPr>
        <w:t>10.15578/jra.11.2.2016.99-105</w:t>
      </w:r>
      <w:r w:rsidR="0098502D">
        <w:fldChar w:fldCharType="end"/>
      </w:r>
    </w:p>
    <w:p w14:paraId="2E98BC0E" w14:textId="1DE8085B" w:rsidR="00414F84" w:rsidRPr="00000544" w:rsidRDefault="00414F84" w:rsidP="005A44B2">
      <w:pPr>
        <w:ind w:left="720" w:hanging="720"/>
        <w:jc w:val="both"/>
        <w:rPr>
          <w:rFonts w:ascii="Arial" w:hAnsi="Arial" w:cs="Arial"/>
          <w:lang w:val="id-ID"/>
        </w:rPr>
      </w:pPr>
      <w:r w:rsidRPr="00000544">
        <w:rPr>
          <w:rFonts w:ascii="Arial" w:hAnsi="Arial" w:cs="Arial"/>
          <w:lang w:val="id-ID"/>
        </w:rPr>
        <w:t>Ria, R.D.S.M., dan  J.</w:t>
      </w:r>
      <w:r w:rsidRPr="00000544">
        <w:rPr>
          <w:rFonts w:ascii="Arial" w:hAnsi="Arial" w:cs="Arial"/>
          <w:lang w:val="sv-SE"/>
        </w:rPr>
        <w:t xml:space="preserve"> Arleston. 2021. </w:t>
      </w:r>
      <w:r w:rsidRPr="00000544">
        <w:rPr>
          <w:rFonts w:ascii="Arial" w:hAnsi="Arial" w:cs="Arial"/>
          <w:iCs/>
          <w:lang w:val="sv-SE"/>
        </w:rPr>
        <w:t xml:space="preserve">Nutrisi </w:t>
      </w:r>
      <w:r w:rsidR="000B4ABB" w:rsidRPr="00000544">
        <w:rPr>
          <w:rFonts w:ascii="Arial" w:hAnsi="Arial" w:cs="Arial"/>
          <w:iCs/>
          <w:lang w:val="sv-SE"/>
        </w:rPr>
        <w:t xml:space="preserve">dan </w:t>
      </w:r>
      <w:r w:rsidR="005659DA" w:rsidRPr="00000544">
        <w:rPr>
          <w:rFonts w:ascii="Arial" w:hAnsi="Arial" w:cs="Arial"/>
          <w:iCs/>
          <w:lang w:val="sv-SE"/>
        </w:rPr>
        <w:t>Pakan Ikan</w:t>
      </w:r>
      <w:r w:rsidRPr="00000544">
        <w:rPr>
          <w:rFonts w:ascii="Arial" w:hAnsi="Arial" w:cs="Arial"/>
          <w:i/>
          <w:iCs/>
          <w:lang w:val="sv-SE"/>
        </w:rPr>
        <w:t>.</w:t>
      </w:r>
      <w:r w:rsidRPr="00000544">
        <w:rPr>
          <w:rFonts w:ascii="Arial" w:hAnsi="Arial" w:cs="Arial"/>
          <w:lang w:val="sv-SE"/>
        </w:rPr>
        <w:t xml:space="preserve"> Bandung. Widina Bhakti Persada Bandung.</w:t>
      </w:r>
      <w:r w:rsidRPr="00000544">
        <w:rPr>
          <w:rFonts w:ascii="Arial" w:hAnsi="Arial" w:cs="Arial"/>
          <w:lang w:val="id-ID"/>
        </w:rPr>
        <w:t xml:space="preserve"> 108 hal.</w:t>
      </w:r>
    </w:p>
    <w:p w14:paraId="6DECA7EF" w14:textId="7BAE8303" w:rsidR="00A76E23" w:rsidRPr="00AD2468" w:rsidRDefault="00A76E23" w:rsidP="005A44B2">
      <w:pPr>
        <w:pStyle w:val="ListParagraph"/>
        <w:ind w:hanging="720"/>
        <w:jc w:val="both"/>
        <w:rPr>
          <w:rFonts w:ascii="Arial" w:hAnsi="Arial" w:cs="Arial"/>
          <w:noProof/>
          <w:lang w:val="sv-SE"/>
        </w:rPr>
      </w:pPr>
      <w:r w:rsidRPr="00AD2468">
        <w:rPr>
          <w:rFonts w:ascii="Arial" w:hAnsi="Arial" w:cs="Arial"/>
          <w:noProof/>
          <w:lang w:val="sv-SE"/>
        </w:rPr>
        <w:t>Riadi</w:t>
      </w:r>
      <w:r w:rsidR="00A5320F" w:rsidRPr="00AD2468">
        <w:rPr>
          <w:rFonts w:ascii="Arial" w:hAnsi="Arial" w:cs="Arial"/>
          <w:noProof/>
          <w:lang w:val="sv-SE"/>
        </w:rPr>
        <w:t>,</w:t>
      </w:r>
      <w:r w:rsidRPr="00AD2468">
        <w:rPr>
          <w:rFonts w:ascii="Arial" w:hAnsi="Arial" w:cs="Arial"/>
          <w:noProof/>
          <w:lang w:val="sv-SE"/>
        </w:rPr>
        <w:t xml:space="preserve"> S., Isriansyah, dan K. Sukarti. 2023. Penambahan </w:t>
      </w:r>
      <w:r w:rsidR="000B4ABB" w:rsidRPr="00AD2468">
        <w:rPr>
          <w:rFonts w:ascii="Arial" w:hAnsi="Arial" w:cs="Arial"/>
          <w:noProof/>
          <w:lang w:val="sv-SE"/>
        </w:rPr>
        <w:t xml:space="preserve">betaine pada pakan buatan terhadap kelangsungan hidup dan pertumbuhan benih ikan baung </w:t>
      </w:r>
      <w:r w:rsidRPr="00AD2468">
        <w:rPr>
          <w:rFonts w:ascii="Arial" w:hAnsi="Arial" w:cs="Arial"/>
          <w:noProof/>
          <w:lang w:val="sv-SE"/>
        </w:rPr>
        <w:t>(</w:t>
      </w:r>
      <w:r w:rsidRPr="00AD2468">
        <w:rPr>
          <w:rFonts w:ascii="Arial" w:hAnsi="Arial" w:cs="Arial"/>
          <w:i/>
          <w:iCs/>
          <w:noProof/>
          <w:lang w:val="sv-SE"/>
        </w:rPr>
        <w:t>Hemibragus nemurus</w:t>
      </w:r>
      <w:r w:rsidRPr="00AD2468">
        <w:rPr>
          <w:rFonts w:ascii="Arial" w:hAnsi="Arial" w:cs="Arial"/>
          <w:noProof/>
          <w:lang w:val="sv-SE"/>
        </w:rPr>
        <w:t xml:space="preserve">). </w:t>
      </w:r>
      <w:r w:rsidRPr="00AD2468">
        <w:rPr>
          <w:rFonts w:ascii="Arial" w:hAnsi="Arial" w:cs="Arial"/>
          <w:i/>
          <w:iCs/>
          <w:noProof/>
          <w:lang w:val="sv-SE"/>
        </w:rPr>
        <w:t>Jurnal Aquawarman</w:t>
      </w:r>
      <w:r w:rsidR="00F46C05" w:rsidRPr="00AD2468">
        <w:rPr>
          <w:rFonts w:ascii="Arial" w:hAnsi="Arial" w:cs="Arial"/>
          <w:noProof/>
          <w:lang w:val="sv-SE"/>
        </w:rPr>
        <w:t>,</w:t>
      </w:r>
      <w:r w:rsidRPr="00AD2468">
        <w:rPr>
          <w:rFonts w:ascii="Arial" w:hAnsi="Arial" w:cs="Arial"/>
          <w:noProof/>
          <w:lang w:val="sv-SE"/>
        </w:rPr>
        <w:t xml:space="preserve"> 9(2): 64</w:t>
      </w:r>
      <w:r w:rsidR="00F46C05" w:rsidRPr="00AD2468">
        <w:rPr>
          <w:rFonts w:ascii="Arial" w:hAnsi="Arial" w:cs="Arial"/>
          <w:noProof/>
        </w:rPr>
        <w:t>ꟷ</w:t>
      </w:r>
      <w:r w:rsidRPr="00AD2468">
        <w:rPr>
          <w:rFonts w:ascii="Arial" w:hAnsi="Arial" w:cs="Arial"/>
          <w:noProof/>
          <w:lang w:val="sv-SE"/>
        </w:rPr>
        <w:t>73.</w:t>
      </w:r>
      <w:r w:rsidR="001709BE" w:rsidRPr="00AD2468">
        <w:rPr>
          <w:rFonts w:ascii="Arial" w:hAnsi="Arial" w:cs="Arial"/>
          <w:noProof/>
          <w:lang w:val="sv-SE"/>
        </w:rPr>
        <w:t xml:space="preserve"> </w:t>
      </w:r>
      <w:r w:rsidR="001709BE" w:rsidRPr="007A0D33">
        <w:rPr>
          <w:rFonts w:ascii="Arial" w:hAnsi="Arial" w:cs="Arial"/>
          <w:noProof/>
          <w:lang w:val="sv-SE"/>
        </w:rPr>
        <w:t>http://</w:t>
      </w:r>
      <w:r w:rsidR="007A0D33" w:rsidRPr="007A0D33">
        <w:rPr>
          <w:rFonts w:ascii="Arial" w:hAnsi="Arial" w:cs="Arial"/>
          <w:noProof/>
          <w:lang w:val="sv-SE"/>
        </w:rPr>
        <w:t xml:space="preserve"> </w:t>
      </w:r>
      <w:r w:rsidR="001709BE" w:rsidRPr="007A0D33">
        <w:rPr>
          <w:rFonts w:ascii="Arial" w:hAnsi="Arial" w:cs="Arial"/>
          <w:noProof/>
          <w:lang w:val="sv-SE"/>
        </w:rPr>
        <w:t>repository.unmul.ac.id/handle/123456789/56375</w:t>
      </w:r>
    </w:p>
    <w:p w14:paraId="3F5C9428" w14:textId="5B48E82D" w:rsidR="00C50941" w:rsidRPr="00673BCC" w:rsidRDefault="00C50941" w:rsidP="005A44B2">
      <w:pPr>
        <w:ind w:left="720" w:hanging="720"/>
        <w:jc w:val="both"/>
        <w:rPr>
          <w:rFonts w:ascii="Arial" w:hAnsi="Arial" w:cs="Arial"/>
          <w:lang w:val="id-ID"/>
        </w:rPr>
      </w:pPr>
      <w:r w:rsidRPr="00673BCC">
        <w:rPr>
          <w:rFonts w:ascii="Arial" w:hAnsi="Arial" w:cs="Arial"/>
          <w:lang w:val="id-ID"/>
        </w:rPr>
        <w:t xml:space="preserve">Rusydi, R., P. Hartami dan M. Khalil. 2017. Karakteristik </w:t>
      </w:r>
      <w:r w:rsidR="00A17E2B" w:rsidRPr="00673BCC">
        <w:rPr>
          <w:rFonts w:ascii="Arial" w:hAnsi="Arial" w:cs="Arial"/>
          <w:lang w:val="id-ID"/>
        </w:rPr>
        <w:t>nutrisi dan stabilitas pakan kombinasi ampel (ampas tahu dan pelet</w:t>
      </w:r>
      <w:r w:rsidR="0005025A" w:rsidRPr="00673BCC">
        <w:rPr>
          <w:rFonts w:ascii="Arial" w:hAnsi="Arial" w:cs="Arial"/>
          <w:lang w:val="id-ID"/>
        </w:rPr>
        <w:t>).</w:t>
      </w:r>
      <w:r w:rsidRPr="00673BCC">
        <w:rPr>
          <w:rFonts w:ascii="Arial" w:hAnsi="Arial" w:cs="Arial"/>
          <w:lang w:val="id-ID"/>
        </w:rPr>
        <w:t xml:space="preserve"> </w:t>
      </w:r>
      <w:r w:rsidR="00533411" w:rsidRPr="00673BCC">
        <w:rPr>
          <w:rFonts w:ascii="Arial" w:hAnsi="Arial" w:cs="Arial"/>
          <w:i/>
          <w:lang w:val="id-ID"/>
        </w:rPr>
        <w:t>Acta Aquatica</w:t>
      </w:r>
      <w:r w:rsidR="00282606" w:rsidRPr="00673BCC">
        <w:rPr>
          <w:rFonts w:ascii="Arial" w:hAnsi="Arial" w:cs="Arial"/>
          <w:iCs/>
          <w:lang w:val="id-ID"/>
        </w:rPr>
        <w:t>,</w:t>
      </w:r>
      <w:r w:rsidR="00EE5E29" w:rsidRPr="00673BCC">
        <w:rPr>
          <w:rFonts w:ascii="Arial" w:hAnsi="Arial" w:cs="Arial"/>
          <w:iCs/>
          <w:lang w:val="id-ID"/>
        </w:rPr>
        <w:t xml:space="preserve"> 4(1):</w:t>
      </w:r>
      <w:r w:rsidRPr="00673BCC">
        <w:rPr>
          <w:rFonts w:ascii="Arial" w:hAnsi="Arial" w:cs="Arial"/>
          <w:iCs/>
          <w:lang w:val="id-ID"/>
        </w:rPr>
        <w:t xml:space="preserve"> 4</w:t>
      </w:r>
      <w:r w:rsidR="00282606" w:rsidRPr="00673BCC">
        <w:rPr>
          <w:rFonts w:ascii="Arial" w:hAnsi="Arial" w:cs="Arial"/>
          <w:iCs/>
          <w:lang w:val="id-ID"/>
        </w:rPr>
        <w:t>ꟷ</w:t>
      </w:r>
      <w:r w:rsidRPr="00673BCC">
        <w:rPr>
          <w:rFonts w:ascii="Arial" w:hAnsi="Arial" w:cs="Arial"/>
          <w:iCs/>
          <w:lang w:val="id-ID"/>
        </w:rPr>
        <w:t>7</w:t>
      </w:r>
      <w:r w:rsidR="00973E6B" w:rsidRPr="00673BCC">
        <w:rPr>
          <w:rFonts w:ascii="Arial" w:hAnsi="Arial" w:cs="Arial"/>
          <w:lang w:val="id-ID"/>
        </w:rPr>
        <w:t>.</w:t>
      </w:r>
      <w:r w:rsidR="00A8422B" w:rsidRPr="00673BCC">
        <w:rPr>
          <w:rFonts w:ascii="Arial" w:hAnsi="Arial" w:cs="Arial"/>
          <w:lang w:val="sv-SE"/>
        </w:rPr>
        <w:t> </w:t>
      </w:r>
      <w:r w:rsidR="00A8422B">
        <w:fldChar w:fldCharType="begin"/>
      </w:r>
      <w:r w:rsidR="00A8422B" w:rsidRPr="00C25334">
        <w:rPr>
          <w:lang w:val="sv-SE"/>
        </w:rPr>
        <w:instrText>HYPERLINK "https://doi.org/10.29103/aa.v4i1.316"</w:instrText>
      </w:r>
      <w:r w:rsidR="00A8422B">
        <w:fldChar w:fldCharType="separate"/>
      </w:r>
      <w:r w:rsidR="00A8422B" w:rsidRPr="00673BCC">
        <w:rPr>
          <w:rStyle w:val="Hyperlink"/>
          <w:rFonts w:ascii="Arial" w:hAnsi="Arial" w:cs="Arial"/>
          <w:color w:val="auto"/>
          <w:u w:val="none"/>
          <w:lang w:val="sv-SE"/>
        </w:rPr>
        <w:t>https://doi.org/10.29103/aa.v4i1.316</w:t>
      </w:r>
      <w:r w:rsidR="00A8422B">
        <w:fldChar w:fldCharType="end"/>
      </w:r>
    </w:p>
    <w:p w14:paraId="5DAC95A0" w14:textId="4F4DB472" w:rsidR="00FA2CE5" w:rsidRPr="0059382E" w:rsidRDefault="00FA2CE5" w:rsidP="005A44B2">
      <w:pPr>
        <w:ind w:left="720" w:hanging="720"/>
        <w:jc w:val="both"/>
        <w:rPr>
          <w:rFonts w:ascii="Arial" w:hAnsi="Arial" w:cs="Arial"/>
          <w:lang w:val="id-ID"/>
        </w:rPr>
      </w:pPr>
      <w:r w:rsidRPr="0059382E">
        <w:rPr>
          <w:rFonts w:ascii="Arial" w:hAnsi="Arial" w:cs="Arial"/>
          <w:lang w:val="sv-SE"/>
        </w:rPr>
        <w:t xml:space="preserve">Salmin. 2005. Oksigen </w:t>
      </w:r>
      <w:r w:rsidR="00A17E2B" w:rsidRPr="0059382E">
        <w:rPr>
          <w:rFonts w:ascii="Arial" w:hAnsi="Arial" w:cs="Arial"/>
          <w:lang w:val="sv-SE"/>
        </w:rPr>
        <w:t>t</w:t>
      </w:r>
      <w:r w:rsidRPr="0059382E">
        <w:rPr>
          <w:rFonts w:ascii="Arial" w:hAnsi="Arial" w:cs="Arial"/>
          <w:lang w:val="sv-SE"/>
        </w:rPr>
        <w:t xml:space="preserve">erlarut (DO) </w:t>
      </w:r>
      <w:r w:rsidR="00A17E2B" w:rsidRPr="0059382E">
        <w:rPr>
          <w:rFonts w:ascii="Arial" w:hAnsi="Arial" w:cs="Arial"/>
          <w:lang w:val="sv-SE"/>
        </w:rPr>
        <w:t xml:space="preserve">dan kebutuhan oksigen biologi </w:t>
      </w:r>
      <w:r w:rsidRPr="0059382E">
        <w:rPr>
          <w:rFonts w:ascii="Arial" w:hAnsi="Arial" w:cs="Arial"/>
          <w:lang w:val="sv-SE"/>
        </w:rPr>
        <w:t xml:space="preserve">(BOD) </w:t>
      </w:r>
      <w:r w:rsidR="00A17E2B" w:rsidRPr="0059382E">
        <w:rPr>
          <w:rFonts w:ascii="Arial" w:hAnsi="Arial" w:cs="Arial"/>
          <w:lang w:val="sv-SE"/>
        </w:rPr>
        <w:t>sebagai salah satu indikator untuk menentukan kualitas perairan</w:t>
      </w:r>
      <w:r w:rsidRPr="0059382E">
        <w:rPr>
          <w:rFonts w:ascii="Arial" w:hAnsi="Arial" w:cs="Arial"/>
          <w:lang w:val="sv-SE"/>
        </w:rPr>
        <w:t xml:space="preserve">. </w:t>
      </w:r>
      <w:r w:rsidR="00533411" w:rsidRPr="0059382E">
        <w:rPr>
          <w:rFonts w:ascii="Arial" w:hAnsi="Arial" w:cs="Arial"/>
          <w:i/>
          <w:iCs/>
          <w:lang w:val="sv-SE"/>
        </w:rPr>
        <w:t>Oseana</w:t>
      </w:r>
      <w:r w:rsidR="00703ADB" w:rsidRPr="0059382E">
        <w:rPr>
          <w:rFonts w:ascii="Arial" w:hAnsi="Arial" w:cs="Arial"/>
          <w:lang w:val="sv-SE"/>
        </w:rPr>
        <w:t>,</w:t>
      </w:r>
      <w:r w:rsidRPr="0059382E">
        <w:rPr>
          <w:rFonts w:ascii="Arial" w:hAnsi="Arial" w:cs="Arial"/>
          <w:lang w:val="sv-SE"/>
        </w:rPr>
        <w:t xml:space="preserve"> 30(3):</w:t>
      </w:r>
      <w:r w:rsidRPr="0059382E">
        <w:rPr>
          <w:rFonts w:ascii="Arial" w:hAnsi="Arial" w:cs="Arial"/>
          <w:i/>
          <w:lang w:val="sv-SE"/>
        </w:rPr>
        <w:t xml:space="preserve"> </w:t>
      </w:r>
      <w:r w:rsidRPr="0059382E">
        <w:rPr>
          <w:rFonts w:ascii="Arial" w:hAnsi="Arial" w:cs="Arial"/>
          <w:lang w:val="sv-SE"/>
        </w:rPr>
        <w:t>21</w:t>
      </w:r>
      <w:r w:rsidR="00703ADB" w:rsidRPr="0059382E">
        <w:rPr>
          <w:rFonts w:ascii="Arial" w:hAnsi="Arial" w:cs="Arial"/>
          <w:lang w:val="sv-SE"/>
        </w:rPr>
        <w:t>ꟷ</w:t>
      </w:r>
      <w:r w:rsidRPr="0059382E">
        <w:rPr>
          <w:rFonts w:ascii="Arial" w:hAnsi="Arial" w:cs="Arial"/>
          <w:lang w:val="sv-SE"/>
        </w:rPr>
        <w:t>26.</w:t>
      </w:r>
    </w:p>
    <w:p w14:paraId="398A9401" w14:textId="41984BA0" w:rsidR="00E9495A" w:rsidRPr="00124950" w:rsidRDefault="00E9495A" w:rsidP="005A44B2">
      <w:pPr>
        <w:ind w:left="720" w:hanging="720"/>
        <w:jc w:val="both"/>
        <w:rPr>
          <w:rFonts w:ascii="Arial" w:hAnsi="Arial" w:cs="Arial"/>
          <w:lang w:val="sv-SE"/>
        </w:rPr>
      </w:pPr>
      <w:r w:rsidRPr="00124950">
        <w:rPr>
          <w:rFonts w:ascii="Arial" w:hAnsi="Arial" w:cs="Arial"/>
          <w:lang w:val="sv-SE"/>
        </w:rPr>
        <w:t xml:space="preserve">Sari, S.P., Hasibuan, S., dan Syafriadiman. 2021. </w:t>
      </w:r>
      <w:r w:rsidR="00857F82" w:rsidRPr="00124950">
        <w:rPr>
          <w:rFonts w:ascii="Arial" w:hAnsi="Arial" w:cs="Arial"/>
          <w:lang w:val="sv-SE"/>
        </w:rPr>
        <w:t>F</w:t>
      </w:r>
      <w:r w:rsidR="00A17E2B" w:rsidRPr="00124950">
        <w:rPr>
          <w:rFonts w:ascii="Arial" w:hAnsi="Arial" w:cs="Arial"/>
          <w:lang w:val="sv-SE"/>
        </w:rPr>
        <w:t>luktuasi ammonia pada budidaya ikan patin</w:t>
      </w:r>
      <w:r w:rsidRPr="00124950">
        <w:rPr>
          <w:rFonts w:ascii="Arial" w:hAnsi="Arial" w:cs="Arial"/>
          <w:lang w:val="sv-SE"/>
        </w:rPr>
        <w:t xml:space="preserve"> (</w:t>
      </w:r>
      <w:r w:rsidRPr="00124950">
        <w:rPr>
          <w:rFonts w:ascii="Arial" w:hAnsi="Arial" w:cs="Arial"/>
          <w:i/>
          <w:iCs/>
          <w:lang w:val="sv-SE"/>
        </w:rPr>
        <w:t>Pangasius sp.</w:t>
      </w:r>
      <w:r w:rsidRPr="00124950">
        <w:rPr>
          <w:rFonts w:ascii="Arial" w:hAnsi="Arial" w:cs="Arial"/>
          <w:lang w:val="sv-SE"/>
        </w:rPr>
        <w:t xml:space="preserve">) </w:t>
      </w:r>
      <w:r w:rsidR="00A17E2B" w:rsidRPr="00124950">
        <w:rPr>
          <w:rFonts w:ascii="Arial" w:hAnsi="Arial" w:cs="Arial"/>
          <w:lang w:val="sv-SE"/>
        </w:rPr>
        <w:t>yang diberi pakan jeroan ikan</w:t>
      </w:r>
      <w:r w:rsidRPr="00124950">
        <w:rPr>
          <w:rFonts w:ascii="Arial" w:hAnsi="Arial" w:cs="Arial"/>
          <w:lang w:val="sv-SE"/>
        </w:rPr>
        <w:t xml:space="preserve">. </w:t>
      </w:r>
      <w:r w:rsidRPr="00124950">
        <w:rPr>
          <w:rFonts w:ascii="Arial" w:hAnsi="Arial" w:cs="Arial"/>
          <w:i/>
          <w:iCs/>
          <w:lang w:val="sv-SE"/>
        </w:rPr>
        <w:t>Jurnal Akuakultur Sebatin</w:t>
      </w:r>
      <w:r w:rsidR="00EC4F5E" w:rsidRPr="00124950">
        <w:rPr>
          <w:rFonts w:ascii="Arial" w:hAnsi="Arial" w:cs="Arial"/>
          <w:lang w:val="sv-SE"/>
        </w:rPr>
        <w:t>,</w:t>
      </w:r>
      <w:r w:rsidRPr="00124950">
        <w:rPr>
          <w:rFonts w:ascii="Arial" w:hAnsi="Arial" w:cs="Arial"/>
          <w:lang w:val="sv-SE"/>
        </w:rPr>
        <w:t xml:space="preserve"> 2(2): 39</w:t>
      </w:r>
      <w:r w:rsidR="00EC4F5E" w:rsidRPr="00124950">
        <w:rPr>
          <w:rFonts w:ascii="Arial" w:hAnsi="Arial" w:cs="Arial"/>
          <w:lang w:val="sv-SE"/>
        </w:rPr>
        <w:t>ꟷ</w:t>
      </w:r>
      <w:r w:rsidRPr="00124950">
        <w:rPr>
          <w:rFonts w:ascii="Arial" w:hAnsi="Arial" w:cs="Arial"/>
          <w:lang w:val="sv-SE"/>
        </w:rPr>
        <w:t>55.</w:t>
      </w:r>
    </w:p>
    <w:p w14:paraId="0A7CE20F" w14:textId="7246D52C" w:rsidR="00FE0E25" w:rsidRPr="00430072" w:rsidRDefault="00FE0E25" w:rsidP="005A44B2">
      <w:pPr>
        <w:ind w:left="720" w:hanging="720"/>
        <w:jc w:val="both"/>
        <w:rPr>
          <w:rFonts w:ascii="Arial" w:hAnsi="Arial" w:cs="Arial"/>
          <w:lang w:val="sv-SE"/>
        </w:rPr>
      </w:pPr>
      <w:r w:rsidRPr="00FE10D1">
        <w:rPr>
          <w:rFonts w:ascii="Arial" w:hAnsi="Arial" w:cs="Arial"/>
          <w:lang w:val="sv-SE"/>
        </w:rPr>
        <w:t xml:space="preserve">Setyono, B.D.H., M. Marzuki, A.R. Scabra, dan Sudirman. 2020. Efektifitas tepung ikan lokal dalam penyusunan ransum pakan </w:t>
      </w:r>
      <w:r w:rsidR="005941E3" w:rsidRPr="00FE10D1">
        <w:rPr>
          <w:rFonts w:ascii="Arial" w:hAnsi="Arial" w:cs="Arial"/>
          <w:lang w:val="sv-SE"/>
        </w:rPr>
        <w:t>i</w:t>
      </w:r>
      <w:r w:rsidRPr="00FE10D1">
        <w:rPr>
          <w:rFonts w:ascii="Arial" w:hAnsi="Arial" w:cs="Arial"/>
          <w:lang w:val="sv-SE"/>
        </w:rPr>
        <w:t xml:space="preserve">kan </w:t>
      </w:r>
      <w:r w:rsidR="005941E3" w:rsidRPr="00FE10D1">
        <w:rPr>
          <w:rFonts w:ascii="Arial" w:hAnsi="Arial" w:cs="Arial"/>
          <w:lang w:val="sv-SE"/>
        </w:rPr>
        <w:t>n</w:t>
      </w:r>
      <w:r w:rsidRPr="00FE10D1">
        <w:rPr>
          <w:rFonts w:ascii="Arial" w:hAnsi="Arial" w:cs="Arial"/>
          <w:lang w:val="sv-SE"/>
        </w:rPr>
        <w:t>ila (</w:t>
      </w:r>
      <w:r w:rsidRPr="00FE10D1">
        <w:rPr>
          <w:rFonts w:ascii="Arial" w:hAnsi="Arial" w:cs="Arial"/>
          <w:i/>
          <w:iCs/>
          <w:lang w:val="sv-SE"/>
        </w:rPr>
        <w:t>Oreochromis niloticus</w:t>
      </w:r>
      <w:r w:rsidRPr="00FE10D1">
        <w:rPr>
          <w:rFonts w:ascii="Arial" w:hAnsi="Arial" w:cs="Arial"/>
          <w:lang w:val="sv-SE"/>
        </w:rPr>
        <w:t xml:space="preserve">). </w:t>
      </w:r>
      <w:r w:rsidRPr="00FE10D1">
        <w:rPr>
          <w:rFonts w:ascii="Arial" w:hAnsi="Arial" w:cs="Arial"/>
          <w:i/>
          <w:iCs/>
          <w:lang w:val="sv-SE"/>
        </w:rPr>
        <w:t>Jurnal Perikanan</w:t>
      </w:r>
      <w:r w:rsidRPr="00FE10D1">
        <w:rPr>
          <w:rFonts w:ascii="Arial" w:hAnsi="Arial" w:cs="Arial"/>
          <w:lang w:val="sv-SE"/>
        </w:rPr>
        <w:t>, 10(2):</w:t>
      </w:r>
      <w:r w:rsidR="00791D10">
        <w:rPr>
          <w:rFonts w:ascii="Arial" w:hAnsi="Arial" w:cs="Arial"/>
          <w:lang w:val="sv-SE"/>
        </w:rPr>
        <w:t xml:space="preserve"> </w:t>
      </w:r>
      <w:r w:rsidRPr="00FE10D1">
        <w:rPr>
          <w:rFonts w:ascii="Arial" w:hAnsi="Arial" w:cs="Arial"/>
          <w:lang w:val="sv-SE"/>
        </w:rPr>
        <w:t xml:space="preserve">183ꟷ194. </w:t>
      </w:r>
      <w:r w:rsidR="003F49DB" w:rsidRPr="00947E86">
        <w:rPr>
          <w:rFonts w:ascii="Arial" w:hAnsi="Arial" w:cs="Arial"/>
          <w:lang w:val="sv-SE"/>
        </w:rPr>
        <w:t>https://doi.</w:t>
      </w:r>
      <w:r w:rsidR="0085540B" w:rsidRPr="00947E86">
        <w:rPr>
          <w:rFonts w:ascii="Arial" w:hAnsi="Arial" w:cs="Arial"/>
          <w:lang w:val="sv-SE"/>
        </w:rPr>
        <w:t xml:space="preserve"> </w:t>
      </w:r>
      <w:r w:rsidR="003F49DB" w:rsidRPr="00947E86">
        <w:rPr>
          <w:rFonts w:ascii="Arial" w:hAnsi="Arial" w:cs="Arial"/>
          <w:lang w:val="sv-SE"/>
        </w:rPr>
        <w:t>org/10.29303/jp.v10i2.214</w:t>
      </w:r>
    </w:p>
    <w:p w14:paraId="4ED51699" w14:textId="3B64DB0B" w:rsidR="003F49DB" w:rsidRPr="00A22004" w:rsidRDefault="003F49DB" w:rsidP="005A44B2">
      <w:pPr>
        <w:ind w:left="720" w:hanging="720"/>
        <w:jc w:val="both"/>
        <w:rPr>
          <w:rFonts w:ascii="Arial" w:hAnsi="Arial" w:cs="Arial"/>
        </w:rPr>
      </w:pPr>
      <w:r w:rsidRPr="00430072">
        <w:rPr>
          <w:rFonts w:ascii="Arial" w:hAnsi="Arial" w:cs="Arial"/>
          <w:lang w:val="sv-SE"/>
        </w:rPr>
        <w:t xml:space="preserve">Shi, L., L. Wei, H. Zhai, T. Ren, and Y. Han. 2021. </w:t>
      </w:r>
      <w:r w:rsidRPr="00A22004">
        <w:rPr>
          <w:rFonts w:ascii="Arial" w:hAnsi="Arial" w:cs="Arial"/>
        </w:rPr>
        <w:t xml:space="preserve">An evaluation on betaine and trimethylammonium hydrochloride in the diet of </w:t>
      </w:r>
      <w:r w:rsidRPr="00A22004">
        <w:rPr>
          <w:rFonts w:ascii="Arial" w:hAnsi="Arial" w:cs="Arial"/>
          <w:i/>
          <w:iCs/>
        </w:rPr>
        <w:t>Carassius auratus</w:t>
      </w:r>
      <w:r w:rsidRPr="00A22004">
        <w:rPr>
          <w:rFonts w:ascii="Arial" w:hAnsi="Arial" w:cs="Arial"/>
        </w:rPr>
        <w:t xml:space="preserve">: growth, immunity, and fat metabolism gene expression. </w:t>
      </w:r>
      <w:r w:rsidRPr="00A22004">
        <w:rPr>
          <w:rFonts w:ascii="Arial" w:hAnsi="Arial" w:cs="Arial"/>
          <w:i/>
          <w:iCs/>
        </w:rPr>
        <w:t>Aquaculture Reports</w:t>
      </w:r>
      <w:r w:rsidRPr="00A22004">
        <w:rPr>
          <w:rFonts w:ascii="Arial" w:hAnsi="Arial" w:cs="Arial"/>
        </w:rPr>
        <w:t>, 19: 100627. https://doi.org/10.1016/j.aqrep.2021.100627</w:t>
      </w:r>
    </w:p>
    <w:p w14:paraId="4F6C0BAF" w14:textId="036E0E3D" w:rsidR="008C3CC1" w:rsidRPr="00B97C70" w:rsidRDefault="008C3CC1" w:rsidP="005A44B2">
      <w:pPr>
        <w:ind w:left="720" w:hanging="720"/>
        <w:jc w:val="both"/>
        <w:rPr>
          <w:rFonts w:ascii="Arial" w:hAnsi="Arial" w:cs="Arial"/>
        </w:rPr>
      </w:pPr>
      <w:r w:rsidRPr="00B97C70">
        <w:rPr>
          <w:rFonts w:ascii="Arial" w:hAnsi="Arial" w:cs="Arial"/>
        </w:rPr>
        <w:lastRenderedPageBreak/>
        <w:t xml:space="preserve">Sinha, A.K., </w:t>
      </w:r>
      <w:r w:rsidR="001313A0" w:rsidRPr="00B97C70">
        <w:rPr>
          <w:rFonts w:ascii="Arial" w:hAnsi="Arial" w:cs="Arial"/>
        </w:rPr>
        <w:t xml:space="preserve">H.J. </w:t>
      </w:r>
      <w:r w:rsidRPr="00B97C70">
        <w:rPr>
          <w:rFonts w:ascii="Arial" w:hAnsi="Arial" w:cs="Arial"/>
        </w:rPr>
        <w:t xml:space="preserve">Liew, </w:t>
      </w:r>
      <w:r w:rsidR="001313A0" w:rsidRPr="00B97C70">
        <w:rPr>
          <w:rFonts w:ascii="Arial" w:hAnsi="Arial" w:cs="Arial"/>
        </w:rPr>
        <w:t xml:space="preserve">M. </w:t>
      </w:r>
      <w:proofErr w:type="spellStart"/>
      <w:r w:rsidRPr="00B97C70">
        <w:rPr>
          <w:rFonts w:ascii="Arial" w:hAnsi="Arial" w:cs="Arial"/>
        </w:rPr>
        <w:t>Diricx</w:t>
      </w:r>
      <w:proofErr w:type="spellEnd"/>
      <w:r w:rsidRPr="00B97C70">
        <w:rPr>
          <w:rFonts w:ascii="Arial" w:hAnsi="Arial" w:cs="Arial"/>
        </w:rPr>
        <w:t xml:space="preserve">, </w:t>
      </w:r>
      <w:r w:rsidR="001313A0" w:rsidRPr="00B97C70">
        <w:rPr>
          <w:rFonts w:ascii="Arial" w:hAnsi="Arial" w:cs="Arial"/>
        </w:rPr>
        <w:t xml:space="preserve">R. </w:t>
      </w:r>
      <w:r w:rsidRPr="00B97C70">
        <w:rPr>
          <w:rFonts w:ascii="Arial" w:hAnsi="Arial" w:cs="Arial"/>
        </w:rPr>
        <w:t xml:space="preserve">Blust, </w:t>
      </w:r>
      <w:r w:rsidR="007E4DDD" w:rsidRPr="00B97C70">
        <w:rPr>
          <w:rFonts w:ascii="Arial" w:hAnsi="Arial" w:cs="Arial"/>
        </w:rPr>
        <w:t>and</w:t>
      </w:r>
      <w:r w:rsidRPr="00B97C70">
        <w:rPr>
          <w:rFonts w:ascii="Arial" w:hAnsi="Arial" w:cs="Arial"/>
        </w:rPr>
        <w:t xml:space="preserve"> </w:t>
      </w:r>
      <w:r w:rsidR="001313A0" w:rsidRPr="00B97C70">
        <w:rPr>
          <w:rFonts w:ascii="Arial" w:hAnsi="Arial" w:cs="Arial"/>
        </w:rPr>
        <w:t>G</w:t>
      </w:r>
      <w:r w:rsidR="007A0D33">
        <w:rPr>
          <w:rFonts w:ascii="Arial" w:hAnsi="Arial" w:cs="Arial"/>
        </w:rPr>
        <w:t>.</w:t>
      </w:r>
      <w:r w:rsidR="001313A0" w:rsidRPr="00B97C70">
        <w:rPr>
          <w:rFonts w:ascii="Arial" w:hAnsi="Arial" w:cs="Arial"/>
        </w:rPr>
        <w:t xml:space="preserve">D. </w:t>
      </w:r>
      <w:r w:rsidRPr="00B97C70">
        <w:rPr>
          <w:rFonts w:ascii="Arial" w:hAnsi="Arial" w:cs="Arial"/>
        </w:rPr>
        <w:t xml:space="preserve">Boeck. 2012. The </w:t>
      </w:r>
      <w:r w:rsidR="00D56C9E" w:rsidRPr="00B97C70">
        <w:rPr>
          <w:rFonts w:ascii="Arial" w:hAnsi="Arial" w:cs="Arial"/>
        </w:rPr>
        <w:t xml:space="preserve">interactive effects of ammonia exposure, nutritional status and exercise on metabolic and physiological responses in gold fish </w:t>
      </w:r>
      <w:r w:rsidRPr="00B97C70">
        <w:rPr>
          <w:rFonts w:ascii="Arial" w:hAnsi="Arial" w:cs="Arial"/>
        </w:rPr>
        <w:t>(</w:t>
      </w:r>
      <w:r w:rsidRPr="00B97C70">
        <w:rPr>
          <w:rFonts w:ascii="Arial" w:hAnsi="Arial" w:cs="Arial"/>
          <w:i/>
          <w:iCs/>
        </w:rPr>
        <w:t>Carassius auratus L.</w:t>
      </w:r>
      <w:r w:rsidRPr="00B97C70">
        <w:rPr>
          <w:rFonts w:ascii="Arial" w:hAnsi="Arial" w:cs="Arial"/>
        </w:rPr>
        <w:t xml:space="preserve">). </w:t>
      </w:r>
      <w:r w:rsidRPr="00B97C70">
        <w:rPr>
          <w:rFonts w:ascii="Arial" w:hAnsi="Arial" w:cs="Arial"/>
          <w:i/>
          <w:iCs/>
        </w:rPr>
        <w:t>Aquatic Toxicology</w:t>
      </w:r>
      <w:r w:rsidR="00EC4F5E" w:rsidRPr="00B97C70">
        <w:rPr>
          <w:rFonts w:ascii="Arial" w:hAnsi="Arial" w:cs="Arial"/>
        </w:rPr>
        <w:t>,</w:t>
      </w:r>
      <w:r w:rsidRPr="00B97C70">
        <w:rPr>
          <w:rFonts w:ascii="Arial" w:hAnsi="Arial" w:cs="Arial"/>
        </w:rPr>
        <w:t xml:space="preserve"> 109: 33</w:t>
      </w:r>
      <w:r w:rsidR="00EC4F5E" w:rsidRPr="00B97C70">
        <w:rPr>
          <w:rFonts w:ascii="Arial" w:hAnsi="Arial" w:cs="Arial"/>
        </w:rPr>
        <w:t>ꟷ</w:t>
      </w:r>
      <w:r w:rsidRPr="00B97C70">
        <w:rPr>
          <w:rFonts w:ascii="Arial" w:hAnsi="Arial" w:cs="Arial"/>
        </w:rPr>
        <w:t>46.</w:t>
      </w:r>
      <w:r w:rsidR="00150F8E" w:rsidRPr="00B97C70">
        <w:rPr>
          <w:rFonts w:ascii="Arial" w:hAnsi="Arial" w:cs="Arial"/>
        </w:rPr>
        <w:t xml:space="preserve"> </w:t>
      </w:r>
      <w:proofErr w:type="spellStart"/>
      <w:r w:rsidR="00150F8E" w:rsidRPr="00B97C70">
        <w:rPr>
          <w:rFonts w:ascii="Arial" w:hAnsi="Arial" w:cs="Arial"/>
        </w:rPr>
        <w:t>doi</w:t>
      </w:r>
      <w:proofErr w:type="spellEnd"/>
      <w:r w:rsidR="00150F8E" w:rsidRPr="00B97C70">
        <w:rPr>
          <w:rFonts w:ascii="Arial" w:hAnsi="Arial" w:cs="Arial"/>
        </w:rPr>
        <w:t>:</w:t>
      </w:r>
      <w:r w:rsidR="009820A1">
        <w:rPr>
          <w:rFonts w:ascii="Arial" w:hAnsi="Arial" w:cs="Arial"/>
        </w:rPr>
        <w:t xml:space="preserve"> </w:t>
      </w:r>
      <w:r w:rsidR="00150F8E" w:rsidRPr="00B97C70">
        <w:rPr>
          <w:rFonts w:ascii="Arial" w:hAnsi="Arial" w:cs="Arial"/>
        </w:rPr>
        <w:t>10.1016/j.aquatox.2011.11.002</w:t>
      </w:r>
    </w:p>
    <w:p w14:paraId="12ED3C4F" w14:textId="58D49AB9" w:rsidR="003314BE" w:rsidRPr="00B97C70" w:rsidRDefault="003314BE" w:rsidP="005A44B2">
      <w:pPr>
        <w:ind w:left="720" w:hanging="720"/>
        <w:jc w:val="both"/>
        <w:rPr>
          <w:rFonts w:ascii="Arial" w:hAnsi="Arial" w:cs="Arial"/>
          <w:lang w:val="id-ID"/>
        </w:rPr>
      </w:pPr>
      <w:proofErr w:type="spellStart"/>
      <w:r w:rsidRPr="00E42C2B">
        <w:rPr>
          <w:rFonts w:ascii="Arial" w:hAnsi="Arial" w:cs="Arial"/>
        </w:rPr>
        <w:t>Sitompul</w:t>
      </w:r>
      <w:proofErr w:type="spellEnd"/>
      <w:r w:rsidRPr="00E42C2B">
        <w:rPr>
          <w:rFonts w:ascii="Arial" w:hAnsi="Arial" w:cs="Arial"/>
        </w:rPr>
        <w:t xml:space="preserve">, S. 2004. </w:t>
      </w:r>
      <w:proofErr w:type="spellStart"/>
      <w:r w:rsidRPr="00E42C2B">
        <w:rPr>
          <w:rFonts w:ascii="Arial" w:hAnsi="Arial" w:cs="Arial"/>
        </w:rPr>
        <w:t>Analisis</w:t>
      </w:r>
      <w:proofErr w:type="spellEnd"/>
      <w:r w:rsidRPr="00E42C2B">
        <w:rPr>
          <w:rFonts w:ascii="Arial" w:hAnsi="Arial" w:cs="Arial"/>
        </w:rPr>
        <w:t xml:space="preserve"> </w:t>
      </w:r>
      <w:proofErr w:type="spellStart"/>
      <w:r w:rsidR="00D56C9E" w:rsidRPr="00E42C2B">
        <w:rPr>
          <w:rFonts w:ascii="Arial" w:hAnsi="Arial" w:cs="Arial"/>
        </w:rPr>
        <w:t>asam</w:t>
      </w:r>
      <w:proofErr w:type="spellEnd"/>
      <w:r w:rsidR="00D56C9E" w:rsidRPr="00E42C2B">
        <w:rPr>
          <w:rFonts w:ascii="Arial" w:hAnsi="Arial" w:cs="Arial"/>
        </w:rPr>
        <w:t xml:space="preserve"> amino </w:t>
      </w:r>
      <w:proofErr w:type="spellStart"/>
      <w:r w:rsidR="00D56C9E" w:rsidRPr="00E42C2B">
        <w:rPr>
          <w:rFonts w:ascii="Arial" w:hAnsi="Arial" w:cs="Arial"/>
        </w:rPr>
        <w:t>dalam</w:t>
      </w:r>
      <w:proofErr w:type="spellEnd"/>
      <w:r w:rsidR="00D56C9E" w:rsidRPr="00E42C2B">
        <w:rPr>
          <w:rFonts w:ascii="Arial" w:hAnsi="Arial" w:cs="Arial"/>
        </w:rPr>
        <w:t xml:space="preserve"> </w:t>
      </w:r>
      <w:proofErr w:type="spellStart"/>
      <w:r w:rsidR="00D56C9E" w:rsidRPr="00E42C2B">
        <w:rPr>
          <w:rFonts w:ascii="Arial" w:hAnsi="Arial" w:cs="Arial"/>
        </w:rPr>
        <w:t>tepung</w:t>
      </w:r>
      <w:proofErr w:type="spellEnd"/>
      <w:r w:rsidR="00D56C9E" w:rsidRPr="00E42C2B">
        <w:rPr>
          <w:rFonts w:ascii="Arial" w:hAnsi="Arial" w:cs="Arial"/>
        </w:rPr>
        <w:t xml:space="preserve"> ikan dan </w:t>
      </w:r>
      <w:proofErr w:type="spellStart"/>
      <w:r w:rsidR="00D56C9E" w:rsidRPr="00E42C2B">
        <w:rPr>
          <w:rFonts w:ascii="Arial" w:hAnsi="Arial" w:cs="Arial"/>
        </w:rPr>
        <w:t>bungkil</w:t>
      </w:r>
      <w:proofErr w:type="spellEnd"/>
      <w:r w:rsidR="00D56C9E" w:rsidRPr="00E42C2B">
        <w:rPr>
          <w:rFonts w:ascii="Arial" w:hAnsi="Arial" w:cs="Arial"/>
        </w:rPr>
        <w:t xml:space="preserve"> </w:t>
      </w:r>
      <w:proofErr w:type="spellStart"/>
      <w:r w:rsidR="00D56C9E" w:rsidRPr="00E42C2B">
        <w:rPr>
          <w:rFonts w:ascii="Arial" w:hAnsi="Arial" w:cs="Arial"/>
        </w:rPr>
        <w:t>kedela</w:t>
      </w:r>
      <w:r w:rsidR="00533411" w:rsidRPr="00E42C2B">
        <w:rPr>
          <w:rFonts w:ascii="Arial" w:hAnsi="Arial" w:cs="Arial"/>
        </w:rPr>
        <w:t>i</w:t>
      </w:r>
      <w:proofErr w:type="spellEnd"/>
      <w:r w:rsidR="00533411" w:rsidRPr="00E42C2B">
        <w:rPr>
          <w:rFonts w:ascii="Arial" w:hAnsi="Arial" w:cs="Arial"/>
        </w:rPr>
        <w:t xml:space="preserve">. </w:t>
      </w:r>
      <w:proofErr w:type="spellStart"/>
      <w:r w:rsidR="00533411" w:rsidRPr="00B97C70">
        <w:rPr>
          <w:rFonts w:ascii="Arial" w:hAnsi="Arial" w:cs="Arial"/>
          <w:i/>
          <w:iCs/>
        </w:rPr>
        <w:t>Buletin</w:t>
      </w:r>
      <w:proofErr w:type="spellEnd"/>
      <w:r w:rsidR="00533411" w:rsidRPr="00B97C70">
        <w:rPr>
          <w:rFonts w:ascii="Arial" w:hAnsi="Arial" w:cs="Arial"/>
          <w:i/>
          <w:iCs/>
        </w:rPr>
        <w:t xml:space="preserve"> Teknik </w:t>
      </w:r>
      <w:proofErr w:type="spellStart"/>
      <w:r w:rsidR="00533411" w:rsidRPr="00B97C70">
        <w:rPr>
          <w:rFonts w:ascii="Arial" w:hAnsi="Arial" w:cs="Arial"/>
          <w:i/>
          <w:iCs/>
        </w:rPr>
        <w:t>Pertanian</w:t>
      </w:r>
      <w:proofErr w:type="spellEnd"/>
      <w:r w:rsidR="00CF2519" w:rsidRPr="00B97C70">
        <w:rPr>
          <w:rFonts w:ascii="Arial" w:hAnsi="Arial" w:cs="Arial"/>
        </w:rPr>
        <w:t>,</w:t>
      </w:r>
      <w:r w:rsidRPr="00B97C70">
        <w:rPr>
          <w:rFonts w:ascii="Arial" w:hAnsi="Arial" w:cs="Arial"/>
        </w:rPr>
        <w:t xml:space="preserve"> 9(1): 33</w:t>
      </w:r>
      <w:r w:rsidR="00CF2519" w:rsidRPr="00B97C70">
        <w:rPr>
          <w:rFonts w:ascii="Arial" w:hAnsi="Arial" w:cs="Arial"/>
        </w:rPr>
        <w:t>ꟷ</w:t>
      </w:r>
      <w:r w:rsidRPr="00B97C70">
        <w:rPr>
          <w:rFonts w:ascii="Arial" w:hAnsi="Arial" w:cs="Arial"/>
        </w:rPr>
        <w:t>37.</w:t>
      </w:r>
    </w:p>
    <w:p w14:paraId="322F4F35" w14:textId="6047F0FC" w:rsidR="003F7122" w:rsidRPr="005B0E18" w:rsidRDefault="003F7122" w:rsidP="005A44B2">
      <w:pPr>
        <w:ind w:left="720" w:hanging="720"/>
        <w:jc w:val="both"/>
        <w:rPr>
          <w:rFonts w:ascii="Arial" w:hAnsi="Arial" w:cs="Arial"/>
          <w:lang w:val="id-ID"/>
        </w:rPr>
      </w:pPr>
      <w:r w:rsidRPr="005B0E18">
        <w:rPr>
          <w:rFonts w:ascii="Arial" w:hAnsi="Arial" w:cs="Arial"/>
          <w:lang w:val="id-ID"/>
        </w:rPr>
        <w:t xml:space="preserve">Sudaryono. 2004. Pemantauan </w:t>
      </w:r>
      <w:r w:rsidR="00D56C9E" w:rsidRPr="005B0E18">
        <w:rPr>
          <w:rFonts w:ascii="Arial" w:hAnsi="Arial" w:cs="Arial"/>
          <w:lang w:val="id-ID"/>
        </w:rPr>
        <w:t>kualitas air tanah kawasan</w:t>
      </w:r>
      <w:r w:rsidR="0005025A" w:rsidRPr="005B0E18">
        <w:rPr>
          <w:rFonts w:ascii="Arial" w:hAnsi="Arial" w:cs="Arial"/>
          <w:lang w:val="id-ID"/>
        </w:rPr>
        <w:t xml:space="preserve"> </w:t>
      </w:r>
      <w:r w:rsidRPr="005B0E18">
        <w:rPr>
          <w:rFonts w:ascii="Arial" w:hAnsi="Arial" w:cs="Arial"/>
          <w:lang w:val="id-ID"/>
        </w:rPr>
        <w:t xml:space="preserve">Pantai Glagah, Kabupaten Kulon Progo, DI. </w:t>
      </w:r>
      <w:r w:rsidR="00CF2519" w:rsidRPr="005B0E18">
        <w:rPr>
          <w:rFonts w:ascii="Arial" w:hAnsi="Arial" w:cs="Arial"/>
          <w:lang w:val="id-ID"/>
        </w:rPr>
        <w:t>Y</w:t>
      </w:r>
      <w:r w:rsidR="00533411" w:rsidRPr="005B0E18">
        <w:rPr>
          <w:rFonts w:ascii="Arial" w:hAnsi="Arial" w:cs="Arial"/>
          <w:lang w:val="id-ID"/>
        </w:rPr>
        <w:t xml:space="preserve">ogjakarta. </w:t>
      </w:r>
      <w:r w:rsidR="00533411" w:rsidRPr="005B0E18">
        <w:rPr>
          <w:rFonts w:ascii="Arial" w:hAnsi="Arial" w:cs="Arial"/>
          <w:i/>
          <w:iCs/>
          <w:lang w:val="id-ID"/>
        </w:rPr>
        <w:t>J. Teknik Lingkungan</w:t>
      </w:r>
      <w:r w:rsidR="00CF2519" w:rsidRPr="005B0E18">
        <w:rPr>
          <w:rFonts w:ascii="Arial" w:hAnsi="Arial" w:cs="Arial"/>
          <w:lang w:val="id-ID"/>
        </w:rPr>
        <w:t>,</w:t>
      </w:r>
      <w:r w:rsidR="00163A31" w:rsidRPr="005B0E18">
        <w:rPr>
          <w:rFonts w:ascii="Arial" w:hAnsi="Arial" w:cs="Arial"/>
          <w:lang w:val="id-ID"/>
        </w:rPr>
        <w:t xml:space="preserve"> 5</w:t>
      </w:r>
      <w:r w:rsidRPr="005B0E18">
        <w:rPr>
          <w:rFonts w:ascii="Arial" w:hAnsi="Arial" w:cs="Arial"/>
          <w:lang w:val="id-ID"/>
        </w:rPr>
        <w:t>(3):</w:t>
      </w:r>
      <w:r w:rsidR="007A0D33">
        <w:rPr>
          <w:rFonts w:ascii="Arial" w:hAnsi="Arial" w:cs="Arial"/>
          <w:lang w:val="id-ID"/>
        </w:rPr>
        <w:t xml:space="preserve"> </w:t>
      </w:r>
      <w:r w:rsidRPr="005B0E18">
        <w:rPr>
          <w:rFonts w:ascii="Arial" w:hAnsi="Arial" w:cs="Arial"/>
          <w:lang w:val="id-ID"/>
        </w:rPr>
        <w:t>198</w:t>
      </w:r>
      <w:r w:rsidR="00352D94" w:rsidRPr="005B0E18">
        <w:rPr>
          <w:rFonts w:ascii="Arial" w:hAnsi="Arial" w:cs="Arial"/>
          <w:lang w:val="id-ID"/>
        </w:rPr>
        <w:t>ꟷ</w:t>
      </w:r>
      <w:r w:rsidRPr="005B0E18">
        <w:rPr>
          <w:rFonts w:ascii="Arial" w:hAnsi="Arial" w:cs="Arial"/>
          <w:lang w:val="id-ID"/>
        </w:rPr>
        <w:t>204</w:t>
      </w:r>
      <w:r w:rsidR="00693DEB" w:rsidRPr="005B0E18">
        <w:rPr>
          <w:rFonts w:ascii="Arial" w:hAnsi="Arial" w:cs="Arial"/>
          <w:lang w:val="id-ID"/>
        </w:rPr>
        <w:t>. DOI: </w:t>
      </w:r>
      <w:r w:rsidR="00693DEB">
        <w:fldChar w:fldCharType="begin"/>
      </w:r>
      <w:r w:rsidR="00693DEB" w:rsidRPr="00C25334">
        <w:rPr>
          <w:lang w:val="sv-SE"/>
        </w:rPr>
        <w:instrText>HYPERLINK "https://doi.org/10.29122/jtl.v5i3.316" \t "_blank"</w:instrText>
      </w:r>
      <w:r w:rsidR="00693DEB">
        <w:fldChar w:fldCharType="separate"/>
      </w:r>
      <w:r w:rsidR="00693DEB" w:rsidRPr="005B0E18">
        <w:rPr>
          <w:rStyle w:val="Hyperlink"/>
          <w:rFonts w:ascii="Arial" w:hAnsi="Arial" w:cs="Arial"/>
          <w:color w:val="auto"/>
          <w:u w:val="none"/>
          <w:lang w:val="id-ID"/>
        </w:rPr>
        <w:t>10.29122/jtl.v5i3.316</w:t>
      </w:r>
      <w:r w:rsidR="00693DEB">
        <w:fldChar w:fldCharType="end"/>
      </w:r>
    </w:p>
    <w:p w14:paraId="5B13C71A" w14:textId="68F61B82" w:rsidR="0042173E" w:rsidRPr="007729D3" w:rsidRDefault="0042173E" w:rsidP="005A44B2">
      <w:pPr>
        <w:ind w:left="720" w:hanging="720"/>
        <w:jc w:val="both"/>
        <w:rPr>
          <w:rFonts w:ascii="Arial" w:hAnsi="Arial" w:cs="Arial"/>
          <w:lang w:val="id-ID"/>
        </w:rPr>
      </w:pPr>
      <w:r w:rsidRPr="007729D3">
        <w:rPr>
          <w:rFonts w:ascii="Arial" w:hAnsi="Arial" w:cs="Arial"/>
          <w:lang w:val="id-ID"/>
        </w:rPr>
        <w:t>S</w:t>
      </w:r>
      <w:r>
        <w:rPr>
          <w:rFonts w:ascii="Arial" w:hAnsi="Arial" w:cs="Arial"/>
          <w:lang w:val="id-ID"/>
        </w:rPr>
        <w:t>ukma, F.A.</w:t>
      </w:r>
      <w:r w:rsidRPr="007729D3">
        <w:rPr>
          <w:rFonts w:ascii="Arial" w:hAnsi="Arial" w:cs="Arial"/>
          <w:lang w:val="id-ID"/>
        </w:rPr>
        <w:t>, M.H.F</w:t>
      </w:r>
      <w:r>
        <w:rPr>
          <w:rFonts w:ascii="Arial" w:hAnsi="Arial" w:cs="Arial"/>
          <w:lang w:val="id-ID"/>
        </w:rPr>
        <w:t>. Ath-Thar</w:t>
      </w:r>
      <w:r w:rsidRPr="007729D3">
        <w:rPr>
          <w:rFonts w:ascii="Arial" w:hAnsi="Arial" w:cs="Arial"/>
          <w:lang w:val="id-ID"/>
        </w:rPr>
        <w:t xml:space="preserve">, O. Carman dan D. Radona. 2020. Ragam fenotipe ikan tengadak </w:t>
      </w:r>
      <w:r w:rsidRPr="007729D3">
        <w:rPr>
          <w:rFonts w:ascii="Arial" w:hAnsi="Arial" w:cs="Arial"/>
          <w:i/>
          <w:lang w:val="id-ID"/>
        </w:rPr>
        <w:t>Barbonymus schwanenfeldii</w:t>
      </w:r>
      <w:r w:rsidRPr="007729D3">
        <w:rPr>
          <w:rFonts w:ascii="Arial" w:hAnsi="Arial" w:cs="Arial"/>
          <w:lang w:val="id-ID"/>
        </w:rPr>
        <w:t xml:space="preserve"> (BLEEKER 1854) hasil silang luar. </w:t>
      </w:r>
      <w:r w:rsidRPr="007729D3">
        <w:rPr>
          <w:rFonts w:ascii="Arial" w:hAnsi="Arial" w:cs="Arial"/>
          <w:i/>
          <w:lang w:val="id-ID"/>
        </w:rPr>
        <w:t>Jurnal Ilmu-Ilmu Hayati,</w:t>
      </w:r>
      <w:r w:rsidRPr="007729D3">
        <w:rPr>
          <w:rFonts w:ascii="Arial" w:hAnsi="Arial" w:cs="Arial"/>
          <w:iCs/>
          <w:lang w:val="id-ID"/>
        </w:rPr>
        <w:t xml:space="preserve"> 19(1):</w:t>
      </w:r>
      <w:r w:rsidR="007A0D33">
        <w:rPr>
          <w:rFonts w:ascii="Arial" w:hAnsi="Arial" w:cs="Arial"/>
          <w:iCs/>
          <w:lang w:val="id-ID"/>
        </w:rPr>
        <w:t xml:space="preserve"> </w:t>
      </w:r>
      <w:r w:rsidRPr="007729D3">
        <w:rPr>
          <w:rFonts w:ascii="Arial" w:hAnsi="Arial" w:cs="Arial"/>
          <w:iCs/>
          <w:lang w:val="id-ID"/>
        </w:rPr>
        <w:t xml:space="preserve">29ꟷ36. </w:t>
      </w:r>
      <w:r w:rsidRPr="007A0D33">
        <w:rPr>
          <w:rFonts w:ascii="Arial" w:hAnsi="Arial" w:cs="Arial"/>
          <w:iCs/>
          <w:lang w:val="id-ID"/>
        </w:rPr>
        <w:t>DOI:</w:t>
      </w:r>
      <w:r w:rsidR="007A0D33" w:rsidRPr="007A0D33">
        <w:rPr>
          <w:rFonts w:ascii="Arial" w:hAnsi="Arial" w:cs="Arial"/>
          <w:iCs/>
          <w:lang w:val="id-ID"/>
        </w:rPr>
        <w:t xml:space="preserve"> </w:t>
      </w:r>
      <w:hyperlink r:id="rId41" w:tgtFrame="_blank" w:history="1">
        <w:r w:rsidRPr="007A0D33">
          <w:rPr>
            <w:rStyle w:val="Hyperlink"/>
            <w:rFonts w:ascii="Arial" w:hAnsi="Arial" w:cs="Arial"/>
            <w:iCs/>
            <w:color w:val="auto"/>
            <w:u w:val="none"/>
            <w:lang w:val="id-ID"/>
          </w:rPr>
          <w:t>10</w:t>
        </w:r>
        <w:r w:rsidR="007A0D33" w:rsidRPr="007A0D33">
          <w:rPr>
            <w:rStyle w:val="Hyperlink"/>
            <w:rFonts w:ascii="Arial" w:hAnsi="Arial" w:cs="Arial"/>
            <w:iCs/>
            <w:color w:val="auto"/>
            <w:u w:val="none"/>
            <w:lang w:val="id-ID"/>
          </w:rPr>
          <w:t>.</w:t>
        </w:r>
        <w:r w:rsidRPr="007A0D33">
          <w:rPr>
            <w:rStyle w:val="Hyperlink"/>
            <w:rFonts w:ascii="Arial" w:hAnsi="Arial" w:cs="Arial"/>
            <w:iCs/>
            <w:color w:val="auto"/>
            <w:u w:val="none"/>
            <w:lang w:val="id-ID"/>
          </w:rPr>
          <w:t>14203/beritabiologi.</w:t>
        </w:r>
        <w:r w:rsidR="007A0D33" w:rsidRPr="007A0D33">
          <w:rPr>
            <w:rStyle w:val="Hyperlink"/>
            <w:rFonts w:ascii="Arial" w:hAnsi="Arial" w:cs="Arial"/>
            <w:iCs/>
            <w:color w:val="auto"/>
            <w:u w:val="none"/>
            <w:lang w:val="id-ID"/>
          </w:rPr>
          <w:t xml:space="preserve">v </w:t>
        </w:r>
        <w:r w:rsidRPr="007A0D33">
          <w:rPr>
            <w:rStyle w:val="Hyperlink"/>
            <w:rFonts w:ascii="Arial" w:hAnsi="Arial" w:cs="Arial"/>
            <w:iCs/>
            <w:color w:val="auto"/>
            <w:u w:val="none"/>
            <w:lang w:val="id-ID"/>
          </w:rPr>
          <w:t>19i1.3773</w:t>
        </w:r>
      </w:hyperlink>
    </w:p>
    <w:p w14:paraId="64884D5E" w14:textId="18EC96C6" w:rsidR="00337535" w:rsidRPr="00107314" w:rsidRDefault="00337535" w:rsidP="005A44B2">
      <w:pPr>
        <w:ind w:left="720" w:hanging="720"/>
        <w:jc w:val="both"/>
        <w:rPr>
          <w:rFonts w:ascii="Arial" w:hAnsi="Arial" w:cs="Arial"/>
        </w:rPr>
      </w:pPr>
      <w:r w:rsidRPr="00731688">
        <w:rPr>
          <w:rFonts w:ascii="Arial" w:hAnsi="Arial" w:cs="Arial"/>
          <w:lang w:val="id-ID"/>
        </w:rPr>
        <w:t xml:space="preserve">Suprayudi, M.A., D. Yaniharto, H. Abidin, N.B.P. Utomo, D. Jusadi, </w:t>
      </w:r>
      <w:r w:rsidR="007E4DDD" w:rsidRPr="00731688">
        <w:rPr>
          <w:rFonts w:ascii="Arial" w:hAnsi="Arial" w:cs="Arial"/>
          <w:lang w:val="id-ID"/>
        </w:rPr>
        <w:t>and</w:t>
      </w:r>
      <w:r w:rsidRPr="00731688">
        <w:rPr>
          <w:rFonts w:ascii="Arial" w:hAnsi="Arial" w:cs="Arial"/>
          <w:lang w:val="id-ID"/>
        </w:rPr>
        <w:t xml:space="preserve"> M. Setiawati. </w:t>
      </w:r>
      <w:r w:rsidRPr="00731688">
        <w:rPr>
          <w:rFonts w:ascii="Arial" w:hAnsi="Arial" w:cs="Arial"/>
        </w:rPr>
        <w:t xml:space="preserve">2011. The utilization of corn industrial by product as an </w:t>
      </w:r>
      <w:proofErr w:type="spellStart"/>
      <w:r w:rsidRPr="00731688">
        <w:rPr>
          <w:rFonts w:ascii="Arial" w:hAnsi="Arial" w:cs="Arial"/>
        </w:rPr>
        <w:t>alternatif</w:t>
      </w:r>
      <w:proofErr w:type="spellEnd"/>
      <w:r w:rsidRPr="00731688">
        <w:rPr>
          <w:rFonts w:ascii="Arial" w:hAnsi="Arial" w:cs="Arial"/>
        </w:rPr>
        <w:t xml:space="preserve"> raw material for humpback grouper, </w:t>
      </w:r>
      <w:proofErr w:type="spellStart"/>
      <w:r w:rsidR="00196CF5">
        <w:rPr>
          <w:rFonts w:ascii="Arial" w:hAnsi="Arial" w:cs="Arial"/>
          <w:i/>
          <w:iCs/>
        </w:rPr>
        <w:t>C</w:t>
      </w:r>
      <w:r w:rsidRPr="00992AD5">
        <w:rPr>
          <w:rFonts w:ascii="Arial" w:hAnsi="Arial" w:cs="Arial"/>
          <w:i/>
          <w:iCs/>
        </w:rPr>
        <w:t>romileptes</w:t>
      </w:r>
      <w:proofErr w:type="spellEnd"/>
      <w:r w:rsidRPr="00992AD5">
        <w:rPr>
          <w:rFonts w:ascii="Arial" w:hAnsi="Arial" w:cs="Arial"/>
          <w:i/>
          <w:iCs/>
        </w:rPr>
        <w:t xml:space="preserve"> </w:t>
      </w:r>
      <w:proofErr w:type="spellStart"/>
      <w:r w:rsidRPr="00992AD5">
        <w:rPr>
          <w:rFonts w:ascii="Arial" w:hAnsi="Arial" w:cs="Arial"/>
          <w:i/>
          <w:iCs/>
        </w:rPr>
        <w:t>altivelis</w:t>
      </w:r>
      <w:proofErr w:type="spellEnd"/>
      <w:r w:rsidRPr="00731688">
        <w:rPr>
          <w:rFonts w:ascii="Arial" w:hAnsi="Arial" w:cs="Arial"/>
        </w:rPr>
        <w:t xml:space="preserve">. </w:t>
      </w:r>
      <w:proofErr w:type="spellStart"/>
      <w:r w:rsidRPr="00107314">
        <w:rPr>
          <w:rFonts w:ascii="Arial" w:hAnsi="Arial" w:cs="Arial"/>
          <w:i/>
          <w:iCs/>
        </w:rPr>
        <w:t>Jurnal</w:t>
      </w:r>
      <w:proofErr w:type="spellEnd"/>
      <w:r w:rsidRPr="00107314">
        <w:rPr>
          <w:rFonts w:ascii="Arial" w:hAnsi="Arial" w:cs="Arial"/>
          <w:i/>
          <w:iCs/>
        </w:rPr>
        <w:t xml:space="preserve"> </w:t>
      </w:r>
      <w:proofErr w:type="spellStart"/>
      <w:r w:rsidRPr="00107314">
        <w:rPr>
          <w:rFonts w:ascii="Arial" w:hAnsi="Arial" w:cs="Arial"/>
          <w:i/>
          <w:iCs/>
        </w:rPr>
        <w:t>Akuakultur</w:t>
      </w:r>
      <w:proofErr w:type="spellEnd"/>
      <w:r w:rsidRPr="00107314">
        <w:rPr>
          <w:rFonts w:ascii="Arial" w:hAnsi="Arial" w:cs="Arial"/>
          <w:i/>
          <w:iCs/>
        </w:rPr>
        <w:t xml:space="preserve"> Indonesia</w:t>
      </w:r>
      <w:r w:rsidR="0051796E" w:rsidRPr="00107314">
        <w:rPr>
          <w:rFonts w:ascii="Arial" w:hAnsi="Arial" w:cs="Arial"/>
          <w:i/>
          <w:iCs/>
        </w:rPr>
        <w:t>,</w:t>
      </w:r>
      <w:r w:rsidRPr="00107314">
        <w:rPr>
          <w:rFonts w:ascii="Arial" w:hAnsi="Arial" w:cs="Arial"/>
        </w:rPr>
        <w:t xml:space="preserve"> 10(2):</w:t>
      </w:r>
      <w:r w:rsidR="007A0D33">
        <w:rPr>
          <w:rFonts w:ascii="Arial" w:hAnsi="Arial" w:cs="Arial"/>
        </w:rPr>
        <w:t xml:space="preserve"> </w:t>
      </w:r>
      <w:r w:rsidRPr="00107314">
        <w:rPr>
          <w:rFonts w:ascii="Arial" w:hAnsi="Arial" w:cs="Arial"/>
        </w:rPr>
        <w:t>116–123.</w:t>
      </w:r>
    </w:p>
    <w:p w14:paraId="62F37B91" w14:textId="20611070" w:rsidR="00E16C93" w:rsidRPr="00F754DA" w:rsidRDefault="00E16C93" w:rsidP="005A44B2">
      <w:pPr>
        <w:ind w:left="720" w:hanging="720"/>
        <w:jc w:val="both"/>
        <w:rPr>
          <w:rFonts w:ascii="Arial" w:hAnsi="Arial" w:cs="Arial"/>
        </w:rPr>
      </w:pPr>
      <w:r w:rsidRPr="00107314">
        <w:rPr>
          <w:rFonts w:ascii="Arial" w:hAnsi="Arial" w:cs="Arial"/>
          <w:noProof/>
        </w:rPr>
        <w:t>Susianti</w:t>
      </w:r>
      <w:r w:rsidR="00432448" w:rsidRPr="00107314">
        <w:rPr>
          <w:rFonts w:ascii="Arial" w:hAnsi="Arial" w:cs="Arial"/>
          <w:noProof/>
        </w:rPr>
        <w:t>,</w:t>
      </w:r>
      <w:r w:rsidRPr="00107314">
        <w:rPr>
          <w:rFonts w:ascii="Arial" w:hAnsi="Arial" w:cs="Arial"/>
          <w:noProof/>
        </w:rPr>
        <w:t xml:space="preserve"> N., K. Nirmala, dan A. Widiyati. 2015. </w:t>
      </w:r>
      <w:r w:rsidRPr="00371AD5">
        <w:rPr>
          <w:rFonts w:ascii="Arial" w:hAnsi="Arial" w:cs="Arial"/>
          <w:noProof/>
        </w:rPr>
        <w:t xml:space="preserve">Peningkatan </w:t>
      </w:r>
      <w:r w:rsidR="00D56C9E" w:rsidRPr="00371AD5">
        <w:rPr>
          <w:rFonts w:ascii="Arial" w:hAnsi="Arial" w:cs="Arial"/>
          <w:noProof/>
        </w:rPr>
        <w:t>sintasan dan pertumbuhan benih ikan tengadak</w:t>
      </w:r>
      <w:r w:rsidRPr="00371AD5">
        <w:rPr>
          <w:rFonts w:ascii="Arial" w:hAnsi="Arial" w:cs="Arial"/>
          <w:noProof/>
        </w:rPr>
        <w:t xml:space="preserve">, </w:t>
      </w:r>
      <w:r w:rsidRPr="00371AD5">
        <w:rPr>
          <w:rFonts w:ascii="Arial" w:hAnsi="Arial" w:cs="Arial"/>
          <w:i/>
          <w:iCs/>
          <w:noProof/>
        </w:rPr>
        <w:t>Barbonymus schwanenfeldii</w:t>
      </w:r>
      <w:r w:rsidRPr="00371AD5">
        <w:rPr>
          <w:rFonts w:ascii="Arial" w:hAnsi="Arial" w:cs="Arial"/>
          <w:noProof/>
        </w:rPr>
        <w:t xml:space="preserve"> (Bleeker, 1854) </w:t>
      </w:r>
      <w:r w:rsidR="00D56C9E" w:rsidRPr="00371AD5">
        <w:rPr>
          <w:rFonts w:ascii="Arial" w:hAnsi="Arial" w:cs="Arial"/>
          <w:noProof/>
        </w:rPr>
        <w:t>melalui pengaturan suhu dan magnesium</w:t>
      </w:r>
      <w:r w:rsidRPr="00371AD5">
        <w:rPr>
          <w:rFonts w:ascii="Arial" w:hAnsi="Arial" w:cs="Arial"/>
          <w:noProof/>
        </w:rPr>
        <w:t xml:space="preserve">. </w:t>
      </w:r>
      <w:r w:rsidRPr="00F754DA">
        <w:rPr>
          <w:rFonts w:ascii="Arial" w:hAnsi="Arial" w:cs="Arial"/>
          <w:i/>
          <w:iCs/>
          <w:noProof/>
        </w:rPr>
        <w:t>Jurnal Iktiologi Indonesia</w:t>
      </w:r>
      <w:r w:rsidR="00407929" w:rsidRPr="00F754DA">
        <w:rPr>
          <w:rFonts w:ascii="Arial" w:hAnsi="Arial" w:cs="Arial"/>
          <w:noProof/>
        </w:rPr>
        <w:t>,</w:t>
      </w:r>
      <w:r w:rsidRPr="00F754DA">
        <w:rPr>
          <w:rFonts w:ascii="Arial" w:hAnsi="Arial" w:cs="Arial"/>
          <w:noProof/>
        </w:rPr>
        <w:t xml:space="preserve"> 15(1):</w:t>
      </w:r>
      <w:r w:rsidR="00FE307E">
        <w:rPr>
          <w:rFonts w:ascii="Arial" w:hAnsi="Arial" w:cs="Arial"/>
          <w:noProof/>
        </w:rPr>
        <w:t xml:space="preserve"> </w:t>
      </w:r>
      <w:r w:rsidRPr="00F754DA">
        <w:rPr>
          <w:rFonts w:ascii="Arial" w:hAnsi="Arial" w:cs="Arial"/>
          <w:noProof/>
        </w:rPr>
        <w:t>1</w:t>
      </w:r>
      <w:r w:rsidR="00407929" w:rsidRPr="00F754DA">
        <w:rPr>
          <w:rFonts w:ascii="Arial" w:hAnsi="Arial" w:cs="Arial"/>
          <w:noProof/>
        </w:rPr>
        <w:t>ꟷ</w:t>
      </w:r>
      <w:r w:rsidRPr="00F754DA">
        <w:rPr>
          <w:rFonts w:ascii="Arial" w:hAnsi="Arial" w:cs="Arial"/>
          <w:noProof/>
        </w:rPr>
        <w:t>11.</w:t>
      </w:r>
      <w:r w:rsidR="004A5001" w:rsidRPr="00F754DA">
        <w:rPr>
          <w:rFonts w:ascii="Arial" w:hAnsi="Arial" w:cs="Arial"/>
          <w:noProof/>
        </w:rPr>
        <w:t xml:space="preserve"> </w:t>
      </w:r>
      <w:hyperlink r:id="rId42" w:history="1">
        <w:r w:rsidR="004A5001" w:rsidRPr="00F754DA">
          <w:rPr>
            <w:rStyle w:val="Hyperlink"/>
            <w:rFonts w:ascii="Arial" w:hAnsi="Arial" w:cs="Arial"/>
            <w:noProof/>
            <w:color w:val="auto"/>
            <w:u w:val="none"/>
          </w:rPr>
          <w:t>https://doi.org/10.32491/jii.v15i1.71</w:t>
        </w:r>
      </w:hyperlink>
    </w:p>
    <w:p w14:paraId="6998ED80" w14:textId="1FEBACC4" w:rsidR="00632EDB" w:rsidRPr="00F754DA" w:rsidRDefault="00E77685" w:rsidP="005A44B2">
      <w:pPr>
        <w:ind w:left="720" w:hanging="720"/>
        <w:jc w:val="both"/>
        <w:rPr>
          <w:rFonts w:ascii="Arial" w:hAnsi="Arial" w:cs="Arial"/>
        </w:rPr>
      </w:pPr>
      <w:r w:rsidRPr="00F754DA">
        <w:rPr>
          <w:rFonts w:ascii="Arial" w:hAnsi="Arial" w:cs="Arial"/>
        </w:rPr>
        <w:t xml:space="preserve">Tacon, A.G.J. 1987. The </w:t>
      </w:r>
      <w:r w:rsidR="00992AD5" w:rsidRPr="00F754DA">
        <w:rPr>
          <w:rFonts w:ascii="Arial" w:hAnsi="Arial" w:cs="Arial"/>
        </w:rPr>
        <w:t xml:space="preserve">Nutrition </w:t>
      </w:r>
      <w:r w:rsidR="009820A1">
        <w:rPr>
          <w:rFonts w:ascii="Arial" w:hAnsi="Arial" w:cs="Arial"/>
        </w:rPr>
        <w:t>an</w:t>
      </w:r>
      <w:r w:rsidR="00992AD5" w:rsidRPr="00F754DA">
        <w:rPr>
          <w:rFonts w:ascii="Arial" w:hAnsi="Arial" w:cs="Arial"/>
        </w:rPr>
        <w:t xml:space="preserve">d </w:t>
      </w:r>
      <w:proofErr w:type="spellStart"/>
      <w:r w:rsidR="00992AD5" w:rsidRPr="00F754DA">
        <w:rPr>
          <w:rFonts w:ascii="Arial" w:hAnsi="Arial" w:cs="Arial"/>
        </w:rPr>
        <w:t>Fedding</w:t>
      </w:r>
      <w:proofErr w:type="spellEnd"/>
      <w:r w:rsidR="00992AD5" w:rsidRPr="00F754DA">
        <w:rPr>
          <w:rFonts w:ascii="Arial" w:hAnsi="Arial" w:cs="Arial"/>
        </w:rPr>
        <w:t xml:space="preserve"> Of Farmed Fish </w:t>
      </w:r>
      <w:r w:rsidR="009820A1">
        <w:rPr>
          <w:rFonts w:ascii="Arial" w:hAnsi="Arial" w:cs="Arial"/>
        </w:rPr>
        <w:t>a</w:t>
      </w:r>
      <w:r w:rsidR="00992AD5" w:rsidRPr="00F754DA">
        <w:rPr>
          <w:rFonts w:ascii="Arial" w:hAnsi="Arial" w:cs="Arial"/>
        </w:rPr>
        <w:t xml:space="preserve">nd Shrimp-A Training </w:t>
      </w:r>
      <w:proofErr w:type="spellStart"/>
      <w:r w:rsidR="00992AD5" w:rsidRPr="00F754DA">
        <w:rPr>
          <w:rFonts w:ascii="Arial" w:hAnsi="Arial" w:cs="Arial"/>
        </w:rPr>
        <w:t>Mannual</w:t>
      </w:r>
      <w:proofErr w:type="spellEnd"/>
      <w:r w:rsidR="00992AD5" w:rsidRPr="00F754DA">
        <w:rPr>
          <w:rFonts w:ascii="Arial" w:hAnsi="Arial" w:cs="Arial"/>
        </w:rPr>
        <w:t>.</w:t>
      </w:r>
      <w:r w:rsidRPr="00F754DA">
        <w:rPr>
          <w:rFonts w:ascii="Arial" w:hAnsi="Arial" w:cs="Arial"/>
        </w:rPr>
        <w:t xml:space="preserve"> FAO of the United Nation</w:t>
      </w:r>
      <w:r w:rsidR="00632EDB" w:rsidRPr="00F754DA">
        <w:rPr>
          <w:rFonts w:ascii="Arial" w:hAnsi="Arial" w:cs="Arial"/>
        </w:rPr>
        <w:t>.</w:t>
      </w:r>
      <w:r w:rsidRPr="00F754DA">
        <w:rPr>
          <w:rFonts w:ascii="Arial" w:hAnsi="Arial" w:cs="Arial"/>
        </w:rPr>
        <w:t xml:space="preserve"> 106</w:t>
      </w:r>
      <w:r w:rsidR="00407929" w:rsidRPr="00F754DA">
        <w:rPr>
          <w:rFonts w:ascii="Arial" w:hAnsi="Arial" w:cs="Arial"/>
        </w:rPr>
        <w:t>ꟷ</w:t>
      </w:r>
      <w:r w:rsidRPr="00F754DA">
        <w:rPr>
          <w:rFonts w:ascii="Arial" w:hAnsi="Arial" w:cs="Arial"/>
        </w:rPr>
        <w:t xml:space="preserve">109 pp </w:t>
      </w:r>
    </w:p>
    <w:p w14:paraId="6DAE38CC" w14:textId="4760EDD1" w:rsidR="00292F74" w:rsidRPr="00E56175" w:rsidRDefault="00292F74" w:rsidP="005A44B2">
      <w:pPr>
        <w:ind w:left="720" w:hanging="720"/>
        <w:jc w:val="both"/>
        <w:rPr>
          <w:rFonts w:ascii="Arial" w:hAnsi="Arial" w:cs="Arial"/>
          <w:lang w:val="sv-SE"/>
        </w:rPr>
      </w:pPr>
      <w:r w:rsidRPr="00371AD5">
        <w:rPr>
          <w:rFonts w:ascii="Arial" w:hAnsi="Arial" w:cs="Arial"/>
        </w:rPr>
        <w:t>Taufiq, T.,</w:t>
      </w:r>
      <w:r w:rsidR="00D64ABB" w:rsidRPr="00371AD5">
        <w:rPr>
          <w:rFonts w:ascii="Arial" w:hAnsi="Arial" w:cs="Arial"/>
        </w:rPr>
        <w:t xml:space="preserve"> F.</w:t>
      </w:r>
      <w:r w:rsidRPr="00371AD5">
        <w:rPr>
          <w:rFonts w:ascii="Arial" w:hAnsi="Arial" w:cs="Arial"/>
        </w:rPr>
        <w:t xml:space="preserve"> </w:t>
      </w:r>
      <w:proofErr w:type="spellStart"/>
      <w:r w:rsidRPr="00371AD5">
        <w:rPr>
          <w:rFonts w:ascii="Arial" w:hAnsi="Arial" w:cs="Arial"/>
        </w:rPr>
        <w:t>Firdus</w:t>
      </w:r>
      <w:proofErr w:type="spellEnd"/>
      <w:r w:rsidRPr="00371AD5">
        <w:rPr>
          <w:rFonts w:ascii="Arial" w:hAnsi="Arial" w:cs="Arial"/>
        </w:rPr>
        <w:t xml:space="preserve">, </w:t>
      </w:r>
      <w:r w:rsidR="00D64ABB" w:rsidRPr="00371AD5">
        <w:rPr>
          <w:rFonts w:ascii="Arial" w:hAnsi="Arial" w:cs="Arial"/>
        </w:rPr>
        <w:t>dan</w:t>
      </w:r>
      <w:r w:rsidRPr="00371AD5">
        <w:rPr>
          <w:rFonts w:ascii="Arial" w:hAnsi="Arial" w:cs="Arial"/>
        </w:rPr>
        <w:t xml:space="preserve"> </w:t>
      </w:r>
      <w:r w:rsidR="00D64ABB" w:rsidRPr="00371AD5">
        <w:rPr>
          <w:rFonts w:ascii="Arial" w:hAnsi="Arial" w:cs="Arial"/>
        </w:rPr>
        <w:t xml:space="preserve">I.I. </w:t>
      </w:r>
      <w:r w:rsidRPr="00371AD5">
        <w:rPr>
          <w:rFonts w:ascii="Arial" w:hAnsi="Arial" w:cs="Arial"/>
        </w:rPr>
        <w:t xml:space="preserve">Arisa. </w:t>
      </w:r>
      <w:r w:rsidRPr="00E56175">
        <w:rPr>
          <w:rFonts w:ascii="Arial" w:hAnsi="Arial" w:cs="Arial"/>
        </w:rPr>
        <w:t xml:space="preserve">2016. </w:t>
      </w:r>
      <w:proofErr w:type="spellStart"/>
      <w:r w:rsidRPr="00E56175">
        <w:rPr>
          <w:rFonts w:ascii="Arial" w:hAnsi="Arial" w:cs="Arial"/>
        </w:rPr>
        <w:t>Pertumbuhan</w:t>
      </w:r>
      <w:proofErr w:type="spellEnd"/>
      <w:r w:rsidRPr="00E56175">
        <w:rPr>
          <w:rFonts w:ascii="Arial" w:hAnsi="Arial" w:cs="Arial"/>
        </w:rPr>
        <w:t xml:space="preserve"> </w:t>
      </w:r>
      <w:proofErr w:type="spellStart"/>
      <w:r w:rsidR="004757C7" w:rsidRPr="00E56175">
        <w:rPr>
          <w:rFonts w:ascii="Arial" w:hAnsi="Arial" w:cs="Arial"/>
        </w:rPr>
        <w:t>benih</w:t>
      </w:r>
      <w:proofErr w:type="spellEnd"/>
      <w:r w:rsidR="004757C7" w:rsidRPr="00E56175">
        <w:rPr>
          <w:rFonts w:ascii="Arial" w:hAnsi="Arial" w:cs="Arial"/>
        </w:rPr>
        <w:t xml:space="preserve"> ikan </w:t>
      </w:r>
      <w:proofErr w:type="spellStart"/>
      <w:r w:rsidR="004757C7" w:rsidRPr="00E56175">
        <w:rPr>
          <w:rFonts w:ascii="Arial" w:hAnsi="Arial" w:cs="Arial"/>
        </w:rPr>
        <w:t>bawal</w:t>
      </w:r>
      <w:proofErr w:type="spellEnd"/>
      <w:r w:rsidR="004757C7" w:rsidRPr="00E56175">
        <w:rPr>
          <w:rFonts w:ascii="Arial" w:hAnsi="Arial" w:cs="Arial"/>
        </w:rPr>
        <w:t xml:space="preserve"> air </w:t>
      </w:r>
      <w:proofErr w:type="spellStart"/>
      <w:r w:rsidR="004757C7" w:rsidRPr="00E56175">
        <w:rPr>
          <w:rFonts w:ascii="Arial" w:hAnsi="Arial" w:cs="Arial"/>
        </w:rPr>
        <w:t>tawar</w:t>
      </w:r>
      <w:proofErr w:type="spellEnd"/>
      <w:r w:rsidR="004757C7" w:rsidRPr="00E56175">
        <w:rPr>
          <w:rFonts w:ascii="Arial" w:hAnsi="Arial" w:cs="Arial"/>
        </w:rPr>
        <w:t xml:space="preserve"> (</w:t>
      </w:r>
      <w:proofErr w:type="spellStart"/>
      <w:r w:rsidR="004757C7" w:rsidRPr="00E56175">
        <w:rPr>
          <w:rFonts w:ascii="Arial" w:hAnsi="Arial" w:cs="Arial"/>
          <w:i/>
          <w:iCs/>
        </w:rPr>
        <w:t>Colossoma</w:t>
      </w:r>
      <w:proofErr w:type="spellEnd"/>
      <w:r w:rsidR="004757C7" w:rsidRPr="00E56175">
        <w:rPr>
          <w:rFonts w:ascii="Arial" w:hAnsi="Arial" w:cs="Arial"/>
          <w:i/>
          <w:iCs/>
        </w:rPr>
        <w:t xml:space="preserve"> </w:t>
      </w:r>
      <w:proofErr w:type="spellStart"/>
      <w:r w:rsidR="004757C7" w:rsidRPr="00E56175">
        <w:rPr>
          <w:rFonts w:ascii="Arial" w:hAnsi="Arial" w:cs="Arial"/>
          <w:i/>
          <w:iCs/>
        </w:rPr>
        <w:t>macropomum</w:t>
      </w:r>
      <w:proofErr w:type="spellEnd"/>
      <w:r w:rsidR="004757C7" w:rsidRPr="00E56175">
        <w:rPr>
          <w:rFonts w:ascii="Arial" w:hAnsi="Arial" w:cs="Arial"/>
        </w:rPr>
        <w:t xml:space="preserve">) pada </w:t>
      </w:r>
      <w:proofErr w:type="spellStart"/>
      <w:r w:rsidR="004757C7" w:rsidRPr="00E56175">
        <w:rPr>
          <w:rFonts w:ascii="Arial" w:hAnsi="Arial" w:cs="Arial"/>
        </w:rPr>
        <w:t>pemberian</w:t>
      </w:r>
      <w:proofErr w:type="spellEnd"/>
      <w:r w:rsidR="004757C7" w:rsidRPr="00E56175">
        <w:rPr>
          <w:rFonts w:ascii="Arial" w:hAnsi="Arial" w:cs="Arial"/>
        </w:rPr>
        <w:t xml:space="preserve"> </w:t>
      </w:r>
      <w:proofErr w:type="spellStart"/>
      <w:r w:rsidR="004757C7" w:rsidRPr="00E56175">
        <w:rPr>
          <w:rFonts w:ascii="Arial" w:hAnsi="Arial" w:cs="Arial"/>
        </w:rPr>
        <w:t>pakan</w:t>
      </w:r>
      <w:proofErr w:type="spellEnd"/>
      <w:r w:rsidR="004757C7" w:rsidRPr="00E56175">
        <w:rPr>
          <w:rFonts w:ascii="Arial" w:hAnsi="Arial" w:cs="Arial"/>
        </w:rPr>
        <w:t xml:space="preserve"> </w:t>
      </w:r>
      <w:proofErr w:type="spellStart"/>
      <w:r w:rsidR="004757C7" w:rsidRPr="00E56175">
        <w:rPr>
          <w:rFonts w:ascii="Arial" w:hAnsi="Arial" w:cs="Arial"/>
        </w:rPr>
        <w:t>alami</w:t>
      </w:r>
      <w:proofErr w:type="spellEnd"/>
      <w:r w:rsidR="004757C7" w:rsidRPr="00E56175">
        <w:rPr>
          <w:rFonts w:ascii="Arial" w:hAnsi="Arial" w:cs="Arial"/>
        </w:rPr>
        <w:t xml:space="preserve"> yang </w:t>
      </w:r>
      <w:proofErr w:type="spellStart"/>
      <w:r w:rsidR="004757C7" w:rsidRPr="00E56175">
        <w:rPr>
          <w:rFonts w:ascii="Arial" w:hAnsi="Arial" w:cs="Arial"/>
        </w:rPr>
        <w:t>berbeda</w:t>
      </w:r>
      <w:proofErr w:type="spellEnd"/>
      <w:r w:rsidRPr="00E56175">
        <w:rPr>
          <w:rFonts w:ascii="Arial" w:hAnsi="Arial" w:cs="Arial"/>
        </w:rPr>
        <w:t xml:space="preserve">. </w:t>
      </w:r>
      <w:r w:rsidRPr="00E56175">
        <w:rPr>
          <w:rFonts w:ascii="Arial" w:hAnsi="Arial" w:cs="Arial"/>
          <w:i/>
          <w:iCs/>
          <w:lang w:val="sv-SE"/>
        </w:rPr>
        <w:t>Jurnal Ilmiah Mahasiswa Kelautan dan Perikanan Unsyiah</w:t>
      </w:r>
      <w:r w:rsidR="004757C7" w:rsidRPr="00E56175">
        <w:rPr>
          <w:rFonts w:ascii="Arial" w:hAnsi="Arial" w:cs="Arial"/>
          <w:lang w:val="sv-SE"/>
        </w:rPr>
        <w:t>,</w:t>
      </w:r>
      <w:r w:rsidRPr="00E56175">
        <w:rPr>
          <w:rFonts w:ascii="Arial" w:hAnsi="Arial" w:cs="Arial"/>
          <w:lang w:val="sv-SE"/>
        </w:rPr>
        <w:t xml:space="preserve"> 1(3)</w:t>
      </w:r>
      <w:r w:rsidR="004757C7" w:rsidRPr="00E56175">
        <w:rPr>
          <w:rFonts w:ascii="Arial" w:hAnsi="Arial" w:cs="Arial"/>
          <w:lang w:val="sv-SE"/>
        </w:rPr>
        <w:t>:</w:t>
      </w:r>
      <w:r w:rsidRPr="00E56175">
        <w:rPr>
          <w:rFonts w:ascii="Arial" w:hAnsi="Arial" w:cs="Arial"/>
          <w:lang w:val="sv-SE"/>
        </w:rPr>
        <w:t xml:space="preserve"> 355</w:t>
      </w:r>
      <w:r w:rsidR="007630CA" w:rsidRPr="00E56175">
        <w:rPr>
          <w:rFonts w:ascii="Arial" w:hAnsi="Arial" w:cs="Arial"/>
          <w:lang w:val="sv-SE"/>
        </w:rPr>
        <w:t>ꟷ</w:t>
      </w:r>
      <w:r w:rsidRPr="00E56175">
        <w:rPr>
          <w:rFonts w:ascii="Arial" w:hAnsi="Arial" w:cs="Arial"/>
          <w:lang w:val="sv-SE"/>
        </w:rPr>
        <w:t>365.</w:t>
      </w:r>
    </w:p>
    <w:p w14:paraId="3CCAEF9F" w14:textId="732CC195" w:rsidR="003314BE" w:rsidRPr="00E56175" w:rsidRDefault="003314BE" w:rsidP="005A44B2">
      <w:pPr>
        <w:ind w:left="720" w:hanging="720"/>
        <w:jc w:val="both"/>
        <w:rPr>
          <w:rFonts w:ascii="Arial" w:hAnsi="Arial" w:cs="Arial"/>
          <w:lang w:val="id-ID"/>
        </w:rPr>
      </w:pPr>
      <w:r w:rsidRPr="00E56175">
        <w:rPr>
          <w:rFonts w:ascii="Arial" w:hAnsi="Arial" w:cs="Arial"/>
          <w:lang w:val="id-ID"/>
        </w:rPr>
        <w:t>Umar, C.B.</w:t>
      </w:r>
      <w:r w:rsidR="00EC46AD" w:rsidRPr="00E56175">
        <w:rPr>
          <w:rFonts w:ascii="Arial" w:hAnsi="Arial" w:cs="Arial"/>
          <w:lang w:val="id-ID"/>
        </w:rPr>
        <w:t>P.</w:t>
      </w:r>
      <w:r w:rsidRPr="00E56175">
        <w:rPr>
          <w:rFonts w:ascii="Arial" w:hAnsi="Arial" w:cs="Arial"/>
          <w:lang w:val="id-ID"/>
        </w:rPr>
        <w:t xml:space="preserve"> 2021. </w:t>
      </w:r>
      <w:r w:rsidRPr="00E56175">
        <w:rPr>
          <w:rFonts w:ascii="Arial" w:hAnsi="Arial" w:cs="Arial"/>
          <w:lang w:val="sv-SE"/>
        </w:rPr>
        <w:t xml:space="preserve">Penyuluhan </w:t>
      </w:r>
      <w:r w:rsidR="003744A8" w:rsidRPr="00E56175">
        <w:rPr>
          <w:rFonts w:ascii="Arial" w:hAnsi="Arial" w:cs="Arial"/>
          <w:lang w:val="sv-SE"/>
        </w:rPr>
        <w:t>tentang pentingnya peranan protein dan asam amino bagi tubuh</w:t>
      </w:r>
      <w:r w:rsidRPr="00E56175">
        <w:rPr>
          <w:rFonts w:ascii="Arial" w:hAnsi="Arial" w:cs="Arial"/>
          <w:lang w:val="sv-SE"/>
        </w:rPr>
        <w:t xml:space="preserve"> Di Desa Negeri Lima. </w:t>
      </w:r>
      <w:r w:rsidR="00533411" w:rsidRPr="00E56175">
        <w:rPr>
          <w:rFonts w:ascii="Arial" w:hAnsi="Arial" w:cs="Arial"/>
          <w:i/>
        </w:rPr>
        <w:t>JURNAL JPIKES</w:t>
      </w:r>
      <w:r w:rsidR="009B5B84" w:rsidRPr="00E56175">
        <w:rPr>
          <w:rFonts w:ascii="Arial" w:hAnsi="Arial" w:cs="Arial"/>
          <w:iCs/>
        </w:rPr>
        <w:t>,</w:t>
      </w:r>
      <w:r w:rsidR="00533411" w:rsidRPr="00E56175">
        <w:rPr>
          <w:rFonts w:ascii="Arial" w:hAnsi="Arial" w:cs="Arial"/>
          <w:iCs/>
        </w:rPr>
        <w:t xml:space="preserve"> 1</w:t>
      </w:r>
      <w:r w:rsidR="00533411" w:rsidRPr="00E56175">
        <w:rPr>
          <w:rFonts w:ascii="Arial" w:hAnsi="Arial" w:cs="Arial"/>
          <w:iCs/>
          <w:lang w:val="id-ID"/>
        </w:rPr>
        <w:t>(</w:t>
      </w:r>
      <w:r w:rsidRPr="00E56175">
        <w:rPr>
          <w:rFonts w:ascii="Arial" w:hAnsi="Arial" w:cs="Arial"/>
          <w:iCs/>
        </w:rPr>
        <w:t>3</w:t>
      </w:r>
      <w:r w:rsidR="00533411" w:rsidRPr="00E56175">
        <w:rPr>
          <w:rFonts w:ascii="Arial" w:hAnsi="Arial" w:cs="Arial"/>
          <w:iCs/>
          <w:lang w:val="id-ID"/>
        </w:rPr>
        <w:t>)</w:t>
      </w:r>
      <w:r w:rsidR="00533411" w:rsidRPr="00E56175">
        <w:rPr>
          <w:rFonts w:ascii="Arial" w:hAnsi="Arial" w:cs="Arial"/>
          <w:lang w:val="id-ID"/>
        </w:rPr>
        <w:t>:</w:t>
      </w:r>
      <w:r w:rsidRPr="00E56175">
        <w:rPr>
          <w:rFonts w:ascii="Arial" w:hAnsi="Arial" w:cs="Arial"/>
        </w:rPr>
        <w:t xml:space="preserve"> 52</w:t>
      </w:r>
      <w:r w:rsidR="009B5B84" w:rsidRPr="00E56175">
        <w:rPr>
          <w:rFonts w:ascii="Arial" w:hAnsi="Arial" w:cs="Arial"/>
        </w:rPr>
        <w:t>ꟷ</w:t>
      </w:r>
      <w:r w:rsidRPr="00E56175">
        <w:rPr>
          <w:rFonts w:ascii="Arial" w:hAnsi="Arial" w:cs="Arial"/>
        </w:rPr>
        <w:t>56.</w:t>
      </w:r>
      <w:r w:rsidR="008903AD" w:rsidRPr="00E56175">
        <w:rPr>
          <w:rFonts w:ascii="Arial" w:hAnsi="Arial" w:cs="Arial"/>
        </w:rPr>
        <w:t xml:space="preserve"> https://ejurnal.politeknikpratama.ac.id/index.php/JPIKES</w:t>
      </w:r>
    </w:p>
    <w:p w14:paraId="5057871E" w14:textId="6FE43835" w:rsidR="00FA2CE5" w:rsidRPr="00E56175" w:rsidRDefault="00FA2CE5" w:rsidP="005A44B2">
      <w:pPr>
        <w:ind w:left="720" w:hanging="720"/>
        <w:jc w:val="both"/>
        <w:rPr>
          <w:rFonts w:ascii="Arial" w:hAnsi="Arial" w:cs="Arial"/>
          <w:lang w:val="id-ID"/>
        </w:rPr>
      </w:pPr>
      <w:r w:rsidRPr="00E56175">
        <w:rPr>
          <w:rFonts w:ascii="Arial" w:hAnsi="Arial" w:cs="Arial"/>
        </w:rPr>
        <w:t>Wang</w:t>
      </w:r>
      <w:r w:rsidRPr="00E56175">
        <w:rPr>
          <w:rFonts w:ascii="Arial" w:hAnsi="Arial" w:cs="Arial"/>
          <w:lang w:val="id-ID"/>
        </w:rPr>
        <w:t>,</w:t>
      </w:r>
      <w:r w:rsidRPr="00E56175">
        <w:rPr>
          <w:rFonts w:ascii="Arial" w:hAnsi="Arial" w:cs="Arial"/>
        </w:rPr>
        <w:t xml:space="preserve"> L</w:t>
      </w:r>
      <w:r w:rsidRPr="00E56175">
        <w:rPr>
          <w:rFonts w:ascii="Arial" w:hAnsi="Arial" w:cs="Arial"/>
          <w:lang w:val="id-ID"/>
        </w:rPr>
        <w:t>.</w:t>
      </w:r>
      <w:r w:rsidRPr="00E56175">
        <w:rPr>
          <w:rFonts w:ascii="Arial" w:hAnsi="Arial" w:cs="Arial"/>
        </w:rPr>
        <w:t xml:space="preserve">, </w:t>
      </w:r>
      <w:r w:rsidRPr="00E56175">
        <w:rPr>
          <w:rFonts w:ascii="Arial" w:hAnsi="Arial" w:cs="Arial"/>
          <w:lang w:val="id-ID"/>
        </w:rPr>
        <w:t xml:space="preserve">L. </w:t>
      </w:r>
      <w:r w:rsidRPr="00E56175">
        <w:rPr>
          <w:rFonts w:ascii="Arial" w:hAnsi="Arial" w:cs="Arial"/>
        </w:rPr>
        <w:t>Chen,</w:t>
      </w:r>
      <w:r w:rsidRPr="00E56175">
        <w:rPr>
          <w:rFonts w:ascii="Arial" w:hAnsi="Arial" w:cs="Arial"/>
          <w:lang w:val="id-ID"/>
        </w:rPr>
        <w:t xml:space="preserve"> Y.</w:t>
      </w:r>
      <w:r w:rsidRPr="00E56175">
        <w:rPr>
          <w:rFonts w:ascii="Arial" w:hAnsi="Arial" w:cs="Arial"/>
        </w:rPr>
        <w:t xml:space="preserve"> Tan,</w:t>
      </w:r>
      <w:r w:rsidRPr="00E56175">
        <w:rPr>
          <w:rFonts w:ascii="Arial" w:hAnsi="Arial" w:cs="Arial"/>
          <w:lang w:val="id-ID"/>
        </w:rPr>
        <w:t xml:space="preserve"> J.</w:t>
      </w:r>
      <w:r w:rsidRPr="00E56175">
        <w:rPr>
          <w:rFonts w:ascii="Arial" w:hAnsi="Arial" w:cs="Arial"/>
        </w:rPr>
        <w:t xml:space="preserve"> Wei,</w:t>
      </w:r>
      <w:r w:rsidRPr="00E56175">
        <w:rPr>
          <w:rFonts w:ascii="Arial" w:hAnsi="Arial" w:cs="Arial"/>
          <w:lang w:val="id-ID"/>
        </w:rPr>
        <w:t xml:space="preserve"> Y.</w:t>
      </w:r>
      <w:r w:rsidRPr="00E56175">
        <w:rPr>
          <w:rFonts w:ascii="Arial" w:hAnsi="Arial" w:cs="Arial"/>
        </w:rPr>
        <w:t xml:space="preserve"> Chang,</w:t>
      </w:r>
      <w:r w:rsidRPr="00E56175">
        <w:rPr>
          <w:rFonts w:ascii="Arial" w:hAnsi="Arial" w:cs="Arial"/>
          <w:lang w:val="id-ID"/>
        </w:rPr>
        <w:t xml:space="preserve"> T.</w:t>
      </w:r>
      <w:r w:rsidRPr="00E56175">
        <w:rPr>
          <w:rFonts w:ascii="Arial" w:hAnsi="Arial" w:cs="Arial"/>
        </w:rPr>
        <w:t xml:space="preserve"> Jin,</w:t>
      </w:r>
      <w:r w:rsidRPr="00E56175">
        <w:rPr>
          <w:rFonts w:ascii="Arial" w:hAnsi="Arial" w:cs="Arial"/>
          <w:lang w:val="id-ID"/>
        </w:rPr>
        <w:t xml:space="preserve"> and H.</w:t>
      </w:r>
      <w:r w:rsidRPr="00E56175">
        <w:rPr>
          <w:rFonts w:ascii="Arial" w:hAnsi="Arial" w:cs="Arial"/>
        </w:rPr>
        <w:t xml:space="preserve"> Zhu. 2013. Betaine </w:t>
      </w:r>
      <w:r w:rsidR="007E46CD" w:rsidRPr="00E56175">
        <w:rPr>
          <w:rFonts w:ascii="Arial" w:hAnsi="Arial" w:cs="Arial"/>
        </w:rPr>
        <w:t>supplement alleviates hepatic triglyceride accumulation of apolipoprotein e deficient mice via reducing methylation of peroxisomal proliferator-activated receptor alpha promoter</w:t>
      </w:r>
      <w:r w:rsidRPr="00E56175">
        <w:rPr>
          <w:rFonts w:ascii="Arial" w:hAnsi="Arial" w:cs="Arial"/>
        </w:rPr>
        <w:t xml:space="preserve">. Lipids Health Dis. 12. </w:t>
      </w:r>
      <w:r w:rsidR="0070253C">
        <w:rPr>
          <w:rFonts w:ascii="Arial" w:hAnsi="Arial" w:cs="Arial"/>
        </w:rPr>
        <w:t>D</w:t>
      </w:r>
      <w:r w:rsidRPr="00E56175">
        <w:rPr>
          <w:rFonts w:ascii="Arial" w:hAnsi="Arial" w:cs="Arial"/>
        </w:rPr>
        <w:t>oi</w:t>
      </w:r>
      <w:r w:rsidR="0070253C">
        <w:rPr>
          <w:rFonts w:ascii="Arial" w:hAnsi="Arial" w:cs="Arial"/>
        </w:rPr>
        <w:t xml:space="preserve"> </w:t>
      </w:r>
      <w:r w:rsidRPr="00E56175">
        <w:rPr>
          <w:rFonts w:ascii="Arial" w:hAnsi="Arial" w:cs="Arial"/>
        </w:rPr>
        <w:t>:10.1186/</w:t>
      </w:r>
      <w:r w:rsidR="0070253C">
        <w:rPr>
          <w:rFonts w:ascii="Arial" w:hAnsi="Arial" w:cs="Arial"/>
        </w:rPr>
        <w:t xml:space="preserve"> </w:t>
      </w:r>
      <w:r w:rsidRPr="00E56175">
        <w:rPr>
          <w:rFonts w:ascii="Arial" w:hAnsi="Arial" w:cs="Arial"/>
        </w:rPr>
        <w:t>1476-511X-12- 34.</w:t>
      </w:r>
    </w:p>
    <w:p w14:paraId="36AF8B75" w14:textId="170B6B0A" w:rsidR="00924424" w:rsidRPr="00292838" w:rsidRDefault="00924424" w:rsidP="005A44B2">
      <w:pPr>
        <w:ind w:left="720" w:hanging="720"/>
        <w:jc w:val="both"/>
        <w:rPr>
          <w:rFonts w:ascii="Arial" w:hAnsi="Arial" w:cs="Arial"/>
          <w:lang w:val="id-ID"/>
        </w:rPr>
      </w:pPr>
      <w:proofErr w:type="spellStart"/>
      <w:r w:rsidRPr="005921F1">
        <w:rPr>
          <w:rFonts w:ascii="Arial" w:hAnsi="Arial" w:cs="Arial"/>
        </w:rPr>
        <w:t>Warsono</w:t>
      </w:r>
      <w:proofErr w:type="spellEnd"/>
      <w:r w:rsidRPr="005921F1">
        <w:rPr>
          <w:rFonts w:ascii="Arial" w:hAnsi="Arial" w:cs="Arial"/>
        </w:rPr>
        <w:t xml:space="preserve">, A.I., </w:t>
      </w:r>
      <w:r w:rsidRPr="005921F1">
        <w:rPr>
          <w:rFonts w:ascii="Arial" w:hAnsi="Arial" w:cs="Arial"/>
          <w:lang w:val="id-ID"/>
        </w:rPr>
        <w:t xml:space="preserve">T. </w:t>
      </w:r>
      <w:r w:rsidRPr="005921F1">
        <w:rPr>
          <w:rFonts w:ascii="Arial" w:hAnsi="Arial" w:cs="Arial"/>
        </w:rPr>
        <w:t>Herawati</w:t>
      </w:r>
      <w:r w:rsidRPr="005921F1">
        <w:rPr>
          <w:rFonts w:ascii="Arial" w:hAnsi="Arial" w:cs="Arial"/>
          <w:lang w:val="id-ID"/>
        </w:rPr>
        <w:t xml:space="preserve"> </w:t>
      </w:r>
      <w:r w:rsidRPr="005921F1">
        <w:rPr>
          <w:rFonts w:ascii="Arial" w:hAnsi="Arial" w:cs="Arial"/>
        </w:rPr>
        <w:t xml:space="preserve">dan </w:t>
      </w:r>
      <w:r w:rsidRPr="005921F1">
        <w:rPr>
          <w:rFonts w:ascii="Arial" w:hAnsi="Arial" w:cs="Arial"/>
          <w:lang w:val="id-ID"/>
        </w:rPr>
        <w:t xml:space="preserve">A. </w:t>
      </w:r>
      <w:proofErr w:type="spellStart"/>
      <w:r w:rsidRPr="005921F1">
        <w:rPr>
          <w:rFonts w:ascii="Arial" w:hAnsi="Arial" w:cs="Arial"/>
        </w:rPr>
        <w:t>Yustiati</w:t>
      </w:r>
      <w:proofErr w:type="spellEnd"/>
      <w:r w:rsidRPr="005921F1">
        <w:rPr>
          <w:rFonts w:ascii="Arial" w:hAnsi="Arial" w:cs="Arial"/>
        </w:rPr>
        <w:t xml:space="preserve">. 2017. </w:t>
      </w:r>
      <w:proofErr w:type="spellStart"/>
      <w:r w:rsidRPr="005921F1">
        <w:rPr>
          <w:rFonts w:ascii="Arial" w:hAnsi="Arial" w:cs="Arial"/>
        </w:rPr>
        <w:t>Kelangsungan</w:t>
      </w:r>
      <w:proofErr w:type="spellEnd"/>
      <w:r w:rsidRPr="005921F1">
        <w:rPr>
          <w:rFonts w:ascii="Arial" w:hAnsi="Arial" w:cs="Arial"/>
        </w:rPr>
        <w:t xml:space="preserve"> </w:t>
      </w:r>
      <w:proofErr w:type="spellStart"/>
      <w:r w:rsidR="00CC5EE0" w:rsidRPr="005921F1">
        <w:rPr>
          <w:rFonts w:ascii="Arial" w:hAnsi="Arial" w:cs="Arial"/>
        </w:rPr>
        <w:t>hidup</w:t>
      </w:r>
      <w:proofErr w:type="spellEnd"/>
      <w:r w:rsidR="00CC5EE0" w:rsidRPr="005921F1">
        <w:rPr>
          <w:rFonts w:ascii="Arial" w:hAnsi="Arial" w:cs="Arial"/>
        </w:rPr>
        <w:t xml:space="preserve"> dan </w:t>
      </w:r>
      <w:proofErr w:type="spellStart"/>
      <w:r w:rsidR="00CC5EE0" w:rsidRPr="005921F1">
        <w:rPr>
          <w:rFonts w:ascii="Arial" w:hAnsi="Arial" w:cs="Arial"/>
        </w:rPr>
        <w:t>pertumbuhan</w:t>
      </w:r>
      <w:proofErr w:type="spellEnd"/>
      <w:r w:rsidR="00CC5EE0" w:rsidRPr="005921F1">
        <w:rPr>
          <w:rFonts w:ascii="Arial" w:hAnsi="Arial" w:cs="Arial"/>
        </w:rPr>
        <w:t xml:space="preserve"> ikan </w:t>
      </w:r>
      <w:proofErr w:type="spellStart"/>
      <w:r w:rsidR="00CC5EE0" w:rsidRPr="005921F1">
        <w:rPr>
          <w:rFonts w:ascii="Arial" w:hAnsi="Arial" w:cs="Arial"/>
        </w:rPr>
        <w:t>betutu</w:t>
      </w:r>
      <w:proofErr w:type="spellEnd"/>
      <w:r w:rsidR="00CC5EE0" w:rsidRPr="005921F1">
        <w:rPr>
          <w:rFonts w:ascii="Arial" w:hAnsi="Arial" w:cs="Arial"/>
        </w:rPr>
        <w:t xml:space="preserve"> </w:t>
      </w:r>
      <w:r w:rsidRPr="005921F1">
        <w:rPr>
          <w:rFonts w:ascii="Arial" w:hAnsi="Arial" w:cs="Arial"/>
        </w:rPr>
        <w:t>(</w:t>
      </w:r>
      <w:proofErr w:type="spellStart"/>
      <w:r w:rsidRPr="005921F1">
        <w:rPr>
          <w:rFonts w:ascii="Arial" w:hAnsi="Arial" w:cs="Arial"/>
          <w:i/>
        </w:rPr>
        <w:t>Oxyeleotris</w:t>
      </w:r>
      <w:proofErr w:type="spellEnd"/>
      <w:r w:rsidRPr="005921F1">
        <w:rPr>
          <w:rFonts w:ascii="Arial" w:hAnsi="Arial" w:cs="Arial"/>
          <w:i/>
        </w:rPr>
        <w:t xml:space="preserve"> marmorata</w:t>
      </w:r>
      <w:r w:rsidRPr="005921F1">
        <w:rPr>
          <w:rFonts w:ascii="Arial" w:hAnsi="Arial" w:cs="Arial"/>
        </w:rPr>
        <w:t xml:space="preserve">) yang </w:t>
      </w:r>
      <w:proofErr w:type="spellStart"/>
      <w:r w:rsidR="00CC5EE0" w:rsidRPr="005921F1">
        <w:rPr>
          <w:rFonts w:ascii="Arial" w:hAnsi="Arial" w:cs="Arial"/>
        </w:rPr>
        <w:t>diberi</w:t>
      </w:r>
      <w:proofErr w:type="spellEnd"/>
      <w:r w:rsidR="00CC5EE0" w:rsidRPr="005921F1">
        <w:rPr>
          <w:rFonts w:ascii="Arial" w:hAnsi="Arial" w:cs="Arial"/>
        </w:rPr>
        <w:t xml:space="preserve"> </w:t>
      </w:r>
      <w:proofErr w:type="spellStart"/>
      <w:r w:rsidR="00CC5EE0" w:rsidRPr="005921F1">
        <w:rPr>
          <w:rFonts w:ascii="Arial" w:hAnsi="Arial" w:cs="Arial"/>
        </w:rPr>
        <w:t>pakan</w:t>
      </w:r>
      <w:proofErr w:type="spellEnd"/>
      <w:r w:rsidR="00CC5EE0" w:rsidRPr="005921F1">
        <w:rPr>
          <w:rFonts w:ascii="Arial" w:hAnsi="Arial" w:cs="Arial"/>
        </w:rPr>
        <w:t xml:space="preserve"> </w:t>
      </w:r>
      <w:proofErr w:type="spellStart"/>
      <w:r w:rsidR="00CC5EE0" w:rsidRPr="005921F1">
        <w:rPr>
          <w:rFonts w:ascii="Arial" w:hAnsi="Arial" w:cs="Arial"/>
        </w:rPr>
        <w:lastRenderedPageBreak/>
        <w:t>hidup</w:t>
      </w:r>
      <w:proofErr w:type="spellEnd"/>
      <w:r w:rsidR="00CC5EE0" w:rsidRPr="005921F1">
        <w:rPr>
          <w:rFonts w:ascii="Arial" w:hAnsi="Arial" w:cs="Arial"/>
        </w:rPr>
        <w:t xml:space="preserve"> dan </w:t>
      </w:r>
      <w:proofErr w:type="spellStart"/>
      <w:r w:rsidR="00CC5EE0" w:rsidRPr="005921F1">
        <w:rPr>
          <w:rFonts w:ascii="Arial" w:hAnsi="Arial" w:cs="Arial"/>
        </w:rPr>
        <w:t>pakan</w:t>
      </w:r>
      <w:proofErr w:type="spellEnd"/>
      <w:r w:rsidR="00CC5EE0" w:rsidRPr="005921F1">
        <w:rPr>
          <w:rFonts w:ascii="Arial" w:hAnsi="Arial" w:cs="Arial"/>
        </w:rPr>
        <w:t xml:space="preserve"> </w:t>
      </w:r>
      <w:proofErr w:type="spellStart"/>
      <w:r w:rsidR="00CC5EE0" w:rsidRPr="005921F1">
        <w:rPr>
          <w:rFonts w:ascii="Arial" w:hAnsi="Arial" w:cs="Arial"/>
        </w:rPr>
        <w:t>buatan</w:t>
      </w:r>
      <w:proofErr w:type="spellEnd"/>
      <w:r w:rsidRPr="005921F1">
        <w:rPr>
          <w:rFonts w:ascii="Arial" w:hAnsi="Arial" w:cs="Arial"/>
        </w:rPr>
        <w:t xml:space="preserve"> di Karamba </w:t>
      </w:r>
      <w:proofErr w:type="spellStart"/>
      <w:r w:rsidRPr="005921F1">
        <w:rPr>
          <w:rFonts w:ascii="Arial" w:hAnsi="Arial" w:cs="Arial"/>
        </w:rPr>
        <w:t>Jaring</w:t>
      </w:r>
      <w:proofErr w:type="spellEnd"/>
      <w:r w:rsidRPr="005921F1">
        <w:rPr>
          <w:rFonts w:ascii="Arial" w:hAnsi="Arial" w:cs="Arial"/>
        </w:rPr>
        <w:t xml:space="preserve"> </w:t>
      </w:r>
      <w:proofErr w:type="spellStart"/>
      <w:r w:rsidRPr="005921F1">
        <w:rPr>
          <w:rFonts w:ascii="Arial" w:hAnsi="Arial" w:cs="Arial"/>
        </w:rPr>
        <w:t>Apung</w:t>
      </w:r>
      <w:proofErr w:type="spellEnd"/>
      <w:r w:rsidRPr="005921F1">
        <w:rPr>
          <w:rFonts w:ascii="Arial" w:hAnsi="Arial" w:cs="Arial"/>
        </w:rPr>
        <w:t xml:space="preserve"> </w:t>
      </w:r>
      <w:proofErr w:type="spellStart"/>
      <w:r w:rsidRPr="005921F1">
        <w:rPr>
          <w:rFonts w:ascii="Arial" w:hAnsi="Arial" w:cs="Arial"/>
        </w:rPr>
        <w:t>Waduk</w:t>
      </w:r>
      <w:proofErr w:type="spellEnd"/>
      <w:r w:rsidRPr="005921F1">
        <w:rPr>
          <w:rFonts w:ascii="Arial" w:hAnsi="Arial" w:cs="Arial"/>
        </w:rPr>
        <w:t xml:space="preserve"> </w:t>
      </w:r>
      <w:proofErr w:type="spellStart"/>
      <w:r w:rsidRPr="005921F1">
        <w:rPr>
          <w:rFonts w:ascii="Arial" w:hAnsi="Arial" w:cs="Arial"/>
        </w:rPr>
        <w:t>Cirata</w:t>
      </w:r>
      <w:proofErr w:type="spellEnd"/>
      <w:r w:rsidRPr="005921F1">
        <w:rPr>
          <w:rFonts w:ascii="Arial" w:hAnsi="Arial" w:cs="Arial"/>
        </w:rPr>
        <w:t xml:space="preserve">. </w:t>
      </w:r>
      <w:r w:rsidRPr="005921F1">
        <w:rPr>
          <w:rFonts w:ascii="Arial" w:hAnsi="Arial" w:cs="Arial"/>
          <w:i/>
          <w:iCs/>
          <w:lang w:val="sv-SE"/>
        </w:rPr>
        <w:t>Jurnal Perikanan dan Kelautan</w:t>
      </w:r>
      <w:r w:rsidR="00F72206" w:rsidRPr="005921F1">
        <w:rPr>
          <w:rFonts w:ascii="Arial" w:hAnsi="Arial" w:cs="Arial"/>
          <w:lang w:val="sv-SE"/>
        </w:rPr>
        <w:t>,</w:t>
      </w:r>
      <w:r w:rsidRPr="005921F1">
        <w:rPr>
          <w:rFonts w:ascii="Arial" w:hAnsi="Arial" w:cs="Arial"/>
          <w:lang w:val="sv-SE"/>
        </w:rPr>
        <w:t xml:space="preserve"> 8(1): 14</w:t>
      </w:r>
      <w:r w:rsidR="00F72206" w:rsidRPr="005921F1">
        <w:rPr>
          <w:rFonts w:ascii="Arial" w:hAnsi="Arial" w:cs="Arial"/>
          <w:lang w:val="sv-SE"/>
        </w:rPr>
        <w:t>ꟷ</w:t>
      </w:r>
      <w:r w:rsidRPr="005921F1">
        <w:rPr>
          <w:rFonts w:ascii="Arial" w:hAnsi="Arial" w:cs="Arial"/>
          <w:lang w:val="sv-SE"/>
        </w:rPr>
        <w:t>25.</w:t>
      </w:r>
      <w:r w:rsidR="00E84D8D" w:rsidRPr="005921F1">
        <w:rPr>
          <w:rFonts w:ascii="Arial" w:hAnsi="Arial" w:cs="Arial"/>
          <w:lang w:val="sv-SE"/>
        </w:rPr>
        <w:t xml:space="preserve"> </w:t>
      </w:r>
      <w:hyperlink r:id="rId43" w:history="1">
        <w:r w:rsidR="009325DB" w:rsidRPr="00292838">
          <w:rPr>
            <w:rStyle w:val="Hyperlink"/>
            <w:rFonts w:ascii="Arial" w:hAnsi="Arial" w:cs="Arial"/>
            <w:color w:val="auto"/>
            <w:u w:val="none"/>
            <w:lang w:val="sv-SE"/>
          </w:rPr>
          <w:t>http://repository.ipb.ac.id/handle/ 123456789/89051</w:t>
        </w:r>
      </w:hyperlink>
    </w:p>
    <w:p w14:paraId="48E77A5E" w14:textId="201D6183" w:rsidR="00FA2CE5" w:rsidRPr="005921F1" w:rsidRDefault="00FA2CE5" w:rsidP="005A44B2">
      <w:pPr>
        <w:ind w:left="720" w:hanging="720"/>
        <w:jc w:val="both"/>
      </w:pPr>
      <w:r w:rsidRPr="005921F1">
        <w:rPr>
          <w:rFonts w:ascii="Arial" w:hAnsi="Arial" w:cs="Arial"/>
        </w:rPr>
        <w:t xml:space="preserve">Yanti, Z., Z.A. </w:t>
      </w:r>
      <w:proofErr w:type="spellStart"/>
      <w:r w:rsidRPr="005921F1">
        <w:rPr>
          <w:rFonts w:ascii="Arial" w:hAnsi="Arial" w:cs="Arial"/>
        </w:rPr>
        <w:t>Muchlisin</w:t>
      </w:r>
      <w:proofErr w:type="spellEnd"/>
      <w:r w:rsidRPr="005921F1">
        <w:rPr>
          <w:rFonts w:ascii="Arial" w:hAnsi="Arial" w:cs="Arial"/>
        </w:rPr>
        <w:t xml:space="preserve"> </w:t>
      </w:r>
      <w:r w:rsidRPr="005921F1">
        <w:rPr>
          <w:rFonts w:ascii="Arial" w:hAnsi="Arial" w:cs="Arial"/>
          <w:lang w:val="id-ID"/>
        </w:rPr>
        <w:t>dan</w:t>
      </w:r>
      <w:r w:rsidRPr="005921F1">
        <w:rPr>
          <w:rFonts w:ascii="Arial" w:hAnsi="Arial" w:cs="Arial"/>
        </w:rPr>
        <w:t xml:space="preserve"> </w:t>
      </w:r>
      <w:proofErr w:type="spellStart"/>
      <w:r w:rsidRPr="005921F1">
        <w:rPr>
          <w:rFonts w:ascii="Arial" w:hAnsi="Arial" w:cs="Arial"/>
        </w:rPr>
        <w:t>Sugito</w:t>
      </w:r>
      <w:proofErr w:type="spellEnd"/>
      <w:r w:rsidRPr="005921F1">
        <w:rPr>
          <w:rFonts w:ascii="Arial" w:hAnsi="Arial" w:cs="Arial"/>
        </w:rPr>
        <w:t xml:space="preserve">. 2013. </w:t>
      </w:r>
      <w:proofErr w:type="spellStart"/>
      <w:r w:rsidRPr="005921F1">
        <w:rPr>
          <w:rFonts w:ascii="Arial" w:hAnsi="Arial" w:cs="Arial"/>
        </w:rPr>
        <w:t>Pertumbuhan</w:t>
      </w:r>
      <w:proofErr w:type="spellEnd"/>
      <w:r w:rsidRPr="005921F1">
        <w:rPr>
          <w:rFonts w:ascii="Arial" w:hAnsi="Arial" w:cs="Arial"/>
        </w:rPr>
        <w:t xml:space="preserve"> </w:t>
      </w:r>
      <w:r w:rsidR="00CC5EE0" w:rsidRPr="005921F1">
        <w:rPr>
          <w:rFonts w:ascii="Arial" w:hAnsi="Arial" w:cs="Arial"/>
        </w:rPr>
        <w:t xml:space="preserve">dan </w:t>
      </w:r>
      <w:proofErr w:type="spellStart"/>
      <w:r w:rsidR="00CC5EE0" w:rsidRPr="005921F1">
        <w:rPr>
          <w:rFonts w:ascii="Arial" w:hAnsi="Arial" w:cs="Arial"/>
        </w:rPr>
        <w:t>kelangsungan</w:t>
      </w:r>
      <w:proofErr w:type="spellEnd"/>
      <w:r w:rsidR="00CC5EE0" w:rsidRPr="005921F1">
        <w:rPr>
          <w:rFonts w:ascii="Arial" w:hAnsi="Arial" w:cs="Arial"/>
        </w:rPr>
        <w:t xml:space="preserve"> </w:t>
      </w:r>
      <w:proofErr w:type="spellStart"/>
      <w:r w:rsidR="00CC5EE0" w:rsidRPr="005921F1">
        <w:rPr>
          <w:rFonts w:ascii="Arial" w:hAnsi="Arial" w:cs="Arial"/>
        </w:rPr>
        <w:t>hidup</w:t>
      </w:r>
      <w:proofErr w:type="spellEnd"/>
      <w:r w:rsidR="00CC5EE0" w:rsidRPr="005921F1">
        <w:rPr>
          <w:rFonts w:ascii="Arial" w:hAnsi="Arial" w:cs="Arial"/>
        </w:rPr>
        <w:t xml:space="preserve"> </w:t>
      </w:r>
      <w:proofErr w:type="spellStart"/>
      <w:r w:rsidR="00CC5EE0" w:rsidRPr="005921F1">
        <w:rPr>
          <w:rFonts w:ascii="Arial" w:hAnsi="Arial" w:cs="Arial"/>
        </w:rPr>
        <w:t>benih</w:t>
      </w:r>
      <w:proofErr w:type="spellEnd"/>
      <w:r w:rsidR="00CC5EE0" w:rsidRPr="005921F1">
        <w:rPr>
          <w:rFonts w:ascii="Arial" w:hAnsi="Arial" w:cs="Arial"/>
        </w:rPr>
        <w:t xml:space="preserve"> ikan </w:t>
      </w:r>
      <w:proofErr w:type="spellStart"/>
      <w:r w:rsidR="00CC5EE0" w:rsidRPr="005921F1">
        <w:rPr>
          <w:rFonts w:ascii="Arial" w:hAnsi="Arial" w:cs="Arial"/>
        </w:rPr>
        <w:t>nila</w:t>
      </w:r>
      <w:proofErr w:type="spellEnd"/>
      <w:r w:rsidR="00CC5EE0" w:rsidRPr="005921F1">
        <w:rPr>
          <w:rFonts w:ascii="Arial" w:hAnsi="Arial" w:cs="Arial"/>
        </w:rPr>
        <w:t xml:space="preserve"> </w:t>
      </w:r>
      <w:r w:rsidR="0005025A" w:rsidRPr="005921F1">
        <w:rPr>
          <w:rFonts w:ascii="Arial" w:hAnsi="Arial" w:cs="Arial"/>
        </w:rPr>
        <w:t>(</w:t>
      </w:r>
      <w:r w:rsidRPr="005921F1">
        <w:rPr>
          <w:rFonts w:ascii="Arial" w:hAnsi="Arial" w:cs="Arial"/>
          <w:i/>
        </w:rPr>
        <w:t xml:space="preserve">Oreochromis </w:t>
      </w:r>
      <w:r w:rsidR="00196CF5">
        <w:rPr>
          <w:rFonts w:ascii="Arial" w:hAnsi="Arial" w:cs="Arial"/>
          <w:i/>
        </w:rPr>
        <w:t>n</w:t>
      </w:r>
      <w:r w:rsidR="0005025A" w:rsidRPr="005921F1">
        <w:rPr>
          <w:rFonts w:ascii="Arial" w:hAnsi="Arial" w:cs="Arial"/>
          <w:i/>
        </w:rPr>
        <w:t>iloticus</w:t>
      </w:r>
      <w:r w:rsidR="0005025A" w:rsidRPr="005921F1">
        <w:rPr>
          <w:rFonts w:ascii="Arial" w:hAnsi="Arial" w:cs="Arial"/>
        </w:rPr>
        <w:t xml:space="preserve">) </w:t>
      </w:r>
      <w:r w:rsidR="00CC5EE0" w:rsidRPr="005921F1">
        <w:rPr>
          <w:rFonts w:ascii="Arial" w:hAnsi="Arial" w:cs="Arial"/>
        </w:rPr>
        <w:t xml:space="preserve">pada </w:t>
      </w:r>
      <w:proofErr w:type="spellStart"/>
      <w:r w:rsidR="00CC5EE0" w:rsidRPr="005921F1">
        <w:rPr>
          <w:rFonts w:ascii="Arial" w:hAnsi="Arial" w:cs="Arial"/>
        </w:rPr>
        <w:t>beberapa</w:t>
      </w:r>
      <w:proofErr w:type="spellEnd"/>
      <w:r w:rsidR="00CC5EE0" w:rsidRPr="005921F1">
        <w:rPr>
          <w:rFonts w:ascii="Arial" w:hAnsi="Arial" w:cs="Arial"/>
        </w:rPr>
        <w:t xml:space="preserve"> </w:t>
      </w:r>
      <w:proofErr w:type="spellStart"/>
      <w:r w:rsidR="00CC5EE0" w:rsidRPr="005921F1">
        <w:rPr>
          <w:rFonts w:ascii="Arial" w:hAnsi="Arial" w:cs="Arial"/>
        </w:rPr>
        <w:t>konsentrasi</w:t>
      </w:r>
      <w:proofErr w:type="spellEnd"/>
      <w:r w:rsidR="00CC5EE0" w:rsidRPr="005921F1">
        <w:rPr>
          <w:rFonts w:ascii="Arial" w:hAnsi="Arial" w:cs="Arial"/>
        </w:rPr>
        <w:t xml:space="preserve"> </w:t>
      </w:r>
      <w:proofErr w:type="spellStart"/>
      <w:r w:rsidR="00CC5EE0" w:rsidRPr="005921F1">
        <w:rPr>
          <w:rFonts w:ascii="Arial" w:hAnsi="Arial" w:cs="Arial"/>
        </w:rPr>
        <w:t>tepung</w:t>
      </w:r>
      <w:proofErr w:type="spellEnd"/>
      <w:r w:rsidR="00CC5EE0" w:rsidRPr="005921F1">
        <w:rPr>
          <w:rFonts w:ascii="Arial" w:hAnsi="Arial" w:cs="Arial"/>
        </w:rPr>
        <w:t xml:space="preserve"> </w:t>
      </w:r>
      <w:proofErr w:type="spellStart"/>
      <w:r w:rsidR="00CC5EE0" w:rsidRPr="005921F1">
        <w:rPr>
          <w:rFonts w:ascii="Arial" w:hAnsi="Arial" w:cs="Arial"/>
        </w:rPr>
        <w:t>daun</w:t>
      </w:r>
      <w:proofErr w:type="spellEnd"/>
      <w:r w:rsidR="00CC5EE0" w:rsidRPr="005921F1">
        <w:rPr>
          <w:rFonts w:ascii="Arial" w:hAnsi="Arial" w:cs="Arial"/>
        </w:rPr>
        <w:t xml:space="preserve"> </w:t>
      </w:r>
      <w:proofErr w:type="spellStart"/>
      <w:r w:rsidR="00CC5EE0" w:rsidRPr="005921F1">
        <w:rPr>
          <w:rFonts w:ascii="Arial" w:hAnsi="Arial" w:cs="Arial"/>
        </w:rPr>
        <w:t>jaloh</w:t>
      </w:r>
      <w:proofErr w:type="spellEnd"/>
      <w:r w:rsidR="0005025A" w:rsidRPr="005921F1">
        <w:rPr>
          <w:rFonts w:ascii="Arial" w:hAnsi="Arial" w:cs="Arial"/>
        </w:rPr>
        <w:t xml:space="preserve"> (</w:t>
      </w:r>
      <w:r w:rsidRPr="005921F1">
        <w:rPr>
          <w:rFonts w:ascii="Arial" w:hAnsi="Arial" w:cs="Arial"/>
          <w:i/>
        </w:rPr>
        <w:t xml:space="preserve">Salix </w:t>
      </w:r>
      <w:proofErr w:type="spellStart"/>
      <w:r w:rsidR="00196CF5">
        <w:rPr>
          <w:rFonts w:ascii="Arial" w:hAnsi="Arial" w:cs="Arial"/>
          <w:i/>
        </w:rPr>
        <w:t>t</w:t>
      </w:r>
      <w:r w:rsidR="0005025A" w:rsidRPr="005921F1">
        <w:rPr>
          <w:rFonts w:ascii="Arial" w:hAnsi="Arial" w:cs="Arial"/>
          <w:i/>
        </w:rPr>
        <w:t>etrasperma</w:t>
      </w:r>
      <w:proofErr w:type="spellEnd"/>
      <w:r w:rsidR="0005025A" w:rsidRPr="005921F1">
        <w:rPr>
          <w:rFonts w:ascii="Arial" w:hAnsi="Arial" w:cs="Arial"/>
        </w:rPr>
        <w:t xml:space="preserve">) </w:t>
      </w:r>
      <w:proofErr w:type="spellStart"/>
      <w:r w:rsidR="007E4DDD" w:rsidRPr="005921F1">
        <w:rPr>
          <w:rFonts w:ascii="Arial" w:hAnsi="Arial" w:cs="Arial"/>
        </w:rPr>
        <w:t>dalam</w:t>
      </w:r>
      <w:proofErr w:type="spellEnd"/>
      <w:r w:rsidR="007E4DDD" w:rsidRPr="005921F1">
        <w:rPr>
          <w:rFonts w:ascii="Arial" w:hAnsi="Arial" w:cs="Arial"/>
        </w:rPr>
        <w:t xml:space="preserve"> </w:t>
      </w:r>
      <w:proofErr w:type="spellStart"/>
      <w:r w:rsidR="007E4DDD" w:rsidRPr="005921F1">
        <w:rPr>
          <w:rFonts w:ascii="Arial" w:hAnsi="Arial" w:cs="Arial"/>
        </w:rPr>
        <w:t>pakan</w:t>
      </w:r>
      <w:proofErr w:type="spellEnd"/>
      <w:r w:rsidR="00533411" w:rsidRPr="005921F1">
        <w:rPr>
          <w:rFonts w:ascii="Arial" w:hAnsi="Arial" w:cs="Arial"/>
        </w:rPr>
        <w:t xml:space="preserve">. </w:t>
      </w:r>
      <w:proofErr w:type="spellStart"/>
      <w:r w:rsidR="00533411" w:rsidRPr="005921F1">
        <w:rPr>
          <w:rFonts w:ascii="Arial" w:hAnsi="Arial" w:cs="Arial"/>
          <w:i/>
          <w:iCs/>
        </w:rPr>
        <w:t>Depik</w:t>
      </w:r>
      <w:proofErr w:type="spellEnd"/>
      <w:r w:rsidR="000A0E21" w:rsidRPr="005921F1">
        <w:rPr>
          <w:rFonts w:ascii="Arial" w:hAnsi="Arial" w:cs="Arial"/>
          <w:lang w:val="id-ID"/>
        </w:rPr>
        <w:t>,</w:t>
      </w:r>
      <w:r w:rsidR="00533411" w:rsidRPr="005921F1">
        <w:rPr>
          <w:rFonts w:ascii="Arial" w:hAnsi="Arial" w:cs="Arial"/>
          <w:lang w:val="id-ID"/>
        </w:rPr>
        <w:t xml:space="preserve"> </w:t>
      </w:r>
      <w:r w:rsidR="00533411" w:rsidRPr="005921F1">
        <w:rPr>
          <w:rFonts w:ascii="Arial" w:hAnsi="Arial" w:cs="Arial"/>
        </w:rPr>
        <w:t>2</w:t>
      </w:r>
      <w:r w:rsidR="0005025A" w:rsidRPr="005921F1">
        <w:rPr>
          <w:rFonts w:ascii="Arial" w:hAnsi="Arial" w:cs="Arial"/>
          <w:lang w:val="id-ID"/>
        </w:rPr>
        <w:t>:</w:t>
      </w:r>
      <w:r w:rsidR="0005025A" w:rsidRPr="005921F1">
        <w:rPr>
          <w:rFonts w:ascii="Arial" w:hAnsi="Arial" w:cs="Arial"/>
        </w:rPr>
        <w:t>16</w:t>
      </w:r>
      <w:r w:rsidR="000A0E21" w:rsidRPr="005921F1">
        <w:rPr>
          <w:rFonts w:ascii="Arial" w:hAnsi="Arial" w:cs="Arial"/>
          <w:lang w:val="sv-SE"/>
        </w:rPr>
        <w:t>ꟷ</w:t>
      </w:r>
      <w:r w:rsidRPr="005921F1">
        <w:rPr>
          <w:rFonts w:ascii="Arial" w:hAnsi="Arial" w:cs="Arial"/>
        </w:rPr>
        <w:t>19</w:t>
      </w:r>
      <w:r w:rsidRPr="005921F1">
        <w:rPr>
          <w:rFonts w:ascii="Arial" w:hAnsi="Arial" w:cs="Arial"/>
          <w:lang w:val="id-ID"/>
        </w:rPr>
        <w:t>.</w:t>
      </w:r>
      <w:r w:rsidR="005C5100" w:rsidRPr="005921F1">
        <w:rPr>
          <w:rFonts w:ascii="Arial" w:hAnsi="Arial" w:cs="Arial"/>
          <w:lang w:val="id-ID"/>
        </w:rPr>
        <w:t xml:space="preserve"> </w:t>
      </w:r>
      <w:hyperlink r:id="rId44" w:history="1">
        <w:r w:rsidR="005C5100" w:rsidRPr="005921F1">
          <w:rPr>
            <w:rStyle w:val="Hyperlink"/>
            <w:rFonts w:ascii="Arial" w:hAnsi="Arial" w:cs="Arial"/>
            <w:color w:val="auto"/>
            <w:u w:val="none"/>
          </w:rPr>
          <w:t>https://doi.org/10.13170/depik.2.1.544</w:t>
        </w:r>
      </w:hyperlink>
    </w:p>
    <w:p w14:paraId="0642E3F1" w14:textId="783BF31E" w:rsidR="00DA20EC" w:rsidRPr="005921F1" w:rsidRDefault="00DA20EC" w:rsidP="005A44B2">
      <w:pPr>
        <w:ind w:left="720" w:hanging="720"/>
        <w:jc w:val="both"/>
        <w:rPr>
          <w:rFonts w:ascii="Arial" w:hAnsi="Arial" w:cs="Arial"/>
        </w:rPr>
      </w:pPr>
      <w:proofErr w:type="spellStart"/>
      <w:r w:rsidRPr="005921F1">
        <w:rPr>
          <w:rFonts w:ascii="Arial" w:hAnsi="Arial" w:cs="Arial"/>
        </w:rPr>
        <w:t>Yesilayer</w:t>
      </w:r>
      <w:proofErr w:type="spellEnd"/>
      <w:r w:rsidRPr="005921F1">
        <w:rPr>
          <w:rFonts w:ascii="Arial" w:hAnsi="Arial" w:cs="Arial"/>
        </w:rPr>
        <w:t>, N., and I</w:t>
      </w:r>
      <w:r w:rsidR="007A0D33">
        <w:rPr>
          <w:rFonts w:ascii="Arial" w:hAnsi="Arial" w:cs="Arial"/>
        </w:rPr>
        <w:t>.</w:t>
      </w:r>
      <w:r w:rsidRPr="005921F1">
        <w:rPr>
          <w:rFonts w:ascii="Arial" w:hAnsi="Arial" w:cs="Arial"/>
        </w:rPr>
        <w:t xml:space="preserve">E. Kaymak. 2020. Effect of partial replacement of dietary fish meal by soybean meal with betaine attractant supplementation on growth </w:t>
      </w:r>
      <w:proofErr w:type="spellStart"/>
      <w:r w:rsidRPr="005921F1">
        <w:rPr>
          <w:rFonts w:ascii="Arial" w:hAnsi="Arial" w:cs="Arial"/>
        </w:rPr>
        <w:t>performace</w:t>
      </w:r>
      <w:proofErr w:type="spellEnd"/>
      <w:r w:rsidRPr="005921F1">
        <w:rPr>
          <w:rFonts w:ascii="Arial" w:hAnsi="Arial" w:cs="Arial"/>
        </w:rPr>
        <w:t xml:space="preserve"> and fatty acid profiles of juvenile rainbow trout (</w:t>
      </w:r>
      <w:r w:rsidRPr="005921F1">
        <w:rPr>
          <w:rFonts w:ascii="Arial" w:hAnsi="Arial" w:cs="Arial"/>
          <w:i/>
          <w:iCs/>
        </w:rPr>
        <w:t>Oncorhynchus mykiss</w:t>
      </w:r>
      <w:r w:rsidRPr="005921F1">
        <w:rPr>
          <w:rFonts w:ascii="Arial" w:hAnsi="Arial" w:cs="Arial"/>
        </w:rPr>
        <w:t xml:space="preserve">). </w:t>
      </w:r>
      <w:r w:rsidRPr="005921F1">
        <w:rPr>
          <w:rFonts w:ascii="Arial" w:hAnsi="Arial" w:cs="Arial"/>
          <w:i/>
          <w:iCs/>
        </w:rPr>
        <w:t>Aquaculture Research</w:t>
      </w:r>
      <w:r w:rsidRPr="005921F1">
        <w:rPr>
          <w:rFonts w:ascii="Arial" w:hAnsi="Arial" w:cs="Arial"/>
        </w:rPr>
        <w:t>, 00: 1</w:t>
      </w:r>
      <w:r w:rsidR="00F471D3" w:rsidRPr="005921F1">
        <w:rPr>
          <w:rFonts w:ascii="Arial" w:hAnsi="Arial" w:cs="Arial"/>
        </w:rPr>
        <w:t>ꟷ</w:t>
      </w:r>
      <w:r w:rsidRPr="005921F1">
        <w:rPr>
          <w:rFonts w:ascii="Arial" w:hAnsi="Arial" w:cs="Arial"/>
        </w:rPr>
        <w:t xml:space="preserve">9. </w:t>
      </w:r>
      <w:r w:rsidR="00661B05" w:rsidRPr="005921F1">
        <w:rPr>
          <w:rFonts w:ascii="Arial" w:hAnsi="Arial" w:cs="Arial"/>
        </w:rPr>
        <w:t>DOI: 10.1111/are.14501</w:t>
      </w:r>
    </w:p>
    <w:p w14:paraId="734E3446" w14:textId="2EEAAD4D" w:rsidR="0088174F" w:rsidRPr="00AE42DA" w:rsidRDefault="0088174F" w:rsidP="005A44B2">
      <w:pPr>
        <w:ind w:left="720" w:hanging="720"/>
        <w:jc w:val="both"/>
        <w:rPr>
          <w:rFonts w:ascii="Arial" w:hAnsi="Arial" w:cs="Arial"/>
          <w:lang w:val="id-ID"/>
        </w:rPr>
      </w:pPr>
      <w:r w:rsidRPr="00AE42DA">
        <w:rPr>
          <w:rFonts w:ascii="Arial" w:hAnsi="Arial" w:cs="Arial"/>
          <w:lang w:val="id-ID"/>
        </w:rPr>
        <w:t xml:space="preserve">Yosmaniar, E. Supriyono dan S.K. Nurjanah. 2015. Perumbuhan dan </w:t>
      </w:r>
      <w:r w:rsidR="00CC5EE0" w:rsidRPr="00AE42DA">
        <w:rPr>
          <w:rFonts w:ascii="Arial" w:hAnsi="Arial" w:cs="Arial"/>
          <w:lang w:val="id-ID"/>
        </w:rPr>
        <w:t>sintasan benih ikan tengadak</w:t>
      </w:r>
      <w:r w:rsidRPr="00AE42DA">
        <w:rPr>
          <w:rFonts w:ascii="Arial" w:hAnsi="Arial" w:cs="Arial"/>
          <w:lang w:val="id-ID"/>
        </w:rPr>
        <w:t xml:space="preserve"> </w:t>
      </w:r>
      <w:r w:rsidR="00E97A97" w:rsidRPr="00AE42DA">
        <w:rPr>
          <w:rFonts w:ascii="Arial" w:hAnsi="Arial" w:cs="Arial"/>
          <w:lang w:val="id-ID"/>
        </w:rPr>
        <w:t>(</w:t>
      </w:r>
      <w:r w:rsidRPr="00AE42DA">
        <w:rPr>
          <w:rFonts w:ascii="Arial" w:hAnsi="Arial" w:cs="Arial"/>
          <w:i/>
          <w:iCs/>
          <w:lang w:val="id-ID"/>
        </w:rPr>
        <w:t>Barbonymus sch</w:t>
      </w:r>
      <w:r w:rsidR="00440A19">
        <w:rPr>
          <w:rFonts w:ascii="Arial" w:hAnsi="Arial" w:cs="Arial"/>
          <w:i/>
          <w:iCs/>
          <w:lang w:val="id-ID"/>
        </w:rPr>
        <w:t>w</w:t>
      </w:r>
      <w:r w:rsidRPr="00AE42DA">
        <w:rPr>
          <w:rFonts w:ascii="Arial" w:hAnsi="Arial" w:cs="Arial"/>
          <w:i/>
          <w:iCs/>
          <w:lang w:val="id-ID"/>
        </w:rPr>
        <w:t>anenfeldii</w:t>
      </w:r>
      <w:r w:rsidR="00E97A97" w:rsidRPr="00AE42DA">
        <w:rPr>
          <w:rFonts w:ascii="Arial" w:hAnsi="Arial" w:cs="Arial"/>
          <w:lang w:val="id-ID"/>
        </w:rPr>
        <w:t>)</w:t>
      </w:r>
      <w:r w:rsidRPr="00AE42DA">
        <w:rPr>
          <w:rFonts w:ascii="Arial" w:hAnsi="Arial" w:cs="Arial"/>
          <w:lang w:val="id-ID"/>
        </w:rPr>
        <w:t xml:space="preserve"> (Bleeker, 1854) </w:t>
      </w:r>
      <w:r w:rsidR="00CC5EE0" w:rsidRPr="00AE42DA">
        <w:rPr>
          <w:rFonts w:ascii="Arial" w:hAnsi="Arial" w:cs="Arial"/>
          <w:lang w:val="id-ID"/>
        </w:rPr>
        <w:t>pada salinitas berbeda</w:t>
      </w:r>
      <w:r w:rsidRPr="00AE42DA">
        <w:rPr>
          <w:rFonts w:ascii="Arial" w:hAnsi="Arial" w:cs="Arial"/>
          <w:lang w:val="id-ID"/>
        </w:rPr>
        <w:t>. Bogor. Prosiding Seminar Nasional Ikan Ke 8. Masyarakat Iktiologi Indonesia. 41</w:t>
      </w:r>
      <w:r w:rsidR="009121CF" w:rsidRPr="00AE42DA">
        <w:rPr>
          <w:lang w:val="id-ID"/>
        </w:rPr>
        <w:t xml:space="preserve"> </w:t>
      </w:r>
      <w:r w:rsidR="009121CF" w:rsidRPr="00AE42DA">
        <w:rPr>
          <w:rFonts w:ascii="Arial" w:hAnsi="Arial" w:cs="Arial"/>
          <w:lang w:val="id-ID"/>
        </w:rPr>
        <w:t>DOI: 10.1111/are.14501</w:t>
      </w:r>
      <w:r w:rsidRPr="00AE42DA">
        <w:rPr>
          <w:rFonts w:ascii="Arial" w:hAnsi="Arial" w:cs="Arial"/>
          <w:lang w:val="id-ID"/>
        </w:rPr>
        <w:t>9</w:t>
      </w:r>
      <w:r w:rsidR="00F471D3" w:rsidRPr="00AE42DA">
        <w:rPr>
          <w:rFonts w:ascii="Arial" w:hAnsi="Arial" w:cs="Arial"/>
          <w:lang w:val="id-ID"/>
        </w:rPr>
        <w:t>ꟷ</w:t>
      </w:r>
      <w:r w:rsidRPr="00AE42DA">
        <w:rPr>
          <w:rFonts w:ascii="Arial" w:hAnsi="Arial" w:cs="Arial"/>
          <w:lang w:val="id-ID"/>
        </w:rPr>
        <w:t>427 hal.</w:t>
      </w:r>
      <w:r w:rsidR="005C5100" w:rsidRPr="00AE42DA">
        <w:rPr>
          <w:rFonts w:ascii="Arial" w:hAnsi="Arial" w:cs="Arial"/>
          <w:lang w:val="id-ID"/>
        </w:rPr>
        <w:t xml:space="preserve"> </w:t>
      </w:r>
    </w:p>
    <w:p w14:paraId="37576481" w14:textId="3AC65F7B" w:rsidR="004E70CB" w:rsidRDefault="00FA2CE5" w:rsidP="005A44B2">
      <w:pPr>
        <w:ind w:left="720" w:hanging="720"/>
        <w:jc w:val="both"/>
        <w:rPr>
          <w:rFonts w:ascii="Arial" w:hAnsi="Arial" w:cs="Arial"/>
          <w:lang w:val="id-ID"/>
        </w:rPr>
      </w:pPr>
      <w:r w:rsidRPr="00D1070A">
        <w:rPr>
          <w:rFonts w:ascii="Arial" w:hAnsi="Arial" w:cs="Arial"/>
          <w:lang w:val="id-ID"/>
        </w:rPr>
        <w:t>Zonneveld, N., E.A. Huisman, dan J.H. Boon. 1991. Prinsip-</w:t>
      </w:r>
      <w:r w:rsidR="00965AF6" w:rsidRPr="00D1070A">
        <w:rPr>
          <w:rFonts w:ascii="Arial" w:hAnsi="Arial" w:cs="Arial"/>
          <w:lang w:val="id-ID"/>
        </w:rPr>
        <w:t>Prinsip Budidaya Ikan</w:t>
      </w:r>
      <w:r w:rsidRPr="00D1070A">
        <w:rPr>
          <w:rFonts w:ascii="Arial" w:hAnsi="Arial" w:cs="Arial"/>
          <w:lang w:val="id-ID"/>
        </w:rPr>
        <w:t xml:space="preserve">. </w:t>
      </w:r>
      <w:r w:rsidR="00163A31" w:rsidRPr="00D1070A">
        <w:rPr>
          <w:rFonts w:ascii="Arial" w:hAnsi="Arial" w:cs="Arial"/>
          <w:lang w:val="id-ID"/>
        </w:rPr>
        <w:t>Gramedia Pustaka Utama, Jakarta.</w:t>
      </w:r>
      <w:r w:rsidRPr="00D1070A">
        <w:rPr>
          <w:rFonts w:ascii="Arial" w:hAnsi="Arial" w:cs="Arial"/>
          <w:lang w:val="id-ID"/>
        </w:rPr>
        <w:t xml:space="preserve"> 318 hal.</w:t>
      </w:r>
    </w:p>
    <w:p w14:paraId="1F468446" w14:textId="3F70EC1E" w:rsidR="00761388" w:rsidRDefault="00761388" w:rsidP="00085F2A">
      <w:pPr>
        <w:spacing w:line="240" w:lineRule="auto"/>
        <w:ind w:left="720" w:hanging="720"/>
        <w:jc w:val="both"/>
        <w:rPr>
          <w:rFonts w:ascii="Arial" w:hAnsi="Arial" w:cs="Arial"/>
          <w:lang w:val="id-ID"/>
        </w:rPr>
      </w:pPr>
    </w:p>
    <w:p w14:paraId="579B99D6" w14:textId="51B13D00" w:rsidR="00761388" w:rsidRPr="00085F2A" w:rsidRDefault="00761388" w:rsidP="00761388">
      <w:pPr>
        <w:rPr>
          <w:rFonts w:ascii="Arial" w:hAnsi="Arial" w:cs="Arial"/>
          <w:lang w:val="id-ID"/>
        </w:rPr>
      </w:pPr>
      <w:r>
        <w:rPr>
          <w:rFonts w:ascii="Arial" w:hAnsi="Arial" w:cs="Arial"/>
          <w:lang w:val="id-ID"/>
        </w:rPr>
        <w:br w:type="page"/>
      </w:r>
    </w:p>
    <w:p w14:paraId="13240BCF" w14:textId="25BB22B7" w:rsidR="00893F67" w:rsidRPr="00E40526" w:rsidRDefault="003768F0" w:rsidP="00884D86">
      <w:pPr>
        <w:pStyle w:val="Heading1"/>
        <w:spacing w:before="0" w:line="720" w:lineRule="auto"/>
        <w:rPr>
          <w:lang w:val="id-ID"/>
        </w:rPr>
      </w:pPr>
      <w:bookmarkStart w:id="63" w:name="_Toc202433561"/>
      <w:r>
        <w:rPr>
          <w:noProof/>
          <w:lang w:val="id-ID"/>
        </w:rPr>
        <w:lastRenderedPageBreak/>
        <mc:AlternateContent>
          <mc:Choice Requires="wps">
            <w:drawing>
              <wp:anchor distT="0" distB="0" distL="114300" distR="114300" simplePos="0" relativeHeight="251656192" behindDoc="0" locked="0" layoutInCell="1" allowOverlap="1" wp14:anchorId="027AF532" wp14:editId="5CAAF6CD">
                <wp:simplePos x="0" y="0"/>
                <wp:positionH relativeFrom="column">
                  <wp:posOffset>4851680</wp:posOffset>
                </wp:positionH>
                <wp:positionV relativeFrom="paragraph">
                  <wp:posOffset>-1036866</wp:posOffset>
                </wp:positionV>
                <wp:extent cx="230199" cy="268565"/>
                <wp:effectExtent l="0" t="0" r="0" b="0"/>
                <wp:wrapNone/>
                <wp:docPr id="491287419" name="Rectangle 24"/>
                <wp:cNvGraphicFramePr/>
                <a:graphic xmlns:a="http://schemas.openxmlformats.org/drawingml/2006/main">
                  <a:graphicData uri="http://schemas.microsoft.com/office/word/2010/wordprocessingShape">
                    <wps:wsp>
                      <wps:cNvSpPr/>
                      <wps:spPr>
                        <a:xfrm>
                          <a:off x="0" y="0"/>
                          <a:ext cx="230199" cy="26856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C2B85EB" id="Rectangle 24" o:spid="_x0000_s1026" style="position:absolute;margin-left:382pt;margin-top:-81.65pt;width:18.15pt;height:21.15pt;z-index:2516561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" fillcolor="white [3212]" stroked="f" strokeweight="2pt"/>
            </w:pict>
          </mc:Fallback>
        </mc:AlternateContent>
      </w:r>
      <w:r w:rsidR="00F0684A" w:rsidRPr="00F0684A">
        <w:rPr>
          <w:lang w:val="id-ID"/>
        </w:rPr>
        <w:t>LAMPIRAN</w:t>
      </w:r>
      <w:bookmarkEnd w:id="63"/>
    </w:p>
    <w:p w14:paraId="664DF47E" w14:textId="11DE0E66" w:rsidR="00277D55" w:rsidRPr="00277D55" w:rsidRDefault="004E516E" w:rsidP="00761388">
      <w:pPr>
        <w:pStyle w:val="Caption"/>
        <w:keepNext/>
        <w:spacing w:after="0"/>
        <w:ind w:left="990" w:hanging="990"/>
        <w:jc w:val="both"/>
        <w:rPr>
          <w:rFonts w:ascii="Arial" w:hAnsi="Arial" w:cs="Arial"/>
          <w:b w:val="0"/>
          <w:bCs w:val="0"/>
          <w:color w:val="auto"/>
          <w:sz w:val="22"/>
          <w:szCs w:val="22"/>
          <w:lang w:val="sv-SE"/>
        </w:rPr>
      </w:pPr>
      <w:r w:rsidRPr="00B72F15">
        <w:rPr>
          <w:rFonts w:ascii="Arial" w:hAnsi="Arial" w:cs="Arial"/>
          <w:b w:val="0"/>
          <w:bCs w:val="0"/>
          <w:color w:val="auto"/>
          <w:sz w:val="22"/>
          <w:szCs w:val="22"/>
          <w:lang w:val="sv-SE"/>
        </w:rPr>
        <w:t>Tabel 1. Data hasil perhitungan Kelangsungan Hidup Benih Ikan Kapiat (</w:t>
      </w:r>
      <w:r w:rsidR="00B72F15" w:rsidRPr="00B72F15">
        <w:rPr>
          <w:rFonts w:ascii="Arial" w:hAnsi="Arial" w:cs="Arial"/>
          <w:b w:val="0"/>
          <w:bCs w:val="0"/>
          <w:i/>
          <w:iCs/>
          <w:color w:val="auto"/>
          <w:sz w:val="22"/>
          <w:szCs w:val="22"/>
          <w:lang w:val="sv-SE"/>
        </w:rPr>
        <w:t>B. schwanenfeldii</w:t>
      </w:r>
      <w:r w:rsidR="00B72F15" w:rsidRPr="00B72F15">
        <w:rPr>
          <w:rFonts w:ascii="Arial" w:hAnsi="Arial" w:cs="Arial"/>
          <w:b w:val="0"/>
          <w:bCs w:val="0"/>
          <w:color w:val="auto"/>
          <w:sz w:val="22"/>
          <w:szCs w:val="22"/>
          <w:lang w:val="sv-SE"/>
        </w:rPr>
        <w:t>) (%)</w:t>
      </w:r>
    </w:p>
    <w:tbl>
      <w:tblPr>
        <w:tblW w:w="7826" w:type="dxa"/>
        <w:jc w:val="center"/>
        <w:tblLook w:val="04A0" w:firstRow="1" w:lastRow="0" w:firstColumn="1" w:lastColumn="0" w:noHBand="0" w:noVBand="1"/>
      </w:tblPr>
      <w:tblGrid>
        <w:gridCol w:w="1204"/>
        <w:gridCol w:w="1529"/>
        <w:gridCol w:w="1709"/>
        <w:gridCol w:w="1709"/>
        <w:gridCol w:w="1675"/>
      </w:tblGrid>
      <w:tr w:rsidR="00AB6CD5" w:rsidRPr="00AB6CD5" w14:paraId="57CD7C12" w14:textId="77777777" w:rsidTr="00780D7C">
        <w:trPr>
          <w:trHeight w:val="309"/>
          <w:jc w:val="center"/>
        </w:trPr>
        <w:tc>
          <w:tcPr>
            <w:tcW w:w="1204" w:type="dxa"/>
            <w:vMerge w:val="restart"/>
            <w:tcBorders>
              <w:top w:val="single" w:sz="4" w:space="0" w:color="auto"/>
              <w:bottom w:val="single" w:sz="4" w:space="0" w:color="auto"/>
            </w:tcBorders>
            <w:noWrap/>
            <w:vAlign w:val="center"/>
            <w:hideMark/>
          </w:tcPr>
          <w:p w14:paraId="016A05C5" w14:textId="77777777" w:rsidR="00AB6CD5" w:rsidRPr="00AB6CD5" w:rsidRDefault="00AB6CD5" w:rsidP="00473788">
            <w:pPr>
              <w:spacing w:after="0" w:line="240" w:lineRule="auto"/>
              <w:jc w:val="center"/>
              <w:rPr>
                <w:rFonts w:eastAsia="Times New Roman" w:cs="Calibri"/>
                <w:color w:val="000000"/>
              </w:rPr>
            </w:pPr>
            <w:proofErr w:type="spellStart"/>
            <w:r w:rsidRPr="00AB6CD5">
              <w:rPr>
                <w:rFonts w:eastAsia="Times New Roman" w:cs="Calibri"/>
                <w:color w:val="000000"/>
              </w:rPr>
              <w:t>Ulangan</w:t>
            </w:r>
            <w:proofErr w:type="spellEnd"/>
          </w:p>
        </w:tc>
        <w:tc>
          <w:tcPr>
            <w:tcW w:w="6622" w:type="dxa"/>
            <w:gridSpan w:val="4"/>
            <w:tcBorders>
              <w:top w:val="single" w:sz="4" w:space="0" w:color="auto"/>
              <w:left w:val="nil"/>
              <w:bottom w:val="single" w:sz="4" w:space="0" w:color="auto"/>
            </w:tcBorders>
            <w:noWrap/>
            <w:vAlign w:val="center"/>
            <w:hideMark/>
          </w:tcPr>
          <w:p w14:paraId="5B6BF61C" w14:textId="77777777" w:rsidR="00AB6CD5" w:rsidRPr="00AB6CD5" w:rsidRDefault="00AB6CD5" w:rsidP="00473788">
            <w:pPr>
              <w:spacing w:after="0" w:line="240" w:lineRule="auto"/>
              <w:jc w:val="center"/>
              <w:rPr>
                <w:rFonts w:eastAsia="Times New Roman" w:cs="Calibri"/>
                <w:color w:val="000000"/>
              </w:rPr>
            </w:pPr>
            <w:proofErr w:type="spellStart"/>
            <w:r w:rsidRPr="00AB6CD5">
              <w:rPr>
                <w:rFonts w:eastAsia="Times New Roman" w:cs="Calibri"/>
                <w:color w:val="000000"/>
              </w:rPr>
              <w:t>Perlakuan</w:t>
            </w:r>
            <w:proofErr w:type="spellEnd"/>
          </w:p>
        </w:tc>
      </w:tr>
      <w:tr w:rsidR="00473788" w:rsidRPr="00AB6CD5" w14:paraId="284FFDB9" w14:textId="77777777" w:rsidTr="00780D7C">
        <w:trPr>
          <w:trHeight w:val="320"/>
          <w:jc w:val="center"/>
        </w:trPr>
        <w:tc>
          <w:tcPr>
            <w:tcW w:w="1204" w:type="dxa"/>
            <w:vMerge/>
            <w:tcBorders>
              <w:top w:val="single" w:sz="4" w:space="0" w:color="auto"/>
              <w:bottom w:val="single" w:sz="4" w:space="0" w:color="auto"/>
            </w:tcBorders>
            <w:vAlign w:val="center"/>
            <w:hideMark/>
          </w:tcPr>
          <w:p w14:paraId="011D9310" w14:textId="77777777" w:rsidR="00AB6CD5" w:rsidRPr="00AB6CD5" w:rsidRDefault="00AB6CD5" w:rsidP="00473788">
            <w:pPr>
              <w:spacing w:after="0" w:line="240" w:lineRule="auto"/>
              <w:jc w:val="center"/>
              <w:rPr>
                <w:rFonts w:eastAsia="Times New Roman" w:cs="Calibri"/>
                <w:color w:val="000000"/>
              </w:rPr>
            </w:pPr>
          </w:p>
        </w:tc>
        <w:tc>
          <w:tcPr>
            <w:tcW w:w="1529" w:type="dxa"/>
            <w:tcBorders>
              <w:top w:val="nil"/>
              <w:left w:val="nil"/>
              <w:bottom w:val="single" w:sz="4" w:space="0" w:color="auto"/>
            </w:tcBorders>
            <w:noWrap/>
            <w:vAlign w:val="center"/>
            <w:hideMark/>
          </w:tcPr>
          <w:p w14:paraId="669F7C1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P1 (0%)</w:t>
            </w:r>
          </w:p>
        </w:tc>
        <w:tc>
          <w:tcPr>
            <w:tcW w:w="1709" w:type="dxa"/>
            <w:tcBorders>
              <w:top w:val="nil"/>
              <w:bottom w:val="single" w:sz="4" w:space="0" w:color="auto"/>
            </w:tcBorders>
            <w:noWrap/>
            <w:vAlign w:val="center"/>
            <w:hideMark/>
          </w:tcPr>
          <w:p w14:paraId="0F686FCD"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P2 (1%)</w:t>
            </w:r>
          </w:p>
        </w:tc>
        <w:tc>
          <w:tcPr>
            <w:tcW w:w="1709" w:type="dxa"/>
            <w:tcBorders>
              <w:top w:val="nil"/>
              <w:left w:val="nil"/>
              <w:bottom w:val="single" w:sz="4" w:space="0" w:color="auto"/>
            </w:tcBorders>
            <w:noWrap/>
            <w:vAlign w:val="center"/>
            <w:hideMark/>
          </w:tcPr>
          <w:p w14:paraId="3495CA90"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P3 (2%)</w:t>
            </w:r>
          </w:p>
        </w:tc>
        <w:tc>
          <w:tcPr>
            <w:tcW w:w="1675" w:type="dxa"/>
            <w:tcBorders>
              <w:top w:val="nil"/>
              <w:bottom w:val="single" w:sz="4" w:space="0" w:color="auto"/>
            </w:tcBorders>
            <w:noWrap/>
            <w:vAlign w:val="center"/>
            <w:hideMark/>
          </w:tcPr>
          <w:p w14:paraId="7188CDE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P4 (3%)</w:t>
            </w:r>
          </w:p>
        </w:tc>
      </w:tr>
      <w:tr w:rsidR="00473788" w:rsidRPr="00AB6CD5" w14:paraId="57556FCD" w14:textId="77777777" w:rsidTr="00761388">
        <w:trPr>
          <w:trHeight w:val="309"/>
          <w:jc w:val="center"/>
        </w:trPr>
        <w:tc>
          <w:tcPr>
            <w:tcW w:w="1204" w:type="dxa"/>
            <w:tcBorders>
              <w:top w:val="single" w:sz="4" w:space="0" w:color="auto"/>
            </w:tcBorders>
            <w:noWrap/>
            <w:vAlign w:val="center"/>
            <w:hideMark/>
          </w:tcPr>
          <w:p w14:paraId="1FC55DC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w:t>
            </w:r>
          </w:p>
        </w:tc>
        <w:tc>
          <w:tcPr>
            <w:tcW w:w="1529" w:type="dxa"/>
            <w:tcBorders>
              <w:top w:val="nil"/>
              <w:left w:val="nil"/>
            </w:tcBorders>
            <w:noWrap/>
            <w:vAlign w:val="center"/>
            <w:hideMark/>
          </w:tcPr>
          <w:p w14:paraId="71AB5E4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tcBorders>
              <w:top w:val="single" w:sz="4" w:space="0" w:color="auto"/>
            </w:tcBorders>
            <w:noWrap/>
            <w:vAlign w:val="center"/>
            <w:hideMark/>
          </w:tcPr>
          <w:p w14:paraId="564CB27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tcBorders>
              <w:top w:val="nil"/>
              <w:left w:val="nil"/>
            </w:tcBorders>
            <w:noWrap/>
            <w:vAlign w:val="center"/>
            <w:hideMark/>
          </w:tcPr>
          <w:p w14:paraId="576775FE"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675" w:type="dxa"/>
            <w:tcBorders>
              <w:top w:val="single" w:sz="4" w:space="0" w:color="auto"/>
            </w:tcBorders>
            <w:noWrap/>
            <w:vAlign w:val="center"/>
            <w:hideMark/>
          </w:tcPr>
          <w:p w14:paraId="3726674B"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r>
      <w:tr w:rsidR="00473788" w:rsidRPr="00AB6CD5" w14:paraId="7A885693" w14:textId="77777777" w:rsidTr="00761388">
        <w:trPr>
          <w:trHeight w:val="309"/>
          <w:jc w:val="center"/>
        </w:trPr>
        <w:tc>
          <w:tcPr>
            <w:tcW w:w="1204" w:type="dxa"/>
            <w:noWrap/>
            <w:vAlign w:val="center"/>
            <w:hideMark/>
          </w:tcPr>
          <w:p w14:paraId="03AEF739"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2</w:t>
            </w:r>
          </w:p>
        </w:tc>
        <w:tc>
          <w:tcPr>
            <w:tcW w:w="1529" w:type="dxa"/>
            <w:tcBorders>
              <w:left w:val="nil"/>
            </w:tcBorders>
            <w:noWrap/>
            <w:vAlign w:val="center"/>
            <w:hideMark/>
          </w:tcPr>
          <w:p w14:paraId="6A4F00D3"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noWrap/>
            <w:vAlign w:val="center"/>
            <w:hideMark/>
          </w:tcPr>
          <w:p w14:paraId="73DF848D"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tcBorders>
              <w:left w:val="nil"/>
            </w:tcBorders>
            <w:noWrap/>
            <w:vAlign w:val="center"/>
            <w:hideMark/>
          </w:tcPr>
          <w:p w14:paraId="60ED169F"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675" w:type="dxa"/>
            <w:noWrap/>
            <w:vAlign w:val="center"/>
            <w:hideMark/>
          </w:tcPr>
          <w:p w14:paraId="0289C64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r>
      <w:tr w:rsidR="00473788" w:rsidRPr="00AB6CD5" w14:paraId="56DE9D06" w14:textId="77777777" w:rsidTr="00761388">
        <w:trPr>
          <w:trHeight w:val="309"/>
          <w:jc w:val="center"/>
        </w:trPr>
        <w:tc>
          <w:tcPr>
            <w:tcW w:w="1204" w:type="dxa"/>
            <w:tcBorders>
              <w:bottom w:val="single" w:sz="4" w:space="0" w:color="auto"/>
            </w:tcBorders>
            <w:noWrap/>
            <w:vAlign w:val="center"/>
            <w:hideMark/>
          </w:tcPr>
          <w:p w14:paraId="5B6E3BDD"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3</w:t>
            </w:r>
          </w:p>
        </w:tc>
        <w:tc>
          <w:tcPr>
            <w:tcW w:w="1529" w:type="dxa"/>
            <w:tcBorders>
              <w:left w:val="nil"/>
              <w:bottom w:val="single" w:sz="4" w:space="0" w:color="auto"/>
            </w:tcBorders>
            <w:noWrap/>
            <w:vAlign w:val="center"/>
            <w:hideMark/>
          </w:tcPr>
          <w:p w14:paraId="2EFB84CC"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tcBorders>
              <w:bottom w:val="single" w:sz="4" w:space="0" w:color="auto"/>
            </w:tcBorders>
            <w:noWrap/>
            <w:vAlign w:val="center"/>
            <w:hideMark/>
          </w:tcPr>
          <w:p w14:paraId="0222551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709" w:type="dxa"/>
            <w:tcBorders>
              <w:left w:val="nil"/>
              <w:bottom w:val="single" w:sz="4" w:space="0" w:color="auto"/>
            </w:tcBorders>
            <w:noWrap/>
            <w:vAlign w:val="center"/>
            <w:hideMark/>
          </w:tcPr>
          <w:p w14:paraId="7A26F1B3"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c>
          <w:tcPr>
            <w:tcW w:w="1675" w:type="dxa"/>
            <w:tcBorders>
              <w:bottom w:val="single" w:sz="4" w:space="0" w:color="auto"/>
            </w:tcBorders>
            <w:noWrap/>
            <w:vAlign w:val="center"/>
            <w:hideMark/>
          </w:tcPr>
          <w:p w14:paraId="43134F86"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w:t>
            </w:r>
          </w:p>
        </w:tc>
      </w:tr>
      <w:tr w:rsidR="00473788" w:rsidRPr="00AB6CD5" w14:paraId="1808D51E" w14:textId="77777777" w:rsidTr="00FF14DC">
        <w:trPr>
          <w:trHeight w:val="309"/>
          <w:jc w:val="center"/>
        </w:trPr>
        <w:tc>
          <w:tcPr>
            <w:tcW w:w="1204" w:type="dxa"/>
            <w:tcBorders>
              <w:top w:val="single" w:sz="4" w:space="0" w:color="auto"/>
              <w:bottom w:val="single" w:sz="4" w:space="0" w:color="auto"/>
            </w:tcBorders>
            <w:noWrap/>
            <w:vAlign w:val="center"/>
            <w:hideMark/>
          </w:tcPr>
          <w:p w14:paraId="353AC4C0"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Total</w:t>
            </w:r>
          </w:p>
        </w:tc>
        <w:tc>
          <w:tcPr>
            <w:tcW w:w="1529" w:type="dxa"/>
            <w:tcBorders>
              <w:top w:val="nil"/>
              <w:left w:val="nil"/>
              <w:bottom w:val="single" w:sz="4" w:space="0" w:color="auto"/>
            </w:tcBorders>
            <w:noWrap/>
            <w:vAlign w:val="center"/>
            <w:hideMark/>
          </w:tcPr>
          <w:p w14:paraId="2A9ABDDD"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300.00</w:t>
            </w:r>
          </w:p>
        </w:tc>
        <w:tc>
          <w:tcPr>
            <w:tcW w:w="1709" w:type="dxa"/>
            <w:tcBorders>
              <w:top w:val="single" w:sz="4" w:space="0" w:color="auto"/>
              <w:bottom w:val="single" w:sz="4" w:space="0" w:color="auto"/>
            </w:tcBorders>
            <w:noWrap/>
            <w:vAlign w:val="center"/>
            <w:hideMark/>
          </w:tcPr>
          <w:p w14:paraId="0D727F09"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300.00</w:t>
            </w:r>
          </w:p>
        </w:tc>
        <w:tc>
          <w:tcPr>
            <w:tcW w:w="1709" w:type="dxa"/>
            <w:tcBorders>
              <w:top w:val="nil"/>
              <w:left w:val="nil"/>
              <w:bottom w:val="single" w:sz="4" w:space="0" w:color="auto"/>
            </w:tcBorders>
            <w:noWrap/>
            <w:vAlign w:val="center"/>
            <w:hideMark/>
          </w:tcPr>
          <w:p w14:paraId="7C803523"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300.00</w:t>
            </w:r>
          </w:p>
        </w:tc>
        <w:tc>
          <w:tcPr>
            <w:tcW w:w="1675" w:type="dxa"/>
            <w:tcBorders>
              <w:top w:val="single" w:sz="4" w:space="0" w:color="auto"/>
              <w:bottom w:val="single" w:sz="4" w:space="0" w:color="auto"/>
            </w:tcBorders>
            <w:noWrap/>
            <w:vAlign w:val="center"/>
            <w:hideMark/>
          </w:tcPr>
          <w:p w14:paraId="5D837ABF"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300.00</w:t>
            </w:r>
          </w:p>
        </w:tc>
      </w:tr>
      <w:tr w:rsidR="00473788" w:rsidRPr="00AB6CD5" w14:paraId="6DA3154C" w14:textId="77777777" w:rsidTr="00FF14DC">
        <w:trPr>
          <w:trHeight w:val="320"/>
          <w:jc w:val="center"/>
        </w:trPr>
        <w:tc>
          <w:tcPr>
            <w:tcW w:w="1204" w:type="dxa"/>
            <w:tcBorders>
              <w:top w:val="single" w:sz="4" w:space="0" w:color="auto"/>
              <w:bottom w:val="single" w:sz="4" w:space="0" w:color="auto"/>
            </w:tcBorders>
            <w:noWrap/>
            <w:vAlign w:val="center"/>
            <w:hideMark/>
          </w:tcPr>
          <w:p w14:paraId="25E4B0AC"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Rata-Rata</w:t>
            </w:r>
          </w:p>
        </w:tc>
        <w:tc>
          <w:tcPr>
            <w:tcW w:w="1529" w:type="dxa"/>
            <w:tcBorders>
              <w:top w:val="nil"/>
              <w:left w:val="nil"/>
              <w:bottom w:val="single" w:sz="4" w:space="0" w:color="auto"/>
            </w:tcBorders>
            <w:noWrap/>
            <w:vAlign w:val="center"/>
            <w:hideMark/>
          </w:tcPr>
          <w:p w14:paraId="515A88FB"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100.00</w:t>
            </w:r>
          </w:p>
        </w:tc>
        <w:tc>
          <w:tcPr>
            <w:tcW w:w="1709" w:type="dxa"/>
            <w:tcBorders>
              <w:top w:val="single" w:sz="4" w:space="0" w:color="auto"/>
              <w:bottom w:val="single" w:sz="4" w:space="0" w:color="auto"/>
            </w:tcBorders>
            <w:noWrap/>
            <w:vAlign w:val="center"/>
            <w:hideMark/>
          </w:tcPr>
          <w:p w14:paraId="1945DE80"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100.00</w:t>
            </w:r>
          </w:p>
        </w:tc>
        <w:tc>
          <w:tcPr>
            <w:tcW w:w="1709" w:type="dxa"/>
            <w:tcBorders>
              <w:top w:val="nil"/>
              <w:left w:val="nil"/>
              <w:bottom w:val="single" w:sz="4" w:space="0" w:color="auto"/>
            </w:tcBorders>
            <w:noWrap/>
            <w:vAlign w:val="center"/>
            <w:hideMark/>
          </w:tcPr>
          <w:p w14:paraId="28759BC2"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100.00</w:t>
            </w:r>
          </w:p>
        </w:tc>
        <w:tc>
          <w:tcPr>
            <w:tcW w:w="1675" w:type="dxa"/>
            <w:tcBorders>
              <w:top w:val="single" w:sz="4" w:space="0" w:color="auto"/>
              <w:bottom w:val="single" w:sz="4" w:space="0" w:color="auto"/>
            </w:tcBorders>
            <w:noWrap/>
            <w:vAlign w:val="center"/>
            <w:hideMark/>
          </w:tcPr>
          <w:p w14:paraId="42E5315A"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100.00</w:t>
            </w:r>
          </w:p>
        </w:tc>
      </w:tr>
      <w:tr w:rsidR="00473788" w:rsidRPr="00AB6CD5" w14:paraId="36673347" w14:textId="77777777" w:rsidTr="00FF14DC">
        <w:trPr>
          <w:trHeight w:val="331"/>
          <w:jc w:val="center"/>
        </w:trPr>
        <w:tc>
          <w:tcPr>
            <w:tcW w:w="1204" w:type="dxa"/>
            <w:tcBorders>
              <w:top w:val="single" w:sz="4" w:space="0" w:color="auto"/>
              <w:bottom w:val="single" w:sz="4" w:space="0" w:color="auto"/>
            </w:tcBorders>
            <w:noWrap/>
            <w:vAlign w:val="center"/>
            <w:hideMark/>
          </w:tcPr>
          <w:p w14:paraId="2474E904"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SD</w:t>
            </w:r>
          </w:p>
        </w:tc>
        <w:tc>
          <w:tcPr>
            <w:tcW w:w="1529" w:type="dxa"/>
            <w:tcBorders>
              <w:top w:val="nil"/>
              <w:left w:val="nil"/>
              <w:bottom w:val="single" w:sz="4" w:space="0" w:color="auto"/>
            </w:tcBorders>
            <w:noWrap/>
            <w:vAlign w:val="center"/>
            <w:hideMark/>
          </w:tcPr>
          <w:p w14:paraId="341C0137"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0.00</w:t>
            </w:r>
          </w:p>
        </w:tc>
        <w:tc>
          <w:tcPr>
            <w:tcW w:w="1709" w:type="dxa"/>
            <w:tcBorders>
              <w:top w:val="single" w:sz="4" w:space="0" w:color="auto"/>
              <w:bottom w:val="single" w:sz="4" w:space="0" w:color="auto"/>
            </w:tcBorders>
            <w:noWrap/>
            <w:vAlign w:val="center"/>
            <w:hideMark/>
          </w:tcPr>
          <w:p w14:paraId="31676EC0"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0.00</w:t>
            </w:r>
          </w:p>
        </w:tc>
        <w:tc>
          <w:tcPr>
            <w:tcW w:w="1709" w:type="dxa"/>
            <w:tcBorders>
              <w:top w:val="nil"/>
              <w:left w:val="nil"/>
              <w:bottom w:val="single" w:sz="4" w:space="0" w:color="auto"/>
            </w:tcBorders>
            <w:noWrap/>
            <w:vAlign w:val="center"/>
            <w:hideMark/>
          </w:tcPr>
          <w:p w14:paraId="6810986F"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0.00</w:t>
            </w:r>
          </w:p>
        </w:tc>
        <w:tc>
          <w:tcPr>
            <w:tcW w:w="1675" w:type="dxa"/>
            <w:tcBorders>
              <w:top w:val="single" w:sz="4" w:space="0" w:color="auto"/>
              <w:bottom w:val="single" w:sz="4" w:space="0" w:color="auto"/>
            </w:tcBorders>
            <w:noWrap/>
            <w:vAlign w:val="center"/>
            <w:hideMark/>
          </w:tcPr>
          <w:p w14:paraId="5FB4CE9C" w14:textId="77777777" w:rsidR="00AB6CD5" w:rsidRPr="00AB6CD5" w:rsidRDefault="00AB6CD5" w:rsidP="00473788">
            <w:pPr>
              <w:spacing w:after="0" w:line="240" w:lineRule="auto"/>
              <w:jc w:val="center"/>
              <w:rPr>
                <w:rFonts w:eastAsia="Times New Roman" w:cs="Calibri"/>
                <w:color w:val="000000"/>
              </w:rPr>
            </w:pPr>
            <w:r w:rsidRPr="00AB6CD5">
              <w:rPr>
                <w:rFonts w:eastAsia="Times New Roman" w:cs="Calibri"/>
                <w:color w:val="000000"/>
              </w:rPr>
              <w:t>0.00</w:t>
            </w:r>
          </w:p>
        </w:tc>
      </w:tr>
    </w:tbl>
    <w:p w14:paraId="2B9F85D8" w14:textId="77777777" w:rsidR="00AB6CD5" w:rsidRDefault="00AB6CD5" w:rsidP="00E40526">
      <w:pPr>
        <w:spacing w:after="0" w:line="360" w:lineRule="auto"/>
        <w:rPr>
          <w:rFonts w:ascii="Arial" w:hAnsi="Arial" w:cs="Arial"/>
          <w:lang w:val="id-ID"/>
        </w:rPr>
      </w:pPr>
    </w:p>
    <w:p w14:paraId="5F08419A" w14:textId="7A381910" w:rsidR="00E70BF7" w:rsidRPr="00E70BF7" w:rsidRDefault="00A451FF" w:rsidP="00761388">
      <w:pPr>
        <w:pStyle w:val="Caption"/>
        <w:keepNext/>
        <w:spacing w:after="0"/>
        <w:ind w:left="810" w:hanging="810"/>
        <w:jc w:val="both"/>
        <w:rPr>
          <w:rFonts w:ascii="Arial" w:hAnsi="Arial" w:cs="Arial"/>
          <w:b w:val="0"/>
          <w:bCs w:val="0"/>
          <w:color w:val="auto"/>
          <w:sz w:val="22"/>
          <w:szCs w:val="22"/>
          <w:lang w:val="sv-SE"/>
        </w:rPr>
      </w:pPr>
      <w:r w:rsidRPr="00A451FF">
        <w:rPr>
          <w:rFonts w:ascii="Arial" w:hAnsi="Arial" w:cs="Arial"/>
          <w:b w:val="0"/>
          <w:bCs w:val="0"/>
          <w:color w:val="auto"/>
          <w:sz w:val="22"/>
          <w:szCs w:val="22"/>
          <w:lang w:val="sv-SE"/>
        </w:rPr>
        <w:t xml:space="preserve">Tabel 2. Data Hasil Perhitungan Pertumbuhan Panjang Total </w:t>
      </w:r>
      <w:r w:rsidRPr="00B72F15">
        <w:rPr>
          <w:rFonts w:ascii="Arial" w:hAnsi="Arial" w:cs="Arial"/>
          <w:b w:val="0"/>
          <w:bCs w:val="0"/>
          <w:color w:val="auto"/>
          <w:sz w:val="22"/>
          <w:szCs w:val="22"/>
          <w:lang w:val="sv-SE"/>
        </w:rPr>
        <w:t>Benih Ikan Kapiat (</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 (</w:t>
      </w:r>
      <w:r w:rsidR="00FB3CEC">
        <w:rPr>
          <w:rFonts w:ascii="Arial" w:hAnsi="Arial" w:cs="Arial"/>
          <w:b w:val="0"/>
          <w:bCs w:val="0"/>
          <w:color w:val="auto"/>
          <w:sz w:val="22"/>
          <w:szCs w:val="22"/>
          <w:lang w:val="sv-SE"/>
        </w:rPr>
        <w:t>cm</w:t>
      </w:r>
      <w:r w:rsidRPr="00B72F15">
        <w:rPr>
          <w:rFonts w:ascii="Arial" w:hAnsi="Arial" w:cs="Arial"/>
          <w:b w:val="0"/>
          <w:bCs w:val="0"/>
          <w:color w:val="auto"/>
          <w:sz w:val="22"/>
          <w:szCs w:val="22"/>
          <w:lang w:val="sv-SE"/>
        </w:rPr>
        <w:t>)</w:t>
      </w:r>
    </w:p>
    <w:tbl>
      <w:tblPr>
        <w:tblW w:w="7886" w:type="dxa"/>
        <w:tblInd w:w="113" w:type="dxa"/>
        <w:tblLook w:val="04A0" w:firstRow="1" w:lastRow="0" w:firstColumn="1" w:lastColumn="0" w:noHBand="0" w:noVBand="1"/>
      </w:tblPr>
      <w:tblGrid>
        <w:gridCol w:w="1255"/>
        <w:gridCol w:w="1530"/>
        <w:gridCol w:w="1710"/>
        <w:gridCol w:w="1710"/>
        <w:gridCol w:w="1681"/>
      </w:tblGrid>
      <w:tr w:rsidR="00B532F9" w:rsidRPr="00B532F9" w14:paraId="00182EB5" w14:textId="77777777" w:rsidTr="00FF14DC">
        <w:trPr>
          <w:trHeight w:val="328"/>
        </w:trPr>
        <w:tc>
          <w:tcPr>
            <w:tcW w:w="1255" w:type="dxa"/>
            <w:vMerge w:val="restart"/>
            <w:tcBorders>
              <w:top w:val="single" w:sz="4" w:space="0" w:color="auto"/>
              <w:bottom w:val="single" w:sz="4" w:space="0" w:color="auto"/>
            </w:tcBorders>
            <w:noWrap/>
            <w:vAlign w:val="center"/>
            <w:hideMark/>
          </w:tcPr>
          <w:p w14:paraId="5B010E58" w14:textId="77777777" w:rsidR="00B532F9" w:rsidRPr="00B532F9" w:rsidRDefault="00B532F9" w:rsidP="00964749">
            <w:pPr>
              <w:spacing w:after="0" w:line="240" w:lineRule="auto"/>
              <w:jc w:val="center"/>
              <w:rPr>
                <w:rFonts w:eastAsia="Times New Roman" w:cs="Calibri"/>
                <w:color w:val="000000"/>
              </w:rPr>
            </w:pPr>
            <w:proofErr w:type="spellStart"/>
            <w:r w:rsidRPr="00B532F9">
              <w:rPr>
                <w:rFonts w:eastAsia="Times New Roman" w:cs="Calibri"/>
                <w:color w:val="000000"/>
              </w:rPr>
              <w:t>Ulangan</w:t>
            </w:r>
            <w:proofErr w:type="spellEnd"/>
          </w:p>
        </w:tc>
        <w:tc>
          <w:tcPr>
            <w:tcW w:w="6631" w:type="dxa"/>
            <w:gridSpan w:val="4"/>
            <w:tcBorders>
              <w:top w:val="single" w:sz="4" w:space="0" w:color="auto"/>
              <w:left w:val="nil"/>
              <w:bottom w:val="single" w:sz="4" w:space="0" w:color="auto"/>
            </w:tcBorders>
            <w:noWrap/>
            <w:vAlign w:val="center"/>
            <w:hideMark/>
          </w:tcPr>
          <w:p w14:paraId="52902CEC" w14:textId="77777777" w:rsidR="00B532F9" w:rsidRPr="00B532F9" w:rsidRDefault="00B532F9" w:rsidP="00964749">
            <w:pPr>
              <w:spacing w:after="0" w:line="240" w:lineRule="auto"/>
              <w:jc w:val="center"/>
              <w:rPr>
                <w:rFonts w:eastAsia="Times New Roman" w:cs="Calibri"/>
                <w:color w:val="000000"/>
              </w:rPr>
            </w:pPr>
            <w:proofErr w:type="spellStart"/>
            <w:r w:rsidRPr="00B532F9">
              <w:rPr>
                <w:rFonts w:eastAsia="Times New Roman" w:cs="Calibri"/>
                <w:color w:val="000000"/>
              </w:rPr>
              <w:t>Perlakuan</w:t>
            </w:r>
            <w:proofErr w:type="spellEnd"/>
          </w:p>
        </w:tc>
      </w:tr>
      <w:tr w:rsidR="00964749" w:rsidRPr="00B532F9" w14:paraId="5F72BC77" w14:textId="77777777" w:rsidTr="00FF14DC">
        <w:trPr>
          <w:trHeight w:val="339"/>
        </w:trPr>
        <w:tc>
          <w:tcPr>
            <w:tcW w:w="1255" w:type="dxa"/>
            <w:vMerge/>
            <w:tcBorders>
              <w:top w:val="single" w:sz="4" w:space="0" w:color="auto"/>
              <w:bottom w:val="single" w:sz="4" w:space="0" w:color="auto"/>
            </w:tcBorders>
            <w:vAlign w:val="center"/>
            <w:hideMark/>
          </w:tcPr>
          <w:p w14:paraId="3AC4887B" w14:textId="77777777" w:rsidR="00B532F9" w:rsidRPr="00B532F9" w:rsidRDefault="00B532F9" w:rsidP="00964749">
            <w:pPr>
              <w:spacing w:after="0" w:line="240" w:lineRule="auto"/>
              <w:jc w:val="center"/>
              <w:rPr>
                <w:rFonts w:eastAsia="Times New Roman" w:cs="Calibri"/>
                <w:color w:val="000000"/>
              </w:rPr>
            </w:pPr>
          </w:p>
        </w:tc>
        <w:tc>
          <w:tcPr>
            <w:tcW w:w="1530" w:type="dxa"/>
            <w:tcBorders>
              <w:top w:val="nil"/>
              <w:left w:val="nil"/>
              <w:bottom w:val="single" w:sz="4" w:space="0" w:color="auto"/>
            </w:tcBorders>
            <w:noWrap/>
            <w:vAlign w:val="center"/>
            <w:hideMark/>
          </w:tcPr>
          <w:p w14:paraId="20B4AF67"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P1 (0%)</w:t>
            </w:r>
          </w:p>
        </w:tc>
        <w:tc>
          <w:tcPr>
            <w:tcW w:w="1710" w:type="dxa"/>
            <w:tcBorders>
              <w:top w:val="nil"/>
              <w:bottom w:val="single" w:sz="4" w:space="0" w:color="auto"/>
            </w:tcBorders>
            <w:noWrap/>
            <w:vAlign w:val="center"/>
            <w:hideMark/>
          </w:tcPr>
          <w:p w14:paraId="4EB9C5EE"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P2 (1%)</w:t>
            </w:r>
          </w:p>
        </w:tc>
        <w:tc>
          <w:tcPr>
            <w:tcW w:w="1710" w:type="dxa"/>
            <w:tcBorders>
              <w:top w:val="nil"/>
              <w:left w:val="nil"/>
              <w:bottom w:val="single" w:sz="4" w:space="0" w:color="auto"/>
            </w:tcBorders>
            <w:noWrap/>
            <w:vAlign w:val="center"/>
            <w:hideMark/>
          </w:tcPr>
          <w:p w14:paraId="47EB0830"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P3 (2%)</w:t>
            </w:r>
          </w:p>
        </w:tc>
        <w:tc>
          <w:tcPr>
            <w:tcW w:w="1681" w:type="dxa"/>
            <w:tcBorders>
              <w:top w:val="nil"/>
              <w:bottom w:val="single" w:sz="4" w:space="0" w:color="auto"/>
            </w:tcBorders>
            <w:noWrap/>
            <w:vAlign w:val="center"/>
            <w:hideMark/>
          </w:tcPr>
          <w:p w14:paraId="1EA5F347"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P4 (3%)</w:t>
            </w:r>
          </w:p>
        </w:tc>
      </w:tr>
      <w:tr w:rsidR="00964749" w:rsidRPr="00B532F9" w14:paraId="04667546" w14:textId="77777777" w:rsidTr="00761388">
        <w:trPr>
          <w:trHeight w:val="328"/>
        </w:trPr>
        <w:tc>
          <w:tcPr>
            <w:tcW w:w="1255" w:type="dxa"/>
            <w:tcBorders>
              <w:top w:val="single" w:sz="4" w:space="0" w:color="auto"/>
            </w:tcBorders>
            <w:noWrap/>
            <w:vAlign w:val="center"/>
            <w:hideMark/>
          </w:tcPr>
          <w:p w14:paraId="4FB4FA9F"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1</w:t>
            </w:r>
          </w:p>
        </w:tc>
        <w:tc>
          <w:tcPr>
            <w:tcW w:w="1530" w:type="dxa"/>
            <w:tcBorders>
              <w:top w:val="nil"/>
              <w:left w:val="nil"/>
            </w:tcBorders>
            <w:noWrap/>
            <w:vAlign w:val="center"/>
            <w:hideMark/>
          </w:tcPr>
          <w:p w14:paraId="6CFF73FC"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0.93</w:t>
            </w:r>
          </w:p>
        </w:tc>
        <w:tc>
          <w:tcPr>
            <w:tcW w:w="1710" w:type="dxa"/>
            <w:tcBorders>
              <w:top w:val="single" w:sz="4" w:space="0" w:color="auto"/>
            </w:tcBorders>
            <w:noWrap/>
            <w:vAlign w:val="center"/>
            <w:hideMark/>
          </w:tcPr>
          <w:p w14:paraId="1F117CAA"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0.66</w:t>
            </w:r>
          </w:p>
        </w:tc>
        <w:tc>
          <w:tcPr>
            <w:tcW w:w="1710" w:type="dxa"/>
            <w:tcBorders>
              <w:top w:val="nil"/>
              <w:left w:val="nil"/>
            </w:tcBorders>
            <w:noWrap/>
            <w:vAlign w:val="center"/>
            <w:hideMark/>
          </w:tcPr>
          <w:p w14:paraId="7CE851CE"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0.86</w:t>
            </w:r>
          </w:p>
        </w:tc>
        <w:tc>
          <w:tcPr>
            <w:tcW w:w="1681" w:type="dxa"/>
            <w:tcBorders>
              <w:top w:val="single" w:sz="4" w:space="0" w:color="auto"/>
            </w:tcBorders>
            <w:noWrap/>
            <w:vAlign w:val="center"/>
            <w:hideMark/>
          </w:tcPr>
          <w:p w14:paraId="77975A0C"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0.91</w:t>
            </w:r>
          </w:p>
        </w:tc>
      </w:tr>
      <w:tr w:rsidR="00964749" w:rsidRPr="00B532F9" w14:paraId="0BD39411" w14:textId="77777777" w:rsidTr="00761388">
        <w:trPr>
          <w:trHeight w:val="328"/>
        </w:trPr>
        <w:tc>
          <w:tcPr>
            <w:tcW w:w="1255" w:type="dxa"/>
            <w:noWrap/>
            <w:vAlign w:val="center"/>
            <w:hideMark/>
          </w:tcPr>
          <w:p w14:paraId="69ADBC18"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2</w:t>
            </w:r>
          </w:p>
        </w:tc>
        <w:tc>
          <w:tcPr>
            <w:tcW w:w="1530" w:type="dxa"/>
            <w:tcBorders>
              <w:left w:val="nil"/>
            </w:tcBorders>
            <w:noWrap/>
            <w:vAlign w:val="center"/>
            <w:hideMark/>
          </w:tcPr>
          <w:p w14:paraId="4915D15D"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0.91</w:t>
            </w:r>
          </w:p>
        </w:tc>
        <w:tc>
          <w:tcPr>
            <w:tcW w:w="1710" w:type="dxa"/>
            <w:noWrap/>
            <w:vAlign w:val="center"/>
            <w:hideMark/>
          </w:tcPr>
          <w:p w14:paraId="650DC529"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1.07</w:t>
            </w:r>
          </w:p>
        </w:tc>
        <w:tc>
          <w:tcPr>
            <w:tcW w:w="1710" w:type="dxa"/>
            <w:tcBorders>
              <w:left w:val="nil"/>
            </w:tcBorders>
            <w:noWrap/>
            <w:vAlign w:val="center"/>
            <w:hideMark/>
          </w:tcPr>
          <w:p w14:paraId="5C5190B5"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1.03</w:t>
            </w:r>
          </w:p>
        </w:tc>
        <w:tc>
          <w:tcPr>
            <w:tcW w:w="1681" w:type="dxa"/>
            <w:noWrap/>
            <w:vAlign w:val="center"/>
            <w:hideMark/>
          </w:tcPr>
          <w:p w14:paraId="40294F4A"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0.93</w:t>
            </w:r>
          </w:p>
        </w:tc>
      </w:tr>
      <w:tr w:rsidR="00964749" w:rsidRPr="00B532F9" w14:paraId="47B07508" w14:textId="77777777" w:rsidTr="00761388">
        <w:trPr>
          <w:trHeight w:val="328"/>
        </w:trPr>
        <w:tc>
          <w:tcPr>
            <w:tcW w:w="1255" w:type="dxa"/>
            <w:tcBorders>
              <w:bottom w:val="single" w:sz="4" w:space="0" w:color="auto"/>
            </w:tcBorders>
            <w:noWrap/>
            <w:vAlign w:val="center"/>
            <w:hideMark/>
          </w:tcPr>
          <w:p w14:paraId="4EE3FCE8"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3</w:t>
            </w:r>
          </w:p>
        </w:tc>
        <w:tc>
          <w:tcPr>
            <w:tcW w:w="1530" w:type="dxa"/>
            <w:tcBorders>
              <w:left w:val="nil"/>
              <w:bottom w:val="single" w:sz="4" w:space="0" w:color="auto"/>
            </w:tcBorders>
            <w:noWrap/>
            <w:vAlign w:val="center"/>
            <w:hideMark/>
          </w:tcPr>
          <w:p w14:paraId="1B6A3AFB"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0.76</w:t>
            </w:r>
          </w:p>
        </w:tc>
        <w:tc>
          <w:tcPr>
            <w:tcW w:w="1710" w:type="dxa"/>
            <w:tcBorders>
              <w:bottom w:val="single" w:sz="4" w:space="0" w:color="auto"/>
            </w:tcBorders>
            <w:noWrap/>
            <w:vAlign w:val="center"/>
            <w:hideMark/>
          </w:tcPr>
          <w:p w14:paraId="55657BD6"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0.98</w:t>
            </w:r>
          </w:p>
        </w:tc>
        <w:tc>
          <w:tcPr>
            <w:tcW w:w="1710" w:type="dxa"/>
            <w:tcBorders>
              <w:left w:val="nil"/>
              <w:bottom w:val="single" w:sz="4" w:space="0" w:color="auto"/>
            </w:tcBorders>
            <w:noWrap/>
            <w:vAlign w:val="center"/>
            <w:hideMark/>
          </w:tcPr>
          <w:p w14:paraId="314C939D"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1.08</w:t>
            </w:r>
          </w:p>
        </w:tc>
        <w:tc>
          <w:tcPr>
            <w:tcW w:w="1681" w:type="dxa"/>
            <w:tcBorders>
              <w:bottom w:val="single" w:sz="4" w:space="0" w:color="auto"/>
            </w:tcBorders>
            <w:noWrap/>
            <w:vAlign w:val="center"/>
            <w:hideMark/>
          </w:tcPr>
          <w:p w14:paraId="61C7C3D4"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0.78</w:t>
            </w:r>
          </w:p>
        </w:tc>
      </w:tr>
      <w:tr w:rsidR="00964749" w:rsidRPr="00B532F9" w14:paraId="00B338F0" w14:textId="77777777" w:rsidTr="00FF14DC">
        <w:trPr>
          <w:trHeight w:val="328"/>
        </w:trPr>
        <w:tc>
          <w:tcPr>
            <w:tcW w:w="1255" w:type="dxa"/>
            <w:tcBorders>
              <w:top w:val="single" w:sz="4" w:space="0" w:color="auto"/>
              <w:bottom w:val="single" w:sz="4" w:space="0" w:color="auto"/>
            </w:tcBorders>
            <w:noWrap/>
            <w:vAlign w:val="center"/>
            <w:hideMark/>
          </w:tcPr>
          <w:p w14:paraId="578685A7"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Total</w:t>
            </w:r>
          </w:p>
        </w:tc>
        <w:tc>
          <w:tcPr>
            <w:tcW w:w="1530" w:type="dxa"/>
            <w:tcBorders>
              <w:top w:val="nil"/>
              <w:left w:val="nil"/>
              <w:bottom w:val="single" w:sz="4" w:space="0" w:color="auto"/>
            </w:tcBorders>
            <w:noWrap/>
            <w:vAlign w:val="center"/>
            <w:hideMark/>
          </w:tcPr>
          <w:p w14:paraId="5EC23806"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2.60</w:t>
            </w:r>
          </w:p>
        </w:tc>
        <w:tc>
          <w:tcPr>
            <w:tcW w:w="1710" w:type="dxa"/>
            <w:tcBorders>
              <w:top w:val="single" w:sz="4" w:space="0" w:color="auto"/>
              <w:bottom w:val="single" w:sz="4" w:space="0" w:color="auto"/>
            </w:tcBorders>
            <w:noWrap/>
            <w:vAlign w:val="center"/>
            <w:hideMark/>
          </w:tcPr>
          <w:p w14:paraId="5BEC2EA5"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2.71</w:t>
            </w:r>
          </w:p>
        </w:tc>
        <w:tc>
          <w:tcPr>
            <w:tcW w:w="1710" w:type="dxa"/>
            <w:tcBorders>
              <w:top w:val="nil"/>
              <w:left w:val="nil"/>
              <w:bottom w:val="single" w:sz="4" w:space="0" w:color="auto"/>
            </w:tcBorders>
            <w:noWrap/>
            <w:vAlign w:val="center"/>
            <w:hideMark/>
          </w:tcPr>
          <w:p w14:paraId="0EC6626F"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2.97</w:t>
            </w:r>
          </w:p>
        </w:tc>
        <w:tc>
          <w:tcPr>
            <w:tcW w:w="1681" w:type="dxa"/>
            <w:tcBorders>
              <w:top w:val="single" w:sz="4" w:space="0" w:color="auto"/>
              <w:bottom w:val="single" w:sz="4" w:space="0" w:color="auto"/>
            </w:tcBorders>
            <w:noWrap/>
            <w:vAlign w:val="center"/>
            <w:hideMark/>
          </w:tcPr>
          <w:p w14:paraId="6BBB04C7"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2.62</w:t>
            </w:r>
          </w:p>
        </w:tc>
      </w:tr>
      <w:tr w:rsidR="00964749" w:rsidRPr="00B532F9" w14:paraId="41A5C379" w14:textId="77777777" w:rsidTr="00FF14DC">
        <w:trPr>
          <w:trHeight w:val="339"/>
        </w:trPr>
        <w:tc>
          <w:tcPr>
            <w:tcW w:w="1255" w:type="dxa"/>
            <w:tcBorders>
              <w:top w:val="single" w:sz="4" w:space="0" w:color="auto"/>
              <w:bottom w:val="single" w:sz="4" w:space="0" w:color="auto"/>
            </w:tcBorders>
            <w:noWrap/>
            <w:vAlign w:val="center"/>
            <w:hideMark/>
          </w:tcPr>
          <w:p w14:paraId="769BFF5D"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Rata-Rata</w:t>
            </w:r>
          </w:p>
        </w:tc>
        <w:tc>
          <w:tcPr>
            <w:tcW w:w="1530" w:type="dxa"/>
            <w:tcBorders>
              <w:top w:val="nil"/>
              <w:left w:val="nil"/>
              <w:bottom w:val="single" w:sz="4" w:space="0" w:color="auto"/>
            </w:tcBorders>
            <w:noWrap/>
            <w:vAlign w:val="center"/>
            <w:hideMark/>
          </w:tcPr>
          <w:p w14:paraId="59A08B1F"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0.87</w:t>
            </w:r>
          </w:p>
        </w:tc>
        <w:tc>
          <w:tcPr>
            <w:tcW w:w="1710" w:type="dxa"/>
            <w:tcBorders>
              <w:top w:val="single" w:sz="4" w:space="0" w:color="auto"/>
              <w:bottom w:val="single" w:sz="4" w:space="0" w:color="auto"/>
            </w:tcBorders>
            <w:noWrap/>
            <w:vAlign w:val="center"/>
            <w:hideMark/>
          </w:tcPr>
          <w:p w14:paraId="7F05FEB2"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0.90</w:t>
            </w:r>
          </w:p>
        </w:tc>
        <w:tc>
          <w:tcPr>
            <w:tcW w:w="1710" w:type="dxa"/>
            <w:tcBorders>
              <w:top w:val="nil"/>
              <w:left w:val="nil"/>
              <w:bottom w:val="single" w:sz="4" w:space="0" w:color="auto"/>
            </w:tcBorders>
            <w:noWrap/>
            <w:vAlign w:val="center"/>
            <w:hideMark/>
          </w:tcPr>
          <w:p w14:paraId="2408FC16"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0.99</w:t>
            </w:r>
          </w:p>
        </w:tc>
        <w:tc>
          <w:tcPr>
            <w:tcW w:w="1681" w:type="dxa"/>
            <w:tcBorders>
              <w:top w:val="single" w:sz="4" w:space="0" w:color="auto"/>
              <w:bottom w:val="single" w:sz="4" w:space="0" w:color="auto"/>
            </w:tcBorders>
            <w:noWrap/>
            <w:vAlign w:val="center"/>
            <w:hideMark/>
          </w:tcPr>
          <w:p w14:paraId="07BB9091"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0.87</w:t>
            </w:r>
          </w:p>
        </w:tc>
      </w:tr>
      <w:tr w:rsidR="00964749" w:rsidRPr="00B532F9" w14:paraId="2ECCFEEA" w14:textId="77777777" w:rsidTr="00FF14DC">
        <w:trPr>
          <w:trHeight w:val="350"/>
        </w:trPr>
        <w:tc>
          <w:tcPr>
            <w:tcW w:w="1255" w:type="dxa"/>
            <w:tcBorders>
              <w:top w:val="single" w:sz="4" w:space="0" w:color="auto"/>
              <w:bottom w:val="single" w:sz="4" w:space="0" w:color="auto"/>
            </w:tcBorders>
            <w:noWrap/>
            <w:vAlign w:val="center"/>
            <w:hideMark/>
          </w:tcPr>
          <w:p w14:paraId="0F48C6A9"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SD</w:t>
            </w:r>
          </w:p>
        </w:tc>
        <w:tc>
          <w:tcPr>
            <w:tcW w:w="1530" w:type="dxa"/>
            <w:tcBorders>
              <w:top w:val="nil"/>
              <w:left w:val="nil"/>
              <w:bottom w:val="single" w:sz="4" w:space="0" w:color="auto"/>
            </w:tcBorders>
            <w:noWrap/>
            <w:vAlign w:val="center"/>
            <w:hideMark/>
          </w:tcPr>
          <w:p w14:paraId="75FA02BB"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0.09</w:t>
            </w:r>
          </w:p>
        </w:tc>
        <w:tc>
          <w:tcPr>
            <w:tcW w:w="1710" w:type="dxa"/>
            <w:tcBorders>
              <w:top w:val="single" w:sz="4" w:space="0" w:color="auto"/>
              <w:bottom w:val="single" w:sz="4" w:space="0" w:color="auto"/>
            </w:tcBorders>
            <w:noWrap/>
            <w:vAlign w:val="center"/>
            <w:hideMark/>
          </w:tcPr>
          <w:p w14:paraId="1347A8C3"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0.22</w:t>
            </w:r>
          </w:p>
        </w:tc>
        <w:tc>
          <w:tcPr>
            <w:tcW w:w="1710" w:type="dxa"/>
            <w:tcBorders>
              <w:top w:val="nil"/>
              <w:left w:val="nil"/>
              <w:bottom w:val="single" w:sz="4" w:space="0" w:color="auto"/>
            </w:tcBorders>
            <w:noWrap/>
            <w:vAlign w:val="center"/>
            <w:hideMark/>
          </w:tcPr>
          <w:p w14:paraId="3F21F8D0"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0.12</w:t>
            </w:r>
          </w:p>
        </w:tc>
        <w:tc>
          <w:tcPr>
            <w:tcW w:w="1681" w:type="dxa"/>
            <w:tcBorders>
              <w:top w:val="single" w:sz="4" w:space="0" w:color="auto"/>
              <w:bottom w:val="single" w:sz="4" w:space="0" w:color="auto"/>
            </w:tcBorders>
            <w:noWrap/>
            <w:vAlign w:val="center"/>
            <w:hideMark/>
          </w:tcPr>
          <w:p w14:paraId="15531157" w14:textId="77777777" w:rsidR="00B532F9" w:rsidRPr="00B532F9" w:rsidRDefault="00B532F9" w:rsidP="00964749">
            <w:pPr>
              <w:spacing w:after="0" w:line="240" w:lineRule="auto"/>
              <w:jc w:val="center"/>
              <w:rPr>
                <w:rFonts w:eastAsia="Times New Roman" w:cs="Calibri"/>
                <w:color w:val="000000"/>
              </w:rPr>
            </w:pPr>
            <w:r w:rsidRPr="00B532F9">
              <w:rPr>
                <w:rFonts w:eastAsia="Times New Roman" w:cs="Calibri"/>
                <w:color w:val="000000"/>
              </w:rPr>
              <w:t>0.08</w:t>
            </w:r>
          </w:p>
        </w:tc>
      </w:tr>
    </w:tbl>
    <w:p w14:paraId="398A6BE0" w14:textId="77777777" w:rsidR="008448FF" w:rsidRDefault="008448FF" w:rsidP="00E40526">
      <w:pPr>
        <w:spacing w:after="0" w:line="360" w:lineRule="auto"/>
        <w:rPr>
          <w:rFonts w:ascii="Arial" w:hAnsi="Arial" w:cs="Arial"/>
          <w:lang w:val="id-ID"/>
        </w:rPr>
      </w:pPr>
    </w:p>
    <w:p w14:paraId="7682DB1D" w14:textId="5325C825" w:rsidR="00552408" w:rsidRPr="00552408" w:rsidRDefault="00AD42A5" w:rsidP="00761388">
      <w:pPr>
        <w:pStyle w:val="Caption"/>
        <w:keepNext/>
        <w:spacing w:after="0"/>
        <w:ind w:left="900" w:hanging="900"/>
        <w:jc w:val="both"/>
        <w:rPr>
          <w:rFonts w:ascii="Arial" w:hAnsi="Arial" w:cs="Arial"/>
          <w:b w:val="0"/>
          <w:bCs w:val="0"/>
          <w:color w:val="auto"/>
          <w:sz w:val="22"/>
          <w:szCs w:val="22"/>
          <w:lang w:val="sv-SE"/>
        </w:rPr>
      </w:pPr>
      <w:r w:rsidRPr="00956111">
        <w:rPr>
          <w:rFonts w:ascii="Arial" w:hAnsi="Arial" w:cs="Arial"/>
          <w:b w:val="0"/>
          <w:bCs w:val="0"/>
          <w:color w:val="auto"/>
          <w:sz w:val="22"/>
          <w:szCs w:val="22"/>
          <w:lang w:val="sv-SE"/>
        </w:rPr>
        <w:t>Tabel</w:t>
      </w:r>
      <w:r w:rsidR="00E94702" w:rsidRPr="0061031F">
        <w:rPr>
          <w:rFonts w:ascii="Arial" w:hAnsi="Arial" w:cs="Arial"/>
          <w:b w:val="0"/>
          <w:bCs w:val="0"/>
          <w:color w:val="auto"/>
          <w:sz w:val="22"/>
          <w:szCs w:val="22"/>
          <w:lang w:val="sv-SE"/>
        </w:rPr>
        <w:t xml:space="preserve"> 3</w:t>
      </w:r>
      <w:r w:rsidRPr="00956111">
        <w:rPr>
          <w:rFonts w:ascii="Arial" w:hAnsi="Arial" w:cs="Arial"/>
          <w:b w:val="0"/>
          <w:bCs w:val="0"/>
          <w:color w:val="auto"/>
          <w:sz w:val="22"/>
          <w:szCs w:val="22"/>
          <w:lang w:val="sv-SE"/>
        </w:rPr>
        <w:t>. Data Hasil Perhitungan Pertumbuhan Berat Mutlak</w:t>
      </w:r>
      <w:r w:rsidR="00956111" w:rsidRPr="00956111">
        <w:rPr>
          <w:rFonts w:ascii="Arial" w:hAnsi="Arial" w:cs="Arial"/>
          <w:b w:val="0"/>
          <w:bCs w:val="0"/>
          <w:color w:val="auto"/>
          <w:sz w:val="22"/>
          <w:szCs w:val="22"/>
          <w:lang w:val="sv-SE"/>
        </w:rPr>
        <w:t xml:space="preserve"> </w:t>
      </w:r>
      <w:r w:rsidR="00956111" w:rsidRPr="00B72F15">
        <w:rPr>
          <w:rFonts w:ascii="Arial" w:hAnsi="Arial" w:cs="Arial"/>
          <w:b w:val="0"/>
          <w:bCs w:val="0"/>
          <w:color w:val="auto"/>
          <w:sz w:val="22"/>
          <w:szCs w:val="22"/>
          <w:lang w:val="sv-SE"/>
        </w:rPr>
        <w:t>Benih Ikan Kapiat (</w:t>
      </w:r>
      <w:r w:rsidR="00956111" w:rsidRPr="00B72F15">
        <w:rPr>
          <w:rFonts w:ascii="Arial" w:hAnsi="Arial" w:cs="Arial"/>
          <w:b w:val="0"/>
          <w:bCs w:val="0"/>
          <w:i/>
          <w:iCs/>
          <w:color w:val="auto"/>
          <w:sz w:val="22"/>
          <w:szCs w:val="22"/>
          <w:lang w:val="sv-SE"/>
        </w:rPr>
        <w:t>B. schwanenfeldii</w:t>
      </w:r>
      <w:r w:rsidR="00956111" w:rsidRPr="00B72F15">
        <w:rPr>
          <w:rFonts w:ascii="Arial" w:hAnsi="Arial" w:cs="Arial"/>
          <w:b w:val="0"/>
          <w:bCs w:val="0"/>
          <w:color w:val="auto"/>
          <w:sz w:val="22"/>
          <w:szCs w:val="22"/>
          <w:lang w:val="sv-SE"/>
        </w:rPr>
        <w:t>) (</w:t>
      </w:r>
      <w:r w:rsidR="00956111">
        <w:rPr>
          <w:rFonts w:ascii="Arial" w:hAnsi="Arial" w:cs="Arial"/>
          <w:b w:val="0"/>
          <w:bCs w:val="0"/>
          <w:color w:val="auto"/>
          <w:sz w:val="22"/>
          <w:szCs w:val="22"/>
          <w:lang w:val="sv-SE"/>
        </w:rPr>
        <w:t>g</w:t>
      </w:r>
      <w:r w:rsidR="00956111" w:rsidRPr="00B72F15">
        <w:rPr>
          <w:rFonts w:ascii="Arial" w:hAnsi="Arial" w:cs="Arial"/>
          <w:b w:val="0"/>
          <w:bCs w:val="0"/>
          <w:color w:val="auto"/>
          <w:sz w:val="22"/>
          <w:szCs w:val="22"/>
          <w:lang w:val="sv-SE"/>
        </w:rPr>
        <w:t>)</w:t>
      </w:r>
    </w:p>
    <w:tbl>
      <w:tblPr>
        <w:tblW w:w="7928" w:type="dxa"/>
        <w:tblInd w:w="113" w:type="dxa"/>
        <w:tblLook w:val="04A0" w:firstRow="1" w:lastRow="0" w:firstColumn="1" w:lastColumn="0" w:noHBand="0" w:noVBand="1"/>
      </w:tblPr>
      <w:tblGrid>
        <w:gridCol w:w="1255"/>
        <w:gridCol w:w="1530"/>
        <w:gridCol w:w="1710"/>
        <w:gridCol w:w="1710"/>
        <w:gridCol w:w="1723"/>
      </w:tblGrid>
      <w:tr w:rsidR="00370BFE" w:rsidRPr="00370BFE" w14:paraId="7839E2DA" w14:textId="77777777" w:rsidTr="00FF14DC">
        <w:trPr>
          <w:trHeight w:val="330"/>
        </w:trPr>
        <w:tc>
          <w:tcPr>
            <w:tcW w:w="1255" w:type="dxa"/>
            <w:vMerge w:val="restart"/>
            <w:tcBorders>
              <w:top w:val="single" w:sz="4" w:space="0" w:color="auto"/>
              <w:bottom w:val="single" w:sz="4" w:space="0" w:color="000000"/>
            </w:tcBorders>
            <w:noWrap/>
            <w:vAlign w:val="center"/>
            <w:hideMark/>
          </w:tcPr>
          <w:p w14:paraId="3BFC8F27" w14:textId="77777777" w:rsidR="00370BFE" w:rsidRPr="00370BFE" w:rsidRDefault="00370BFE" w:rsidP="00370BFE">
            <w:pPr>
              <w:spacing w:after="0" w:line="240" w:lineRule="auto"/>
              <w:jc w:val="center"/>
              <w:rPr>
                <w:rFonts w:eastAsia="Times New Roman" w:cs="Calibri"/>
                <w:color w:val="000000"/>
              </w:rPr>
            </w:pPr>
            <w:proofErr w:type="spellStart"/>
            <w:r w:rsidRPr="00370BFE">
              <w:rPr>
                <w:rFonts w:eastAsia="Times New Roman" w:cs="Calibri"/>
                <w:color w:val="000000"/>
              </w:rPr>
              <w:t>Ulangan</w:t>
            </w:r>
            <w:proofErr w:type="spellEnd"/>
          </w:p>
        </w:tc>
        <w:tc>
          <w:tcPr>
            <w:tcW w:w="6673" w:type="dxa"/>
            <w:gridSpan w:val="4"/>
            <w:tcBorders>
              <w:top w:val="single" w:sz="4" w:space="0" w:color="auto"/>
              <w:left w:val="nil"/>
              <w:bottom w:val="single" w:sz="4" w:space="0" w:color="auto"/>
            </w:tcBorders>
            <w:noWrap/>
            <w:vAlign w:val="center"/>
            <w:hideMark/>
          </w:tcPr>
          <w:p w14:paraId="630CAC46" w14:textId="77777777" w:rsidR="00370BFE" w:rsidRPr="00370BFE" w:rsidRDefault="00370BFE" w:rsidP="00370BFE">
            <w:pPr>
              <w:spacing w:after="0" w:line="240" w:lineRule="auto"/>
              <w:jc w:val="center"/>
              <w:rPr>
                <w:rFonts w:eastAsia="Times New Roman" w:cs="Calibri"/>
                <w:color w:val="000000"/>
              </w:rPr>
            </w:pPr>
            <w:proofErr w:type="spellStart"/>
            <w:r w:rsidRPr="00370BFE">
              <w:rPr>
                <w:rFonts w:eastAsia="Times New Roman" w:cs="Calibri"/>
                <w:color w:val="000000"/>
              </w:rPr>
              <w:t>Perlakuan</w:t>
            </w:r>
            <w:proofErr w:type="spellEnd"/>
          </w:p>
        </w:tc>
      </w:tr>
      <w:tr w:rsidR="007857A9" w:rsidRPr="00370BFE" w14:paraId="0EA45CA2" w14:textId="77777777" w:rsidTr="00FF14DC">
        <w:trPr>
          <w:trHeight w:val="341"/>
        </w:trPr>
        <w:tc>
          <w:tcPr>
            <w:tcW w:w="1255" w:type="dxa"/>
            <w:vMerge/>
            <w:tcBorders>
              <w:top w:val="single" w:sz="4" w:space="0" w:color="auto"/>
              <w:bottom w:val="single" w:sz="4" w:space="0" w:color="000000"/>
            </w:tcBorders>
            <w:vAlign w:val="center"/>
            <w:hideMark/>
          </w:tcPr>
          <w:p w14:paraId="5FC0B4D6" w14:textId="77777777" w:rsidR="00370BFE" w:rsidRPr="00370BFE" w:rsidRDefault="00370BFE" w:rsidP="00370BFE">
            <w:pPr>
              <w:spacing w:after="0" w:line="240" w:lineRule="auto"/>
              <w:jc w:val="center"/>
              <w:rPr>
                <w:rFonts w:eastAsia="Times New Roman" w:cs="Calibri"/>
                <w:color w:val="000000"/>
              </w:rPr>
            </w:pPr>
          </w:p>
        </w:tc>
        <w:tc>
          <w:tcPr>
            <w:tcW w:w="1530" w:type="dxa"/>
            <w:tcBorders>
              <w:top w:val="nil"/>
              <w:left w:val="nil"/>
              <w:bottom w:val="single" w:sz="4" w:space="0" w:color="auto"/>
            </w:tcBorders>
            <w:noWrap/>
            <w:vAlign w:val="center"/>
            <w:hideMark/>
          </w:tcPr>
          <w:p w14:paraId="7EE66874"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P1 (0%)</w:t>
            </w:r>
          </w:p>
        </w:tc>
        <w:tc>
          <w:tcPr>
            <w:tcW w:w="1710" w:type="dxa"/>
            <w:tcBorders>
              <w:top w:val="nil"/>
              <w:bottom w:val="single" w:sz="4" w:space="0" w:color="auto"/>
            </w:tcBorders>
            <w:noWrap/>
            <w:vAlign w:val="center"/>
            <w:hideMark/>
          </w:tcPr>
          <w:p w14:paraId="68422DDD"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P2 (1%)</w:t>
            </w:r>
          </w:p>
        </w:tc>
        <w:tc>
          <w:tcPr>
            <w:tcW w:w="1710" w:type="dxa"/>
            <w:tcBorders>
              <w:top w:val="nil"/>
              <w:left w:val="nil"/>
              <w:bottom w:val="single" w:sz="4" w:space="0" w:color="auto"/>
            </w:tcBorders>
            <w:noWrap/>
            <w:vAlign w:val="center"/>
            <w:hideMark/>
          </w:tcPr>
          <w:p w14:paraId="4DE65DB6"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P3 (2%)</w:t>
            </w:r>
          </w:p>
        </w:tc>
        <w:tc>
          <w:tcPr>
            <w:tcW w:w="1723" w:type="dxa"/>
            <w:tcBorders>
              <w:top w:val="nil"/>
              <w:bottom w:val="single" w:sz="4" w:space="0" w:color="auto"/>
            </w:tcBorders>
            <w:noWrap/>
            <w:vAlign w:val="center"/>
            <w:hideMark/>
          </w:tcPr>
          <w:p w14:paraId="19A5F493"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P4 (3%)</w:t>
            </w:r>
          </w:p>
        </w:tc>
      </w:tr>
      <w:tr w:rsidR="007857A9" w:rsidRPr="00370BFE" w14:paraId="2DFA6B5E" w14:textId="77777777" w:rsidTr="00761388">
        <w:trPr>
          <w:trHeight w:val="330"/>
        </w:trPr>
        <w:tc>
          <w:tcPr>
            <w:tcW w:w="1255" w:type="dxa"/>
            <w:tcBorders>
              <w:top w:val="nil"/>
            </w:tcBorders>
            <w:noWrap/>
            <w:vAlign w:val="center"/>
            <w:hideMark/>
          </w:tcPr>
          <w:p w14:paraId="5282734A"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1</w:t>
            </w:r>
          </w:p>
        </w:tc>
        <w:tc>
          <w:tcPr>
            <w:tcW w:w="1530" w:type="dxa"/>
            <w:tcBorders>
              <w:top w:val="nil"/>
              <w:left w:val="nil"/>
            </w:tcBorders>
            <w:noWrap/>
            <w:vAlign w:val="center"/>
            <w:hideMark/>
          </w:tcPr>
          <w:p w14:paraId="718DBFD0"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4.09</w:t>
            </w:r>
          </w:p>
        </w:tc>
        <w:tc>
          <w:tcPr>
            <w:tcW w:w="1710" w:type="dxa"/>
            <w:tcBorders>
              <w:top w:val="single" w:sz="4" w:space="0" w:color="auto"/>
            </w:tcBorders>
            <w:noWrap/>
            <w:vAlign w:val="center"/>
            <w:hideMark/>
          </w:tcPr>
          <w:p w14:paraId="660477E9"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3.05</w:t>
            </w:r>
          </w:p>
        </w:tc>
        <w:tc>
          <w:tcPr>
            <w:tcW w:w="1710" w:type="dxa"/>
            <w:tcBorders>
              <w:top w:val="nil"/>
              <w:left w:val="nil"/>
            </w:tcBorders>
            <w:noWrap/>
            <w:vAlign w:val="center"/>
            <w:hideMark/>
          </w:tcPr>
          <w:p w14:paraId="54790E78"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4.61</w:t>
            </w:r>
          </w:p>
        </w:tc>
        <w:tc>
          <w:tcPr>
            <w:tcW w:w="1723" w:type="dxa"/>
            <w:tcBorders>
              <w:top w:val="single" w:sz="4" w:space="0" w:color="auto"/>
            </w:tcBorders>
            <w:noWrap/>
            <w:vAlign w:val="center"/>
            <w:hideMark/>
          </w:tcPr>
          <w:p w14:paraId="432CEFDB"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4.85</w:t>
            </w:r>
          </w:p>
        </w:tc>
      </w:tr>
      <w:tr w:rsidR="007857A9" w:rsidRPr="00370BFE" w14:paraId="07AFE941" w14:textId="77777777" w:rsidTr="00761388">
        <w:trPr>
          <w:trHeight w:val="330"/>
        </w:trPr>
        <w:tc>
          <w:tcPr>
            <w:tcW w:w="1255" w:type="dxa"/>
            <w:noWrap/>
            <w:vAlign w:val="center"/>
            <w:hideMark/>
          </w:tcPr>
          <w:p w14:paraId="7AF5C192"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2</w:t>
            </w:r>
          </w:p>
        </w:tc>
        <w:tc>
          <w:tcPr>
            <w:tcW w:w="1530" w:type="dxa"/>
            <w:tcBorders>
              <w:left w:val="nil"/>
            </w:tcBorders>
            <w:noWrap/>
            <w:vAlign w:val="center"/>
            <w:hideMark/>
          </w:tcPr>
          <w:p w14:paraId="411008BB"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4.11</w:t>
            </w:r>
          </w:p>
        </w:tc>
        <w:tc>
          <w:tcPr>
            <w:tcW w:w="1710" w:type="dxa"/>
            <w:noWrap/>
            <w:vAlign w:val="center"/>
            <w:hideMark/>
          </w:tcPr>
          <w:p w14:paraId="1F2BD02B"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4.56</w:t>
            </w:r>
          </w:p>
        </w:tc>
        <w:tc>
          <w:tcPr>
            <w:tcW w:w="1710" w:type="dxa"/>
            <w:tcBorders>
              <w:left w:val="nil"/>
            </w:tcBorders>
            <w:noWrap/>
            <w:vAlign w:val="center"/>
            <w:hideMark/>
          </w:tcPr>
          <w:p w14:paraId="6EDDBA1D"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4.45</w:t>
            </w:r>
          </w:p>
        </w:tc>
        <w:tc>
          <w:tcPr>
            <w:tcW w:w="1723" w:type="dxa"/>
            <w:noWrap/>
            <w:vAlign w:val="center"/>
            <w:hideMark/>
          </w:tcPr>
          <w:p w14:paraId="4B39E917"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3.95</w:t>
            </w:r>
          </w:p>
        </w:tc>
      </w:tr>
      <w:tr w:rsidR="007857A9" w:rsidRPr="00370BFE" w14:paraId="4103C100" w14:textId="77777777" w:rsidTr="00761388">
        <w:trPr>
          <w:trHeight w:val="330"/>
        </w:trPr>
        <w:tc>
          <w:tcPr>
            <w:tcW w:w="1255" w:type="dxa"/>
            <w:tcBorders>
              <w:bottom w:val="single" w:sz="4" w:space="0" w:color="auto"/>
            </w:tcBorders>
            <w:noWrap/>
            <w:vAlign w:val="center"/>
            <w:hideMark/>
          </w:tcPr>
          <w:p w14:paraId="02942A8C"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w:t>
            </w:r>
          </w:p>
        </w:tc>
        <w:tc>
          <w:tcPr>
            <w:tcW w:w="1530" w:type="dxa"/>
            <w:tcBorders>
              <w:left w:val="nil"/>
              <w:bottom w:val="single" w:sz="4" w:space="0" w:color="auto"/>
            </w:tcBorders>
            <w:noWrap/>
            <w:vAlign w:val="center"/>
            <w:hideMark/>
          </w:tcPr>
          <w:p w14:paraId="0930FEBA"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3.06</w:t>
            </w:r>
          </w:p>
        </w:tc>
        <w:tc>
          <w:tcPr>
            <w:tcW w:w="1710" w:type="dxa"/>
            <w:tcBorders>
              <w:bottom w:val="single" w:sz="4" w:space="0" w:color="auto"/>
            </w:tcBorders>
            <w:noWrap/>
            <w:vAlign w:val="center"/>
            <w:hideMark/>
          </w:tcPr>
          <w:p w14:paraId="37A8CC16"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4.89</w:t>
            </w:r>
          </w:p>
        </w:tc>
        <w:tc>
          <w:tcPr>
            <w:tcW w:w="1710" w:type="dxa"/>
            <w:tcBorders>
              <w:left w:val="nil"/>
              <w:bottom w:val="single" w:sz="4" w:space="0" w:color="auto"/>
            </w:tcBorders>
            <w:noWrap/>
            <w:vAlign w:val="center"/>
            <w:hideMark/>
          </w:tcPr>
          <w:p w14:paraId="61AA4065"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4.51</w:t>
            </w:r>
          </w:p>
        </w:tc>
        <w:tc>
          <w:tcPr>
            <w:tcW w:w="1723" w:type="dxa"/>
            <w:tcBorders>
              <w:bottom w:val="single" w:sz="4" w:space="0" w:color="auto"/>
            </w:tcBorders>
            <w:noWrap/>
            <w:vAlign w:val="center"/>
            <w:hideMark/>
          </w:tcPr>
          <w:p w14:paraId="5B75607F"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3.04</w:t>
            </w:r>
          </w:p>
        </w:tc>
      </w:tr>
      <w:tr w:rsidR="007857A9" w:rsidRPr="00370BFE" w14:paraId="51A61764" w14:textId="77777777" w:rsidTr="00FF14DC">
        <w:trPr>
          <w:trHeight w:val="330"/>
        </w:trPr>
        <w:tc>
          <w:tcPr>
            <w:tcW w:w="1255" w:type="dxa"/>
            <w:tcBorders>
              <w:top w:val="nil"/>
              <w:bottom w:val="single" w:sz="4" w:space="0" w:color="auto"/>
            </w:tcBorders>
            <w:noWrap/>
            <w:vAlign w:val="center"/>
            <w:hideMark/>
          </w:tcPr>
          <w:p w14:paraId="4810072C"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Total</w:t>
            </w:r>
          </w:p>
        </w:tc>
        <w:tc>
          <w:tcPr>
            <w:tcW w:w="1530" w:type="dxa"/>
            <w:tcBorders>
              <w:top w:val="nil"/>
              <w:left w:val="nil"/>
              <w:bottom w:val="single" w:sz="4" w:space="0" w:color="auto"/>
            </w:tcBorders>
            <w:noWrap/>
            <w:vAlign w:val="center"/>
            <w:hideMark/>
          </w:tcPr>
          <w:p w14:paraId="29F00B96"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11.26</w:t>
            </w:r>
          </w:p>
        </w:tc>
        <w:tc>
          <w:tcPr>
            <w:tcW w:w="1710" w:type="dxa"/>
            <w:tcBorders>
              <w:top w:val="single" w:sz="4" w:space="0" w:color="auto"/>
              <w:bottom w:val="single" w:sz="4" w:space="0" w:color="auto"/>
            </w:tcBorders>
            <w:noWrap/>
            <w:vAlign w:val="center"/>
            <w:hideMark/>
          </w:tcPr>
          <w:p w14:paraId="78F942D8"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12.50</w:t>
            </w:r>
          </w:p>
        </w:tc>
        <w:tc>
          <w:tcPr>
            <w:tcW w:w="1710" w:type="dxa"/>
            <w:tcBorders>
              <w:top w:val="nil"/>
              <w:left w:val="nil"/>
              <w:bottom w:val="single" w:sz="4" w:space="0" w:color="auto"/>
            </w:tcBorders>
            <w:noWrap/>
            <w:vAlign w:val="center"/>
            <w:hideMark/>
          </w:tcPr>
          <w:p w14:paraId="0D865201"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13.57</w:t>
            </w:r>
          </w:p>
        </w:tc>
        <w:tc>
          <w:tcPr>
            <w:tcW w:w="1723" w:type="dxa"/>
            <w:tcBorders>
              <w:top w:val="single" w:sz="4" w:space="0" w:color="auto"/>
              <w:bottom w:val="single" w:sz="4" w:space="0" w:color="auto"/>
            </w:tcBorders>
            <w:noWrap/>
            <w:vAlign w:val="center"/>
            <w:hideMark/>
          </w:tcPr>
          <w:p w14:paraId="7504BBD0"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11.84</w:t>
            </w:r>
          </w:p>
        </w:tc>
      </w:tr>
      <w:tr w:rsidR="007857A9" w:rsidRPr="00370BFE" w14:paraId="15A4AE8C" w14:textId="77777777" w:rsidTr="00FF14DC">
        <w:trPr>
          <w:trHeight w:val="341"/>
        </w:trPr>
        <w:tc>
          <w:tcPr>
            <w:tcW w:w="1255" w:type="dxa"/>
            <w:tcBorders>
              <w:top w:val="nil"/>
              <w:bottom w:val="single" w:sz="4" w:space="0" w:color="auto"/>
            </w:tcBorders>
            <w:noWrap/>
            <w:vAlign w:val="center"/>
            <w:hideMark/>
          </w:tcPr>
          <w:p w14:paraId="6BDC48D8"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Rata-Rata</w:t>
            </w:r>
          </w:p>
        </w:tc>
        <w:tc>
          <w:tcPr>
            <w:tcW w:w="1530" w:type="dxa"/>
            <w:tcBorders>
              <w:top w:val="nil"/>
              <w:left w:val="nil"/>
              <w:bottom w:val="single" w:sz="4" w:space="0" w:color="auto"/>
            </w:tcBorders>
            <w:noWrap/>
            <w:vAlign w:val="center"/>
            <w:hideMark/>
          </w:tcPr>
          <w:p w14:paraId="7CE3676C"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3.75</w:t>
            </w:r>
          </w:p>
        </w:tc>
        <w:tc>
          <w:tcPr>
            <w:tcW w:w="1710" w:type="dxa"/>
            <w:tcBorders>
              <w:top w:val="single" w:sz="4" w:space="0" w:color="auto"/>
              <w:bottom w:val="single" w:sz="4" w:space="0" w:color="auto"/>
            </w:tcBorders>
            <w:noWrap/>
            <w:vAlign w:val="center"/>
            <w:hideMark/>
          </w:tcPr>
          <w:p w14:paraId="3B039C3C"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4.17</w:t>
            </w:r>
          </w:p>
        </w:tc>
        <w:tc>
          <w:tcPr>
            <w:tcW w:w="1710" w:type="dxa"/>
            <w:tcBorders>
              <w:top w:val="nil"/>
              <w:left w:val="nil"/>
              <w:bottom w:val="single" w:sz="4" w:space="0" w:color="auto"/>
            </w:tcBorders>
            <w:noWrap/>
            <w:vAlign w:val="center"/>
            <w:hideMark/>
          </w:tcPr>
          <w:p w14:paraId="148D8955"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4.52</w:t>
            </w:r>
          </w:p>
        </w:tc>
        <w:tc>
          <w:tcPr>
            <w:tcW w:w="1723" w:type="dxa"/>
            <w:tcBorders>
              <w:top w:val="single" w:sz="4" w:space="0" w:color="auto"/>
              <w:bottom w:val="single" w:sz="4" w:space="0" w:color="auto"/>
            </w:tcBorders>
            <w:noWrap/>
            <w:vAlign w:val="center"/>
            <w:hideMark/>
          </w:tcPr>
          <w:p w14:paraId="14DA4C10"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3.95</w:t>
            </w:r>
          </w:p>
        </w:tc>
      </w:tr>
      <w:tr w:rsidR="007857A9" w:rsidRPr="00370BFE" w14:paraId="7E5B4E91" w14:textId="77777777" w:rsidTr="00FF14DC">
        <w:trPr>
          <w:trHeight w:val="352"/>
        </w:trPr>
        <w:tc>
          <w:tcPr>
            <w:tcW w:w="1255" w:type="dxa"/>
            <w:tcBorders>
              <w:top w:val="nil"/>
              <w:bottom w:val="single" w:sz="4" w:space="0" w:color="auto"/>
            </w:tcBorders>
            <w:noWrap/>
            <w:vAlign w:val="center"/>
            <w:hideMark/>
          </w:tcPr>
          <w:p w14:paraId="69C8F531"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SD</w:t>
            </w:r>
          </w:p>
        </w:tc>
        <w:tc>
          <w:tcPr>
            <w:tcW w:w="1530" w:type="dxa"/>
            <w:tcBorders>
              <w:top w:val="nil"/>
              <w:left w:val="nil"/>
              <w:bottom w:val="single" w:sz="4" w:space="0" w:color="auto"/>
            </w:tcBorders>
            <w:noWrap/>
            <w:vAlign w:val="center"/>
            <w:hideMark/>
          </w:tcPr>
          <w:p w14:paraId="5D734BD0"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0.60</w:t>
            </w:r>
          </w:p>
        </w:tc>
        <w:tc>
          <w:tcPr>
            <w:tcW w:w="1710" w:type="dxa"/>
            <w:tcBorders>
              <w:top w:val="single" w:sz="4" w:space="0" w:color="auto"/>
              <w:bottom w:val="single" w:sz="4" w:space="0" w:color="auto"/>
            </w:tcBorders>
            <w:noWrap/>
            <w:vAlign w:val="center"/>
            <w:hideMark/>
          </w:tcPr>
          <w:p w14:paraId="2B3063CC"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0.98</w:t>
            </w:r>
          </w:p>
        </w:tc>
        <w:tc>
          <w:tcPr>
            <w:tcW w:w="1710" w:type="dxa"/>
            <w:tcBorders>
              <w:top w:val="nil"/>
              <w:left w:val="nil"/>
              <w:bottom w:val="single" w:sz="4" w:space="0" w:color="auto"/>
            </w:tcBorders>
            <w:noWrap/>
            <w:vAlign w:val="center"/>
            <w:hideMark/>
          </w:tcPr>
          <w:p w14:paraId="7A715EE6"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0.08</w:t>
            </w:r>
          </w:p>
        </w:tc>
        <w:tc>
          <w:tcPr>
            <w:tcW w:w="1723" w:type="dxa"/>
            <w:tcBorders>
              <w:top w:val="single" w:sz="4" w:space="0" w:color="auto"/>
              <w:bottom w:val="single" w:sz="4" w:space="0" w:color="auto"/>
            </w:tcBorders>
            <w:noWrap/>
            <w:vAlign w:val="center"/>
            <w:hideMark/>
          </w:tcPr>
          <w:p w14:paraId="6A529CEE" w14:textId="77777777" w:rsidR="00370BFE" w:rsidRPr="00370BFE" w:rsidRDefault="00370BFE" w:rsidP="00370BFE">
            <w:pPr>
              <w:spacing w:after="0" w:line="240" w:lineRule="auto"/>
              <w:jc w:val="center"/>
              <w:rPr>
                <w:rFonts w:eastAsia="Times New Roman" w:cs="Calibri"/>
                <w:color w:val="000000"/>
              </w:rPr>
            </w:pPr>
            <w:r w:rsidRPr="00370BFE">
              <w:rPr>
                <w:rFonts w:eastAsia="Times New Roman" w:cs="Calibri"/>
                <w:color w:val="000000"/>
              </w:rPr>
              <w:t>0.91</w:t>
            </w:r>
          </w:p>
        </w:tc>
      </w:tr>
    </w:tbl>
    <w:p w14:paraId="178AEAFB" w14:textId="77777777" w:rsidR="00761388" w:rsidRDefault="00761388" w:rsidP="00E40526">
      <w:pPr>
        <w:spacing w:after="0"/>
        <w:rPr>
          <w:rFonts w:ascii="Arial" w:hAnsi="Arial" w:cs="Arial"/>
          <w:lang w:val="id-ID"/>
        </w:rPr>
      </w:pPr>
    </w:p>
    <w:p w14:paraId="390625E0" w14:textId="77777777" w:rsidR="00E40526" w:rsidRDefault="00E40526" w:rsidP="00E40526">
      <w:pPr>
        <w:spacing w:after="0"/>
        <w:rPr>
          <w:rFonts w:ascii="Arial" w:hAnsi="Arial" w:cs="Arial"/>
          <w:lang w:val="id-ID"/>
        </w:rPr>
      </w:pPr>
    </w:p>
    <w:p w14:paraId="4A006FC1" w14:textId="77777777" w:rsidR="00E40526" w:rsidRDefault="00E40526" w:rsidP="00E40526">
      <w:pPr>
        <w:spacing w:after="0"/>
        <w:rPr>
          <w:rFonts w:ascii="Arial" w:hAnsi="Arial" w:cs="Arial"/>
          <w:lang w:val="id-ID"/>
        </w:rPr>
      </w:pPr>
    </w:p>
    <w:p w14:paraId="6A815354" w14:textId="77777777" w:rsidR="00E40526" w:rsidRDefault="00E40526" w:rsidP="00E40526">
      <w:pPr>
        <w:spacing w:after="0"/>
        <w:rPr>
          <w:rFonts w:ascii="Arial" w:hAnsi="Arial" w:cs="Arial"/>
          <w:lang w:val="id-ID"/>
        </w:rPr>
      </w:pPr>
    </w:p>
    <w:p w14:paraId="04C3AF5C" w14:textId="3779FE4D" w:rsidR="00B75535" w:rsidRPr="00B75535" w:rsidRDefault="004E046C" w:rsidP="00761388">
      <w:pPr>
        <w:pStyle w:val="Caption"/>
        <w:keepNext/>
        <w:spacing w:after="0"/>
        <w:ind w:left="900" w:hanging="900"/>
        <w:jc w:val="both"/>
        <w:rPr>
          <w:rFonts w:ascii="Arial" w:hAnsi="Arial" w:cs="Arial"/>
          <w:b w:val="0"/>
          <w:bCs w:val="0"/>
          <w:color w:val="auto"/>
          <w:sz w:val="22"/>
          <w:szCs w:val="22"/>
          <w:lang w:val="sv-SE"/>
        </w:rPr>
      </w:pPr>
      <w:r w:rsidRPr="004E046C">
        <w:rPr>
          <w:rFonts w:ascii="Arial" w:hAnsi="Arial" w:cs="Arial"/>
          <w:b w:val="0"/>
          <w:bCs w:val="0"/>
          <w:color w:val="auto"/>
          <w:sz w:val="22"/>
          <w:szCs w:val="22"/>
          <w:lang w:val="sv-SE"/>
        </w:rPr>
        <w:lastRenderedPageBreak/>
        <w:t>Tabel</w:t>
      </w:r>
      <w:r w:rsidRPr="006861C9">
        <w:rPr>
          <w:rFonts w:ascii="Arial" w:hAnsi="Arial" w:cs="Arial"/>
          <w:b w:val="0"/>
          <w:bCs w:val="0"/>
          <w:color w:val="auto"/>
          <w:sz w:val="22"/>
          <w:szCs w:val="22"/>
          <w:lang w:val="sv-SE"/>
        </w:rPr>
        <w:t xml:space="preserve"> 4</w:t>
      </w:r>
      <w:r w:rsidRPr="004E046C">
        <w:rPr>
          <w:rFonts w:ascii="Arial" w:hAnsi="Arial" w:cs="Arial"/>
          <w:b w:val="0"/>
          <w:bCs w:val="0"/>
          <w:color w:val="auto"/>
          <w:sz w:val="22"/>
          <w:szCs w:val="22"/>
          <w:lang w:val="sv-SE"/>
        </w:rPr>
        <w:t>. Data hasil Perhitungan Laju Pertumbuhan Spesifik (SGR)</w:t>
      </w:r>
      <w:r w:rsidR="006861C9" w:rsidRPr="006861C9">
        <w:rPr>
          <w:rFonts w:ascii="Arial" w:hAnsi="Arial" w:cs="Arial"/>
          <w:b w:val="0"/>
          <w:bCs w:val="0"/>
          <w:color w:val="auto"/>
          <w:sz w:val="22"/>
          <w:szCs w:val="22"/>
          <w:lang w:val="sv-SE"/>
        </w:rPr>
        <w:t xml:space="preserve"> </w:t>
      </w:r>
      <w:r w:rsidR="006861C9" w:rsidRPr="00B72F15">
        <w:rPr>
          <w:rFonts w:ascii="Arial" w:hAnsi="Arial" w:cs="Arial"/>
          <w:b w:val="0"/>
          <w:bCs w:val="0"/>
          <w:color w:val="auto"/>
          <w:sz w:val="22"/>
          <w:szCs w:val="22"/>
          <w:lang w:val="sv-SE"/>
        </w:rPr>
        <w:t>Benih Ikan Kapiat (</w:t>
      </w:r>
      <w:r w:rsidR="006861C9" w:rsidRPr="00B72F15">
        <w:rPr>
          <w:rFonts w:ascii="Arial" w:hAnsi="Arial" w:cs="Arial"/>
          <w:b w:val="0"/>
          <w:bCs w:val="0"/>
          <w:i/>
          <w:iCs/>
          <w:color w:val="auto"/>
          <w:sz w:val="22"/>
          <w:szCs w:val="22"/>
          <w:lang w:val="sv-SE"/>
        </w:rPr>
        <w:t>B. schwanenfeldii</w:t>
      </w:r>
      <w:r w:rsidR="006861C9" w:rsidRPr="00B72F15">
        <w:rPr>
          <w:rFonts w:ascii="Arial" w:hAnsi="Arial" w:cs="Arial"/>
          <w:b w:val="0"/>
          <w:bCs w:val="0"/>
          <w:color w:val="auto"/>
          <w:sz w:val="22"/>
          <w:szCs w:val="22"/>
          <w:lang w:val="sv-SE"/>
        </w:rPr>
        <w:t>) (</w:t>
      </w:r>
      <w:r w:rsidR="007A6AD2">
        <w:rPr>
          <w:rFonts w:ascii="Arial" w:hAnsi="Arial" w:cs="Arial"/>
          <w:b w:val="0"/>
          <w:bCs w:val="0"/>
          <w:color w:val="auto"/>
          <w:sz w:val="22"/>
          <w:szCs w:val="22"/>
          <w:lang w:val="sv-SE"/>
        </w:rPr>
        <w:t>%</w:t>
      </w:r>
      <w:r w:rsidR="006861C9" w:rsidRPr="00B72F15">
        <w:rPr>
          <w:rFonts w:ascii="Arial" w:hAnsi="Arial" w:cs="Arial"/>
          <w:b w:val="0"/>
          <w:bCs w:val="0"/>
          <w:color w:val="auto"/>
          <w:sz w:val="22"/>
          <w:szCs w:val="22"/>
          <w:lang w:val="sv-SE"/>
        </w:rPr>
        <w:t>)</w:t>
      </w:r>
    </w:p>
    <w:tbl>
      <w:tblPr>
        <w:tblW w:w="7915" w:type="dxa"/>
        <w:tblInd w:w="113" w:type="dxa"/>
        <w:tblLook w:val="04A0" w:firstRow="1" w:lastRow="0" w:firstColumn="1" w:lastColumn="0" w:noHBand="0" w:noVBand="1"/>
      </w:tblPr>
      <w:tblGrid>
        <w:gridCol w:w="1255"/>
        <w:gridCol w:w="1530"/>
        <w:gridCol w:w="1710"/>
        <w:gridCol w:w="1710"/>
        <w:gridCol w:w="1710"/>
      </w:tblGrid>
      <w:tr w:rsidR="00E678CB" w:rsidRPr="00E678CB" w14:paraId="5E6761A3" w14:textId="77777777" w:rsidTr="00FF14DC">
        <w:trPr>
          <w:trHeight w:val="330"/>
        </w:trPr>
        <w:tc>
          <w:tcPr>
            <w:tcW w:w="1255" w:type="dxa"/>
            <w:vMerge w:val="restart"/>
            <w:tcBorders>
              <w:top w:val="single" w:sz="4" w:space="0" w:color="auto"/>
              <w:bottom w:val="single" w:sz="4" w:space="0" w:color="auto"/>
            </w:tcBorders>
            <w:noWrap/>
            <w:vAlign w:val="center"/>
            <w:hideMark/>
          </w:tcPr>
          <w:p w14:paraId="5866235D" w14:textId="77777777" w:rsidR="00E678CB" w:rsidRPr="00E678CB" w:rsidRDefault="00E678CB" w:rsidP="00E678CB">
            <w:pPr>
              <w:spacing w:after="0" w:line="240" w:lineRule="auto"/>
              <w:jc w:val="center"/>
              <w:rPr>
                <w:rFonts w:eastAsia="Times New Roman" w:cs="Calibri"/>
                <w:color w:val="000000"/>
              </w:rPr>
            </w:pPr>
            <w:proofErr w:type="spellStart"/>
            <w:r w:rsidRPr="00E678CB">
              <w:rPr>
                <w:rFonts w:eastAsia="Times New Roman" w:cs="Calibri"/>
                <w:color w:val="000000"/>
              </w:rPr>
              <w:t>Ulangan</w:t>
            </w:r>
            <w:proofErr w:type="spellEnd"/>
          </w:p>
        </w:tc>
        <w:tc>
          <w:tcPr>
            <w:tcW w:w="6660" w:type="dxa"/>
            <w:gridSpan w:val="4"/>
            <w:tcBorders>
              <w:top w:val="single" w:sz="4" w:space="0" w:color="auto"/>
              <w:left w:val="nil"/>
              <w:bottom w:val="single" w:sz="4" w:space="0" w:color="auto"/>
            </w:tcBorders>
            <w:noWrap/>
            <w:vAlign w:val="center"/>
            <w:hideMark/>
          </w:tcPr>
          <w:p w14:paraId="6167990D" w14:textId="77777777" w:rsidR="00E678CB" w:rsidRPr="00E678CB" w:rsidRDefault="00E678CB" w:rsidP="00E678CB">
            <w:pPr>
              <w:spacing w:after="0" w:line="240" w:lineRule="auto"/>
              <w:jc w:val="center"/>
              <w:rPr>
                <w:rFonts w:eastAsia="Times New Roman" w:cs="Calibri"/>
                <w:color w:val="000000"/>
              </w:rPr>
            </w:pPr>
            <w:proofErr w:type="spellStart"/>
            <w:r w:rsidRPr="00E678CB">
              <w:rPr>
                <w:rFonts w:eastAsia="Times New Roman" w:cs="Calibri"/>
                <w:color w:val="000000"/>
              </w:rPr>
              <w:t>Perlakuan</w:t>
            </w:r>
            <w:proofErr w:type="spellEnd"/>
          </w:p>
        </w:tc>
      </w:tr>
      <w:tr w:rsidR="00E678CB" w:rsidRPr="00E678CB" w14:paraId="4E154F76" w14:textId="77777777" w:rsidTr="00FF14DC">
        <w:trPr>
          <w:trHeight w:val="342"/>
        </w:trPr>
        <w:tc>
          <w:tcPr>
            <w:tcW w:w="1255" w:type="dxa"/>
            <w:vMerge/>
            <w:tcBorders>
              <w:top w:val="single" w:sz="4" w:space="0" w:color="auto"/>
              <w:bottom w:val="single" w:sz="4" w:space="0" w:color="auto"/>
            </w:tcBorders>
            <w:vAlign w:val="center"/>
            <w:hideMark/>
          </w:tcPr>
          <w:p w14:paraId="3F1982DB" w14:textId="77777777" w:rsidR="00E678CB" w:rsidRPr="00E678CB" w:rsidRDefault="00E678CB" w:rsidP="00E678CB">
            <w:pPr>
              <w:spacing w:after="0" w:line="240" w:lineRule="auto"/>
              <w:jc w:val="center"/>
              <w:rPr>
                <w:rFonts w:eastAsia="Times New Roman" w:cs="Calibri"/>
                <w:color w:val="000000"/>
              </w:rPr>
            </w:pPr>
          </w:p>
        </w:tc>
        <w:tc>
          <w:tcPr>
            <w:tcW w:w="1530" w:type="dxa"/>
            <w:tcBorders>
              <w:top w:val="nil"/>
              <w:left w:val="nil"/>
              <w:bottom w:val="single" w:sz="4" w:space="0" w:color="auto"/>
            </w:tcBorders>
            <w:noWrap/>
            <w:vAlign w:val="center"/>
            <w:hideMark/>
          </w:tcPr>
          <w:p w14:paraId="50BDE0D4"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P1 (0%)</w:t>
            </w:r>
          </w:p>
        </w:tc>
        <w:tc>
          <w:tcPr>
            <w:tcW w:w="1710" w:type="dxa"/>
            <w:tcBorders>
              <w:top w:val="nil"/>
              <w:bottom w:val="single" w:sz="4" w:space="0" w:color="auto"/>
            </w:tcBorders>
            <w:noWrap/>
            <w:vAlign w:val="center"/>
            <w:hideMark/>
          </w:tcPr>
          <w:p w14:paraId="1F66F39E"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P2 (1%)</w:t>
            </w:r>
          </w:p>
        </w:tc>
        <w:tc>
          <w:tcPr>
            <w:tcW w:w="1710" w:type="dxa"/>
            <w:tcBorders>
              <w:top w:val="nil"/>
              <w:left w:val="nil"/>
              <w:bottom w:val="single" w:sz="4" w:space="0" w:color="auto"/>
            </w:tcBorders>
            <w:noWrap/>
            <w:vAlign w:val="center"/>
            <w:hideMark/>
          </w:tcPr>
          <w:p w14:paraId="4B9CBCA1"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P3 (2%)</w:t>
            </w:r>
          </w:p>
        </w:tc>
        <w:tc>
          <w:tcPr>
            <w:tcW w:w="1710" w:type="dxa"/>
            <w:tcBorders>
              <w:top w:val="nil"/>
              <w:bottom w:val="single" w:sz="4" w:space="0" w:color="auto"/>
            </w:tcBorders>
            <w:noWrap/>
            <w:vAlign w:val="center"/>
            <w:hideMark/>
          </w:tcPr>
          <w:p w14:paraId="56FD4A39"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P4 (3%)</w:t>
            </w:r>
          </w:p>
        </w:tc>
      </w:tr>
      <w:tr w:rsidR="00E678CB" w:rsidRPr="00E678CB" w14:paraId="70E06830" w14:textId="77777777" w:rsidTr="00761388">
        <w:trPr>
          <w:trHeight w:val="330"/>
        </w:trPr>
        <w:tc>
          <w:tcPr>
            <w:tcW w:w="1255" w:type="dxa"/>
            <w:tcBorders>
              <w:top w:val="single" w:sz="4" w:space="0" w:color="auto"/>
            </w:tcBorders>
            <w:noWrap/>
            <w:vAlign w:val="center"/>
            <w:hideMark/>
          </w:tcPr>
          <w:p w14:paraId="22964B25"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w:t>
            </w:r>
          </w:p>
        </w:tc>
        <w:tc>
          <w:tcPr>
            <w:tcW w:w="1530" w:type="dxa"/>
            <w:tcBorders>
              <w:top w:val="nil"/>
              <w:left w:val="nil"/>
            </w:tcBorders>
            <w:noWrap/>
            <w:vAlign w:val="center"/>
            <w:hideMark/>
          </w:tcPr>
          <w:p w14:paraId="7ACD85C8"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1.37</w:t>
            </w:r>
          </w:p>
        </w:tc>
        <w:tc>
          <w:tcPr>
            <w:tcW w:w="1710" w:type="dxa"/>
            <w:tcBorders>
              <w:top w:val="single" w:sz="4" w:space="0" w:color="auto"/>
            </w:tcBorders>
            <w:noWrap/>
            <w:vAlign w:val="center"/>
            <w:hideMark/>
          </w:tcPr>
          <w:p w14:paraId="39924477"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0.58</w:t>
            </w:r>
          </w:p>
        </w:tc>
        <w:tc>
          <w:tcPr>
            <w:tcW w:w="1710" w:type="dxa"/>
            <w:tcBorders>
              <w:top w:val="nil"/>
              <w:left w:val="nil"/>
            </w:tcBorders>
            <w:noWrap/>
            <w:vAlign w:val="center"/>
            <w:hideMark/>
          </w:tcPr>
          <w:p w14:paraId="3B5957FB"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1.06</w:t>
            </w:r>
          </w:p>
        </w:tc>
        <w:tc>
          <w:tcPr>
            <w:tcW w:w="1710" w:type="dxa"/>
            <w:tcBorders>
              <w:top w:val="single" w:sz="4" w:space="0" w:color="auto"/>
            </w:tcBorders>
            <w:noWrap/>
            <w:vAlign w:val="center"/>
            <w:hideMark/>
          </w:tcPr>
          <w:p w14:paraId="6D910E59"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1.07</w:t>
            </w:r>
          </w:p>
        </w:tc>
      </w:tr>
      <w:tr w:rsidR="00E678CB" w:rsidRPr="00E678CB" w14:paraId="08B9D326" w14:textId="77777777" w:rsidTr="00761388">
        <w:trPr>
          <w:trHeight w:val="330"/>
        </w:trPr>
        <w:tc>
          <w:tcPr>
            <w:tcW w:w="1255" w:type="dxa"/>
            <w:noWrap/>
            <w:vAlign w:val="center"/>
            <w:hideMark/>
          </w:tcPr>
          <w:p w14:paraId="6C09DD04"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2</w:t>
            </w:r>
          </w:p>
        </w:tc>
        <w:tc>
          <w:tcPr>
            <w:tcW w:w="1530" w:type="dxa"/>
            <w:tcBorders>
              <w:left w:val="nil"/>
            </w:tcBorders>
            <w:noWrap/>
            <w:vAlign w:val="center"/>
            <w:hideMark/>
          </w:tcPr>
          <w:p w14:paraId="5170CBBA"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0.91</w:t>
            </w:r>
          </w:p>
        </w:tc>
        <w:tc>
          <w:tcPr>
            <w:tcW w:w="1710" w:type="dxa"/>
            <w:noWrap/>
            <w:vAlign w:val="center"/>
            <w:hideMark/>
          </w:tcPr>
          <w:p w14:paraId="6F448059"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1.05</w:t>
            </w:r>
          </w:p>
        </w:tc>
        <w:tc>
          <w:tcPr>
            <w:tcW w:w="1710" w:type="dxa"/>
            <w:tcBorders>
              <w:left w:val="nil"/>
            </w:tcBorders>
            <w:noWrap/>
            <w:vAlign w:val="center"/>
            <w:hideMark/>
          </w:tcPr>
          <w:p w14:paraId="31FCD81C"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1.03</w:t>
            </w:r>
          </w:p>
        </w:tc>
        <w:tc>
          <w:tcPr>
            <w:tcW w:w="1710" w:type="dxa"/>
            <w:noWrap/>
            <w:vAlign w:val="center"/>
            <w:hideMark/>
          </w:tcPr>
          <w:p w14:paraId="4BFB74BA"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0.52</w:t>
            </w:r>
          </w:p>
        </w:tc>
      </w:tr>
      <w:tr w:rsidR="00E678CB" w:rsidRPr="00E678CB" w14:paraId="5F512256" w14:textId="77777777" w:rsidTr="00761388">
        <w:trPr>
          <w:trHeight w:val="330"/>
        </w:trPr>
        <w:tc>
          <w:tcPr>
            <w:tcW w:w="1255" w:type="dxa"/>
            <w:tcBorders>
              <w:bottom w:val="single" w:sz="4" w:space="0" w:color="auto"/>
            </w:tcBorders>
            <w:noWrap/>
            <w:vAlign w:val="center"/>
            <w:hideMark/>
          </w:tcPr>
          <w:p w14:paraId="5BE60888"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3</w:t>
            </w:r>
          </w:p>
        </w:tc>
        <w:tc>
          <w:tcPr>
            <w:tcW w:w="1530" w:type="dxa"/>
            <w:tcBorders>
              <w:left w:val="nil"/>
              <w:bottom w:val="single" w:sz="4" w:space="0" w:color="auto"/>
            </w:tcBorders>
            <w:noWrap/>
            <w:vAlign w:val="center"/>
            <w:hideMark/>
          </w:tcPr>
          <w:p w14:paraId="22E23E4C"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0.92</w:t>
            </w:r>
          </w:p>
        </w:tc>
        <w:tc>
          <w:tcPr>
            <w:tcW w:w="1710" w:type="dxa"/>
            <w:tcBorders>
              <w:bottom w:val="single" w:sz="4" w:space="0" w:color="auto"/>
            </w:tcBorders>
            <w:noWrap/>
            <w:vAlign w:val="center"/>
            <w:hideMark/>
          </w:tcPr>
          <w:p w14:paraId="5C7CAADF"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1.04</w:t>
            </w:r>
          </w:p>
        </w:tc>
        <w:tc>
          <w:tcPr>
            <w:tcW w:w="1710" w:type="dxa"/>
            <w:tcBorders>
              <w:left w:val="nil"/>
              <w:bottom w:val="single" w:sz="4" w:space="0" w:color="auto"/>
            </w:tcBorders>
            <w:noWrap/>
            <w:vAlign w:val="center"/>
            <w:hideMark/>
          </w:tcPr>
          <w:p w14:paraId="35B40EDE"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1.41</w:t>
            </w:r>
          </w:p>
        </w:tc>
        <w:tc>
          <w:tcPr>
            <w:tcW w:w="1710" w:type="dxa"/>
            <w:tcBorders>
              <w:bottom w:val="single" w:sz="4" w:space="0" w:color="auto"/>
            </w:tcBorders>
            <w:noWrap/>
            <w:vAlign w:val="center"/>
            <w:hideMark/>
          </w:tcPr>
          <w:p w14:paraId="57AB3D07"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0.70</w:t>
            </w:r>
          </w:p>
        </w:tc>
      </w:tr>
      <w:tr w:rsidR="00E678CB" w:rsidRPr="00E678CB" w14:paraId="10A90FE6" w14:textId="77777777" w:rsidTr="00FF14DC">
        <w:trPr>
          <w:trHeight w:val="330"/>
        </w:trPr>
        <w:tc>
          <w:tcPr>
            <w:tcW w:w="1255" w:type="dxa"/>
            <w:tcBorders>
              <w:top w:val="single" w:sz="4" w:space="0" w:color="auto"/>
              <w:bottom w:val="single" w:sz="4" w:space="0" w:color="auto"/>
            </w:tcBorders>
            <w:noWrap/>
            <w:vAlign w:val="center"/>
            <w:hideMark/>
          </w:tcPr>
          <w:p w14:paraId="469F338E"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Total</w:t>
            </w:r>
          </w:p>
        </w:tc>
        <w:tc>
          <w:tcPr>
            <w:tcW w:w="1530" w:type="dxa"/>
            <w:tcBorders>
              <w:top w:val="nil"/>
              <w:left w:val="nil"/>
              <w:bottom w:val="single" w:sz="4" w:space="0" w:color="auto"/>
            </w:tcBorders>
            <w:noWrap/>
            <w:vAlign w:val="center"/>
            <w:hideMark/>
          </w:tcPr>
          <w:p w14:paraId="6489A128"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3.21</w:t>
            </w:r>
          </w:p>
        </w:tc>
        <w:tc>
          <w:tcPr>
            <w:tcW w:w="1710" w:type="dxa"/>
            <w:tcBorders>
              <w:top w:val="single" w:sz="4" w:space="0" w:color="auto"/>
              <w:bottom w:val="single" w:sz="4" w:space="0" w:color="auto"/>
            </w:tcBorders>
            <w:noWrap/>
            <w:vAlign w:val="center"/>
            <w:hideMark/>
          </w:tcPr>
          <w:p w14:paraId="0EF85BD1"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2.67</w:t>
            </w:r>
          </w:p>
        </w:tc>
        <w:tc>
          <w:tcPr>
            <w:tcW w:w="1710" w:type="dxa"/>
            <w:tcBorders>
              <w:top w:val="nil"/>
              <w:left w:val="nil"/>
              <w:bottom w:val="single" w:sz="4" w:space="0" w:color="auto"/>
            </w:tcBorders>
            <w:noWrap/>
            <w:vAlign w:val="center"/>
            <w:hideMark/>
          </w:tcPr>
          <w:p w14:paraId="68E7240F"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3.50</w:t>
            </w:r>
          </w:p>
        </w:tc>
        <w:tc>
          <w:tcPr>
            <w:tcW w:w="1710" w:type="dxa"/>
            <w:tcBorders>
              <w:top w:val="single" w:sz="4" w:space="0" w:color="auto"/>
              <w:bottom w:val="single" w:sz="4" w:space="0" w:color="auto"/>
            </w:tcBorders>
            <w:noWrap/>
            <w:vAlign w:val="center"/>
            <w:hideMark/>
          </w:tcPr>
          <w:p w14:paraId="065F4A11"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2.29</w:t>
            </w:r>
          </w:p>
        </w:tc>
      </w:tr>
      <w:tr w:rsidR="00E678CB" w:rsidRPr="00E678CB" w14:paraId="553C1CF2" w14:textId="77777777" w:rsidTr="00FF14DC">
        <w:trPr>
          <w:trHeight w:val="342"/>
        </w:trPr>
        <w:tc>
          <w:tcPr>
            <w:tcW w:w="1255" w:type="dxa"/>
            <w:tcBorders>
              <w:top w:val="single" w:sz="4" w:space="0" w:color="auto"/>
              <w:bottom w:val="single" w:sz="4" w:space="0" w:color="auto"/>
            </w:tcBorders>
            <w:noWrap/>
            <w:vAlign w:val="center"/>
            <w:hideMark/>
          </w:tcPr>
          <w:p w14:paraId="40D393FE"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Rata-Rata</w:t>
            </w:r>
          </w:p>
        </w:tc>
        <w:tc>
          <w:tcPr>
            <w:tcW w:w="1530" w:type="dxa"/>
            <w:tcBorders>
              <w:top w:val="nil"/>
              <w:left w:val="nil"/>
              <w:bottom w:val="single" w:sz="4" w:space="0" w:color="auto"/>
            </w:tcBorders>
            <w:noWrap/>
            <w:vAlign w:val="center"/>
            <w:hideMark/>
          </w:tcPr>
          <w:p w14:paraId="0FE13BE9"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1.07</w:t>
            </w:r>
          </w:p>
        </w:tc>
        <w:tc>
          <w:tcPr>
            <w:tcW w:w="1710" w:type="dxa"/>
            <w:tcBorders>
              <w:top w:val="single" w:sz="4" w:space="0" w:color="auto"/>
              <w:bottom w:val="single" w:sz="4" w:space="0" w:color="auto"/>
            </w:tcBorders>
            <w:noWrap/>
            <w:vAlign w:val="center"/>
            <w:hideMark/>
          </w:tcPr>
          <w:p w14:paraId="4EC41BCE"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0.89</w:t>
            </w:r>
          </w:p>
        </w:tc>
        <w:tc>
          <w:tcPr>
            <w:tcW w:w="1710" w:type="dxa"/>
            <w:tcBorders>
              <w:top w:val="nil"/>
              <w:left w:val="nil"/>
              <w:bottom w:val="single" w:sz="4" w:space="0" w:color="auto"/>
            </w:tcBorders>
            <w:noWrap/>
            <w:vAlign w:val="center"/>
            <w:hideMark/>
          </w:tcPr>
          <w:p w14:paraId="546B9696"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1.17</w:t>
            </w:r>
          </w:p>
        </w:tc>
        <w:tc>
          <w:tcPr>
            <w:tcW w:w="1710" w:type="dxa"/>
            <w:tcBorders>
              <w:top w:val="single" w:sz="4" w:space="0" w:color="auto"/>
              <w:bottom w:val="single" w:sz="4" w:space="0" w:color="auto"/>
            </w:tcBorders>
            <w:noWrap/>
            <w:vAlign w:val="center"/>
            <w:hideMark/>
          </w:tcPr>
          <w:p w14:paraId="3E7CCFC9"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0.76</w:t>
            </w:r>
          </w:p>
        </w:tc>
      </w:tr>
      <w:tr w:rsidR="00E678CB" w:rsidRPr="00E678CB" w14:paraId="435FBC4A" w14:textId="77777777" w:rsidTr="00FF14DC">
        <w:trPr>
          <w:trHeight w:val="353"/>
        </w:trPr>
        <w:tc>
          <w:tcPr>
            <w:tcW w:w="1255" w:type="dxa"/>
            <w:tcBorders>
              <w:top w:val="single" w:sz="4" w:space="0" w:color="auto"/>
              <w:bottom w:val="single" w:sz="4" w:space="0" w:color="auto"/>
            </w:tcBorders>
            <w:noWrap/>
            <w:vAlign w:val="center"/>
            <w:hideMark/>
          </w:tcPr>
          <w:p w14:paraId="7E2F6253"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SD</w:t>
            </w:r>
          </w:p>
        </w:tc>
        <w:tc>
          <w:tcPr>
            <w:tcW w:w="1530" w:type="dxa"/>
            <w:tcBorders>
              <w:top w:val="nil"/>
              <w:left w:val="nil"/>
              <w:bottom w:val="single" w:sz="4" w:space="0" w:color="auto"/>
            </w:tcBorders>
            <w:noWrap/>
            <w:vAlign w:val="center"/>
            <w:hideMark/>
          </w:tcPr>
          <w:p w14:paraId="7ADC185D"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0.26</w:t>
            </w:r>
          </w:p>
        </w:tc>
        <w:tc>
          <w:tcPr>
            <w:tcW w:w="1710" w:type="dxa"/>
            <w:tcBorders>
              <w:top w:val="single" w:sz="4" w:space="0" w:color="auto"/>
              <w:bottom w:val="single" w:sz="4" w:space="0" w:color="auto"/>
            </w:tcBorders>
            <w:noWrap/>
            <w:vAlign w:val="center"/>
            <w:hideMark/>
          </w:tcPr>
          <w:p w14:paraId="689F9EB2"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0.27</w:t>
            </w:r>
          </w:p>
        </w:tc>
        <w:tc>
          <w:tcPr>
            <w:tcW w:w="1710" w:type="dxa"/>
            <w:tcBorders>
              <w:top w:val="nil"/>
              <w:left w:val="nil"/>
              <w:bottom w:val="single" w:sz="4" w:space="0" w:color="auto"/>
            </w:tcBorders>
            <w:noWrap/>
            <w:vAlign w:val="center"/>
            <w:hideMark/>
          </w:tcPr>
          <w:p w14:paraId="4E97F6B1"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0.21</w:t>
            </w:r>
          </w:p>
        </w:tc>
        <w:tc>
          <w:tcPr>
            <w:tcW w:w="1710" w:type="dxa"/>
            <w:tcBorders>
              <w:top w:val="single" w:sz="4" w:space="0" w:color="auto"/>
              <w:bottom w:val="single" w:sz="4" w:space="0" w:color="auto"/>
            </w:tcBorders>
            <w:noWrap/>
            <w:vAlign w:val="center"/>
            <w:hideMark/>
          </w:tcPr>
          <w:p w14:paraId="36DFD0F3" w14:textId="77777777" w:rsidR="00E678CB" w:rsidRPr="00E678CB" w:rsidRDefault="00E678CB" w:rsidP="00E678CB">
            <w:pPr>
              <w:spacing w:after="0" w:line="240" w:lineRule="auto"/>
              <w:jc w:val="center"/>
              <w:rPr>
                <w:rFonts w:eastAsia="Times New Roman" w:cs="Calibri"/>
                <w:color w:val="000000"/>
              </w:rPr>
            </w:pPr>
            <w:r w:rsidRPr="00E678CB">
              <w:rPr>
                <w:rFonts w:eastAsia="Times New Roman" w:cs="Calibri"/>
                <w:color w:val="000000"/>
              </w:rPr>
              <w:t>0.28</w:t>
            </w:r>
          </w:p>
        </w:tc>
      </w:tr>
    </w:tbl>
    <w:p w14:paraId="4410FDEC" w14:textId="77777777" w:rsidR="00E94702" w:rsidRDefault="00E94702" w:rsidP="00E40526">
      <w:pPr>
        <w:spacing w:after="0" w:line="360" w:lineRule="auto"/>
        <w:rPr>
          <w:rFonts w:ascii="Arial" w:hAnsi="Arial" w:cs="Arial"/>
          <w:lang w:val="id-ID"/>
        </w:rPr>
      </w:pPr>
    </w:p>
    <w:p w14:paraId="793577F3" w14:textId="3DC60001" w:rsidR="00010A83" w:rsidRPr="00010A83" w:rsidRDefault="00B6367C" w:rsidP="00761388">
      <w:pPr>
        <w:pStyle w:val="Caption"/>
        <w:keepNext/>
        <w:spacing w:after="0"/>
        <w:ind w:left="900" w:hanging="900"/>
        <w:jc w:val="both"/>
        <w:rPr>
          <w:rFonts w:ascii="Arial" w:hAnsi="Arial" w:cs="Arial"/>
          <w:b w:val="0"/>
          <w:bCs w:val="0"/>
          <w:color w:val="auto"/>
          <w:sz w:val="22"/>
          <w:szCs w:val="22"/>
          <w:lang w:val="sv-SE"/>
        </w:rPr>
      </w:pPr>
      <w:r w:rsidRPr="00B6367C">
        <w:rPr>
          <w:rFonts w:ascii="Arial" w:hAnsi="Arial" w:cs="Arial"/>
          <w:b w:val="0"/>
          <w:bCs w:val="0"/>
          <w:color w:val="auto"/>
          <w:sz w:val="22"/>
          <w:szCs w:val="22"/>
          <w:lang w:val="sv-SE"/>
        </w:rPr>
        <w:t>Tabel</w:t>
      </w:r>
      <w:r w:rsidRPr="00366D4C">
        <w:rPr>
          <w:rFonts w:ascii="Arial" w:hAnsi="Arial" w:cs="Arial"/>
          <w:b w:val="0"/>
          <w:bCs w:val="0"/>
          <w:color w:val="auto"/>
          <w:sz w:val="22"/>
          <w:szCs w:val="22"/>
          <w:lang w:val="sv-SE"/>
        </w:rPr>
        <w:t xml:space="preserve"> 5</w:t>
      </w:r>
      <w:r w:rsidRPr="00B6367C">
        <w:rPr>
          <w:rFonts w:ascii="Arial" w:hAnsi="Arial" w:cs="Arial"/>
          <w:b w:val="0"/>
          <w:bCs w:val="0"/>
          <w:color w:val="auto"/>
          <w:sz w:val="22"/>
          <w:szCs w:val="22"/>
          <w:lang w:val="sv-SE"/>
        </w:rPr>
        <w:t>. Data Hasil Perhitungan Efesiensi Pemanfaatan Pakan (EPP)</w:t>
      </w:r>
      <w:r w:rsidR="00366D4C">
        <w:rPr>
          <w:rFonts w:ascii="Arial" w:hAnsi="Arial" w:cs="Arial"/>
          <w:b w:val="0"/>
          <w:bCs w:val="0"/>
          <w:color w:val="auto"/>
          <w:sz w:val="22"/>
          <w:szCs w:val="22"/>
          <w:lang w:val="sv-SE"/>
        </w:rPr>
        <w:t xml:space="preserve"> </w:t>
      </w:r>
      <w:r w:rsidR="00366D4C" w:rsidRPr="00B72F15">
        <w:rPr>
          <w:rFonts w:ascii="Arial" w:hAnsi="Arial" w:cs="Arial"/>
          <w:b w:val="0"/>
          <w:bCs w:val="0"/>
          <w:color w:val="auto"/>
          <w:sz w:val="22"/>
          <w:szCs w:val="22"/>
          <w:lang w:val="sv-SE"/>
        </w:rPr>
        <w:t>Benih Ikan Kapiat (</w:t>
      </w:r>
      <w:r w:rsidR="00366D4C" w:rsidRPr="00B72F15">
        <w:rPr>
          <w:rFonts w:ascii="Arial" w:hAnsi="Arial" w:cs="Arial"/>
          <w:b w:val="0"/>
          <w:bCs w:val="0"/>
          <w:i/>
          <w:iCs/>
          <w:color w:val="auto"/>
          <w:sz w:val="22"/>
          <w:szCs w:val="22"/>
          <w:lang w:val="sv-SE"/>
        </w:rPr>
        <w:t>B. schwanenfeldii</w:t>
      </w:r>
      <w:r w:rsidR="00366D4C" w:rsidRPr="00B72F15">
        <w:rPr>
          <w:rFonts w:ascii="Arial" w:hAnsi="Arial" w:cs="Arial"/>
          <w:b w:val="0"/>
          <w:bCs w:val="0"/>
          <w:color w:val="auto"/>
          <w:sz w:val="22"/>
          <w:szCs w:val="22"/>
          <w:lang w:val="sv-SE"/>
        </w:rPr>
        <w:t>) (</w:t>
      </w:r>
      <w:r w:rsidR="00366D4C">
        <w:rPr>
          <w:rFonts w:ascii="Arial" w:hAnsi="Arial" w:cs="Arial"/>
          <w:b w:val="0"/>
          <w:bCs w:val="0"/>
          <w:color w:val="auto"/>
          <w:sz w:val="22"/>
          <w:szCs w:val="22"/>
          <w:lang w:val="sv-SE"/>
        </w:rPr>
        <w:t>%</w:t>
      </w:r>
      <w:r w:rsidR="00366D4C" w:rsidRPr="00B72F15">
        <w:rPr>
          <w:rFonts w:ascii="Arial" w:hAnsi="Arial" w:cs="Arial"/>
          <w:b w:val="0"/>
          <w:bCs w:val="0"/>
          <w:color w:val="auto"/>
          <w:sz w:val="22"/>
          <w:szCs w:val="22"/>
          <w:lang w:val="sv-SE"/>
        </w:rPr>
        <w:t>)</w:t>
      </w:r>
    </w:p>
    <w:tbl>
      <w:tblPr>
        <w:tblW w:w="7929" w:type="dxa"/>
        <w:tblInd w:w="113" w:type="dxa"/>
        <w:tblLook w:val="04A0" w:firstRow="1" w:lastRow="0" w:firstColumn="1" w:lastColumn="0" w:noHBand="0" w:noVBand="1"/>
      </w:tblPr>
      <w:tblGrid>
        <w:gridCol w:w="1252"/>
        <w:gridCol w:w="1527"/>
        <w:gridCol w:w="1706"/>
        <w:gridCol w:w="1706"/>
        <w:gridCol w:w="1738"/>
      </w:tblGrid>
      <w:tr w:rsidR="00AA6600" w:rsidRPr="00AA6600" w14:paraId="0B57BF62" w14:textId="77777777" w:rsidTr="00FF14DC">
        <w:trPr>
          <w:trHeight w:val="332"/>
        </w:trPr>
        <w:tc>
          <w:tcPr>
            <w:tcW w:w="1252" w:type="dxa"/>
            <w:vMerge w:val="restart"/>
            <w:tcBorders>
              <w:top w:val="single" w:sz="4" w:space="0" w:color="auto"/>
              <w:bottom w:val="single" w:sz="4" w:space="0" w:color="auto"/>
            </w:tcBorders>
            <w:noWrap/>
            <w:vAlign w:val="center"/>
            <w:hideMark/>
          </w:tcPr>
          <w:p w14:paraId="5CD657FC" w14:textId="77777777" w:rsidR="00AA6600" w:rsidRPr="00AA6600" w:rsidRDefault="00AA6600" w:rsidP="00AA6600">
            <w:pPr>
              <w:spacing w:after="0" w:line="240" w:lineRule="auto"/>
              <w:jc w:val="center"/>
              <w:rPr>
                <w:rFonts w:eastAsia="Times New Roman" w:cs="Calibri"/>
                <w:color w:val="000000"/>
              </w:rPr>
            </w:pPr>
            <w:proofErr w:type="spellStart"/>
            <w:r w:rsidRPr="00AA6600">
              <w:rPr>
                <w:rFonts w:eastAsia="Times New Roman" w:cs="Calibri"/>
                <w:color w:val="000000"/>
              </w:rPr>
              <w:t>Ulangan</w:t>
            </w:r>
            <w:proofErr w:type="spellEnd"/>
          </w:p>
        </w:tc>
        <w:tc>
          <w:tcPr>
            <w:tcW w:w="6677" w:type="dxa"/>
            <w:gridSpan w:val="4"/>
            <w:tcBorders>
              <w:top w:val="single" w:sz="4" w:space="0" w:color="auto"/>
              <w:left w:val="nil"/>
              <w:bottom w:val="single" w:sz="4" w:space="0" w:color="auto"/>
            </w:tcBorders>
            <w:noWrap/>
            <w:vAlign w:val="center"/>
            <w:hideMark/>
          </w:tcPr>
          <w:p w14:paraId="25FA388A" w14:textId="77777777" w:rsidR="00AA6600" w:rsidRPr="00AA6600" w:rsidRDefault="00AA6600" w:rsidP="00AA6600">
            <w:pPr>
              <w:spacing w:after="0" w:line="240" w:lineRule="auto"/>
              <w:jc w:val="center"/>
              <w:rPr>
                <w:rFonts w:eastAsia="Times New Roman" w:cs="Calibri"/>
                <w:color w:val="000000"/>
              </w:rPr>
            </w:pPr>
            <w:proofErr w:type="spellStart"/>
            <w:r w:rsidRPr="00AA6600">
              <w:rPr>
                <w:rFonts w:eastAsia="Times New Roman" w:cs="Calibri"/>
                <w:color w:val="000000"/>
              </w:rPr>
              <w:t>Perlakuan</w:t>
            </w:r>
            <w:proofErr w:type="spellEnd"/>
          </w:p>
        </w:tc>
      </w:tr>
      <w:tr w:rsidR="00997F27" w:rsidRPr="00AA6600" w14:paraId="517CB45F" w14:textId="77777777" w:rsidTr="00FF14DC">
        <w:trPr>
          <w:trHeight w:val="343"/>
        </w:trPr>
        <w:tc>
          <w:tcPr>
            <w:tcW w:w="1252" w:type="dxa"/>
            <w:vMerge/>
            <w:tcBorders>
              <w:top w:val="single" w:sz="4" w:space="0" w:color="auto"/>
              <w:bottom w:val="single" w:sz="4" w:space="0" w:color="auto"/>
            </w:tcBorders>
            <w:vAlign w:val="center"/>
            <w:hideMark/>
          </w:tcPr>
          <w:p w14:paraId="4055BD63" w14:textId="77777777" w:rsidR="00AA6600" w:rsidRPr="00AA6600" w:rsidRDefault="00AA6600" w:rsidP="00AA6600">
            <w:pPr>
              <w:spacing w:after="0" w:line="240" w:lineRule="auto"/>
              <w:jc w:val="center"/>
              <w:rPr>
                <w:rFonts w:eastAsia="Times New Roman" w:cs="Calibri"/>
                <w:color w:val="000000"/>
              </w:rPr>
            </w:pPr>
          </w:p>
        </w:tc>
        <w:tc>
          <w:tcPr>
            <w:tcW w:w="1527" w:type="dxa"/>
            <w:tcBorders>
              <w:top w:val="nil"/>
              <w:left w:val="nil"/>
              <w:bottom w:val="single" w:sz="4" w:space="0" w:color="auto"/>
            </w:tcBorders>
            <w:noWrap/>
            <w:vAlign w:val="center"/>
            <w:hideMark/>
          </w:tcPr>
          <w:p w14:paraId="344F4DF1"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P1 (0%)</w:t>
            </w:r>
          </w:p>
        </w:tc>
        <w:tc>
          <w:tcPr>
            <w:tcW w:w="1706" w:type="dxa"/>
            <w:tcBorders>
              <w:top w:val="nil"/>
              <w:bottom w:val="single" w:sz="4" w:space="0" w:color="auto"/>
            </w:tcBorders>
            <w:noWrap/>
            <w:vAlign w:val="center"/>
            <w:hideMark/>
          </w:tcPr>
          <w:p w14:paraId="616DDB42"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P2 (1%)</w:t>
            </w:r>
          </w:p>
        </w:tc>
        <w:tc>
          <w:tcPr>
            <w:tcW w:w="1706" w:type="dxa"/>
            <w:tcBorders>
              <w:top w:val="nil"/>
              <w:left w:val="nil"/>
              <w:bottom w:val="single" w:sz="4" w:space="0" w:color="auto"/>
            </w:tcBorders>
            <w:noWrap/>
            <w:vAlign w:val="center"/>
            <w:hideMark/>
          </w:tcPr>
          <w:p w14:paraId="4E816278"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P3 (2%)</w:t>
            </w:r>
          </w:p>
        </w:tc>
        <w:tc>
          <w:tcPr>
            <w:tcW w:w="1738" w:type="dxa"/>
            <w:tcBorders>
              <w:top w:val="nil"/>
              <w:bottom w:val="single" w:sz="4" w:space="0" w:color="auto"/>
            </w:tcBorders>
            <w:noWrap/>
            <w:vAlign w:val="center"/>
            <w:hideMark/>
          </w:tcPr>
          <w:p w14:paraId="54AB7A39"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P4 (3%)</w:t>
            </w:r>
          </w:p>
        </w:tc>
      </w:tr>
      <w:tr w:rsidR="00997F27" w:rsidRPr="00AA6600" w14:paraId="6AB4EE70" w14:textId="77777777" w:rsidTr="00761388">
        <w:trPr>
          <w:trHeight w:val="332"/>
        </w:trPr>
        <w:tc>
          <w:tcPr>
            <w:tcW w:w="1252" w:type="dxa"/>
            <w:tcBorders>
              <w:top w:val="single" w:sz="4" w:space="0" w:color="auto"/>
            </w:tcBorders>
            <w:noWrap/>
            <w:vAlign w:val="center"/>
            <w:hideMark/>
          </w:tcPr>
          <w:p w14:paraId="38208E48"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w:t>
            </w:r>
          </w:p>
        </w:tc>
        <w:tc>
          <w:tcPr>
            <w:tcW w:w="1527" w:type="dxa"/>
            <w:tcBorders>
              <w:top w:val="nil"/>
              <w:left w:val="nil"/>
            </w:tcBorders>
            <w:noWrap/>
            <w:vAlign w:val="center"/>
            <w:hideMark/>
          </w:tcPr>
          <w:p w14:paraId="53FF3DF7" w14:textId="0A4C211D"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51.11</w:t>
            </w:r>
          </w:p>
        </w:tc>
        <w:tc>
          <w:tcPr>
            <w:tcW w:w="1706" w:type="dxa"/>
            <w:tcBorders>
              <w:top w:val="single" w:sz="4" w:space="0" w:color="auto"/>
            </w:tcBorders>
            <w:noWrap/>
            <w:vAlign w:val="center"/>
            <w:hideMark/>
          </w:tcPr>
          <w:p w14:paraId="01F91675" w14:textId="642EC6F9"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41.71</w:t>
            </w:r>
          </w:p>
        </w:tc>
        <w:tc>
          <w:tcPr>
            <w:tcW w:w="1706" w:type="dxa"/>
            <w:tcBorders>
              <w:top w:val="nil"/>
              <w:left w:val="nil"/>
            </w:tcBorders>
            <w:noWrap/>
            <w:vAlign w:val="center"/>
            <w:hideMark/>
          </w:tcPr>
          <w:p w14:paraId="4BDF454B" w14:textId="59FC0734"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55.47</w:t>
            </w:r>
          </w:p>
        </w:tc>
        <w:tc>
          <w:tcPr>
            <w:tcW w:w="1738" w:type="dxa"/>
            <w:tcBorders>
              <w:top w:val="single" w:sz="4" w:space="0" w:color="auto"/>
            </w:tcBorders>
            <w:noWrap/>
            <w:vAlign w:val="center"/>
            <w:hideMark/>
          </w:tcPr>
          <w:p w14:paraId="4F723054" w14:textId="72B6AE7C"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58.53</w:t>
            </w:r>
          </w:p>
        </w:tc>
      </w:tr>
      <w:tr w:rsidR="00997F27" w:rsidRPr="00AA6600" w14:paraId="044AFE2D" w14:textId="77777777" w:rsidTr="00761388">
        <w:trPr>
          <w:trHeight w:val="332"/>
        </w:trPr>
        <w:tc>
          <w:tcPr>
            <w:tcW w:w="1252" w:type="dxa"/>
            <w:noWrap/>
            <w:vAlign w:val="center"/>
            <w:hideMark/>
          </w:tcPr>
          <w:p w14:paraId="3A2C3C6B"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2</w:t>
            </w:r>
          </w:p>
        </w:tc>
        <w:tc>
          <w:tcPr>
            <w:tcW w:w="1527" w:type="dxa"/>
            <w:tcBorders>
              <w:left w:val="nil"/>
            </w:tcBorders>
            <w:noWrap/>
            <w:vAlign w:val="center"/>
            <w:hideMark/>
          </w:tcPr>
          <w:p w14:paraId="4E16A6C4" w14:textId="6308DC3E"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53.68</w:t>
            </w:r>
          </w:p>
        </w:tc>
        <w:tc>
          <w:tcPr>
            <w:tcW w:w="1706" w:type="dxa"/>
            <w:noWrap/>
            <w:vAlign w:val="center"/>
            <w:hideMark/>
          </w:tcPr>
          <w:p w14:paraId="56089B7F" w14:textId="2F230BD3"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58.05</w:t>
            </w:r>
          </w:p>
        </w:tc>
        <w:tc>
          <w:tcPr>
            <w:tcW w:w="1706" w:type="dxa"/>
            <w:tcBorders>
              <w:left w:val="nil"/>
            </w:tcBorders>
            <w:noWrap/>
            <w:vAlign w:val="center"/>
            <w:hideMark/>
          </w:tcPr>
          <w:p w14:paraId="23423F5D" w14:textId="292A606C"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50.60</w:t>
            </w:r>
          </w:p>
        </w:tc>
        <w:tc>
          <w:tcPr>
            <w:tcW w:w="1738" w:type="dxa"/>
            <w:noWrap/>
            <w:vAlign w:val="center"/>
            <w:hideMark/>
          </w:tcPr>
          <w:p w14:paraId="3F859FA9" w14:textId="7EA454BE"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35.01</w:t>
            </w:r>
          </w:p>
        </w:tc>
      </w:tr>
      <w:tr w:rsidR="00997F27" w:rsidRPr="00AA6600" w14:paraId="0694DAD6" w14:textId="77777777" w:rsidTr="00761388">
        <w:trPr>
          <w:trHeight w:val="332"/>
        </w:trPr>
        <w:tc>
          <w:tcPr>
            <w:tcW w:w="1252" w:type="dxa"/>
            <w:tcBorders>
              <w:bottom w:val="single" w:sz="4" w:space="0" w:color="auto"/>
            </w:tcBorders>
            <w:noWrap/>
            <w:vAlign w:val="center"/>
            <w:hideMark/>
          </w:tcPr>
          <w:p w14:paraId="4C05A76A"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3</w:t>
            </w:r>
          </w:p>
        </w:tc>
        <w:tc>
          <w:tcPr>
            <w:tcW w:w="1527" w:type="dxa"/>
            <w:tcBorders>
              <w:left w:val="nil"/>
              <w:bottom w:val="single" w:sz="4" w:space="0" w:color="auto"/>
            </w:tcBorders>
            <w:noWrap/>
            <w:vAlign w:val="center"/>
            <w:hideMark/>
          </w:tcPr>
          <w:p w14:paraId="0FF467A6" w14:textId="0FCA18F0"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47.46</w:t>
            </w:r>
          </w:p>
        </w:tc>
        <w:tc>
          <w:tcPr>
            <w:tcW w:w="1706" w:type="dxa"/>
            <w:tcBorders>
              <w:bottom w:val="single" w:sz="4" w:space="0" w:color="auto"/>
            </w:tcBorders>
            <w:noWrap/>
            <w:vAlign w:val="center"/>
            <w:hideMark/>
          </w:tcPr>
          <w:p w14:paraId="2E39127D" w14:textId="3940B0BB"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62.52</w:t>
            </w:r>
          </w:p>
        </w:tc>
        <w:tc>
          <w:tcPr>
            <w:tcW w:w="1706" w:type="dxa"/>
            <w:tcBorders>
              <w:left w:val="nil"/>
              <w:bottom w:val="single" w:sz="4" w:space="0" w:color="auto"/>
            </w:tcBorders>
            <w:noWrap/>
            <w:vAlign w:val="center"/>
            <w:hideMark/>
          </w:tcPr>
          <w:p w14:paraId="5E870E50" w14:textId="0DACE991"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67.63</w:t>
            </w:r>
          </w:p>
        </w:tc>
        <w:tc>
          <w:tcPr>
            <w:tcW w:w="1738" w:type="dxa"/>
            <w:tcBorders>
              <w:bottom w:val="single" w:sz="4" w:space="0" w:color="auto"/>
            </w:tcBorders>
            <w:noWrap/>
            <w:vAlign w:val="center"/>
            <w:hideMark/>
          </w:tcPr>
          <w:p w14:paraId="7E3D0925" w14:textId="4D159A56"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41.42</w:t>
            </w:r>
          </w:p>
        </w:tc>
      </w:tr>
      <w:tr w:rsidR="00997F27" w:rsidRPr="00AA6600" w14:paraId="4706D045" w14:textId="77777777" w:rsidTr="00FF14DC">
        <w:trPr>
          <w:trHeight w:val="332"/>
        </w:trPr>
        <w:tc>
          <w:tcPr>
            <w:tcW w:w="1252" w:type="dxa"/>
            <w:tcBorders>
              <w:top w:val="single" w:sz="4" w:space="0" w:color="auto"/>
              <w:bottom w:val="single" w:sz="4" w:space="0" w:color="auto"/>
            </w:tcBorders>
            <w:noWrap/>
            <w:vAlign w:val="center"/>
            <w:hideMark/>
          </w:tcPr>
          <w:p w14:paraId="179C0A1A"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Total</w:t>
            </w:r>
          </w:p>
        </w:tc>
        <w:tc>
          <w:tcPr>
            <w:tcW w:w="1527" w:type="dxa"/>
            <w:tcBorders>
              <w:top w:val="nil"/>
              <w:left w:val="nil"/>
              <w:bottom w:val="single" w:sz="4" w:space="0" w:color="auto"/>
            </w:tcBorders>
            <w:noWrap/>
            <w:vAlign w:val="center"/>
            <w:hideMark/>
          </w:tcPr>
          <w:p w14:paraId="583C506D"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152.25</w:t>
            </w:r>
          </w:p>
        </w:tc>
        <w:tc>
          <w:tcPr>
            <w:tcW w:w="1706" w:type="dxa"/>
            <w:tcBorders>
              <w:top w:val="single" w:sz="4" w:space="0" w:color="auto"/>
              <w:bottom w:val="single" w:sz="4" w:space="0" w:color="auto"/>
            </w:tcBorders>
            <w:noWrap/>
            <w:vAlign w:val="center"/>
            <w:hideMark/>
          </w:tcPr>
          <w:p w14:paraId="1CE63C4B"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162.28</w:t>
            </w:r>
          </w:p>
        </w:tc>
        <w:tc>
          <w:tcPr>
            <w:tcW w:w="1706" w:type="dxa"/>
            <w:tcBorders>
              <w:top w:val="nil"/>
              <w:left w:val="nil"/>
              <w:bottom w:val="single" w:sz="4" w:space="0" w:color="auto"/>
            </w:tcBorders>
            <w:noWrap/>
            <w:vAlign w:val="center"/>
            <w:hideMark/>
          </w:tcPr>
          <w:p w14:paraId="47A3C2CA"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173.69</w:t>
            </w:r>
          </w:p>
        </w:tc>
        <w:tc>
          <w:tcPr>
            <w:tcW w:w="1738" w:type="dxa"/>
            <w:tcBorders>
              <w:top w:val="single" w:sz="4" w:space="0" w:color="auto"/>
              <w:bottom w:val="single" w:sz="4" w:space="0" w:color="auto"/>
            </w:tcBorders>
            <w:noWrap/>
            <w:vAlign w:val="center"/>
            <w:hideMark/>
          </w:tcPr>
          <w:p w14:paraId="7074AC67"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134.96</w:t>
            </w:r>
          </w:p>
        </w:tc>
      </w:tr>
      <w:tr w:rsidR="00997F27" w:rsidRPr="00AA6600" w14:paraId="7361285A" w14:textId="77777777" w:rsidTr="00FF14DC">
        <w:trPr>
          <w:trHeight w:val="343"/>
        </w:trPr>
        <w:tc>
          <w:tcPr>
            <w:tcW w:w="1252" w:type="dxa"/>
            <w:tcBorders>
              <w:top w:val="single" w:sz="4" w:space="0" w:color="auto"/>
              <w:bottom w:val="single" w:sz="4" w:space="0" w:color="auto"/>
            </w:tcBorders>
            <w:noWrap/>
            <w:vAlign w:val="center"/>
            <w:hideMark/>
          </w:tcPr>
          <w:p w14:paraId="6B70D3C9"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Rata-Rata</w:t>
            </w:r>
          </w:p>
        </w:tc>
        <w:tc>
          <w:tcPr>
            <w:tcW w:w="1527" w:type="dxa"/>
            <w:tcBorders>
              <w:top w:val="nil"/>
              <w:left w:val="nil"/>
              <w:bottom w:val="single" w:sz="4" w:space="0" w:color="auto"/>
            </w:tcBorders>
            <w:noWrap/>
            <w:vAlign w:val="center"/>
            <w:hideMark/>
          </w:tcPr>
          <w:p w14:paraId="6279B55C"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50.75</w:t>
            </w:r>
          </w:p>
        </w:tc>
        <w:tc>
          <w:tcPr>
            <w:tcW w:w="1706" w:type="dxa"/>
            <w:tcBorders>
              <w:top w:val="single" w:sz="4" w:space="0" w:color="auto"/>
              <w:bottom w:val="single" w:sz="4" w:space="0" w:color="auto"/>
            </w:tcBorders>
            <w:noWrap/>
            <w:vAlign w:val="center"/>
            <w:hideMark/>
          </w:tcPr>
          <w:p w14:paraId="722F87A0"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54.09</w:t>
            </w:r>
          </w:p>
        </w:tc>
        <w:tc>
          <w:tcPr>
            <w:tcW w:w="1706" w:type="dxa"/>
            <w:tcBorders>
              <w:top w:val="nil"/>
              <w:left w:val="nil"/>
              <w:bottom w:val="single" w:sz="4" w:space="0" w:color="auto"/>
            </w:tcBorders>
            <w:noWrap/>
            <w:vAlign w:val="center"/>
            <w:hideMark/>
          </w:tcPr>
          <w:p w14:paraId="2472F2F9"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57.90</w:t>
            </w:r>
          </w:p>
        </w:tc>
        <w:tc>
          <w:tcPr>
            <w:tcW w:w="1738" w:type="dxa"/>
            <w:tcBorders>
              <w:top w:val="single" w:sz="4" w:space="0" w:color="auto"/>
              <w:bottom w:val="single" w:sz="4" w:space="0" w:color="auto"/>
            </w:tcBorders>
            <w:noWrap/>
            <w:vAlign w:val="center"/>
            <w:hideMark/>
          </w:tcPr>
          <w:p w14:paraId="68DFF905"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44.99</w:t>
            </w:r>
          </w:p>
        </w:tc>
      </w:tr>
      <w:tr w:rsidR="00997F27" w:rsidRPr="00AA6600" w14:paraId="3C389334" w14:textId="77777777" w:rsidTr="00FF14DC">
        <w:trPr>
          <w:trHeight w:val="355"/>
        </w:trPr>
        <w:tc>
          <w:tcPr>
            <w:tcW w:w="1252" w:type="dxa"/>
            <w:tcBorders>
              <w:top w:val="single" w:sz="4" w:space="0" w:color="auto"/>
              <w:bottom w:val="single" w:sz="4" w:space="0" w:color="auto"/>
            </w:tcBorders>
            <w:noWrap/>
            <w:vAlign w:val="center"/>
            <w:hideMark/>
          </w:tcPr>
          <w:p w14:paraId="71560857"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SD</w:t>
            </w:r>
          </w:p>
        </w:tc>
        <w:tc>
          <w:tcPr>
            <w:tcW w:w="1527" w:type="dxa"/>
            <w:tcBorders>
              <w:top w:val="nil"/>
              <w:left w:val="nil"/>
              <w:bottom w:val="single" w:sz="4" w:space="0" w:color="auto"/>
            </w:tcBorders>
            <w:noWrap/>
            <w:vAlign w:val="center"/>
            <w:hideMark/>
          </w:tcPr>
          <w:p w14:paraId="0C8AF75B"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3.13</w:t>
            </w:r>
          </w:p>
        </w:tc>
        <w:tc>
          <w:tcPr>
            <w:tcW w:w="1706" w:type="dxa"/>
            <w:tcBorders>
              <w:top w:val="single" w:sz="4" w:space="0" w:color="auto"/>
              <w:bottom w:val="single" w:sz="4" w:space="0" w:color="auto"/>
            </w:tcBorders>
            <w:noWrap/>
            <w:vAlign w:val="center"/>
            <w:hideMark/>
          </w:tcPr>
          <w:p w14:paraId="4A401A60"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10.95</w:t>
            </w:r>
          </w:p>
        </w:tc>
        <w:tc>
          <w:tcPr>
            <w:tcW w:w="1706" w:type="dxa"/>
            <w:tcBorders>
              <w:top w:val="nil"/>
              <w:left w:val="nil"/>
              <w:bottom w:val="single" w:sz="4" w:space="0" w:color="auto"/>
            </w:tcBorders>
            <w:noWrap/>
            <w:vAlign w:val="center"/>
            <w:hideMark/>
          </w:tcPr>
          <w:p w14:paraId="1840B72F"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8.77</w:t>
            </w:r>
          </w:p>
        </w:tc>
        <w:tc>
          <w:tcPr>
            <w:tcW w:w="1738" w:type="dxa"/>
            <w:tcBorders>
              <w:top w:val="single" w:sz="4" w:space="0" w:color="auto"/>
              <w:bottom w:val="single" w:sz="4" w:space="0" w:color="auto"/>
            </w:tcBorders>
            <w:noWrap/>
            <w:vAlign w:val="center"/>
            <w:hideMark/>
          </w:tcPr>
          <w:p w14:paraId="05C0458B" w14:textId="77777777" w:rsidR="00AA6600" w:rsidRPr="00AA6600" w:rsidRDefault="00AA6600" w:rsidP="00AA6600">
            <w:pPr>
              <w:spacing w:after="0" w:line="240" w:lineRule="auto"/>
              <w:jc w:val="center"/>
              <w:rPr>
                <w:rFonts w:eastAsia="Times New Roman" w:cs="Calibri"/>
                <w:color w:val="000000"/>
              </w:rPr>
            </w:pPr>
            <w:r w:rsidRPr="00AA6600">
              <w:rPr>
                <w:rFonts w:eastAsia="Times New Roman" w:cs="Calibri"/>
                <w:color w:val="000000"/>
              </w:rPr>
              <w:t>12.16</w:t>
            </w:r>
          </w:p>
        </w:tc>
      </w:tr>
    </w:tbl>
    <w:p w14:paraId="5296A015" w14:textId="77777777" w:rsidR="007A6AD2" w:rsidRDefault="007A6AD2" w:rsidP="00E40526">
      <w:pPr>
        <w:spacing w:after="0" w:line="360" w:lineRule="auto"/>
        <w:rPr>
          <w:rFonts w:ascii="Arial" w:hAnsi="Arial" w:cs="Arial"/>
          <w:lang w:val="id-ID"/>
        </w:rPr>
      </w:pPr>
    </w:p>
    <w:p w14:paraId="63B3117F" w14:textId="038B48AD" w:rsidR="00C65BDF" w:rsidRPr="00C65BDF" w:rsidRDefault="00751476" w:rsidP="00761388">
      <w:pPr>
        <w:pStyle w:val="Caption"/>
        <w:keepNext/>
        <w:spacing w:after="0"/>
        <w:ind w:left="900" w:hanging="900"/>
        <w:jc w:val="both"/>
        <w:rPr>
          <w:rFonts w:ascii="Arial" w:hAnsi="Arial" w:cs="Arial"/>
          <w:b w:val="0"/>
          <w:bCs w:val="0"/>
          <w:color w:val="auto"/>
          <w:sz w:val="22"/>
          <w:szCs w:val="22"/>
          <w:lang w:val="sv-SE"/>
        </w:rPr>
      </w:pPr>
      <w:r w:rsidRPr="00751476">
        <w:rPr>
          <w:rFonts w:ascii="Arial" w:hAnsi="Arial" w:cs="Arial"/>
          <w:b w:val="0"/>
          <w:bCs w:val="0"/>
          <w:color w:val="auto"/>
          <w:sz w:val="22"/>
          <w:szCs w:val="22"/>
          <w:lang w:val="sv-SE"/>
        </w:rPr>
        <w:t>Tabel</w:t>
      </w:r>
      <w:r w:rsidR="00800570" w:rsidRPr="0061031F">
        <w:rPr>
          <w:rFonts w:ascii="Arial" w:hAnsi="Arial" w:cs="Arial"/>
          <w:b w:val="0"/>
          <w:bCs w:val="0"/>
          <w:color w:val="auto"/>
          <w:sz w:val="22"/>
          <w:szCs w:val="22"/>
          <w:lang w:val="sv-SE"/>
        </w:rPr>
        <w:t xml:space="preserve"> 6</w:t>
      </w:r>
      <w:r w:rsidRPr="00751476">
        <w:rPr>
          <w:rFonts w:ascii="Arial" w:hAnsi="Arial" w:cs="Arial"/>
          <w:b w:val="0"/>
          <w:bCs w:val="0"/>
          <w:color w:val="auto"/>
          <w:sz w:val="22"/>
          <w:szCs w:val="22"/>
          <w:lang w:val="sv-SE"/>
        </w:rPr>
        <w:t xml:space="preserve">. Data Hasil Perhitungan Rasio Konversi Pakan (FCR) </w:t>
      </w:r>
      <w:r w:rsidRPr="00B72F15">
        <w:rPr>
          <w:rFonts w:ascii="Arial" w:hAnsi="Arial" w:cs="Arial"/>
          <w:b w:val="0"/>
          <w:bCs w:val="0"/>
          <w:color w:val="auto"/>
          <w:sz w:val="22"/>
          <w:szCs w:val="22"/>
          <w:lang w:val="sv-SE"/>
        </w:rPr>
        <w:t>Benih Ikan Kapiat (</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7958" w:type="dxa"/>
        <w:tblInd w:w="113" w:type="dxa"/>
        <w:tblLook w:val="04A0" w:firstRow="1" w:lastRow="0" w:firstColumn="1" w:lastColumn="0" w:noHBand="0" w:noVBand="1"/>
      </w:tblPr>
      <w:tblGrid>
        <w:gridCol w:w="1255"/>
        <w:gridCol w:w="1530"/>
        <w:gridCol w:w="1710"/>
        <w:gridCol w:w="1710"/>
        <w:gridCol w:w="1753"/>
      </w:tblGrid>
      <w:tr w:rsidR="00997F27" w:rsidRPr="00997F27" w14:paraId="62D17F20" w14:textId="77777777" w:rsidTr="00FF14DC">
        <w:trPr>
          <w:trHeight w:val="327"/>
        </w:trPr>
        <w:tc>
          <w:tcPr>
            <w:tcW w:w="1255" w:type="dxa"/>
            <w:vMerge w:val="restart"/>
            <w:tcBorders>
              <w:top w:val="single" w:sz="4" w:space="0" w:color="auto"/>
              <w:bottom w:val="single" w:sz="4" w:space="0" w:color="auto"/>
            </w:tcBorders>
            <w:noWrap/>
            <w:vAlign w:val="center"/>
            <w:hideMark/>
          </w:tcPr>
          <w:p w14:paraId="5D187F74" w14:textId="77777777" w:rsidR="00997F27" w:rsidRPr="00997F27" w:rsidRDefault="00997F27" w:rsidP="00997F27">
            <w:pPr>
              <w:spacing w:after="0" w:line="240" w:lineRule="auto"/>
              <w:jc w:val="center"/>
              <w:rPr>
                <w:rFonts w:eastAsia="Times New Roman" w:cs="Calibri"/>
                <w:color w:val="000000"/>
              </w:rPr>
            </w:pPr>
            <w:proofErr w:type="spellStart"/>
            <w:r w:rsidRPr="00997F27">
              <w:rPr>
                <w:rFonts w:eastAsia="Times New Roman" w:cs="Calibri"/>
                <w:color w:val="000000"/>
              </w:rPr>
              <w:t>Ulangan</w:t>
            </w:r>
            <w:proofErr w:type="spellEnd"/>
          </w:p>
        </w:tc>
        <w:tc>
          <w:tcPr>
            <w:tcW w:w="6703" w:type="dxa"/>
            <w:gridSpan w:val="4"/>
            <w:tcBorders>
              <w:top w:val="single" w:sz="4" w:space="0" w:color="auto"/>
              <w:left w:val="nil"/>
              <w:bottom w:val="single" w:sz="4" w:space="0" w:color="auto"/>
            </w:tcBorders>
            <w:noWrap/>
            <w:vAlign w:val="center"/>
            <w:hideMark/>
          </w:tcPr>
          <w:p w14:paraId="0FDE6B92" w14:textId="77777777" w:rsidR="00997F27" w:rsidRPr="00997F27" w:rsidRDefault="00997F27" w:rsidP="00997F27">
            <w:pPr>
              <w:spacing w:after="0" w:line="240" w:lineRule="auto"/>
              <w:jc w:val="center"/>
              <w:rPr>
                <w:rFonts w:eastAsia="Times New Roman" w:cs="Calibri"/>
                <w:color w:val="000000"/>
              </w:rPr>
            </w:pPr>
            <w:proofErr w:type="spellStart"/>
            <w:r w:rsidRPr="00997F27">
              <w:rPr>
                <w:rFonts w:eastAsia="Times New Roman" w:cs="Calibri"/>
                <w:color w:val="000000"/>
              </w:rPr>
              <w:t>Perlakuan</w:t>
            </w:r>
            <w:proofErr w:type="spellEnd"/>
          </w:p>
        </w:tc>
      </w:tr>
      <w:tr w:rsidR="00997F27" w:rsidRPr="00997F27" w14:paraId="3946E814" w14:textId="77777777" w:rsidTr="00FF14DC">
        <w:trPr>
          <w:trHeight w:val="327"/>
        </w:trPr>
        <w:tc>
          <w:tcPr>
            <w:tcW w:w="1255" w:type="dxa"/>
            <w:vMerge/>
            <w:tcBorders>
              <w:top w:val="single" w:sz="4" w:space="0" w:color="auto"/>
              <w:bottom w:val="single" w:sz="4" w:space="0" w:color="auto"/>
            </w:tcBorders>
            <w:vAlign w:val="center"/>
            <w:hideMark/>
          </w:tcPr>
          <w:p w14:paraId="1A06EC95" w14:textId="77777777" w:rsidR="00997F27" w:rsidRPr="00997F27" w:rsidRDefault="00997F27" w:rsidP="00997F27">
            <w:pPr>
              <w:spacing w:after="0" w:line="240" w:lineRule="auto"/>
              <w:jc w:val="center"/>
              <w:rPr>
                <w:rFonts w:eastAsia="Times New Roman" w:cs="Calibri"/>
                <w:color w:val="000000"/>
              </w:rPr>
            </w:pPr>
          </w:p>
        </w:tc>
        <w:tc>
          <w:tcPr>
            <w:tcW w:w="1530" w:type="dxa"/>
            <w:tcBorders>
              <w:top w:val="nil"/>
              <w:left w:val="nil"/>
              <w:bottom w:val="single" w:sz="4" w:space="0" w:color="auto"/>
            </w:tcBorders>
            <w:noWrap/>
            <w:vAlign w:val="center"/>
            <w:hideMark/>
          </w:tcPr>
          <w:p w14:paraId="16AED092"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P1 (0%)</w:t>
            </w:r>
          </w:p>
        </w:tc>
        <w:tc>
          <w:tcPr>
            <w:tcW w:w="1710" w:type="dxa"/>
            <w:tcBorders>
              <w:top w:val="nil"/>
              <w:bottom w:val="single" w:sz="4" w:space="0" w:color="auto"/>
            </w:tcBorders>
            <w:noWrap/>
            <w:vAlign w:val="center"/>
            <w:hideMark/>
          </w:tcPr>
          <w:p w14:paraId="4B842C9B"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P2 (1%)</w:t>
            </w:r>
          </w:p>
        </w:tc>
        <w:tc>
          <w:tcPr>
            <w:tcW w:w="1710" w:type="dxa"/>
            <w:tcBorders>
              <w:top w:val="nil"/>
              <w:left w:val="nil"/>
              <w:bottom w:val="single" w:sz="4" w:space="0" w:color="auto"/>
            </w:tcBorders>
            <w:noWrap/>
            <w:vAlign w:val="center"/>
            <w:hideMark/>
          </w:tcPr>
          <w:p w14:paraId="28B01FA9"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P3 (2%)</w:t>
            </w:r>
          </w:p>
        </w:tc>
        <w:tc>
          <w:tcPr>
            <w:tcW w:w="1753" w:type="dxa"/>
            <w:tcBorders>
              <w:top w:val="nil"/>
              <w:bottom w:val="single" w:sz="4" w:space="0" w:color="auto"/>
            </w:tcBorders>
            <w:noWrap/>
            <w:vAlign w:val="center"/>
            <w:hideMark/>
          </w:tcPr>
          <w:p w14:paraId="07BB58B6"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P4 (3%)</w:t>
            </w:r>
          </w:p>
        </w:tc>
      </w:tr>
      <w:tr w:rsidR="00997F27" w:rsidRPr="00997F27" w14:paraId="03572CA0" w14:textId="77777777" w:rsidTr="00761388">
        <w:trPr>
          <w:trHeight w:val="338"/>
        </w:trPr>
        <w:tc>
          <w:tcPr>
            <w:tcW w:w="1255" w:type="dxa"/>
            <w:tcBorders>
              <w:top w:val="single" w:sz="4" w:space="0" w:color="auto"/>
            </w:tcBorders>
            <w:noWrap/>
            <w:vAlign w:val="center"/>
            <w:hideMark/>
          </w:tcPr>
          <w:p w14:paraId="7042165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w:t>
            </w:r>
          </w:p>
        </w:tc>
        <w:tc>
          <w:tcPr>
            <w:tcW w:w="1530" w:type="dxa"/>
            <w:tcBorders>
              <w:top w:val="nil"/>
              <w:left w:val="nil"/>
            </w:tcBorders>
            <w:noWrap/>
            <w:vAlign w:val="center"/>
            <w:hideMark/>
          </w:tcPr>
          <w:p w14:paraId="325EED1B"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1.96</w:t>
            </w:r>
          </w:p>
        </w:tc>
        <w:tc>
          <w:tcPr>
            <w:tcW w:w="1710" w:type="dxa"/>
            <w:tcBorders>
              <w:top w:val="single" w:sz="4" w:space="0" w:color="auto"/>
            </w:tcBorders>
            <w:noWrap/>
            <w:vAlign w:val="center"/>
            <w:hideMark/>
          </w:tcPr>
          <w:p w14:paraId="7EBAE9F7"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2.40</w:t>
            </w:r>
          </w:p>
        </w:tc>
        <w:tc>
          <w:tcPr>
            <w:tcW w:w="1710" w:type="dxa"/>
            <w:tcBorders>
              <w:top w:val="nil"/>
              <w:left w:val="nil"/>
            </w:tcBorders>
            <w:noWrap/>
            <w:vAlign w:val="center"/>
            <w:hideMark/>
          </w:tcPr>
          <w:p w14:paraId="63AE9BAB"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1.80</w:t>
            </w:r>
          </w:p>
        </w:tc>
        <w:tc>
          <w:tcPr>
            <w:tcW w:w="1753" w:type="dxa"/>
            <w:tcBorders>
              <w:top w:val="single" w:sz="4" w:space="0" w:color="auto"/>
            </w:tcBorders>
            <w:noWrap/>
            <w:vAlign w:val="center"/>
            <w:hideMark/>
          </w:tcPr>
          <w:p w14:paraId="3C96E18A"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1.71</w:t>
            </w:r>
          </w:p>
        </w:tc>
      </w:tr>
      <w:tr w:rsidR="00997F27" w:rsidRPr="00997F27" w14:paraId="6768225D" w14:textId="77777777" w:rsidTr="00761388">
        <w:trPr>
          <w:trHeight w:val="327"/>
        </w:trPr>
        <w:tc>
          <w:tcPr>
            <w:tcW w:w="1255" w:type="dxa"/>
            <w:noWrap/>
            <w:vAlign w:val="center"/>
            <w:hideMark/>
          </w:tcPr>
          <w:p w14:paraId="4257A029"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w:t>
            </w:r>
          </w:p>
        </w:tc>
        <w:tc>
          <w:tcPr>
            <w:tcW w:w="1530" w:type="dxa"/>
            <w:tcBorders>
              <w:left w:val="nil"/>
            </w:tcBorders>
            <w:noWrap/>
            <w:vAlign w:val="center"/>
            <w:hideMark/>
          </w:tcPr>
          <w:p w14:paraId="36A81AEA"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1.86</w:t>
            </w:r>
          </w:p>
        </w:tc>
        <w:tc>
          <w:tcPr>
            <w:tcW w:w="1710" w:type="dxa"/>
            <w:noWrap/>
            <w:vAlign w:val="center"/>
            <w:hideMark/>
          </w:tcPr>
          <w:p w14:paraId="6A1D4A9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1.72</w:t>
            </w:r>
          </w:p>
        </w:tc>
        <w:tc>
          <w:tcPr>
            <w:tcW w:w="1710" w:type="dxa"/>
            <w:tcBorders>
              <w:left w:val="nil"/>
            </w:tcBorders>
            <w:noWrap/>
            <w:vAlign w:val="center"/>
            <w:hideMark/>
          </w:tcPr>
          <w:p w14:paraId="00C2621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1.98</w:t>
            </w:r>
          </w:p>
        </w:tc>
        <w:tc>
          <w:tcPr>
            <w:tcW w:w="1753" w:type="dxa"/>
            <w:noWrap/>
            <w:vAlign w:val="center"/>
            <w:hideMark/>
          </w:tcPr>
          <w:p w14:paraId="3C38BAEE"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2.86</w:t>
            </w:r>
          </w:p>
        </w:tc>
      </w:tr>
      <w:tr w:rsidR="00997F27" w:rsidRPr="00997F27" w14:paraId="76479B51" w14:textId="77777777" w:rsidTr="00761388">
        <w:trPr>
          <w:trHeight w:val="327"/>
        </w:trPr>
        <w:tc>
          <w:tcPr>
            <w:tcW w:w="1255" w:type="dxa"/>
            <w:tcBorders>
              <w:bottom w:val="single" w:sz="4" w:space="0" w:color="auto"/>
            </w:tcBorders>
            <w:noWrap/>
            <w:vAlign w:val="center"/>
            <w:hideMark/>
          </w:tcPr>
          <w:p w14:paraId="20FB304A"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3</w:t>
            </w:r>
          </w:p>
        </w:tc>
        <w:tc>
          <w:tcPr>
            <w:tcW w:w="1530" w:type="dxa"/>
            <w:tcBorders>
              <w:left w:val="nil"/>
              <w:bottom w:val="single" w:sz="4" w:space="0" w:color="auto"/>
            </w:tcBorders>
            <w:noWrap/>
            <w:vAlign w:val="center"/>
            <w:hideMark/>
          </w:tcPr>
          <w:p w14:paraId="5F784CF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2.11</w:t>
            </w:r>
          </w:p>
        </w:tc>
        <w:tc>
          <w:tcPr>
            <w:tcW w:w="1710" w:type="dxa"/>
            <w:tcBorders>
              <w:bottom w:val="single" w:sz="4" w:space="0" w:color="auto"/>
            </w:tcBorders>
            <w:noWrap/>
            <w:vAlign w:val="center"/>
            <w:hideMark/>
          </w:tcPr>
          <w:p w14:paraId="252C8D06"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1.60</w:t>
            </w:r>
          </w:p>
        </w:tc>
        <w:tc>
          <w:tcPr>
            <w:tcW w:w="1710" w:type="dxa"/>
            <w:tcBorders>
              <w:left w:val="nil"/>
              <w:bottom w:val="single" w:sz="4" w:space="0" w:color="auto"/>
            </w:tcBorders>
            <w:noWrap/>
            <w:vAlign w:val="center"/>
            <w:hideMark/>
          </w:tcPr>
          <w:p w14:paraId="392ADFFE"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1.48</w:t>
            </w:r>
          </w:p>
        </w:tc>
        <w:tc>
          <w:tcPr>
            <w:tcW w:w="1753" w:type="dxa"/>
            <w:tcBorders>
              <w:bottom w:val="single" w:sz="4" w:space="0" w:color="auto"/>
            </w:tcBorders>
            <w:noWrap/>
            <w:vAlign w:val="center"/>
            <w:hideMark/>
          </w:tcPr>
          <w:p w14:paraId="3CDFF1AF"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2.41</w:t>
            </w:r>
          </w:p>
        </w:tc>
      </w:tr>
      <w:tr w:rsidR="00997F27" w:rsidRPr="00997F27" w14:paraId="15F876D6" w14:textId="77777777" w:rsidTr="00FF14DC">
        <w:trPr>
          <w:trHeight w:val="327"/>
        </w:trPr>
        <w:tc>
          <w:tcPr>
            <w:tcW w:w="1255" w:type="dxa"/>
            <w:tcBorders>
              <w:top w:val="single" w:sz="4" w:space="0" w:color="auto"/>
              <w:bottom w:val="single" w:sz="4" w:space="0" w:color="auto"/>
            </w:tcBorders>
            <w:noWrap/>
            <w:vAlign w:val="center"/>
            <w:hideMark/>
          </w:tcPr>
          <w:p w14:paraId="341E5CFA"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Total</w:t>
            </w:r>
          </w:p>
        </w:tc>
        <w:tc>
          <w:tcPr>
            <w:tcW w:w="1530" w:type="dxa"/>
            <w:tcBorders>
              <w:top w:val="nil"/>
              <w:left w:val="nil"/>
              <w:bottom w:val="single" w:sz="4" w:space="0" w:color="auto"/>
            </w:tcBorders>
            <w:noWrap/>
            <w:vAlign w:val="center"/>
            <w:hideMark/>
          </w:tcPr>
          <w:p w14:paraId="0BE1A1B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5.93</w:t>
            </w:r>
          </w:p>
        </w:tc>
        <w:tc>
          <w:tcPr>
            <w:tcW w:w="1710" w:type="dxa"/>
            <w:tcBorders>
              <w:top w:val="single" w:sz="4" w:space="0" w:color="auto"/>
              <w:bottom w:val="single" w:sz="4" w:space="0" w:color="auto"/>
            </w:tcBorders>
            <w:noWrap/>
            <w:vAlign w:val="center"/>
            <w:hideMark/>
          </w:tcPr>
          <w:p w14:paraId="6A049F9F"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5.72</w:t>
            </w:r>
          </w:p>
        </w:tc>
        <w:tc>
          <w:tcPr>
            <w:tcW w:w="1710" w:type="dxa"/>
            <w:tcBorders>
              <w:top w:val="nil"/>
              <w:left w:val="nil"/>
              <w:bottom w:val="single" w:sz="4" w:space="0" w:color="auto"/>
            </w:tcBorders>
            <w:noWrap/>
            <w:vAlign w:val="center"/>
            <w:hideMark/>
          </w:tcPr>
          <w:p w14:paraId="4E6C89ED"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5.26</w:t>
            </w:r>
          </w:p>
        </w:tc>
        <w:tc>
          <w:tcPr>
            <w:tcW w:w="1753" w:type="dxa"/>
            <w:tcBorders>
              <w:top w:val="single" w:sz="4" w:space="0" w:color="auto"/>
              <w:bottom w:val="single" w:sz="4" w:space="0" w:color="auto"/>
            </w:tcBorders>
            <w:noWrap/>
            <w:vAlign w:val="center"/>
            <w:hideMark/>
          </w:tcPr>
          <w:p w14:paraId="34F429E8"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6.98</w:t>
            </w:r>
          </w:p>
        </w:tc>
      </w:tr>
      <w:tr w:rsidR="00997F27" w:rsidRPr="00997F27" w14:paraId="38BD3D25" w14:textId="77777777" w:rsidTr="00FF14DC">
        <w:trPr>
          <w:trHeight w:val="327"/>
        </w:trPr>
        <w:tc>
          <w:tcPr>
            <w:tcW w:w="1255" w:type="dxa"/>
            <w:tcBorders>
              <w:top w:val="single" w:sz="4" w:space="0" w:color="auto"/>
              <w:bottom w:val="single" w:sz="4" w:space="0" w:color="auto"/>
            </w:tcBorders>
            <w:noWrap/>
            <w:vAlign w:val="center"/>
            <w:hideMark/>
          </w:tcPr>
          <w:p w14:paraId="77F3A324"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Rata-Rata</w:t>
            </w:r>
          </w:p>
        </w:tc>
        <w:tc>
          <w:tcPr>
            <w:tcW w:w="1530" w:type="dxa"/>
            <w:tcBorders>
              <w:top w:val="nil"/>
              <w:left w:val="nil"/>
              <w:bottom w:val="single" w:sz="4" w:space="0" w:color="auto"/>
            </w:tcBorders>
            <w:noWrap/>
            <w:vAlign w:val="center"/>
            <w:hideMark/>
          </w:tcPr>
          <w:p w14:paraId="58C68D25"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1.98</w:t>
            </w:r>
          </w:p>
        </w:tc>
        <w:tc>
          <w:tcPr>
            <w:tcW w:w="1710" w:type="dxa"/>
            <w:tcBorders>
              <w:top w:val="single" w:sz="4" w:space="0" w:color="auto"/>
              <w:bottom w:val="single" w:sz="4" w:space="0" w:color="auto"/>
            </w:tcBorders>
            <w:noWrap/>
            <w:vAlign w:val="center"/>
            <w:hideMark/>
          </w:tcPr>
          <w:p w14:paraId="5421A207"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1.91</w:t>
            </w:r>
          </w:p>
        </w:tc>
        <w:tc>
          <w:tcPr>
            <w:tcW w:w="1710" w:type="dxa"/>
            <w:tcBorders>
              <w:top w:val="nil"/>
              <w:left w:val="nil"/>
              <w:bottom w:val="single" w:sz="4" w:space="0" w:color="auto"/>
            </w:tcBorders>
            <w:noWrap/>
            <w:vAlign w:val="center"/>
            <w:hideMark/>
          </w:tcPr>
          <w:p w14:paraId="2951BB5D"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1.75</w:t>
            </w:r>
          </w:p>
        </w:tc>
        <w:tc>
          <w:tcPr>
            <w:tcW w:w="1753" w:type="dxa"/>
            <w:tcBorders>
              <w:top w:val="single" w:sz="4" w:space="0" w:color="auto"/>
              <w:bottom w:val="single" w:sz="4" w:space="0" w:color="auto"/>
            </w:tcBorders>
            <w:noWrap/>
            <w:vAlign w:val="center"/>
            <w:hideMark/>
          </w:tcPr>
          <w:p w14:paraId="3F8DA9F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2.33</w:t>
            </w:r>
          </w:p>
        </w:tc>
      </w:tr>
      <w:tr w:rsidR="00997F27" w:rsidRPr="00997F27" w14:paraId="32CFB7A5" w14:textId="77777777" w:rsidTr="00FF14DC">
        <w:trPr>
          <w:trHeight w:val="361"/>
        </w:trPr>
        <w:tc>
          <w:tcPr>
            <w:tcW w:w="1255" w:type="dxa"/>
            <w:tcBorders>
              <w:top w:val="single" w:sz="4" w:space="0" w:color="auto"/>
              <w:bottom w:val="single" w:sz="4" w:space="0" w:color="auto"/>
            </w:tcBorders>
            <w:noWrap/>
            <w:vAlign w:val="center"/>
            <w:hideMark/>
          </w:tcPr>
          <w:p w14:paraId="4EDF8FEE"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SD</w:t>
            </w:r>
          </w:p>
        </w:tc>
        <w:tc>
          <w:tcPr>
            <w:tcW w:w="1530" w:type="dxa"/>
            <w:tcBorders>
              <w:top w:val="nil"/>
              <w:left w:val="nil"/>
              <w:bottom w:val="single" w:sz="4" w:space="0" w:color="auto"/>
            </w:tcBorders>
            <w:noWrap/>
            <w:vAlign w:val="center"/>
            <w:hideMark/>
          </w:tcPr>
          <w:p w14:paraId="71A16EFB"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0.12</w:t>
            </w:r>
          </w:p>
        </w:tc>
        <w:tc>
          <w:tcPr>
            <w:tcW w:w="1710" w:type="dxa"/>
            <w:tcBorders>
              <w:top w:val="single" w:sz="4" w:space="0" w:color="auto"/>
              <w:bottom w:val="single" w:sz="4" w:space="0" w:color="auto"/>
            </w:tcBorders>
            <w:noWrap/>
            <w:vAlign w:val="center"/>
            <w:hideMark/>
          </w:tcPr>
          <w:p w14:paraId="592B8500"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0.43</w:t>
            </w:r>
          </w:p>
        </w:tc>
        <w:tc>
          <w:tcPr>
            <w:tcW w:w="1710" w:type="dxa"/>
            <w:tcBorders>
              <w:top w:val="nil"/>
              <w:left w:val="nil"/>
              <w:bottom w:val="single" w:sz="4" w:space="0" w:color="auto"/>
            </w:tcBorders>
            <w:noWrap/>
            <w:vAlign w:val="center"/>
            <w:hideMark/>
          </w:tcPr>
          <w:p w14:paraId="759A278A"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0.25</w:t>
            </w:r>
          </w:p>
        </w:tc>
        <w:tc>
          <w:tcPr>
            <w:tcW w:w="1753" w:type="dxa"/>
            <w:tcBorders>
              <w:top w:val="single" w:sz="4" w:space="0" w:color="auto"/>
              <w:bottom w:val="single" w:sz="4" w:space="0" w:color="auto"/>
            </w:tcBorders>
            <w:noWrap/>
            <w:vAlign w:val="center"/>
            <w:hideMark/>
          </w:tcPr>
          <w:p w14:paraId="35EBD178" w14:textId="77777777" w:rsidR="00997F27" w:rsidRPr="00997F27" w:rsidRDefault="00997F27" w:rsidP="00997F27">
            <w:pPr>
              <w:spacing w:after="0" w:line="240" w:lineRule="auto"/>
              <w:jc w:val="center"/>
              <w:rPr>
                <w:rFonts w:eastAsia="Times New Roman" w:cs="Calibri"/>
                <w:color w:val="000000"/>
              </w:rPr>
            </w:pPr>
            <w:r w:rsidRPr="00997F27">
              <w:rPr>
                <w:rFonts w:eastAsia="Times New Roman" w:cs="Calibri"/>
                <w:color w:val="000000"/>
              </w:rPr>
              <w:t>0.58</w:t>
            </w:r>
          </w:p>
        </w:tc>
      </w:tr>
    </w:tbl>
    <w:p w14:paraId="79F52846" w14:textId="77777777" w:rsidR="00761388" w:rsidRDefault="00761388" w:rsidP="00E40526">
      <w:pPr>
        <w:spacing w:after="0"/>
        <w:rPr>
          <w:rFonts w:ascii="Arial" w:hAnsi="Arial" w:cs="Arial"/>
          <w:lang w:val="id-ID"/>
        </w:rPr>
      </w:pPr>
    </w:p>
    <w:p w14:paraId="34085598" w14:textId="77777777" w:rsidR="00E40526" w:rsidRDefault="00E40526" w:rsidP="00E40526">
      <w:pPr>
        <w:spacing w:after="0"/>
        <w:rPr>
          <w:rFonts w:ascii="Arial" w:hAnsi="Arial" w:cs="Arial"/>
          <w:lang w:val="id-ID"/>
        </w:rPr>
      </w:pPr>
    </w:p>
    <w:p w14:paraId="2C1B860E" w14:textId="77777777" w:rsidR="00E40526" w:rsidRDefault="00E40526" w:rsidP="00E40526">
      <w:pPr>
        <w:spacing w:after="0"/>
        <w:rPr>
          <w:rFonts w:ascii="Arial" w:hAnsi="Arial" w:cs="Arial"/>
          <w:lang w:val="id-ID"/>
        </w:rPr>
      </w:pPr>
    </w:p>
    <w:p w14:paraId="10F5853C" w14:textId="77777777" w:rsidR="00E40526" w:rsidRDefault="00E40526" w:rsidP="00E40526">
      <w:pPr>
        <w:spacing w:after="0"/>
        <w:rPr>
          <w:rFonts w:ascii="Arial" w:hAnsi="Arial" w:cs="Arial"/>
          <w:lang w:val="id-ID"/>
        </w:rPr>
      </w:pPr>
    </w:p>
    <w:p w14:paraId="0B879D12" w14:textId="77777777" w:rsidR="00E40526" w:rsidRDefault="00E40526" w:rsidP="00E40526">
      <w:pPr>
        <w:spacing w:after="0"/>
        <w:rPr>
          <w:rFonts w:ascii="Arial" w:hAnsi="Arial" w:cs="Arial"/>
          <w:lang w:val="id-ID"/>
        </w:rPr>
      </w:pPr>
    </w:p>
    <w:p w14:paraId="0AF87DED" w14:textId="77777777" w:rsidR="00E40526" w:rsidRDefault="00E40526" w:rsidP="00E40526">
      <w:pPr>
        <w:spacing w:after="0"/>
        <w:rPr>
          <w:rFonts w:ascii="Arial" w:hAnsi="Arial" w:cs="Arial"/>
          <w:lang w:val="id-ID"/>
        </w:rPr>
      </w:pPr>
    </w:p>
    <w:p w14:paraId="69ECE636" w14:textId="768064E3" w:rsidR="00B0219D" w:rsidRPr="00B0219D" w:rsidRDefault="002E738E" w:rsidP="00761388">
      <w:pPr>
        <w:pStyle w:val="Caption"/>
        <w:keepNext/>
        <w:spacing w:after="0"/>
        <w:ind w:left="1080" w:hanging="1080"/>
        <w:jc w:val="both"/>
        <w:rPr>
          <w:rFonts w:ascii="Arial" w:hAnsi="Arial" w:cs="Arial"/>
          <w:b w:val="0"/>
          <w:bCs w:val="0"/>
          <w:color w:val="auto"/>
          <w:sz w:val="22"/>
          <w:szCs w:val="22"/>
          <w:lang w:val="sv-SE"/>
        </w:rPr>
      </w:pPr>
      <w:r w:rsidRPr="002E738E">
        <w:rPr>
          <w:rFonts w:ascii="Arial" w:hAnsi="Arial" w:cs="Arial"/>
          <w:b w:val="0"/>
          <w:bCs w:val="0"/>
          <w:color w:val="auto"/>
          <w:sz w:val="22"/>
          <w:szCs w:val="22"/>
          <w:lang w:val="sv-SE"/>
        </w:rPr>
        <w:lastRenderedPageBreak/>
        <w:t>Tabel</w:t>
      </w:r>
      <w:r w:rsidR="00F204C5" w:rsidRPr="00D22947">
        <w:rPr>
          <w:rFonts w:ascii="Arial" w:hAnsi="Arial" w:cs="Arial"/>
          <w:b w:val="0"/>
          <w:bCs w:val="0"/>
          <w:color w:val="auto"/>
          <w:sz w:val="22"/>
          <w:szCs w:val="22"/>
          <w:lang w:val="sv-SE"/>
        </w:rPr>
        <w:t xml:space="preserve"> 7</w:t>
      </w:r>
      <w:r w:rsidRPr="002E738E">
        <w:rPr>
          <w:rFonts w:ascii="Arial" w:hAnsi="Arial" w:cs="Arial"/>
          <w:b w:val="0"/>
          <w:bCs w:val="0"/>
          <w:color w:val="auto"/>
          <w:sz w:val="22"/>
          <w:szCs w:val="22"/>
          <w:lang w:val="sv-SE"/>
        </w:rPr>
        <w:t>. Uji Bartlett Pertumbuhan Panjang Total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60" w:type="dxa"/>
        <w:tblInd w:w="113" w:type="dxa"/>
        <w:tblLook w:val="04A0" w:firstRow="1" w:lastRow="0" w:firstColumn="1" w:lastColumn="0" w:noHBand="0" w:noVBand="1"/>
      </w:tblPr>
      <w:tblGrid>
        <w:gridCol w:w="2180"/>
        <w:gridCol w:w="960"/>
        <w:gridCol w:w="1900"/>
        <w:gridCol w:w="1300"/>
        <w:gridCol w:w="1720"/>
      </w:tblGrid>
      <w:tr w:rsidR="0061031F" w:rsidRPr="0061031F" w14:paraId="74DFE5C7" w14:textId="77777777" w:rsidTr="00B82EFE">
        <w:trPr>
          <w:trHeight w:val="290"/>
        </w:trPr>
        <w:tc>
          <w:tcPr>
            <w:tcW w:w="2180" w:type="dxa"/>
            <w:tcBorders>
              <w:top w:val="single" w:sz="4" w:space="0" w:color="auto"/>
              <w:bottom w:val="single" w:sz="4" w:space="0" w:color="auto"/>
            </w:tcBorders>
            <w:noWrap/>
            <w:vAlign w:val="bottom"/>
            <w:hideMark/>
          </w:tcPr>
          <w:p w14:paraId="07AC67CB" w14:textId="77777777" w:rsidR="0061031F" w:rsidRPr="0061031F" w:rsidRDefault="0061031F" w:rsidP="0061031F">
            <w:pPr>
              <w:spacing w:after="0" w:line="240" w:lineRule="auto"/>
              <w:jc w:val="center"/>
              <w:rPr>
                <w:rFonts w:ascii="Times New Roman" w:eastAsia="Times New Roman" w:hAnsi="Times New Roman" w:cs="Times New Roman"/>
                <w:color w:val="000000"/>
              </w:rPr>
            </w:pPr>
            <w:proofErr w:type="spellStart"/>
            <w:r w:rsidRPr="0061031F">
              <w:rPr>
                <w:rFonts w:ascii="Times New Roman" w:eastAsia="Times New Roman" w:hAnsi="Times New Roman" w:cs="Times New Roman"/>
                <w:color w:val="000000"/>
              </w:rPr>
              <w:t>Perlakuan</w:t>
            </w:r>
            <w:proofErr w:type="spellEnd"/>
          </w:p>
        </w:tc>
        <w:tc>
          <w:tcPr>
            <w:tcW w:w="960" w:type="dxa"/>
            <w:tcBorders>
              <w:top w:val="single" w:sz="4" w:space="0" w:color="auto"/>
              <w:left w:val="nil"/>
              <w:bottom w:val="single" w:sz="4" w:space="0" w:color="auto"/>
            </w:tcBorders>
            <w:noWrap/>
            <w:vAlign w:val="bottom"/>
            <w:hideMark/>
          </w:tcPr>
          <w:p w14:paraId="7C1686EC" w14:textId="77777777" w:rsidR="0061031F" w:rsidRPr="0061031F" w:rsidRDefault="0061031F" w:rsidP="0061031F">
            <w:pPr>
              <w:spacing w:after="0" w:line="240" w:lineRule="auto"/>
              <w:jc w:val="center"/>
              <w:rPr>
                <w:rFonts w:ascii="Times New Roman" w:eastAsia="Times New Roman" w:hAnsi="Times New Roman" w:cs="Times New Roman"/>
                <w:color w:val="000000"/>
              </w:rPr>
            </w:pPr>
            <w:proofErr w:type="spellStart"/>
            <w:r w:rsidRPr="0061031F">
              <w:rPr>
                <w:rFonts w:ascii="Times New Roman" w:eastAsia="Times New Roman" w:hAnsi="Times New Roman" w:cs="Times New Roman"/>
                <w:color w:val="000000"/>
              </w:rPr>
              <w:t>db</w:t>
            </w:r>
            <w:proofErr w:type="spellEnd"/>
            <w:r w:rsidRPr="0061031F">
              <w:rPr>
                <w:rFonts w:ascii="Times New Roman" w:eastAsia="Times New Roman" w:hAnsi="Times New Roman" w:cs="Times New Roman"/>
                <w:color w:val="000000"/>
              </w:rPr>
              <w:t xml:space="preserve"> (n-1)</w:t>
            </w:r>
          </w:p>
        </w:tc>
        <w:tc>
          <w:tcPr>
            <w:tcW w:w="1900" w:type="dxa"/>
            <w:tcBorders>
              <w:top w:val="single" w:sz="4" w:space="0" w:color="auto"/>
              <w:bottom w:val="single" w:sz="4" w:space="0" w:color="auto"/>
            </w:tcBorders>
            <w:noWrap/>
            <w:vAlign w:val="bottom"/>
            <w:hideMark/>
          </w:tcPr>
          <w:p w14:paraId="07430413"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S^2</w:t>
            </w:r>
          </w:p>
        </w:tc>
        <w:tc>
          <w:tcPr>
            <w:tcW w:w="1300" w:type="dxa"/>
            <w:tcBorders>
              <w:top w:val="single" w:sz="4" w:space="0" w:color="auto"/>
              <w:left w:val="nil"/>
              <w:bottom w:val="single" w:sz="4" w:space="0" w:color="auto"/>
            </w:tcBorders>
            <w:noWrap/>
            <w:vAlign w:val="bottom"/>
            <w:hideMark/>
          </w:tcPr>
          <w:p w14:paraId="30FFF597"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log S^2</w:t>
            </w:r>
          </w:p>
        </w:tc>
        <w:tc>
          <w:tcPr>
            <w:tcW w:w="1720" w:type="dxa"/>
            <w:tcBorders>
              <w:top w:val="single" w:sz="4" w:space="0" w:color="auto"/>
              <w:bottom w:val="single" w:sz="4" w:space="0" w:color="auto"/>
            </w:tcBorders>
            <w:noWrap/>
            <w:vAlign w:val="bottom"/>
            <w:hideMark/>
          </w:tcPr>
          <w:p w14:paraId="667D6D88" w14:textId="77777777" w:rsidR="0061031F" w:rsidRPr="0061031F" w:rsidRDefault="0061031F" w:rsidP="0061031F">
            <w:pPr>
              <w:spacing w:after="0" w:line="240" w:lineRule="auto"/>
              <w:jc w:val="center"/>
              <w:rPr>
                <w:rFonts w:eastAsia="Times New Roman" w:cs="Calibri"/>
                <w:color w:val="000000"/>
              </w:rPr>
            </w:pPr>
            <w:proofErr w:type="spellStart"/>
            <w:r w:rsidRPr="0061031F">
              <w:rPr>
                <w:rFonts w:eastAsia="Times New Roman" w:cs="Calibri"/>
                <w:color w:val="000000"/>
              </w:rPr>
              <w:t>db</w:t>
            </w:r>
            <w:proofErr w:type="spellEnd"/>
            <w:r w:rsidRPr="0061031F">
              <w:rPr>
                <w:rFonts w:eastAsia="Times New Roman" w:cs="Calibri"/>
                <w:color w:val="000000"/>
              </w:rPr>
              <w:t xml:space="preserve"> log S^2</w:t>
            </w:r>
          </w:p>
        </w:tc>
      </w:tr>
      <w:tr w:rsidR="0061031F" w:rsidRPr="0061031F" w14:paraId="6BD4968A" w14:textId="77777777" w:rsidTr="00B82EFE">
        <w:trPr>
          <w:trHeight w:val="300"/>
        </w:trPr>
        <w:tc>
          <w:tcPr>
            <w:tcW w:w="2180" w:type="dxa"/>
            <w:tcBorders>
              <w:top w:val="single" w:sz="4" w:space="0" w:color="auto"/>
              <w:bottom w:val="single" w:sz="4" w:space="0" w:color="auto"/>
            </w:tcBorders>
            <w:noWrap/>
            <w:vAlign w:val="bottom"/>
            <w:hideMark/>
          </w:tcPr>
          <w:p w14:paraId="4C7EE84C"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1</w:t>
            </w:r>
          </w:p>
        </w:tc>
        <w:tc>
          <w:tcPr>
            <w:tcW w:w="960" w:type="dxa"/>
            <w:tcBorders>
              <w:top w:val="nil"/>
              <w:left w:val="nil"/>
              <w:bottom w:val="single" w:sz="4" w:space="0" w:color="auto"/>
            </w:tcBorders>
            <w:noWrap/>
            <w:vAlign w:val="bottom"/>
            <w:hideMark/>
          </w:tcPr>
          <w:p w14:paraId="3BA27FC1"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640BE847"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0.32</w:t>
            </w:r>
          </w:p>
        </w:tc>
        <w:tc>
          <w:tcPr>
            <w:tcW w:w="1300" w:type="dxa"/>
            <w:tcBorders>
              <w:top w:val="nil"/>
              <w:left w:val="nil"/>
              <w:bottom w:val="single" w:sz="4" w:space="0" w:color="auto"/>
            </w:tcBorders>
            <w:noWrap/>
            <w:vAlign w:val="bottom"/>
            <w:hideMark/>
          </w:tcPr>
          <w:p w14:paraId="37DACB7A"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-0.49</w:t>
            </w:r>
          </w:p>
        </w:tc>
        <w:tc>
          <w:tcPr>
            <w:tcW w:w="1720" w:type="dxa"/>
            <w:tcBorders>
              <w:top w:val="single" w:sz="4" w:space="0" w:color="auto"/>
              <w:bottom w:val="single" w:sz="4" w:space="0" w:color="auto"/>
            </w:tcBorders>
            <w:noWrap/>
            <w:vAlign w:val="bottom"/>
            <w:hideMark/>
          </w:tcPr>
          <w:p w14:paraId="5FBCDF6F" w14:textId="77777777" w:rsidR="0061031F" w:rsidRPr="0061031F" w:rsidRDefault="0061031F" w:rsidP="0061031F">
            <w:pPr>
              <w:spacing w:after="0" w:line="240" w:lineRule="auto"/>
              <w:jc w:val="center"/>
              <w:rPr>
                <w:rFonts w:eastAsia="Times New Roman" w:cs="Calibri"/>
                <w:color w:val="000000"/>
              </w:rPr>
            </w:pPr>
            <w:r w:rsidRPr="0061031F">
              <w:rPr>
                <w:rFonts w:eastAsia="Times New Roman" w:cs="Calibri"/>
                <w:color w:val="000000"/>
              </w:rPr>
              <w:t>-1.47</w:t>
            </w:r>
          </w:p>
        </w:tc>
      </w:tr>
      <w:tr w:rsidR="0061031F" w:rsidRPr="0061031F" w14:paraId="4ED0460F" w14:textId="77777777" w:rsidTr="00B82EFE">
        <w:trPr>
          <w:trHeight w:val="290"/>
        </w:trPr>
        <w:tc>
          <w:tcPr>
            <w:tcW w:w="2180" w:type="dxa"/>
            <w:tcBorders>
              <w:top w:val="single" w:sz="4" w:space="0" w:color="auto"/>
              <w:bottom w:val="single" w:sz="4" w:space="0" w:color="auto"/>
            </w:tcBorders>
            <w:noWrap/>
            <w:vAlign w:val="bottom"/>
            <w:hideMark/>
          </w:tcPr>
          <w:p w14:paraId="55A01794"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2</w:t>
            </w:r>
          </w:p>
        </w:tc>
        <w:tc>
          <w:tcPr>
            <w:tcW w:w="960" w:type="dxa"/>
            <w:tcBorders>
              <w:top w:val="nil"/>
              <w:left w:val="nil"/>
              <w:bottom w:val="single" w:sz="4" w:space="0" w:color="auto"/>
            </w:tcBorders>
            <w:noWrap/>
            <w:vAlign w:val="bottom"/>
            <w:hideMark/>
          </w:tcPr>
          <w:p w14:paraId="79B574E2"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4152066D"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0.40</w:t>
            </w:r>
          </w:p>
        </w:tc>
        <w:tc>
          <w:tcPr>
            <w:tcW w:w="1300" w:type="dxa"/>
            <w:tcBorders>
              <w:top w:val="nil"/>
              <w:left w:val="nil"/>
              <w:bottom w:val="single" w:sz="4" w:space="0" w:color="auto"/>
            </w:tcBorders>
            <w:noWrap/>
            <w:vAlign w:val="bottom"/>
            <w:hideMark/>
          </w:tcPr>
          <w:p w14:paraId="02CD550C"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-0.40</w:t>
            </w:r>
          </w:p>
        </w:tc>
        <w:tc>
          <w:tcPr>
            <w:tcW w:w="1720" w:type="dxa"/>
            <w:tcBorders>
              <w:top w:val="single" w:sz="4" w:space="0" w:color="auto"/>
              <w:bottom w:val="single" w:sz="4" w:space="0" w:color="auto"/>
            </w:tcBorders>
            <w:noWrap/>
            <w:vAlign w:val="bottom"/>
            <w:hideMark/>
          </w:tcPr>
          <w:p w14:paraId="1A4471D9" w14:textId="77777777" w:rsidR="0061031F" w:rsidRPr="0061031F" w:rsidRDefault="0061031F" w:rsidP="0061031F">
            <w:pPr>
              <w:spacing w:after="0" w:line="240" w:lineRule="auto"/>
              <w:jc w:val="center"/>
              <w:rPr>
                <w:rFonts w:eastAsia="Times New Roman" w:cs="Calibri"/>
                <w:color w:val="000000"/>
              </w:rPr>
            </w:pPr>
            <w:r w:rsidRPr="0061031F">
              <w:rPr>
                <w:rFonts w:eastAsia="Times New Roman" w:cs="Calibri"/>
                <w:color w:val="000000"/>
              </w:rPr>
              <w:t>-1.21</w:t>
            </w:r>
          </w:p>
        </w:tc>
      </w:tr>
      <w:tr w:rsidR="0061031F" w:rsidRPr="0061031F" w14:paraId="2DF6BAC9" w14:textId="77777777" w:rsidTr="00B82EFE">
        <w:trPr>
          <w:trHeight w:val="290"/>
        </w:trPr>
        <w:tc>
          <w:tcPr>
            <w:tcW w:w="2180" w:type="dxa"/>
            <w:tcBorders>
              <w:top w:val="single" w:sz="4" w:space="0" w:color="auto"/>
              <w:bottom w:val="single" w:sz="4" w:space="0" w:color="auto"/>
            </w:tcBorders>
            <w:noWrap/>
            <w:vAlign w:val="bottom"/>
            <w:hideMark/>
          </w:tcPr>
          <w:p w14:paraId="271C8F15"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3</w:t>
            </w:r>
          </w:p>
        </w:tc>
        <w:tc>
          <w:tcPr>
            <w:tcW w:w="960" w:type="dxa"/>
            <w:tcBorders>
              <w:top w:val="nil"/>
              <w:left w:val="nil"/>
              <w:bottom w:val="single" w:sz="4" w:space="0" w:color="auto"/>
            </w:tcBorders>
            <w:noWrap/>
            <w:vAlign w:val="bottom"/>
            <w:hideMark/>
          </w:tcPr>
          <w:p w14:paraId="0DA9E61C"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49ED6C9B"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0.49</w:t>
            </w:r>
          </w:p>
        </w:tc>
        <w:tc>
          <w:tcPr>
            <w:tcW w:w="1300" w:type="dxa"/>
            <w:tcBorders>
              <w:top w:val="nil"/>
              <w:left w:val="nil"/>
              <w:bottom w:val="single" w:sz="4" w:space="0" w:color="auto"/>
            </w:tcBorders>
            <w:noWrap/>
            <w:vAlign w:val="bottom"/>
            <w:hideMark/>
          </w:tcPr>
          <w:p w14:paraId="346C4522"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-0.31</w:t>
            </w:r>
          </w:p>
        </w:tc>
        <w:tc>
          <w:tcPr>
            <w:tcW w:w="1720" w:type="dxa"/>
            <w:tcBorders>
              <w:top w:val="single" w:sz="4" w:space="0" w:color="auto"/>
              <w:bottom w:val="single" w:sz="4" w:space="0" w:color="auto"/>
            </w:tcBorders>
            <w:noWrap/>
            <w:vAlign w:val="bottom"/>
            <w:hideMark/>
          </w:tcPr>
          <w:p w14:paraId="38A5067D" w14:textId="77777777" w:rsidR="0061031F" w:rsidRPr="0061031F" w:rsidRDefault="0061031F" w:rsidP="0061031F">
            <w:pPr>
              <w:spacing w:after="0" w:line="240" w:lineRule="auto"/>
              <w:jc w:val="center"/>
              <w:rPr>
                <w:rFonts w:eastAsia="Times New Roman" w:cs="Calibri"/>
                <w:color w:val="000000"/>
              </w:rPr>
            </w:pPr>
            <w:r w:rsidRPr="0061031F">
              <w:rPr>
                <w:rFonts w:eastAsia="Times New Roman" w:cs="Calibri"/>
                <w:color w:val="000000"/>
              </w:rPr>
              <w:t>-0.92</w:t>
            </w:r>
          </w:p>
        </w:tc>
      </w:tr>
      <w:tr w:rsidR="0061031F" w:rsidRPr="0061031F" w14:paraId="43AD07C9" w14:textId="77777777" w:rsidTr="00B82EFE">
        <w:trPr>
          <w:trHeight w:val="290"/>
        </w:trPr>
        <w:tc>
          <w:tcPr>
            <w:tcW w:w="2180" w:type="dxa"/>
            <w:tcBorders>
              <w:top w:val="single" w:sz="4" w:space="0" w:color="auto"/>
              <w:bottom w:val="single" w:sz="4" w:space="0" w:color="auto"/>
            </w:tcBorders>
            <w:noWrap/>
            <w:vAlign w:val="bottom"/>
            <w:hideMark/>
          </w:tcPr>
          <w:p w14:paraId="6D686E89"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4</w:t>
            </w:r>
          </w:p>
        </w:tc>
        <w:tc>
          <w:tcPr>
            <w:tcW w:w="960" w:type="dxa"/>
            <w:tcBorders>
              <w:top w:val="nil"/>
              <w:left w:val="nil"/>
              <w:bottom w:val="single" w:sz="4" w:space="0" w:color="auto"/>
            </w:tcBorders>
            <w:noWrap/>
            <w:vAlign w:val="bottom"/>
            <w:hideMark/>
          </w:tcPr>
          <w:p w14:paraId="5A655C7A"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7D99A4EF"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0.33</w:t>
            </w:r>
          </w:p>
        </w:tc>
        <w:tc>
          <w:tcPr>
            <w:tcW w:w="1300" w:type="dxa"/>
            <w:tcBorders>
              <w:top w:val="nil"/>
              <w:left w:val="nil"/>
              <w:bottom w:val="single" w:sz="4" w:space="0" w:color="auto"/>
            </w:tcBorders>
            <w:noWrap/>
            <w:vAlign w:val="bottom"/>
            <w:hideMark/>
          </w:tcPr>
          <w:p w14:paraId="0A596541"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-0.48</w:t>
            </w:r>
          </w:p>
        </w:tc>
        <w:tc>
          <w:tcPr>
            <w:tcW w:w="1720" w:type="dxa"/>
            <w:tcBorders>
              <w:top w:val="single" w:sz="4" w:space="0" w:color="auto"/>
              <w:bottom w:val="single" w:sz="4" w:space="0" w:color="auto"/>
            </w:tcBorders>
            <w:noWrap/>
            <w:vAlign w:val="bottom"/>
            <w:hideMark/>
          </w:tcPr>
          <w:p w14:paraId="228E2EFB" w14:textId="77777777" w:rsidR="0061031F" w:rsidRPr="0061031F" w:rsidRDefault="0061031F" w:rsidP="0061031F">
            <w:pPr>
              <w:spacing w:after="0" w:line="240" w:lineRule="auto"/>
              <w:jc w:val="center"/>
              <w:rPr>
                <w:rFonts w:eastAsia="Times New Roman" w:cs="Calibri"/>
                <w:color w:val="000000"/>
              </w:rPr>
            </w:pPr>
            <w:r w:rsidRPr="0061031F">
              <w:rPr>
                <w:rFonts w:eastAsia="Times New Roman" w:cs="Calibri"/>
                <w:color w:val="000000"/>
              </w:rPr>
              <w:t>-1.44</w:t>
            </w:r>
          </w:p>
        </w:tc>
      </w:tr>
      <w:tr w:rsidR="0061031F" w:rsidRPr="0061031F" w14:paraId="236F8AD4" w14:textId="77777777" w:rsidTr="00B82EFE">
        <w:trPr>
          <w:trHeight w:val="290"/>
        </w:trPr>
        <w:tc>
          <w:tcPr>
            <w:tcW w:w="2180" w:type="dxa"/>
            <w:tcBorders>
              <w:top w:val="single" w:sz="4" w:space="0" w:color="auto"/>
              <w:bottom w:val="single" w:sz="4" w:space="0" w:color="auto"/>
            </w:tcBorders>
            <w:noWrap/>
            <w:vAlign w:val="bottom"/>
            <w:hideMark/>
          </w:tcPr>
          <w:p w14:paraId="60107120"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Total</w:t>
            </w:r>
          </w:p>
        </w:tc>
        <w:tc>
          <w:tcPr>
            <w:tcW w:w="960" w:type="dxa"/>
            <w:tcBorders>
              <w:top w:val="nil"/>
              <w:left w:val="nil"/>
              <w:bottom w:val="single" w:sz="4" w:space="0" w:color="auto"/>
            </w:tcBorders>
            <w:noWrap/>
            <w:vAlign w:val="bottom"/>
            <w:hideMark/>
          </w:tcPr>
          <w:p w14:paraId="71D0C0EC"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12</w:t>
            </w:r>
          </w:p>
        </w:tc>
        <w:tc>
          <w:tcPr>
            <w:tcW w:w="1900" w:type="dxa"/>
            <w:tcBorders>
              <w:top w:val="single" w:sz="4" w:space="0" w:color="auto"/>
              <w:bottom w:val="single" w:sz="4" w:space="0" w:color="auto"/>
            </w:tcBorders>
            <w:noWrap/>
            <w:vAlign w:val="bottom"/>
            <w:hideMark/>
          </w:tcPr>
          <w:p w14:paraId="708617F1"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2</w:t>
            </w:r>
          </w:p>
        </w:tc>
        <w:tc>
          <w:tcPr>
            <w:tcW w:w="1300" w:type="dxa"/>
            <w:tcBorders>
              <w:top w:val="nil"/>
              <w:left w:val="nil"/>
              <w:bottom w:val="single" w:sz="4" w:space="0" w:color="auto"/>
            </w:tcBorders>
            <w:noWrap/>
            <w:vAlign w:val="bottom"/>
            <w:hideMark/>
          </w:tcPr>
          <w:p w14:paraId="63515C47" w14:textId="77777777" w:rsidR="0061031F" w:rsidRPr="0061031F" w:rsidRDefault="0061031F" w:rsidP="0061031F">
            <w:pPr>
              <w:spacing w:after="0" w:line="240" w:lineRule="auto"/>
              <w:jc w:val="center"/>
              <w:rPr>
                <w:rFonts w:ascii="Times New Roman" w:eastAsia="Times New Roman" w:hAnsi="Times New Roman" w:cs="Times New Roman"/>
                <w:color w:val="000000"/>
              </w:rPr>
            </w:pPr>
            <w:r w:rsidRPr="0061031F">
              <w:rPr>
                <w:rFonts w:ascii="Times New Roman" w:eastAsia="Times New Roman" w:hAnsi="Times New Roman" w:cs="Times New Roman"/>
                <w:color w:val="000000"/>
              </w:rPr>
              <w:t>-2</w:t>
            </w:r>
          </w:p>
        </w:tc>
        <w:tc>
          <w:tcPr>
            <w:tcW w:w="1720" w:type="dxa"/>
            <w:tcBorders>
              <w:top w:val="single" w:sz="4" w:space="0" w:color="auto"/>
              <w:bottom w:val="single" w:sz="4" w:space="0" w:color="auto"/>
            </w:tcBorders>
            <w:noWrap/>
            <w:vAlign w:val="bottom"/>
            <w:hideMark/>
          </w:tcPr>
          <w:p w14:paraId="434E0701" w14:textId="77777777" w:rsidR="0061031F" w:rsidRPr="0061031F" w:rsidRDefault="0061031F" w:rsidP="0061031F">
            <w:pPr>
              <w:spacing w:after="0" w:line="240" w:lineRule="auto"/>
              <w:jc w:val="center"/>
              <w:rPr>
                <w:rFonts w:eastAsia="Times New Roman" w:cs="Calibri"/>
                <w:color w:val="000000"/>
              </w:rPr>
            </w:pPr>
            <w:r w:rsidRPr="0061031F">
              <w:rPr>
                <w:rFonts w:eastAsia="Times New Roman" w:cs="Calibri"/>
                <w:color w:val="000000"/>
              </w:rPr>
              <w:t>-5</w:t>
            </w:r>
          </w:p>
        </w:tc>
      </w:tr>
    </w:tbl>
    <w:p w14:paraId="28BDE335" w14:textId="64F3CBEA" w:rsidR="00BA0DFE" w:rsidRDefault="00BA0DFE" w:rsidP="00E40526">
      <w:pPr>
        <w:spacing w:after="0" w:line="360" w:lineRule="auto"/>
        <w:rPr>
          <w:rFonts w:ascii="Arial" w:hAnsi="Arial" w:cs="Arial"/>
          <w:lang w:val="id-ID"/>
        </w:rPr>
      </w:pPr>
      <w:r>
        <w:rPr>
          <w:rFonts w:ascii="Arial" w:hAnsi="Arial" w:cs="Arial"/>
          <w:lang w:val="id-ID"/>
        </w:rPr>
        <w:t>S</w:t>
      </w:r>
      <w:r w:rsidR="00B84C20">
        <w:rPr>
          <w:rFonts w:ascii="Arial" w:hAnsi="Arial" w:cs="Arial"/>
          <w:vertAlign w:val="superscript"/>
          <w:lang w:val="id-ID"/>
        </w:rPr>
        <w:t>2</w:t>
      </w:r>
      <w:r w:rsidR="00B84C20">
        <w:rPr>
          <w:rFonts w:ascii="Arial" w:hAnsi="Arial" w:cs="Arial"/>
          <w:lang w:val="id-ID"/>
        </w:rPr>
        <w:t xml:space="preserve"> gab </w:t>
      </w:r>
      <w:r w:rsidR="006315DA">
        <w:rPr>
          <w:rFonts w:ascii="Arial" w:hAnsi="Arial" w:cs="Arial"/>
          <w:lang w:val="id-ID"/>
        </w:rPr>
        <w:tab/>
      </w:r>
      <w:r w:rsidR="00816C77">
        <w:rPr>
          <w:rFonts w:ascii="Arial" w:hAnsi="Arial" w:cs="Arial"/>
          <w:lang w:val="id-ID"/>
        </w:rPr>
        <w:tab/>
      </w:r>
      <w:r w:rsidR="00B84C20">
        <w:rPr>
          <w:rFonts w:ascii="Arial" w:hAnsi="Arial" w:cs="Arial"/>
          <w:lang w:val="id-ID"/>
        </w:rPr>
        <w:t>= 0.39</w:t>
      </w:r>
    </w:p>
    <w:p w14:paraId="21F7DB3D" w14:textId="4FF0A09A" w:rsidR="00B84C20" w:rsidRDefault="00B84C20" w:rsidP="00E40526">
      <w:pPr>
        <w:spacing w:after="0" w:line="360" w:lineRule="auto"/>
        <w:rPr>
          <w:rFonts w:ascii="Arial" w:hAnsi="Arial" w:cs="Arial"/>
          <w:lang w:val="id-ID"/>
        </w:rPr>
      </w:pPr>
      <w:r>
        <w:rPr>
          <w:rFonts w:ascii="Arial" w:hAnsi="Arial" w:cs="Arial"/>
          <w:lang w:val="id-ID"/>
        </w:rPr>
        <w:t xml:space="preserve">Log </w:t>
      </w:r>
      <w:r w:rsidR="00157600">
        <w:rPr>
          <w:rFonts w:ascii="Arial" w:hAnsi="Arial" w:cs="Arial"/>
          <w:lang w:val="id-ID"/>
        </w:rPr>
        <w:t>S</w:t>
      </w:r>
      <w:r w:rsidR="00157600">
        <w:rPr>
          <w:rFonts w:ascii="Arial" w:hAnsi="Arial" w:cs="Arial"/>
          <w:vertAlign w:val="superscript"/>
          <w:lang w:val="id-ID"/>
        </w:rPr>
        <w:t>2</w:t>
      </w:r>
      <w:r w:rsidR="00157600">
        <w:rPr>
          <w:rFonts w:ascii="Arial" w:hAnsi="Arial" w:cs="Arial"/>
          <w:lang w:val="id-ID"/>
        </w:rPr>
        <w:t xml:space="preserve"> gab</w:t>
      </w:r>
      <w:r w:rsidR="00816C77">
        <w:rPr>
          <w:rFonts w:ascii="Arial" w:hAnsi="Arial" w:cs="Arial"/>
          <w:lang w:val="id-ID"/>
        </w:rPr>
        <w:tab/>
      </w:r>
      <w:r w:rsidR="00157600">
        <w:rPr>
          <w:rFonts w:ascii="Arial" w:hAnsi="Arial" w:cs="Arial"/>
          <w:lang w:val="id-ID"/>
        </w:rPr>
        <w:t>= -0.41</w:t>
      </w:r>
    </w:p>
    <w:p w14:paraId="3E671F02" w14:textId="5D4E26A9" w:rsidR="00157600" w:rsidRDefault="00157600"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w:t>
      </w:r>
      <w:r w:rsidR="00DA66C6">
        <w:rPr>
          <w:rFonts w:ascii="Arial" w:hAnsi="Arial" w:cs="Arial"/>
          <w:lang w:val="id-ID"/>
        </w:rPr>
        <w:t xml:space="preserve">hitung </w:t>
      </w:r>
      <w:r w:rsidR="00816C77">
        <w:rPr>
          <w:rFonts w:ascii="Arial" w:hAnsi="Arial" w:cs="Arial"/>
          <w:lang w:val="id-ID"/>
        </w:rPr>
        <w:tab/>
      </w:r>
      <w:r w:rsidR="00DA66C6">
        <w:rPr>
          <w:rFonts w:ascii="Arial" w:hAnsi="Arial" w:cs="Arial"/>
          <w:lang w:val="id-ID"/>
        </w:rPr>
        <w:t>= 0.18</w:t>
      </w:r>
      <w:r w:rsidR="00B553C8">
        <w:rPr>
          <w:rFonts w:ascii="Arial" w:hAnsi="Arial" w:cs="Arial"/>
          <w:lang w:val="id-ID"/>
        </w:rPr>
        <w:t xml:space="preserve"> homogen</w:t>
      </w:r>
    </w:p>
    <w:p w14:paraId="3C1D557F" w14:textId="1673D2F0" w:rsidR="0033172D" w:rsidRDefault="00DA66C6"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tabel </w:t>
      </w:r>
      <w:r w:rsidR="00816C77">
        <w:rPr>
          <w:rFonts w:ascii="Arial" w:hAnsi="Arial" w:cs="Arial"/>
          <w:lang w:val="id-ID"/>
        </w:rPr>
        <w:tab/>
      </w:r>
      <w:r>
        <w:rPr>
          <w:rFonts w:ascii="Arial" w:hAnsi="Arial" w:cs="Arial"/>
          <w:lang w:val="id-ID"/>
        </w:rPr>
        <w:t>= 5.99</w:t>
      </w:r>
    </w:p>
    <w:p w14:paraId="0357969C" w14:textId="77777777" w:rsidR="00761388" w:rsidRDefault="00761388" w:rsidP="00761388">
      <w:pPr>
        <w:spacing w:after="0"/>
        <w:rPr>
          <w:rFonts w:ascii="Arial" w:hAnsi="Arial" w:cs="Arial"/>
          <w:lang w:val="id-ID"/>
        </w:rPr>
      </w:pPr>
    </w:p>
    <w:p w14:paraId="764585D5" w14:textId="7A5A9454" w:rsidR="00B0219D" w:rsidRPr="00B0219D" w:rsidRDefault="000715AC" w:rsidP="00761388">
      <w:pPr>
        <w:pStyle w:val="Caption"/>
        <w:keepNext/>
        <w:spacing w:after="0"/>
        <w:ind w:left="1080" w:hanging="1080"/>
        <w:jc w:val="both"/>
        <w:rPr>
          <w:rFonts w:ascii="Arial" w:hAnsi="Arial" w:cs="Arial"/>
          <w:b w:val="0"/>
          <w:bCs w:val="0"/>
          <w:color w:val="auto"/>
          <w:sz w:val="22"/>
          <w:szCs w:val="22"/>
          <w:lang w:val="sv-SE"/>
        </w:rPr>
      </w:pPr>
      <w:r w:rsidRPr="000715AC">
        <w:rPr>
          <w:rFonts w:ascii="Arial" w:hAnsi="Arial" w:cs="Arial"/>
          <w:b w:val="0"/>
          <w:bCs w:val="0"/>
          <w:color w:val="auto"/>
          <w:sz w:val="22"/>
          <w:szCs w:val="22"/>
          <w:lang w:val="sv-SE"/>
        </w:rPr>
        <w:t>Tabel</w:t>
      </w:r>
      <w:r w:rsidR="00F204C5" w:rsidRPr="00D22947">
        <w:rPr>
          <w:rFonts w:ascii="Arial" w:hAnsi="Arial" w:cs="Arial"/>
          <w:b w:val="0"/>
          <w:bCs w:val="0"/>
          <w:color w:val="auto"/>
          <w:sz w:val="22"/>
          <w:szCs w:val="22"/>
          <w:lang w:val="sv-SE"/>
        </w:rPr>
        <w:t xml:space="preserve"> 8</w:t>
      </w:r>
      <w:r w:rsidRPr="000715AC">
        <w:rPr>
          <w:rFonts w:ascii="Arial" w:hAnsi="Arial" w:cs="Arial"/>
          <w:b w:val="0"/>
          <w:bCs w:val="0"/>
          <w:color w:val="auto"/>
          <w:sz w:val="22"/>
          <w:szCs w:val="22"/>
          <w:lang w:val="sv-SE"/>
        </w:rPr>
        <w:t>.</w:t>
      </w:r>
      <w:r w:rsidR="00F204C5">
        <w:rPr>
          <w:rFonts w:ascii="Arial" w:hAnsi="Arial" w:cs="Arial"/>
          <w:b w:val="0"/>
          <w:bCs w:val="0"/>
          <w:color w:val="auto"/>
          <w:sz w:val="22"/>
          <w:szCs w:val="22"/>
          <w:lang w:val="sv-SE"/>
        </w:rPr>
        <w:t xml:space="preserve"> </w:t>
      </w:r>
      <w:r w:rsidRPr="000715AC">
        <w:rPr>
          <w:rFonts w:ascii="Arial" w:hAnsi="Arial" w:cs="Arial"/>
          <w:b w:val="0"/>
          <w:bCs w:val="0"/>
          <w:color w:val="auto"/>
          <w:sz w:val="22"/>
          <w:szCs w:val="22"/>
          <w:lang w:val="sv-SE"/>
        </w:rPr>
        <w:t>Uji Bartlett Pertumbuhan Berat Mutlak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60" w:type="dxa"/>
        <w:tblInd w:w="113" w:type="dxa"/>
        <w:tblLook w:val="04A0" w:firstRow="1" w:lastRow="0" w:firstColumn="1" w:lastColumn="0" w:noHBand="0" w:noVBand="1"/>
      </w:tblPr>
      <w:tblGrid>
        <w:gridCol w:w="2180"/>
        <w:gridCol w:w="960"/>
        <w:gridCol w:w="1900"/>
        <w:gridCol w:w="1300"/>
        <w:gridCol w:w="1720"/>
      </w:tblGrid>
      <w:tr w:rsidR="000715AC" w:rsidRPr="000715AC" w14:paraId="39A8B866" w14:textId="77777777" w:rsidTr="00B82EFE">
        <w:trPr>
          <w:trHeight w:val="290"/>
        </w:trPr>
        <w:tc>
          <w:tcPr>
            <w:tcW w:w="2180" w:type="dxa"/>
            <w:tcBorders>
              <w:top w:val="single" w:sz="4" w:space="0" w:color="auto"/>
              <w:bottom w:val="single" w:sz="4" w:space="0" w:color="auto"/>
            </w:tcBorders>
            <w:noWrap/>
            <w:vAlign w:val="bottom"/>
            <w:hideMark/>
          </w:tcPr>
          <w:p w14:paraId="1E7E332E" w14:textId="77777777" w:rsidR="000715AC" w:rsidRPr="000715AC" w:rsidRDefault="000715AC" w:rsidP="000715AC">
            <w:pPr>
              <w:spacing w:after="0" w:line="240" w:lineRule="auto"/>
              <w:jc w:val="center"/>
              <w:rPr>
                <w:rFonts w:ascii="Times New Roman" w:eastAsia="Times New Roman" w:hAnsi="Times New Roman" w:cs="Times New Roman"/>
                <w:color w:val="000000"/>
              </w:rPr>
            </w:pPr>
            <w:proofErr w:type="spellStart"/>
            <w:r w:rsidRPr="000715AC">
              <w:rPr>
                <w:rFonts w:ascii="Times New Roman" w:eastAsia="Times New Roman" w:hAnsi="Times New Roman" w:cs="Times New Roman"/>
                <w:color w:val="000000"/>
              </w:rPr>
              <w:t>Perlakuan</w:t>
            </w:r>
            <w:proofErr w:type="spellEnd"/>
          </w:p>
        </w:tc>
        <w:tc>
          <w:tcPr>
            <w:tcW w:w="960" w:type="dxa"/>
            <w:tcBorders>
              <w:top w:val="single" w:sz="4" w:space="0" w:color="auto"/>
              <w:left w:val="nil"/>
              <w:bottom w:val="single" w:sz="4" w:space="0" w:color="auto"/>
            </w:tcBorders>
            <w:noWrap/>
            <w:vAlign w:val="bottom"/>
            <w:hideMark/>
          </w:tcPr>
          <w:p w14:paraId="6A7E31C4" w14:textId="77777777" w:rsidR="000715AC" w:rsidRPr="000715AC" w:rsidRDefault="000715AC" w:rsidP="000715AC">
            <w:pPr>
              <w:spacing w:after="0" w:line="240" w:lineRule="auto"/>
              <w:jc w:val="center"/>
              <w:rPr>
                <w:rFonts w:ascii="Times New Roman" w:eastAsia="Times New Roman" w:hAnsi="Times New Roman" w:cs="Times New Roman"/>
                <w:color w:val="000000"/>
              </w:rPr>
            </w:pPr>
            <w:proofErr w:type="spellStart"/>
            <w:r w:rsidRPr="000715AC">
              <w:rPr>
                <w:rFonts w:ascii="Times New Roman" w:eastAsia="Times New Roman" w:hAnsi="Times New Roman" w:cs="Times New Roman"/>
                <w:color w:val="000000"/>
              </w:rPr>
              <w:t>db</w:t>
            </w:r>
            <w:proofErr w:type="spellEnd"/>
            <w:r w:rsidRPr="000715AC">
              <w:rPr>
                <w:rFonts w:ascii="Times New Roman" w:eastAsia="Times New Roman" w:hAnsi="Times New Roman" w:cs="Times New Roman"/>
                <w:color w:val="000000"/>
              </w:rPr>
              <w:t xml:space="preserve"> (n-1)</w:t>
            </w:r>
          </w:p>
        </w:tc>
        <w:tc>
          <w:tcPr>
            <w:tcW w:w="1900" w:type="dxa"/>
            <w:tcBorders>
              <w:top w:val="single" w:sz="4" w:space="0" w:color="auto"/>
              <w:bottom w:val="single" w:sz="4" w:space="0" w:color="auto"/>
            </w:tcBorders>
            <w:noWrap/>
            <w:vAlign w:val="bottom"/>
            <w:hideMark/>
          </w:tcPr>
          <w:p w14:paraId="0648260A"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S^2</w:t>
            </w:r>
          </w:p>
        </w:tc>
        <w:tc>
          <w:tcPr>
            <w:tcW w:w="1300" w:type="dxa"/>
            <w:tcBorders>
              <w:top w:val="single" w:sz="4" w:space="0" w:color="auto"/>
              <w:left w:val="nil"/>
              <w:bottom w:val="single" w:sz="4" w:space="0" w:color="auto"/>
            </w:tcBorders>
            <w:noWrap/>
            <w:vAlign w:val="bottom"/>
            <w:hideMark/>
          </w:tcPr>
          <w:p w14:paraId="18E80E73"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log S^2</w:t>
            </w:r>
          </w:p>
        </w:tc>
        <w:tc>
          <w:tcPr>
            <w:tcW w:w="1720" w:type="dxa"/>
            <w:tcBorders>
              <w:top w:val="single" w:sz="4" w:space="0" w:color="auto"/>
              <w:bottom w:val="single" w:sz="4" w:space="0" w:color="auto"/>
            </w:tcBorders>
            <w:noWrap/>
            <w:vAlign w:val="bottom"/>
            <w:hideMark/>
          </w:tcPr>
          <w:p w14:paraId="197F09D4" w14:textId="77777777" w:rsidR="000715AC" w:rsidRPr="000715AC" w:rsidRDefault="000715AC" w:rsidP="000715AC">
            <w:pPr>
              <w:spacing w:after="0" w:line="240" w:lineRule="auto"/>
              <w:jc w:val="center"/>
              <w:rPr>
                <w:rFonts w:eastAsia="Times New Roman" w:cs="Calibri"/>
                <w:color w:val="000000"/>
              </w:rPr>
            </w:pPr>
            <w:proofErr w:type="spellStart"/>
            <w:r w:rsidRPr="000715AC">
              <w:rPr>
                <w:rFonts w:eastAsia="Times New Roman" w:cs="Calibri"/>
                <w:color w:val="000000"/>
              </w:rPr>
              <w:t>db</w:t>
            </w:r>
            <w:proofErr w:type="spellEnd"/>
            <w:r w:rsidRPr="000715AC">
              <w:rPr>
                <w:rFonts w:eastAsia="Times New Roman" w:cs="Calibri"/>
                <w:color w:val="000000"/>
              </w:rPr>
              <w:t xml:space="preserve"> log S^2</w:t>
            </w:r>
          </w:p>
        </w:tc>
      </w:tr>
      <w:tr w:rsidR="000715AC" w:rsidRPr="000715AC" w14:paraId="1036EA8D" w14:textId="77777777" w:rsidTr="00B82EFE">
        <w:trPr>
          <w:trHeight w:val="300"/>
        </w:trPr>
        <w:tc>
          <w:tcPr>
            <w:tcW w:w="2180" w:type="dxa"/>
            <w:tcBorders>
              <w:top w:val="single" w:sz="4" w:space="0" w:color="auto"/>
              <w:bottom w:val="single" w:sz="4" w:space="0" w:color="auto"/>
            </w:tcBorders>
            <w:noWrap/>
            <w:vAlign w:val="bottom"/>
            <w:hideMark/>
          </w:tcPr>
          <w:p w14:paraId="18B6E53E"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w:t>
            </w:r>
          </w:p>
        </w:tc>
        <w:tc>
          <w:tcPr>
            <w:tcW w:w="960" w:type="dxa"/>
            <w:tcBorders>
              <w:top w:val="nil"/>
              <w:left w:val="nil"/>
              <w:bottom w:val="single" w:sz="4" w:space="0" w:color="auto"/>
            </w:tcBorders>
            <w:noWrap/>
            <w:vAlign w:val="bottom"/>
            <w:hideMark/>
          </w:tcPr>
          <w:p w14:paraId="3B853A3D"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01181147"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12.45</w:t>
            </w:r>
          </w:p>
        </w:tc>
        <w:tc>
          <w:tcPr>
            <w:tcW w:w="1300" w:type="dxa"/>
            <w:tcBorders>
              <w:top w:val="nil"/>
              <w:left w:val="nil"/>
              <w:bottom w:val="single" w:sz="4" w:space="0" w:color="auto"/>
            </w:tcBorders>
            <w:noWrap/>
            <w:vAlign w:val="bottom"/>
            <w:hideMark/>
          </w:tcPr>
          <w:p w14:paraId="135B7F7A"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1.10</w:t>
            </w:r>
          </w:p>
        </w:tc>
        <w:tc>
          <w:tcPr>
            <w:tcW w:w="1720" w:type="dxa"/>
            <w:tcBorders>
              <w:top w:val="single" w:sz="4" w:space="0" w:color="auto"/>
              <w:bottom w:val="single" w:sz="4" w:space="0" w:color="auto"/>
            </w:tcBorders>
            <w:noWrap/>
            <w:vAlign w:val="bottom"/>
            <w:hideMark/>
          </w:tcPr>
          <w:p w14:paraId="38362504" w14:textId="77777777" w:rsidR="000715AC" w:rsidRPr="000715AC" w:rsidRDefault="000715AC" w:rsidP="000715AC">
            <w:pPr>
              <w:spacing w:after="0" w:line="240" w:lineRule="auto"/>
              <w:jc w:val="center"/>
              <w:rPr>
                <w:rFonts w:eastAsia="Times New Roman" w:cs="Calibri"/>
                <w:color w:val="000000"/>
              </w:rPr>
            </w:pPr>
            <w:r w:rsidRPr="000715AC">
              <w:rPr>
                <w:rFonts w:eastAsia="Times New Roman" w:cs="Calibri"/>
                <w:color w:val="000000"/>
              </w:rPr>
              <w:t>3.29</w:t>
            </w:r>
          </w:p>
        </w:tc>
      </w:tr>
      <w:tr w:rsidR="000715AC" w:rsidRPr="000715AC" w14:paraId="031B11ED" w14:textId="77777777" w:rsidTr="00B82EFE">
        <w:trPr>
          <w:trHeight w:val="290"/>
        </w:trPr>
        <w:tc>
          <w:tcPr>
            <w:tcW w:w="2180" w:type="dxa"/>
            <w:tcBorders>
              <w:top w:val="single" w:sz="4" w:space="0" w:color="auto"/>
              <w:bottom w:val="single" w:sz="4" w:space="0" w:color="auto"/>
            </w:tcBorders>
            <w:noWrap/>
            <w:vAlign w:val="bottom"/>
            <w:hideMark/>
          </w:tcPr>
          <w:p w14:paraId="25D0E829"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2</w:t>
            </w:r>
          </w:p>
        </w:tc>
        <w:tc>
          <w:tcPr>
            <w:tcW w:w="960" w:type="dxa"/>
            <w:tcBorders>
              <w:top w:val="nil"/>
              <w:left w:val="nil"/>
              <w:bottom w:val="single" w:sz="4" w:space="0" w:color="auto"/>
            </w:tcBorders>
            <w:noWrap/>
            <w:vAlign w:val="bottom"/>
            <w:hideMark/>
          </w:tcPr>
          <w:p w14:paraId="5A672491"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41F2A6F1"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15.92</w:t>
            </w:r>
          </w:p>
        </w:tc>
        <w:tc>
          <w:tcPr>
            <w:tcW w:w="1300" w:type="dxa"/>
            <w:tcBorders>
              <w:top w:val="nil"/>
              <w:left w:val="nil"/>
              <w:bottom w:val="single" w:sz="4" w:space="0" w:color="auto"/>
            </w:tcBorders>
            <w:noWrap/>
            <w:vAlign w:val="bottom"/>
            <w:hideMark/>
          </w:tcPr>
          <w:p w14:paraId="14FB4458"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1.20</w:t>
            </w:r>
          </w:p>
        </w:tc>
        <w:tc>
          <w:tcPr>
            <w:tcW w:w="1720" w:type="dxa"/>
            <w:tcBorders>
              <w:top w:val="single" w:sz="4" w:space="0" w:color="auto"/>
              <w:bottom w:val="single" w:sz="4" w:space="0" w:color="auto"/>
            </w:tcBorders>
            <w:noWrap/>
            <w:vAlign w:val="bottom"/>
            <w:hideMark/>
          </w:tcPr>
          <w:p w14:paraId="0679A0D0" w14:textId="77777777" w:rsidR="000715AC" w:rsidRPr="000715AC" w:rsidRDefault="000715AC" w:rsidP="000715AC">
            <w:pPr>
              <w:spacing w:after="0" w:line="240" w:lineRule="auto"/>
              <w:jc w:val="center"/>
              <w:rPr>
                <w:rFonts w:eastAsia="Times New Roman" w:cs="Calibri"/>
                <w:color w:val="000000"/>
              </w:rPr>
            </w:pPr>
            <w:r w:rsidRPr="000715AC">
              <w:rPr>
                <w:rFonts w:eastAsia="Times New Roman" w:cs="Calibri"/>
                <w:color w:val="000000"/>
              </w:rPr>
              <w:t>3.61</w:t>
            </w:r>
          </w:p>
        </w:tc>
      </w:tr>
      <w:tr w:rsidR="000715AC" w:rsidRPr="000715AC" w14:paraId="7DD16564" w14:textId="77777777" w:rsidTr="00B82EFE">
        <w:trPr>
          <w:trHeight w:val="290"/>
        </w:trPr>
        <w:tc>
          <w:tcPr>
            <w:tcW w:w="2180" w:type="dxa"/>
            <w:tcBorders>
              <w:top w:val="single" w:sz="4" w:space="0" w:color="auto"/>
              <w:bottom w:val="single" w:sz="4" w:space="0" w:color="auto"/>
            </w:tcBorders>
            <w:noWrap/>
            <w:vAlign w:val="bottom"/>
            <w:hideMark/>
          </w:tcPr>
          <w:p w14:paraId="408B53B7"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3</w:t>
            </w:r>
          </w:p>
        </w:tc>
        <w:tc>
          <w:tcPr>
            <w:tcW w:w="960" w:type="dxa"/>
            <w:tcBorders>
              <w:top w:val="nil"/>
              <w:left w:val="nil"/>
              <w:bottom w:val="single" w:sz="4" w:space="0" w:color="auto"/>
            </w:tcBorders>
            <w:noWrap/>
            <w:vAlign w:val="bottom"/>
            <w:hideMark/>
          </w:tcPr>
          <w:p w14:paraId="3C176A2D"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695110E5"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18.20</w:t>
            </w:r>
          </w:p>
        </w:tc>
        <w:tc>
          <w:tcPr>
            <w:tcW w:w="1300" w:type="dxa"/>
            <w:tcBorders>
              <w:top w:val="nil"/>
              <w:left w:val="nil"/>
              <w:bottom w:val="single" w:sz="4" w:space="0" w:color="auto"/>
            </w:tcBorders>
            <w:noWrap/>
            <w:vAlign w:val="bottom"/>
            <w:hideMark/>
          </w:tcPr>
          <w:p w14:paraId="66020525"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1.26</w:t>
            </w:r>
          </w:p>
        </w:tc>
        <w:tc>
          <w:tcPr>
            <w:tcW w:w="1720" w:type="dxa"/>
            <w:tcBorders>
              <w:top w:val="single" w:sz="4" w:space="0" w:color="auto"/>
              <w:bottom w:val="single" w:sz="4" w:space="0" w:color="auto"/>
            </w:tcBorders>
            <w:noWrap/>
            <w:vAlign w:val="bottom"/>
            <w:hideMark/>
          </w:tcPr>
          <w:p w14:paraId="768C421E" w14:textId="77777777" w:rsidR="000715AC" w:rsidRPr="000715AC" w:rsidRDefault="000715AC" w:rsidP="000715AC">
            <w:pPr>
              <w:spacing w:after="0" w:line="240" w:lineRule="auto"/>
              <w:jc w:val="center"/>
              <w:rPr>
                <w:rFonts w:eastAsia="Times New Roman" w:cs="Calibri"/>
                <w:color w:val="000000"/>
              </w:rPr>
            </w:pPr>
            <w:r w:rsidRPr="000715AC">
              <w:rPr>
                <w:rFonts w:eastAsia="Times New Roman" w:cs="Calibri"/>
                <w:color w:val="000000"/>
              </w:rPr>
              <w:t>3.78</w:t>
            </w:r>
          </w:p>
        </w:tc>
      </w:tr>
      <w:tr w:rsidR="000715AC" w:rsidRPr="000715AC" w14:paraId="5E7E6A88" w14:textId="77777777" w:rsidTr="00B82EFE">
        <w:trPr>
          <w:trHeight w:val="290"/>
        </w:trPr>
        <w:tc>
          <w:tcPr>
            <w:tcW w:w="2180" w:type="dxa"/>
            <w:tcBorders>
              <w:top w:val="single" w:sz="4" w:space="0" w:color="auto"/>
              <w:bottom w:val="single" w:sz="4" w:space="0" w:color="auto"/>
            </w:tcBorders>
            <w:noWrap/>
            <w:vAlign w:val="bottom"/>
            <w:hideMark/>
          </w:tcPr>
          <w:p w14:paraId="652BAE21"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4</w:t>
            </w:r>
          </w:p>
        </w:tc>
        <w:tc>
          <w:tcPr>
            <w:tcW w:w="960" w:type="dxa"/>
            <w:tcBorders>
              <w:top w:val="nil"/>
              <w:left w:val="nil"/>
              <w:bottom w:val="single" w:sz="4" w:space="0" w:color="auto"/>
            </w:tcBorders>
            <w:noWrap/>
            <w:vAlign w:val="bottom"/>
            <w:hideMark/>
          </w:tcPr>
          <w:p w14:paraId="57C40B1E"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16EB63A7"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14.15</w:t>
            </w:r>
          </w:p>
        </w:tc>
        <w:tc>
          <w:tcPr>
            <w:tcW w:w="1300" w:type="dxa"/>
            <w:tcBorders>
              <w:top w:val="nil"/>
              <w:left w:val="nil"/>
              <w:bottom w:val="single" w:sz="4" w:space="0" w:color="auto"/>
            </w:tcBorders>
            <w:noWrap/>
            <w:vAlign w:val="bottom"/>
            <w:hideMark/>
          </w:tcPr>
          <w:p w14:paraId="5F5ACAC5"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1.15</w:t>
            </w:r>
          </w:p>
        </w:tc>
        <w:tc>
          <w:tcPr>
            <w:tcW w:w="1720" w:type="dxa"/>
            <w:tcBorders>
              <w:top w:val="single" w:sz="4" w:space="0" w:color="auto"/>
              <w:bottom w:val="single" w:sz="4" w:space="0" w:color="auto"/>
            </w:tcBorders>
            <w:noWrap/>
            <w:vAlign w:val="bottom"/>
            <w:hideMark/>
          </w:tcPr>
          <w:p w14:paraId="3921BDE2" w14:textId="77777777" w:rsidR="000715AC" w:rsidRPr="000715AC" w:rsidRDefault="000715AC" w:rsidP="000715AC">
            <w:pPr>
              <w:spacing w:after="0" w:line="240" w:lineRule="auto"/>
              <w:jc w:val="center"/>
              <w:rPr>
                <w:rFonts w:eastAsia="Times New Roman" w:cs="Calibri"/>
                <w:color w:val="000000"/>
              </w:rPr>
            </w:pPr>
            <w:r w:rsidRPr="000715AC">
              <w:rPr>
                <w:rFonts w:eastAsia="Times New Roman" w:cs="Calibri"/>
                <w:color w:val="000000"/>
              </w:rPr>
              <w:t>3.45</w:t>
            </w:r>
          </w:p>
        </w:tc>
      </w:tr>
      <w:tr w:rsidR="000715AC" w:rsidRPr="000715AC" w14:paraId="0A3B2FC5" w14:textId="77777777" w:rsidTr="00B82EFE">
        <w:trPr>
          <w:trHeight w:val="290"/>
        </w:trPr>
        <w:tc>
          <w:tcPr>
            <w:tcW w:w="2180" w:type="dxa"/>
            <w:tcBorders>
              <w:top w:val="single" w:sz="4" w:space="0" w:color="auto"/>
              <w:bottom w:val="single" w:sz="4" w:space="0" w:color="auto"/>
            </w:tcBorders>
            <w:noWrap/>
            <w:vAlign w:val="bottom"/>
            <w:hideMark/>
          </w:tcPr>
          <w:p w14:paraId="32C9BEAC"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Total</w:t>
            </w:r>
          </w:p>
        </w:tc>
        <w:tc>
          <w:tcPr>
            <w:tcW w:w="960" w:type="dxa"/>
            <w:tcBorders>
              <w:top w:val="nil"/>
              <w:left w:val="nil"/>
              <w:bottom w:val="single" w:sz="4" w:space="0" w:color="auto"/>
            </w:tcBorders>
            <w:noWrap/>
            <w:vAlign w:val="bottom"/>
            <w:hideMark/>
          </w:tcPr>
          <w:p w14:paraId="00A4891B"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12</w:t>
            </w:r>
          </w:p>
        </w:tc>
        <w:tc>
          <w:tcPr>
            <w:tcW w:w="1900" w:type="dxa"/>
            <w:tcBorders>
              <w:top w:val="single" w:sz="4" w:space="0" w:color="auto"/>
              <w:bottom w:val="single" w:sz="4" w:space="0" w:color="auto"/>
            </w:tcBorders>
            <w:noWrap/>
            <w:vAlign w:val="bottom"/>
            <w:hideMark/>
          </w:tcPr>
          <w:p w14:paraId="432C8243"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61</w:t>
            </w:r>
          </w:p>
        </w:tc>
        <w:tc>
          <w:tcPr>
            <w:tcW w:w="1300" w:type="dxa"/>
            <w:tcBorders>
              <w:top w:val="nil"/>
              <w:left w:val="nil"/>
              <w:bottom w:val="single" w:sz="4" w:space="0" w:color="auto"/>
            </w:tcBorders>
            <w:noWrap/>
            <w:vAlign w:val="bottom"/>
            <w:hideMark/>
          </w:tcPr>
          <w:p w14:paraId="1D8E19B0" w14:textId="77777777" w:rsidR="000715AC" w:rsidRPr="000715AC" w:rsidRDefault="000715AC" w:rsidP="000715AC">
            <w:pPr>
              <w:spacing w:after="0" w:line="240" w:lineRule="auto"/>
              <w:jc w:val="center"/>
              <w:rPr>
                <w:rFonts w:ascii="Times New Roman" w:eastAsia="Times New Roman" w:hAnsi="Times New Roman" w:cs="Times New Roman"/>
                <w:color w:val="000000"/>
              </w:rPr>
            </w:pPr>
            <w:r w:rsidRPr="000715AC">
              <w:rPr>
                <w:rFonts w:ascii="Times New Roman" w:eastAsia="Times New Roman" w:hAnsi="Times New Roman" w:cs="Times New Roman"/>
                <w:color w:val="000000"/>
              </w:rPr>
              <w:t>5</w:t>
            </w:r>
          </w:p>
        </w:tc>
        <w:tc>
          <w:tcPr>
            <w:tcW w:w="1720" w:type="dxa"/>
            <w:tcBorders>
              <w:top w:val="single" w:sz="4" w:space="0" w:color="auto"/>
              <w:bottom w:val="single" w:sz="4" w:space="0" w:color="auto"/>
            </w:tcBorders>
            <w:noWrap/>
            <w:vAlign w:val="bottom"/>
            <w:hideMark/>
          </w:tcPr>
          <w:p w14:paraId="6F7C2F9B" w14:textId="77777777" w:rsidR="000715AC" w:rsidRPr="000715AC" w:rsidRDefault="000715AC" w:rsidP="000715AC">
            <w:pPr>
              <w:spacing w:after="0" w:line="240" w:lineRule="auto"/>
              <w:jc w:val="center"/>
              <w:rPr>
                <w:rFonts w:eastAsia="Times New Roman" w:cs="Calibri"/>
                <w:color w:val="000000"/>
              </w:rPr>
            </w:pPr>
            <w:r w:rsidRPr="000715AC">
              <w:rPr>
                <w:rFonts w:eastAsia="Times New Roman" w:cs="Calibri"/>
                <w:color w:val="000000"/>
              </w:rPr>
              <w:t>14</w:t>
            </w:r>
          </w:p>
        </w:tc>
      </w:tr>
    </w:tbl>
    <w:p w14:paraId="3A9AC2FD" w14:textId="331B8BD8" w:rsidR="00630786" w:rsidRDefault="00630786" w:rsidP="00E40526">
      <w:pPr>
        <w:spacing w:after="0" w:line="360" w:lineRule="auto"/>
        <w:rPr>
          <w:rFonts w:ascii="Arial" w:hAnsi="Arial" w:cs="Arial"/>
          <w:lang w:val="id-ID"/>
        </w:rPr>
      </w:pPr>
      <w:r>
        <w:rPr>
          <w:rFonts w:ascii="Arial" w:hAnsi="Arial" w:cs="Arial"/>
          <w:lang w:val="id-ID"/>
        </w:rPr>
        <w:t>S</w:t>
      </w:r>
      <w:r>
        <w:rPr>
          <w:rFonts w:ascii="Arial" w:hAnsi="Arial" w:cs="Arial"/>
          <w:vertAlign w:val="superscript"/>
          <w:lang w:val="id-ID"/>
        </w:rPr>
        <w:t>2</w:t>
      </w:r>
      <w:r>
        <w:rPr>
          <w:rFonts w:ascii="Arial" w:hAnsi="Arial" w:cs="Arial"/>
          <w:lang w:val="id-ID"/>
        </w:rPr>
        <w:t xml:space="preserve"> gab </w:t>
      </w:r>
      <w:r w:rsidR="00816C77">
        <w:rPr>
          <w:rFonts w:ascii="Arial" w:hAnsi="Arial" w:cs="Arial"/>
          <w:lang w:val="id-ID"/>
        </w:rPr>
        <w:tab/>
      </w:r>
      <w:r w:rsidR="00816C77">
        <w:rPr>
          <w:rFonts w:ascii="Arial" w:hAnsi="Arial" w:cs="Arial"/>
          <w:lang w:val="id-ID"/>
        </w:rPr>
        <w:tab/>
      </w:r>
      <w:r>
        <w:rPr>
          <w:rFonts w:ascii="Arial" w:hAnsi="Arial" w:cs="Arial"/>
          <w:lang w:val="id-ID"/>
        </w:rPr>
        <w:t>= 15.18</w:t>
      </w:r>
    </w:p>
    <w:p w14:paraId="5E372CAA" w14:textId="42D0BD4D" w:rsidR="00630786" w:rsidRDefault="00630786" w:rsidP="00E40526">
      <w:pPr>
        <w:spacing w:after="0" w:line="360" w:lineRule="auto"/>
        <w:rPr>
          <w:rFonts w:ascii="Arial" w:hAnsi="Arial" w:cs="Arial"/>
          <w:lang w:val="id-ID"/>
        </w:rPr>
      </w:pPr>
      <w:r>
        <w:rPr>
          <w:rFonts w:ascii="Arial" w:hAnsi="Arial" w:cs="Arial"/>
          <w:lang w:val="id-ID"/>
        </w:rPr>
        <w:t>Log S</w:t>
      </w:r>
      <w:r>
        <w:rPr>
          <w:rFonts w:ascii="Arial" w:hAnsi="Arial" w:cs="Arial"/>
          <w:vertAlign w:val="superscript"/>
          <w:lang w:val="id-ID"/>
        </w:rPr>
        <w:t>2</w:t>
      </w:r>
      <w:r>
        <w:rPr>
          <w:rFonts w:ascii="Arial" w:hAnsi="Arial" w:cs="Arial"/>
          <w:lang w:val="id-ID"/>
        </w:rPr>
        <w:t xml:space="preserve"> gab </w:t>
      </w:r>
      <w:r w:rsidR="00816C77">
        <w:rPr>
          <w:rFonts w:ascii="Arial" w:hAnsi="Arial" w:cs="Arial"/>
          <w:lang w:val="id-ID"/>
        </w:rPr>
        <w:tab/>
      </w:r>
      <w:r>
        <w:rPr>
          <w:rFonts w:ascii="Arial" w:hAnsi="Arial" w:cs="Arial"/>
          <w:lang w:val="id-ID"/>
        </w:rPr>
        <w:t>= 1.18</w:t>
      </w:r>
    </w:p>
    <w:p w14:paraId="05B95DE9" w14:textId="5CFB1906" w:rsidR="00630786" w:rsidRDefault="00630786"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hitung </w:t>
      </w:r>
      <w:r w:rsidR="00816C77">
        <w:rPr>
          <w:rFonts w:ascii="Arial" w:hAnsi="Arial" w:cs="Arial"/>
          <w:lang w:val="id-ID"/>
        </w:rPr>
        <w:tab/>
      </w:r>
      <w:r>
        <w:rPr>
          <w:rFonts w:ascii="Arial" w:hAnsi="Arial" w:cs="Arial"/>
          <w:lang w:val="id-ID"/>
        </w:rPr>
        <w:t>= 0.12 homogen</w:t>
      </w:r>
    </w:p>
    <w:p w14:paraId="46CF8196" w14:textId="18A14101" w:rsidR="00E720CD" w:rsidRDefault="00630786"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tabel </w:t>
      </w:r>
      <w:r w:rsidR="00816C77">
        <w:rPr>
          <w:rFonts w:ascii="Arial" w:hAnsi="Arial" w:cs="Arial"/>
          <w:lang w:val="id-ID"/>
        </w:rPr>
        <w:tab/>
      </w:r>
      <w:r>
        <w:rPr>
          <w:rFonts w:ascii="Arial" w:hAnsi="Arial" w:cs="Arial"/>
          <w:lang w:val="id-ID"/>
        </w:rPr>
        <w:t>= 5.99</w:t>
      </w:r>
    </w:p>
    <w:p w14:paraId="5F348330" w14:textId="77777777" w:rsidR="00761388" w:rsidRDefault="00761388" w:rsidP="00761388">
      <w:pPr>
        <w:spacing w:after="0"/>
        <w:rPr>
          <w:rFonts w:ascii="Arial" w:hAnsi="Arial" w:cs="Arial"/>
          <w:lang w:val="id-ID"/>
        </w:rPr>
      </w:pPr>
    </w:p>
    <w:p w14:paraId="1C7B9360" w14:textId="22ED424D" w:rsidR="00B0219D" w:rsidRPr="00B0219D" w:rsidRDefault="00D77601" w:rsidP="00761388">
      <w:pPr>
        <w:pStyle w:val="Caption"/>
        <w:keepNext/>
        <w:spacing w:after="0"/>
        <w:ind w:left="1080" w:hanging="1080"/>
        <w:jc w:val="both"/>
        <w:rPr>
          <w:rFonts w:ascii="Arial" w:hAnsi="Arial" w:cs="Arial"/>
          <w:b w:val="0"/>
          <w:bCs w:val="0"/>
          <w:color w:val="auto"/>
          <w:sz w:val="22"/>
          <w:szCs w:val="22"/>
          <w:lang w:val="sv-SE"/>
        </w:rPr>
      </w:pPr>
      <w:r w:rsidRPr="00D77601">
        <w:rPr>
          <w:rFonts w:ascii="Arial" w:hAnsi="Arial" w:cs="Arial"/>
          <w:b w:val="0"/>
          <w:bCs w:val="0"/>
          <w:color w:val="auto"/>
          <w:sz w:val="22"/>
          <w:szCs w:val="22"/>
          <w:lang w:val="sv-SE"/>
        </w:rPr>
        <w:t>Tabel</w:t>
      </w:r>
      <w:r w:rsidRPr="00D22947">
        <w:rPr>
          <w:rFonts w:ascii="Arial" w:hAnsi="Arial" w:cs="Arial"/>
          <w:b w:val="0"/>
          <w:bCs w:val="0"/>
          <w:color w:val="auto"/>
          <w:sz w:val="22"/>
          <w:szCs w:val="22"/>
          <w:lang w:val="sv-SE"/>
        </w:rPr>
        <w:t xml:space="preserve"> 9</w:t>
      </w:r>
      <w:r w:rsidRPr="00D77601">
        <w:rPr>
          <w:rFonts w:ascii="Arial" w:hAnsi="Arial" w:cs="Arial"/>
          <w:b w:val="0"/>
          <w:bCs w:val="0"/>
          <w:color w:val="auto"/>
          <w:sz w:val="22"/>
          <w:szCs w:val="22"/>
          <w:lang w:val="sv-SE"/>
        </w:rPr>
        <w:t>. Uji Bartlett Laju Pertumbuhan Spesifik (SGR)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60" w:type="dxa"/>
        <w:tblInd w:w="113" w:type="dxa"/>
        <w:tblLook w:val="04A0" w:firstRow="1" w:lastRow="0" w:firstColumn="1" w:lastColumn="0" w:noHBand="0" w:noVBand="1"/>
      </w:tblPr>
      <w:tblGrid>
        <w:gridCol w:w="2180"/>
        <w:gridCol w:w="960"/>
        <w:gridCol w:w="1900"/>
        <w:gridCol w:w="1300"/>
        <w:gridCol w:w="1720"/>
      </w:tblGrid>
      <w:tr w:rsidR="00D77601" w:rsidRPr="00D77601" w14:paraId="0DC8627F" w14:textId="77777777" w:rsidTr="00B82EFE">
        <w:trPr>
          <w:trHeight w:val="290"/>
        </w:trPr>
        <w:tc>
          <w:tcPr>
            <w:tcW w:w="2180" w:type="dxa"/>
            <w:tcBorders>
              <w:top w:val="single" w:sz="4" w:space="0" w:color="auto"/>
              <w:bottom w:val="single" w:sz="4" w:space="0" w:color="auto"/>
            </w:tcBorders>
            <w:noWrap/>
            <w:vAlign w:val="bottom"/>
            <w:hideMark/>
          </w:tcPr>
          <w:p w14:paraId="51C1CAFC" w14:textId="77777777" w:rsidR="00D77601" w:rsidRPr="00D77601" w:rsidRDefault="00D77601" w:rsidP="00D77601">
            <w:pPr>
              <w:spacing w:after="0" w:line="240" w:lineRule="auto"/>
              <w:jc w:val="center"/>
              <w:rPr>
                <w:rFonts w:ascii="Times New Roman" w:eastAsia="Times New Roman" w:hAnsi="Times New Roman" w:cs="Times New Roman"/>
                <w:color w:val="000000"/>
              </w:rPr>
            </w:pPr>
            <w:proofErr w:type="spellStart"/>
            <w:r w:rsidRPr="00D77601">
              <w:rPr>
                <w:rFonts w:ascii="Times New Roman" w:eastAsia="Times New Roman" w:hAnsi="Times New Roman" w:cs="Times New Roman"/>
                <w:color w:val="000000"/>
              </w:rPr>
              <w:t>Perlakuan</w:t>
            </w:r>
            <w:proofErr w:type="spellEnd"/>
          </w:p>
        </w:tc>
        <w:tc>
          <w:tcPr>
            <w:tcW w:w="960" w:type="dxa"/>
            <w:tcBorders>
              <w:top w:val="single" w:sz="4" w:space="0" w:color="auto"/>
              <w:left w:val="nil"/>
              <w:bottom w:val="single" w:sz="4" w:space="0" w:color="auto"/>
            </w:tcBorders>
            <w:noWrap/>
            <w:vAlign w:val="bottom"/>
            <w:hideMark/>
          </w:tcPr>
          <w:p w14:paraId="1294F7E5" w14:textId="77777777" w:rsidR="00D77601" w:rsidRPr="00D77601" w:rsidRDefault="00D77601" w:rsidP="00D77601">
            <w:pPr>
              <w:spacing w:after="0" w:line="240" w:lineRule="auto"/>
              <w:jc w:val="center"/>
              <w:rPr>
                <w:rFonts w:ascii="Times New Roman" w:eastAsia="Times New Roman" w:hAnsi="Times New Roman" w:cs="Times New Roman"/>
                <w:color w:val="000000"/>
              </w:rPr>
            </w:pPr>
            <w:proofErr w:type="spellStart"/>
            <w:r w:rsidRPr="00D77601">
              <w:rPr>
                <w:rFonts w:ascii="Times New Roman" w:eastAsia="Times New Roman" w:hAnsi="Times New Roman" w:cs="Times New Roman"/>
                <w:color w:val="000000"/>
              </w:rPr>
              <w:t>db</w:t>
            </w:r>
            <w:proofErr w:type="spellEnd"/>
            <w:r w:rsidRPr="00D77601">
              <w:rPr>
                <w:rFonts w:ascii="Times New Roman" w:eastAsia="Times New Roman" w:hAnsi="Times New Roman" w:cs="Times New Roman"/>
                <w:color w:val="000000"/>
              </w:rPr>
              <w:t xml:space="preserve"> (n-1)</w:t>
            </w:r>
          </w:p>
        </w:tc>
        <w:tc>
          <w:tcPr>
            <w:tcW w:w="1900" w:type="dxa"/>
            <w:tcBorders>
              <w:top w:val="single" w:sz="4" w:space="0" w:color="auto"/>
              <w:bottom w:val="single" w:sz="4" w:space="0" w:color="auto"/>
            </w:tcBorders>
            <w:noWrap/>
            <w:vAlign w:val="bottom"/>
            <w:hideMark/>
          </w:tcPr>
          <w:p w14:paraId="77F6D791"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S^2</w:t>
            </w:r>
          </w:p>
        </w:tc>
        <w:tc>
          <w:tcPr>
            <w:tcW w:w="1300" w:type="dxa"/>
            <w:tcBorders>
              <w:top w:val="single" w:sz="4" w:space="0" w:color="auto"/>
              <w:left w:val="nil"/>
              <w:bottom w:val="single" w:sz="4" w:space="0" w:color="auto"/>
            </w:tcBorders>
            <w:noWrap/>
            <w:vAlign w:val="bottom"/>
            <w:hideMark/>
          </w:tcPr>
          <w:p w14:paraId="53B8CB8A"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log S^2</w:t>
            </w:r>
          </w:p>
        </w:tc>
        <w:tc>
          <w:tcPr>
            <w:tcW w:w="1720" w:type="dxa"/>
            <w:tcBorders>
              <w:top w:val="single" w:sz="4" w:space="0" w:color="auto"/>
              <w:bottom w:val="single" w:sz="4" w:space="0" w:color="auto"/>
            </w:tcBorders>
            <w:noWrap/>
            <w:vAlign w:val="bottom"/>
            <w:hideMark/>
          </w:tcPr>
          <w:p w14:paraId="73653C54" w14:textId="77777777" w:rsidR="00D77601" w:rsidRPr="00D77601" w:rsidRDefault="00D77601" w:rsidP="00D77601">
            <w:pPr>
              <w:spacing w:after="0" w:line="240" w:lineRule="auto"/>
              <w:jc w:val="center"/>
              <w:rPr>
                <w:rFonts w:eastAsia="Times New Roman" w:cs="Calibri"/>
                <w:color w:val="000000"/>
              </w:rPr>
            </w:pPr>
            <w:proofErr w:type="spellStart"/>
            <w:r w:rsidRPr="00D77601">
              <w:rPr>
                <w:rFonts w:eastAsia="Times New Roman" w:cs="Calibri"/>
                <w:color w:val="000000"/>
              </w:rPr>
              <w:t>db</w:t>
            </w:r>
            <w:proofErr w:type="spellEnd"/>
            <w:r w:rsidRPr="00D77601">
              <w:rPr>
                <w:rFonts w:eastAsia="Times New Roman" w:cs="Calibri"/>
                <w:color w:val="000000"/>
              </w:rPr>
              <w:t xml:space="preserve"> log S^2</w:t>
            </w:r>
          </w:p>
        </w:tc>
      </w:tr>
      <w:tr w:rsidR="00D77601" w:rsidRPr="00D77601" w14:paraId="4CF3EBC0" w14:textId="77777777" w:rsidTr="00B82EFE">
        <w:trPr>
          <w:trHeight w:val="300"/>
        </w:trPr>
        <w:tc>
          <w:tcPr>
            <w:tcW w:w="2180" w:type="dxa"/>
            <w:tcBorders>
              <w:top w:val="single" w:sz="4" w:space="0" w:color="auto"/>
              <w:bottom w:val="single" w:sz="4" w:space="0" w:color="auto"/>
            </w:tcBorders>
            <w:noWrap/>
            <w:vAlign w:val="bottom"/>
            <w:hideMark/>
          </w:tcPr>
          <w:p w14:paraId="5B775EE7"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1</w:t>
            </w:r>
          </w:p>
        </w:tc>
        <w:tc>
          <w:tcPr>
            <w:tcW w:w="960" w:type="dxa"/>
            <w:tcBorders>
              <w:top w:val="nil"/>
              <w:left w:val="nil"/>
              <w:bottom w:val="single" w:sz="4" w:space="0" w:color="auto"/>
            </w:tcBorders>
            <w:noWrap/>
            <w:vAlign w:val="bottom"/>
            <w:hideMark/>
          </w:tcPr>
          <w:p w14:paraId="0D80A9AD"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1BF9F897"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0.66</w:t>
            </w:r>
          </w:p>
        </w:tc>
        <w:tc>
          <w:tcPr>
            <w:tcW w:w="1300" w:type="dxa"/>
            <w:tcBorders>
              <w:top w:val="nil"/>
              <w:left w:val="nil"/>
              <w:bottom w:val="single" w:sz="4" w:space="0" w:color="auto"/>
            </w:tcBorders>
            <w:noWrap/>
            <w:vAlign w:val="bottom"/>
            <w:hideMark/>
          </w:tcPr>
          <w:p w14:paraId="5FC268CF"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-0.18</w:t>
            </w:r>
          </w:p>
        </w:tc>
        <w:tc>
          <w:tcPr>
            <w:tcW w:w="1720" w:type="dxa"/>
            <w:tcBorders>
              <w:top w:val="single" w:sz="4" w:space="0" w:color="auto"/>
              <w:bottom w:val="single" w:sz="4" w:space="0" w:color="auto"/>
            </w:tcBorders>
            <w:noWrap/>
            <w:vAlign w:val="bottom"/>
            <w:hideMark/>
          </w:tcPr>
          <w:p w14:paraId="403BB0A1" w14:textId="77777777" w:rsidR="00D77601" w:rsidRPr="00D77601" w:rsidRDefault="00D77601" w:rsidP="00D77601">
            <w:pPr>
              <w:spacing w:after="0" w:line="240" w:lineRule="auto"/>
              <w:jc w:val="center"/>
              <w:rPr>
                <w:rFonts w:eastAsia="Times New Roman" w:cs="Calibri"/>
                <w:color w:val="000000"/>
              </w:rPr>
            </w:pPr>
            <w:r w:rsidRPr="00D77601">
              <w:rPr>
                <w:rFonts w:eastAsia="Times New Roman" w:cs="Calibri"/>
                <w:color w:val="000000"/>
              </w:rPr>
              <w:t>-0.55</w:t>
            </w:r>
          </w:p>
        </w:tc>
      </w:tr>
      <w:tr w:rsidR="00D77601" w:rsidRPr="00D77601" w14:paraId="1C7DD747" w14:textId="77777777" w:rsidTr="00B82EFE">
        <w:trPr>
          <w:trHeight w:val="290"/>
        </w:trPr>
        <w:tc>
          <w:tcPr>
            <w:tcW w:w="2180" w:type="dxa"/>
            <w:tcBorders>
              <w:top w:val="single" w:sz="4" w:space="0" w:color="auto"/>
              <w:bottom w:val="single" w:sz="4" w:space="0" w:color="auto"/>
            </w:tcBorders>
            <w:noWrap/>
            <w:vAlign w:val="bottom"/>
            <w:hideMark/>
          </w:tcPr>
          <w:p w14:paraId="44A807BB"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2</w:t>
            </w:r>
          </w:p>
        </w:tc>
        <w:tc>
          <w:tcPr>
            <w:tcW w:w="960" w:type="dxa"/>
            <w:tcBorders>
              <w:top w:val="nil"/>
              <w:left w:val="nil"/>
              <w:bottom w:val="single" w:sz="4" w:space="0" w:color="auto"/>
            </w:tcBorders>
            <w:noWrap/>
            <w:vAlign w:val="bottom"/>
            <w:hideMark/>
          </w:tcPr>
          <w:p w14:paraId="7D3D68BF"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37E86318"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0.40</w:t>
            </w:r>
          </w:p>
        </w:tc>
        <w:tc>
          <w:tcPr>
            <w:tcW w:w="1300" w:type="dxa"/>
            <w:tcBorders>
              <w:top w:val="nil"/>
              <w:left w:val="nil"/>
              <w:bottom w:val="single" w:sz="4" w:space="0" w:color="auto"/>
            </w:tcBorders>
            <w:noWrap/>
            <w:vAlign w:val="bottom"/>
            <w:hideMark/>
          </w:tcPr>
          <w:p w14:paraId="692E655C"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-0.40</w:t>
            </w:r>
          </w:p>
        </w:tc>
        <w:tc>
          <w:tcPr>
            <w:tcW w:w="1720" w:type="dxa"/>
            <w:tcBorders>
              <w:top w:val="single" w:sz="4" w:space="0" w:color="auto"/>
              <w:bottom w:val="single" w:sz="4" w:space="0" w:color="auto"/>
            </w:tcBorders>
            <w:noWrap/>
            <w:vAlign w:val="bottom"/>
            <w:hideMark/>
          </w:tcPr>
          <w:p w14:paraId="33F36BDD" w14:textId="77777777" w:rsidR="00D77601" w:rsidRPr="00D77601" w:rsidRDefault="00D77601" w:rsidP="00D77601">
            <w:pPr>
              <w:spacing w:after="0" w:line="240" w:lineRule="auto"/>
              <w:jc w:val="center"/>
              <w:rPr>
                <w:rFonts w:eastAsia="Times New Roman" w:cs="Calibri"/>
                <w:color w:val="000000"/>
              </w:rPr>
            </w:pPr>
            <w:r w:rsidRPr="00D77601">
              <w:rPr>
                <w:rFonts w:eastAsia="Times New Roman" w:cs="Calibri"/>
                <w:color w:val="000000"/>
              </w:rPr>
              <w:t>-1.20</w:t>
            </w:r>
          </w:p>
        </w:tc>
      </w:tr>
      <w:tr w:rsidR="00D77601" w:rsidRPr="00D77601" w14:paraId="6CB08AAD" w14:textId="77777777" w:rsidTr="00B82EFE">
        <w:trPr>
          <w:trHeight w:val="290"/>
        </w:trPr>
        <w:tc>
          <w:tcPr>
            <w:tcW w:w="2180" w:type="dxa"/>
            <w:tcBorders>
              <w:top w:val="single" w:sz="4" w:space="0" w:color="auto"/>
              <w:bottom w:val="single" w:sz="4" w:space="0" w:color="auto"/>
            </w:tcBorders>
            <w:noWrap/>
            <w:vAlign w:val="bottom"/>
            <w:hideMark/>
          </w:tcPr>
          <w:p w14:paraId="22B8780A"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3</w:t>
            </w:r>
          </w:p>
        </w:tc>
        <w:tc>
          <w:tcPr>
            <w:tcW w:w="960" w:type="dxa"/>
            <w:tcBorders>
              <w:top w:val="nil"/>
              <w:left w:val="nil"/>
              <w:bottom w:val="single" w:sz="4" w:space="0" w:color="auto"/>
            </w:tcBorders>
            <w:noWrap/>
            <w:vAlign w:val="bottom"/>
            <w:hideMark/>
          </w:tcPr>
          <w:p w14:paraId="19E1E8C8"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0AAC0FA2"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0.81</w:t>
            </w:r>
          </w:p>
        </w:tc>
        <w:tc>
          <w:tcPr>
            <w:tcW w:w="1300" w:type="dxa"/>
            <w:tcBorders>
              <w:top w:val="nil"/>
              <w:left w:val="nil"/>
              <w:bottom w:val="single" w:sz="4" w:space="0" w:color="auto"/>
            </w:tcBorders>
            <w:noWrap/>
            <w:vAlign w:val="bottom"/>
            <w:hideMark/>
          </w:tcPr>
          <w:p w14:paraId="05E07E91"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-0.09</w:t>
            </w:r>
          </w:p>
        </w:tc>
        <w:tc>
          <w:tcPr>
            <w:tcW w:w="1720" w:type="dxa"/>
            <w:tcBorders>
              <w:top w:val="single" w:sz="4" w:space="0" w:color="auto"/>
              <w:bottom w:val="single" w:sz="4" w:space="0" w:color="auto"/>
            </w:tcBorders>
            <w:noWrap/>
            <w:vAlign w:val="bottom"/>
            <w:hideMark/>
          </w:tcPr>
          <w:p w14:paraId="10642372" w14:textId="77777777" w:rsidR="00D77601" w:rsidRPr="00D77601" w:rsidRDefault="00D77601" w:rsidP="00D77601">
            <w:pPr>
              <w:spacing w:after="0" w:line="240" w:lineRule="auto"/>
              <w:jc w:val="center"/>
              <w:rPr>
                <w:rFonts w:eastAsia="Times New Roman" w:cs="Calibri"/>
                <w:color w:val="000000"/>
              </w:rPr>
            </w:pPr>
            <w:r w:rsidRPr="00D77601">
              <w:rPr>
                <w:rFonts w:eastAsia="Times New Roman" w:cs="Calibri"/>
                <w:color w:val="000000"/>
              </w:rPr>
              <w:t>-0.28</w:t>
            </w:r>
          </w:p>
        </w:tc>
      </w:tr>
      <w:tr w:rsidR="00D77601" w:rsidRPr="00D77601" w14:paraId="1B5A8A7E" w14:textId="77777777" w:rsidTr="00B82EFE">
        <w:trPr>
          <w:trHeight w:val="290"/>
        </w:trPr>
        <w:tc>
          <w:tcPr>
            <w:tcW w:w="2180" w:type="dxa"/>
            <w:tcBorders>
              <w:top w:val="single" w:sz="4" w:space="0" w:color="auto"/>
              <w:bottom w:val="single" w:sz="4" w:space="0" w:color="auto"/>
            </w:tcBorders>
            <w:noWrap/>
            <w:vAlign w:val="bottom"/>
            <w:hideMark/>
          </w:tcPr>
          <w:p w14:paraId="4BC50CE0"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4</w:t>
            </w:r>
          </w:p>
        </w:tc>
        <w:tc>
          <w:tcPr>
            <w:tcW w:w="960" w:type="dxa"/>
            <w:tcBorders>
              <w:top w:val="nil"/>
              <w:left w:val="nil"/>
              <w:bottom w:val="single" w:sz="4" w:space="0" w:color="auto"/>
            </w:tcBorders>
            <w:noWrap/>
            <w:vAlign w:val="bottom"/>
            <w:hideMark/>
          </w:tcPr>
          <w:p w14:paraId="618BDB4B"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4D68B7FE"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0.25</w:t>
            </w:r>
          </w:p>
        </w:tc>
        <w:tc>
          <w:tcPr>
            <w:tcW w:w="1300" w:type="dxa"/>
            <w:tcBorders>
              <w:top w:val="nil"/>
              <w:left w:val="nil"/>
              <w:bottom w:val="single" w:sz="4" w:space="0" w:color="auto"/>
            </w:tcBorders>
            <w:noWrap/>
            <w:vAlign w:val="bottom"/>
            <w:hideMark/>
          </w:tcPr>
          <w:p w14:paraId="45676CC1"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-0.60</w:t>
            </w:r>
          </w:p>
        </w:tc>
        <w:tc>
          <w:tcPr>
            <w:tcW w:w="1720" w:type="dxa"/>
            <w:tcBorders>
              <w:top w:val="single" w:sz="4" w:space="0" w:color="auto"/>
              <w:bottom w:val="single" w:sz="4" w:space="0" w:color="auto"/>
            </w:tcBorders>
            <w:noWrap/>
            <w:vAlign w:val="bottom"/>
            <w:hideMark/>
          </w:tcPr>
          <w:p w14:paraId="2BC40E04" w14:textId="77777777" w:rsidR="00D77601" w:rsidRPr="00D77601" w:rsidRDefault="00D77601" w:rsidP="00D77601">
            <w:pPr>
              <w:spacing w:after="0" w:line="240" w:lineRule="auto"/>
              <w:jc w:val="center"/>
              <w:rPr>
                <w:rFonts w:eastAsia="Times New Roman" w:cs="Calibri"/>
                <w:color w:val="000000"/>
              </w:rPr>
            </w:pPr>
            <w:r w:rsidRPr="00D77601">
              <w:rPr>
                <w:rFonts w:eastAsia="Times New Roman" w:cs="Calibri"/>
                <w:color w:val="000000"/>
              </w:rPr>
              <w:t>-1.79</w:t>
            </w:r>
          </w:p>
        </w:tc>
      </w:tr>
      <w:tr w:rsidR="00D77601" w:rsidRPr="00D77601" w14:paraId="220FFD02" w14:textId="77777777" w:rsidTr="00B82EFE">
        <w:trPr>
          <w:trHeight w:val="290"/>
        </w:trPr>
        <w:tc>
          <w:tcPr>
            <w:tcW w:w="2180" w:type="dxa"/>
            <w:tcBorders>
              <w:top w:val="single" w:sz="4" w:space="0" w:color="auto"/>
              <w:bottom w:val="single" w:sz="4" w:space="0" w:color="auto"/>
            </w:tcBorders>
            <w:noWrap/>
            <w:vAlign w:val="bottom"/>
            <w:hideMark/>
          </w:tcPr>
          <w:p w14:paraId="7B7FD1D8"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Total</w:t>
            </w:r>
          </w:p>
        </w:tc>
        <w:tc>
          <w:tcPr>
            <w:tcW w:w="960" w:type="dxa"/>
            <w:tcBorders>
              <w:top w:val="nil"/>
              <w:left w:val="nil"/>
              <w:bottom w:val="single" w:sz="4" w:space="0" w:color="auto"/>
            </w:tcBorders>
            <w:noWrap/>
            <w:vAlign w:val="bottom"/>
            <w:hideMark/>
          </w:tcPr>
          <w:p w14:paraId="71A25602"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12</w:t>
            </w:r>
          </w:p>
        </w:tc>
        <w:tc>
          <w:tcPr>
            <w:tcW w:w="1900" w:type="dxa"/>
            <w:tcBorders>
              <w:top w:val="single" w:sz="4" w:space="0" w:color="auto"/>
              <w:bottom w:val="single" w:sz="4" w:space="0" w:color="auto"/>
            </w:tcBorders>
            <w:noWrap/>
            <w:vAlign w:val="bottom"/>
            <w:hideMark/>
          </w:tcPr>
          <w:p w14:paraId="7BCA8561"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2</w:t>
            </w:r>
          </w:p>
        </w:tc>
        <w:tc>
          <w:tcPr>
            <w:tcW w:w="1300" w:type="dxa"/>
            <w:tcBorders>
              <w:top w:val="nil"/>
              <w:left w:val="nil"/>
              <w:bottom w:val="single" w:sz="4" w:space="0" w:color="auto"/>
            </w:tcBorders>
            <w:noWrap/>
            <w:vAlign w:val="bottom"/>
            <w:hideMark/>
          </w:tcPr>
          <w:p w14:paraId="236BE7C8" w14:textId="77777777" w:rsidR="00D77601" w:rsidRPr="00D77601" w:rsidRDefault="00D77601" w:rsidP="00D77601">
            <w:pPr>
              <w:spacing w:after="0" w:line="240" w:lineRule="auto"/>
              <w:jc w:val="center"/>
              <w:rPr>
                <w:rFonts w:ascii="Times New Roman" w:eastAsia="Times New Roman" w:hAnsi="Times New Roman" w:cs="Times New Roman"/>
                <w:color w:val="000000"/>
              </w:rPr>
            </w:pPr>
            <w:r w:rsidRPr="00D77601">
              <w:rPr>
                <w:rFonts w:ascii="Times New Roman" w:eastAsia="Times New Roman" w:hAnsi="Times New Roman" w:cs="Times New Roman"/>
                <w:color w:val="000000"/>
              </w:rPr>
              <w:t>-1</w:t>
            </w:r>
          </w:p>
        </w:tc>
        <w:tc>
          <w:tcPr>
            <w:tcW w:w="1720" w:type="dxa"/>
            <w:tcBorders>
              <w:top w:val="single" w:sz="4" w:space="0" w:color="auto"/>
              <w:bottom w:val="single" w:sz="4" w:space="0" w:color="auto"/>
            </w:tcBorders>
            <w:noWrap/>
            <w:vAlign w:val="bottom"/>
            <w:hideMark/>
          </w:tcPr>
          <w:p w14:paraId="7DA79BC6" w14:textId="77777777" w:rsidR="00D77601" w:rsidRPr="00D77601" w:rsidRDefault="00D77601" w:rsidP="00D77601">
            <w:pPr>
              <w:spacing w:after="0" w:line="240" w:lineRule="auto"/>
              <w:jc w:val="center"/>
              <w:rPr>
                <w:rFonts w:eastAsia="Times New Roman" w:cs="Calibri"/>
                <w:color w:val="000000"/>
              </w:rPr>
            </w:pPr>
            <w:r w:rsidRPr="00D77601">
              <w:rPr>
                <w:rFonts w:eastAsia="Times New Roman" w:cs="Calibri"/>
                <w:color w:val="000000"/>
              </w:rPr>
              <w:t>-4</w:t>
            </w:r>
          </w:p>
        </w:tc>
      </w:tr>
    </w:tbl>
    <w:p w14:paraId="3AEE4111" w14:textId="3DB610E4" w:rsidR="00943D0C" w:rsidRDefault="00943D0C" w:rsidP="00E40526">
      <w:pPr>
        <w:spacing w:after="0" w:line="360" w:lineRule="auto"/>
        <w:rPr>
          <w:rFonts w:ascii="Arial" w:hAnsi="Arial" w:cs="Arial"/>
          <w:lang w:val="id-ID"/>
        </w:rPr>
      </w:pPr>
      <w:r>
        <w:rPr>
          <w:rFonts w:ascii="Arial" w:hAnsi="Arial" w:cs="Arial"/>
          <w:lang w:val="id-ID"/>
        </w:rPr>
        <w:t>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sidR="00E720CD">
        <w:rPr>
          <w:rFonts w:ascii="Arial" w:hAnsi="Arial" w:cs="Arial"/>
          <w:lang w:val="id-ID"/>
        </w:rPr>
        <w:tab/>
      </w:r>
      <w:r>
        <w:rPr>
          <w:rFonts w:ascii="Arial" w:hAnsi="Arial" w:cs="Arial"/>
          <w:lang w:val="id-ID"/>
        </w:rPr>
        <w:t>= 0.53</w:t>
      </w:r>
    </w:p>
    <w:p w14:paraId="61430244" w14:textId="0CB2C9A8" w:rsidR="00943D0C" w:rsidRDefault="00943D0C" w:rsidP="00E40526">
      <w:pPr>
        <w:spacing w:after="0" w:line="360" w:lineRule="auto"/>
        <w:rPr>
          <w:rFonts w:ascii="Arial" w:hAnsi="Arial" w:cs="Arial"/>
          <w:lang w:val="id-ID"/>
        </w:rPr>
      </w:pPr>
      <w:r>
        <w:rPr>
          <w:rFonts w:ascii="Arial" w:hAnsi="Arial" w:cs="Arial"/>
          <w:lang w:val="id-ID"/>
        </w:rPr>
        <w:t>Log 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Pr>
          <w:rFonts w:ascii="Arial" w:hAnsi="Arial" w:cs="Arial"/>
          <w:lang w:val="id-ID"/>
        </w:rPr>
        <w:t>= -0.28</w:t>
      </w:r>
    </w:p>
    <w:p w14:paraId="62BAC36B" w14:textId="41EEE8CE" w:rsidR="00943D0C" w:rsidRDefault="00943D0C"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hitung </w:t>
      </w:r>
      <w:r w:rsidR="00E720CD">
        <w:rPr>
          <w:rFonts w:ascii="Arial" w:hAnsi="Arial" w:cs="Arial"/>
          <w:lang w:val="id-ID"/>
        </w:rPr>
        <w:tab/>
      </w:r>
      <w:r>
        <w:rPr>
          <w:rFonts w:ascii="Arial" w:hAnsi="Arial" w:cs="Arial"/>
          <w:lang w:val="id-ID"/>
        </w:rPr>
        <w:t>= 1.15 homogen</w:t>
      </w:r>
    </w:p>
    <w:p w14:paraId="7F52F498" w14:textId="5BBE85CF" w:rsidR="00B44556" w:rsidRDefault="00943D0C"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tabel </w:t>
      </w:r>
      <w:r w:rsidR="00E720CD">
        <w:rPr>
          <w:rFonts w:ascii="Arial" w:hAnsi="Arial" w:cs="Arial"/>
          <w:lang w:val="id-ID"/>
        </w:rPr>
        <w:tab/>
      </w:r>
      <w:r>
        <w:rPr>
          <w:rFonts w:ascii="Arial" w:hAnsi="Arial" w:cs="Arial"/>
          <w:lang w:val="id-ID"/>
        </w:rPr>
        <w:t>= 5.99</w:t>
      </w:r>
    </w:p>
    <w:p w14:paraId="5DF2E390" w14:textId="77777777" w:rsidR="00761388" w:rsidRDefault="00761388" w:rsidP="00761388">
      <w:pPr>
        <w:spacing w:after="0"/>
        <w:rPr>
          <w:rFonts w:ascii="Arial" w:hAnsi="Arial" w:cs="Arial"/>
          <w:lang w:val="id-ID"/>
        </w:rPr>
      </w:pPr>
    </w:p>
    <w:p w14:paraId="7EE0E0E2" w14:textId="77777777" w:rsidR="00E40526" w:rsidRDefault="00E40526" w:rsidP="00761388">
      <w:pPr>
        <w:spacing w:after="0"/>
        <w:rPr>
          <w:rFonts w:ascii="Arial" w:hAnsi="Arial" w:cs="Arial"/>
          <w:lang w:val="id-ID"/>
        </w:rPr>
      </w:pPr>
    </w:p>
    <w:p w14:paraId="090013A9" w14:textId="41EDA952" w:rsidR="00B0219D" w:rsidRPr="00B0219D" w:rsidRDefault="00E559F9" w:rsidP="00761388">
      <w:pPr>
        <w:pStyle w:val="Caption"/>
        <w:keepNext/>
        <w:spacing w:after="0"/>
        <w:ind w:left="1080" w:hanging="1080"/>
        <w:jc w:val="both"/>
        <w:rPr>
          <w:rFonts w:ascii="Arial" w:hAnsi="Arial" w:cs="Arial"/>
          <w:b w:val="0"/>
          <w:bCs w:val="0"/>
          <w:color w:val="auto"/>
          <w:sz w:val="22"/>
          <w:szCs w:val="22"/>
          <w:lang w:val="sv-SE"/>
        </w:rPr>
      </w:pPr>
      <w:r w:rsidRPr="00E559F9">
        <w:rPr>
          <w:rFonts w:ascii="Arial" w:hAnsi="Arial" w:cs="Arial"/>
          <w:b w:val="0"/>
          <w:bCs w:val="0"/>
          <w:color w:val="auto"/>
          <w:sz w:val="22"/>
          <w:szCs w:val="22"/>
          <w:lang w:val="sv-SE"/>
        </w:rPr>
        <w:lastRenderedPageBreak/>
        <w:t>Tabel</w:t>
      </w:r>
      <w:r w:rsidRPr="00D22947">
        <w:rPr>
          <w:rFonts w:ascii="Arial" w:hAnsi="Arial" w:cs="Arial"/>
          <w:b w:val="0"/>
          <w:bCs w:val="0"/>
          <w:color w:val="auto"/>
          <w:sz w:val="22"/>
          <w:szCs w:val="22"/>
          <w:lang w:val="sv-SE"/>
        </w:rPr>
        <w:t xml:space="preserve"> 10</w:t>
      </w:r>
      <w:r w:rsidRPr="00E559F9">
        <w:rPr>
          <w:rFonts w:ascii="Arial" w:hAnsi="Arial" w:cs="Arial"/>
          <w:b w:val="0"/>
          <w:bCs w:val="0"/>
          <w:color w:val="auto"/>
          <w:sz w:val="22"/>
          <w:szCs w:val="22"/>
          <w:lang w:val="sv-SE"/>
        </w:rPr>
        <w:t>. Uji Bartlett Efesiensi Pemanfaatan Pakan (EPP)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60" w:type="dxa"/>
        <w:tblInd w:w="113" w:type="dxa"/>
        <w:tblLook w:val="04A0" w:firstRow="1" w:lastRow="0" w:firstColumn="1" w:lastColumn="0" w:noHBand="0" w:noVBand="1"/>
      </w:tblPr>
      <w:tblGrid>
        <w:gridCol w:w="2180"/>
        <w:gridCol w:w="960"/>
        <w:gridCol w:w="1900"/>
        <w:gridCol w:w="1300"/>
        <w:gridCol w:w="1720"/>
      </w:tblGrid>
      <w:tr w:rsidR="00E559F9" w:rsidRPr="00E559F9" w14:paraId="5FE8A14A" w14:textId="77777777" w:rsidTr="00B82EFE">
        <w:trPr>
          <w:trHeight w:val="290"/>
        </w:trPr>
        <w:tc>
          <w:tcPr>
            <w:tcW w:w="2180" w:type="dxa"/>
            <w:tcBorders>
              <w:top w:val="single" w:sz="4" w:space="0" w:color="auto"/>
              <w:bottom w:val="single" w:sz="4" w:space="0" w:color="auto"/>
            </w:tcBorders>
            <w:noWrap/>
            <w:vAlign w:val="bottom"/>
            <w:hideMark/>
          </w:tcPr>
          <w:p w14:paraId="66B71D20" w14:textId="77777777" w:rsidR="00E559F9" w:rsidRPr="00E559F9" w:rsidRDefault="00E559F9" w:rsidP="00E559F9">
            <w:pPr>
              <w:spacing w:after="0" w:line="240" w:lineRule="auto"/>
              <w:jc w:val="center"/>
              <w:rPr>
                <w:rFonts w:ascii="Times New Roman" w:eastAsia="Times New Roman" w:hAnsi="Times New Roman" w:cs="Times New Roman"/>
                <w:color w:val="000000"/>
              </w:rPr>
            </w:pPr>
            <w:proofErr w:type="spellStart"/>
            <w:r w:rsidRPr="00E559F9">
              <w:rPr>
                <w:rFonts w:ascii="Times New Roman" w:eastAsia="Times New Roman" w:hAnsi="Times New Roman" w:cs="Times New Roman"/>
                <w:color w:val="000000"/>
              </w:rPr>
              <w:t>Perlakuan</w:t>
            </w:r>
            <w:proofErr w:type="spellEnd"/>
          </w:p>
        </w:tc>
        <w:tc>
          <w:tcPr>
            <w:tcW w:w="960" w:type="dxa"/>
            <w:tcBorders>
              <w:top w:val="single" w:sz="4" w:space="0" w:color="auto"/>
              <w:left w:val="nil"/>
              <w:bottom w:val="single" w:sz="4" w:space="0" w:color="auto"/>
            </w:tcBorders>
            <w:noWrap/>
            <w:vAlign w:val="bottom"/>
            <w:hideMark/>
          </w:tcPr>
          <w:p w14:paraId="19E534D6" w14:textId="77777777" w:rsidR="00E559F9" w:rsidRPr="00E559F9" w:rsidRDefault="00E559F9" w:rsidP="00E559F9">
            <w:pPr>
              <w:spacing w:after="0" w:line="240" w:lineRule="auto"/>
              <w:jc w:val="center"/>
              <w:rPr>
                <w:rFonts w:ascii="Times New Roman" w:eastAsia="Times New Roman" w:hAnsi="Times New Roman" w:cs="Times New Roman"/>
                <w:color w:val="000000"/>
              </w:rPr>
            </w:pPr>
            <w:proofErr w:type="spellStart"/>
            <w:r w:rsidRPr="00E559F9">
              <w:rPr>
                <w:rFonts w:ascii="Times New Roman" w:eastAsia="Times New Roman" w:hAnsi="Times New Roman" w:cs="Times New Roman"/>
                <w:color w:val="000000"/>
              </w:rPr>
              <w:t>db</w:t>
            </w:r>
            <w:proofErr w:type="spellEnd"/>
            <w:r w:rsidRPr="00E559F9">
              <w:rPr>
                <w:rFonts w:ascii="Times New Roman" w:eastAsia="Times New Roman" w:hAnsi="Times New Roman" w:cs="Times New Roman"/>
                <w:color w:val="000000"/>
              </w:rPr>
              <w:t xml:space="preserve"> (n-1)</w:t>
            </w:r>
          </w:p>
        </w:tc>
        <w:tc>
          <w:tcPr>
            <w:tcW w:w="1900" w:type="dxa"/>
            <w:tcBorders>
              <w:top w:val="single" w:sz="4" w:space="0" w:color="auto"/>
              <w:bottom w:val="single" w:sz="4" w:space="0" w:color="auto"/>
            </w:tcBorders>
            <w:noWrap/>
            <w:vAlign w:val="bottom"/>
            <w:hideMark/>
          </w:tcPr>
          <w:p w14:paraId="0928B1EA"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S^2</w:t>
            </w:r>
          </w:p>
        </w:tc>
        <w:tc>
          <w:tcPr>
            <w:tcW w:w="1300" w:type="dxa"/>
            <w:tcBorders>
              <w:top w:val="single" w:sz="4" w:space="0" w:color="auto"/>
              <w:left w:val="nil"/>
              <w:bottom w:val="single" w:sz="4" w:space="0" w:color="auto"/>
            </w:tcBorders>
            <w:noWrap/>
            <w:vAlign w:val="bottom"/>
            <w:hideMark/>
          </w:tcPr>
          <w:p w14:paraId="793E0C03"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log S^2</w:t>
            </w:r>
          </w:p>
        </w:tc>
        <w:tc>
          <w:tcPr>
            <w:tcW w:w="1720" w:type="dxa"/>
            <w:tcBorders>
              <w:top w:val="single" w:sz="4" w:space="0" w:color="auto"/>
              <w:bottom w:val="single" w:sz="4" w:space="0" w:color="auto"/>
            </w:tcBorders>
            <w:noWrap/>
            <w:vAlign w:val="bottom"/>
            <w:hideMark/>
          </w:tcPr>
          <w:p w14:paraId="5C5FBD28" w14:textId="77777777" w:rsidR="00E559F9" w:rsidRPr="00E559F9" w:rsidRDefault="00E559F9" w:rsidP="00E559F9">
            <w:pPr>
              <w:spacing w:after="0" w:line="240" w:lineRule="auto"/>
              <w:jc w:val="center"/>
              <w:rPr>
                <w:rFonts w:eastAsia="Times New Roman" w:cs="Calibri"/>
                <w:color w:val="000000"/>
              </w:rPr>
            </w:pPr>
            <w:proofErr w:type="spellStart"/>
            <w:r w:rsidRPr="00E559F9">
              <w:rPr>
                <w:rFonts w:eastAsia="Times New Roman" w:cs="Calibri"/>
                <w:color w:val="000000"/>
              </w:rPr>
              <w:t>db</w:t>
            </w:r>
            <w:proofErr w:type="spellEnd"/>
            <w:r w:rsidRPr="00E559F9">
              <w:rPr>
                <w:rFonts w:eastAsia="Times New Roman" w:cs="Calibri"/>
                <w:color w:val="000000"/>
              </w:rPr>
              <w:t xml:space="preserve"> log S^2</w:t>
            </w:r>
          </w:p>
        </w:tc>
      </w:tr>
      <w:tr w:rsidR="00E559F9" w:rsidRPr="00E559F9" w14:paraId="30D9AC44" w14:textId="77777777" w:rsidTr="00B82EFE">
        <w:trPr>
          <w:trHeight w:val="300"/>
        </w:trPr>
        <w:tc>
          <w:tcPr>
            <w:tcW w:w="2180" w:type="dxa"/>
            <w:tcBorders>
              <w:top w:val="single" w:sz="4" w:space="0" w:color="auto"/>
              <w:bottom w:val="single" w:sz="4" w:space="0" w:color="auto"/>
            </w:tcBorders>
            <w:noWrap/>
            <w:vAlign w:val="bottom"/>
            <w:hideMark/>
          </w:tcPr>
          <w:p w14:paraId="7A807416"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1</w:t>
            </w:r>
          </w:p>
        </w:tc>
        <w:tc>
          <w:tcPr>
            <w:tcW w:w="960" w:type="dxa"/>
            <w:tcBorders>
              <w:top w:val="nil"/>
              <w:left w:val="nil"/>
              <w:bottom w:val="single" w:sz="4" w:space="0" w:color="auto"/>
            </w:tcBorders>
            <w:noWrap/>
            <w:vAlign w:val="bottom"/>
            <w:hideMark/>
          </w:tcPr>
          <w:p w14:paraId="2CF278E3"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6D1470E8"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2556.87</w:t>
            </w:r>
          </w:p>
        </w:tc>
        <w:tc>
          <w:tcPr>
            <w:tcW w:w="1300" w:type="dxa"/>
            <w:tcBorders>
              <w:top w:val="nil"/>
              <w:left w:val="nil"/>
              <w:bottom w:val="single" w:sz="4" w:space="0" w:color="auto"/>
            </w:tcBorders>
            <w:noWrap/>
            <w:vAlign w:val="bottom"/>
            <w:hideMark/>
          </w:tcPr>
          <w:p w14:paraId="443C6952"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3.41</w:t>
            </w:r>
          </w:p>
        </w:tc>
        <w:tc>
          <w:tcPr>
            <w:tcW w:w="1720" w:type="dxa"/>
            <w:tcBorders>
              <w:top w:val="single" w:sz="4" w:space="0" w:color="auto"/>
              <w:bottom w:val="single" w:sz="4" w:space="0" w:color="auto"/>
            </w:tcBorders>
            <w:noWrap/>
            <w:vAlign w:val="bottom"/>
            <w:hideMark/>
          </w:tcPr>
          <w:p w14:paraId="5CA13E23" w14:textId="77777777" w:rsidR="00E559F9" w:rsidRPr="00E559F9" w:rsidRDefault="00E559F9" w:rsidP="00E559F9">
            <w:pPr>
              <w:spacing w:after="0" w:line="240" w:lineRule="auto"/>
              <w:jc w:val="center"/>
              <w:rPr>
                <w:rFonts w:eastAsia="Times New Roman" w:cs="Calibri"/>
                <w:color w:val="000000"/>
              </w:rPr>
            </w:pPr>
            <w:r w:rsidRPr="00E559F9">
              <w:rPr>
                <w:rFonts w:eastAsia="Times New Roman" w:cs="Calibri"/>
                <w:color w:val="000000"/>
              </w:rPr>
              <w:t>10.22</w:t>
            </w:r>
          </w:p>
        </w:tc>
      </w:tr>
      <w:tr w:rsidR="00E559F9" w:rsidRPr="00E559F9" w14:paraId="45824BD8" w14:textId="77777777" w:rsidTr="00B82EFE">
        <w:trPr>
          <w:trHeight w:val="290"/>
        </w:trPr>
        <w:tc>
          <w:tcPr>
            <w:tcW w:w="2180" w:type="dxa"/>
            <w:tcBorders>
              <w:top w:val="single" w:sz="4" w:space="0" w:color="auto"/>
              <w:bottom w:val="single" w:sz="4" w:space="0" w:color="auto"/>
            </w:tcBorders>
            <w:noWrap/>
            <w:vAlign w:val="bottom"/>
            <w:hideMark/>
          </w:tcPr>
          <w:p w14:paraId="29B28798"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2</w:t>
            </w:r>
          </w:p>
        </w:tc>
        <w:tc>
          <w:tcPr>
            <w:tcW w:w="960" w:type="dxa"/>
            <w:tcBorders>
              <w:top w:val="nil"/>
              <w:left w:val="nil"/>
              <w:bottom w:val="single" w:sz="4" w:space="0" w:color="auto"/>
            </w:tcBorders>
            <w:noWrap/>
            <w:vAlign w:val="bottom"/>
            <w:hideMark/>
          </w:tcPr>
          <w:p w14:paraId="4108925C"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00E3997C"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2978.90</w:t>
            </w:r>
          </w:p>
        </w:tc>
        <w:tc>
          <w:tcPr>
            <w:tcW w:w="1300" w:type="dxa"/>
            <w:tcBorders>
              <w:top w:val="nil"/>
              <w:left w:val="nil"/>
              <w:bottom w:val="single" w:sz="4" w:space="0" w:color="auto"/>
            </w:tcBorders>
            <w:noWrap/>
            <w:vAlign w:val="bottom"/>
            <w:hideMark/>
          </w:tcPr>
          <w:p w14:paraId="3683D728"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3.47</w:t>
            </w:r>
          </w:p>
        </w:tc>
        <w:tc>
          <w:tcPr>
            <w:tcW w:w="1720" w:type="dxa"/>
            <w:tcBorders>
              <w:top w:val="single" w:sz="4" w:space="0" w:color="auto"/>
              <w:bottom w:val="single" w:sz="4" w:space="0" w:color="auto"/>
            </w:tcBorders>
            <w:noWrap/>
            <w:vAlign w:val="bottom"/>
            <w:hideMark/>
          </w:tcPr>
          <w:p w14:paraId="7AE1DA58" w14:textId="77777777" w:rsidR="00E559F9" w:rsidRPr="00E559F9" w:rsidRDefault="00E559F9" w:rsidP="00E559F9">
            <w:pPr>
              <w:spacing w:after="0" w:line="240" w:lineRule="auto"/>
              <w:jc w:val="center"/>
              <w:rPr>
                <w:rFonts w:eastAsia="Times New Roman" w:cs="Calibri"/>
                <w:color w:val="000000"/>
              </w:rPr>
            </w:pPr>
            <w:r w:rsidRPr="00E559F9">
              <w:rPr>
                <w:rFonts w:eastAsia="Times New Roman" w:cs="Calibri"/>
                <w:color w:val="000000"/>
              </w:rPr>
              <w:t>10.42</w:t>
            </w:r>
          </w:p>
        </w:tc>
      </w:tr>
      <w:tr w:rsidR="00E559F9" w:rsidRPr="00E559F9" w14:paraId="786CF36B" w14:textId="77777777" w:rsidTr="00B82EFE">
        <w:trPr>
          <w:trHeight w:val="290"/>
        </w:trPr>
        <w:tc>
          <w:tcPr>
            <w:tcW w:w="2180" w:type="dxa"/>
            <w:tcBorders>
              <w:top w:val="single" w:sz="4" w:space="0" w:color="auto"/>
              <w:bottom w:val="single" w:sz="4" w:space="0" w:color="auto"/>
            </w:tcBorders>
            <w:noWrap/>
            <w:vAlign w:val="bottom"/>
            <w:hideMark/>
          </w:tcPr>
          <w:p w14:paraId="32A46A45"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w:t>
            </w:r>
          </w:p>
        </w:tc>
        <w:tc>
          <w:tcPr>
            <w:tcW w:w="960" w:type="dxa"/>
            <w:tcBorders>
              <w:top w:val="nil"/>
              <w:left w:val="nil"/>
              <w:bottom w:val="single" w:sz="4" w:space="0" w:color="auto"/>
            </w:tcBorders>
            <w:noWrap/>
            <w:vAlign w:val="bottom"/>
            <w:hideMark/>
          </w:tcPr>
          <w:p w14:paraId="688DB9DF"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202093EE"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3374.51</w:t>
            </w:r>
          </w:p>
        </w:tc>
        <w:tc>
          <w:tcPr>
            <w:tcW w:w="1300" w:type="dxa"/>
            <w:tcBorders>
              <w:top w:val="nil"/>
              <w:left w:val="nil"/>
              <w:bottom w:val="single" w:sz="4" w:space="0" w:color="auto"/>
            </w:tcBorders>
            <w:noWrap/>
            <w:vAlign w:val="bottom"/>
            <w:hideMark/>
          </w:tcPr>
          <w:p w14:paraId="1CD7C4DD"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3.53</w:t>
            </w:r>
          </w:p>
        </w:tc>
        <w:tc>
          <w:tcPr>
            <w:tcW w:w="1720" w:type="dxa"/>
            <w:tcBorders>
              <w:top w:val="single" w:sz="4" w:space="0" w:color="auto"/>
              <w:bottom w:val="single" w:sz="4" w:space="0" w:color="auto"/>
            </w:tcBorders>
            <w:noWrap/>
            <w:vAlign w:val="bottom"/>
            <w:hideMark/>
          </w:tcPr>
          <w:p w14:paraId="1CA81CFE" w14:textId="77777777" w:rsidR="00E559F9" w:rsidRPr="00E559F9" w:rsidRDefault="00E559F9" w:rsidP="00E559F9">
            <w:pPr>
              <w:spacing w:after="0" w:line="240" w:lineRule="auto"/>
              <w:jc w:val="center"/>
              <w:rPr>
                <w:rFonts w:eastAsia="Times New Roman" w:cs="Calibri"/>
                <w:color w:val="000000"/>
              </w:rPr>
            </w:pPr>
            <w:r w:rsidRPr="00E559F9">
              <w:rPr>
                <w:rFonts w:eastAsia="Times New Roman" w:cs="Calibri"/>
                <w:color w:val="000000"/>
              </w:rPr>
              <w:t>10.58</w:t>
            </w:r>
          </w:p>
        </w:tc>
      </w:tr>
      <w:tr w:rsidR="00E559F9" w:rsidRPr="00E559F9" w14:paraId="159C10F0" w14:textId="77777777" w:rsidTr="00B82EFE">
        <w:trPr>
          <w:trHeight w:val="290"/>
        </w:trPr>
        <w:tc>
          <w:tcPr>
            <w:tcW w:w="2180" w:type="dxa"/>
            <w:tcBorders>
              <w:top w:val="single" w:sz="4" w:space="0" w:color="auto"/>
              <w:bottom w:val="single" w:sz="4" w:space="0" w:color="auto"/>
            </w:tcBorders>
            <w:noWrap/>
            <w:vAlign w:val="bottom"/>
            <w:hideMark/>
          </w:tcPr>
          <w:p w14:paraId="06C34417"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4</w:t>
            </w:r>
          </w:p>
        </w:tc>
        <w:tc>
          <w:tcPr>
            <w:tcW w:w="960" w:type="dxa"/>
            <w:tcBorders>
              <w:top w:val="nil"/>
              <w:left w:val="nil"/>
              <w:bottom w:val="single" w:sz="4" w:space="0" w:color="auto"/>
            </w:tcBorders>
            <w:noWrap/>
            <w:vAlign w:val="bottom"/>
            <w:hideMark/>
          </w:tcPr>
          <w:p w14:paraId="0C17CF58"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087A2429"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2099.69</w:t>
            </w:r>
          </w:p>
        </w:tc>
        <w:tc>
          <w:tcPr>
            <w:tcW w:w="1300" w:type="dxa"/>
            <w:tcBorders>
              <w:top w:val="nil"/>
              <w:left w:val="nil"/>
              <w:bottom w:val="single" w:sz="4" w:space="0" w:color="auto"/>
            </w:tcBorders>
            <w:noWrap/>
            <w:vAlign w:val="bottom"/>
            <w:hideMark/>
          </w:tcPr>
          <w:p w14:paraId="50C9ED6B"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3.32</w:t>
            </w:r>
          </w:p>
        </w:tc>
        <w:tc>
          <w:tcPr>
            <w:tcW w:w="1720" w:type="dxa"/>
            <w:tcBorders>
              <w:top w:val="single" w:sz="4" w:space="0" w:color="auto"/>
              <w:bottom w:val="single" w:sz="4" w:space="0" w:color="auto"/>
            </w:tcBorders>
            <w:noWrap/>
            <w:vAlign w:val="bottom"/>
            <w:hideMark/>
          </w:tcPr>
          <w:p w14:paraId="6DA6085F" w14:textId="77777777" w:rsidR="00E559F9" w:rsidRPr="00E559F9" w:rsidRDefault="00E559F9" w:rsidP="00E559F9">
            <w:pPr>
              <w:spacing w:after="0" w:line="240" w:lineRule="auto"/>
              <w:jc w:val="center"/>
              <w:rPr>
                <w:rFonts w:eastAsia="Times New Roman" w:cs="Calibri"/>
                <w:color w:val="000000"/>
              </w:rPr>
            </w:pPr>
            <w:r w:rsidRPr="00E559F9">
              <w:rPr>
                <w:rFonts w:eastAsia="Times New Roman" w:cs="Calibri"/>
                <w:color w:val="000000"/>
              </w:rPr>
              <w:t>9.97</w:t>
            </w:r>
          </w:p>
        </w:tc>
      </w:tr>
      <w:tr w:rsidR="00E559F9" w:rsidRPr="00E559F9" w14:paraId="67FA683F" w14:textId="77777777" w:rsidTr="00B82EFE">
        <w:trPr>
          <w:trHeight w:val="290"/>
        </w:trPr>
        <w:tc>
          <w:tcPr>
            <w:tcW w:w="2180" w:type="dxa"/>
            <w:tcBorders>
              <w:top w:val="single" w:sz="4" w:space="0" w:color="auto"/>
              <w:bottom w:val="single" w:sz="4" w:space="0" w:color="auto"/>
            </w:tcBorders>
            <w:noWrap/>
            <w:vAlign w:val="bottom"/>
            <w:hideMark/>
          </w:tcPr>
          <w:p w14:paraId="1F42745F"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Total</w:t>
            </w:r>
          </w:p>
        </w:tc>
        <w:tc>
          <w:tcPr>
            <w:tcW w:w="960" w:type="dxa"/>
            <w:tcBorders>
              <w:top w:val="nil"/>
              <w:left w:val="nil"/>
              <w:bottom w:val="single" w:sz="4" w:space="0" w:color="auto"/>
            </w:tcBorders>
            <w:noWrap/>
            <w:vAlign w:val="bottom"/>
            <w:hideMark/>
          </w:tcPr>
          <w:p w14:paraId="5377284B"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12</w:t>
            </w:r>
          </w:p>
        </w:tc>
        <w:tc>
          <w:tcPr>
            <w:tcW w:w="1900" w:type="dxa"/>
            <w:tcBorders>
              <w:top w:val="single" w:sz="4" w:space="0" w:color="auto"/>
              <w:bottom w:val="single" w:sz="4" w:space="0" w:color="auto"/>
            </w:tcBorders>
            <w:noWrap/>
            <w:vAlign w:val="bottom"/>
            <w:hideMark/>
          </w:tcPr>
          <w:p w14:paraId="1D519F8A"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11010</w:t>
            </w:r>
          </w:p>
        </w:tc>
        <w:tc>
          <w:tcPr>
            <w:tcW w:w="1300" w:type="dxa"/>
            <w:tcBorders>
              <w:top w:val="nil"/>
              <w:left w:val="nil"/>
              <w:bottom w:val="single" w:sz="4" w:space="0" w:color="auto"/>
            </w:tcBorders>
            <w:noWrap/>
            <w:vAlign w:val="bottom"/>
            <w:hideMark/>
          </w:tcPr>
          <w:p w14:paraId="5F621FE3" w14:textId="77777777" w:rsidR="00E559F9" w:rsidRPr="00E559F9" w:rsidRDefault="00E559F9" w:rsidP="00E559F9">
            <w:pPr>
              <w:spacing w:after="0" w:line="240" w:lineRule="auto"/>
              <w:jc w:val="center"/>
              <w:rPr>
                <w:rFonts w:ascii="Times New Roman" w:eastAsia="Times New Roman" w:hAnsi="Times New Roman" w:cs="Times New Roman"/>
                <w:color w:val="000000"/>
              </w:rPr>
            </w:pPr>
            <w:r w:rsidRPr="00E559F9">
              <w:rPr>
                <w:rFonts w:ascii="Times New Roman" w:eastAsia="Times New Roman" w:hAnsi="Times New Roman" w:cs="Times New Roman"/>
                <w:color w:val="000000"/>
              </w:rPr>
              <w:t>14</w:t>
            </w:r>
          </w:p>
        </w:tc>
        <w:tc>
          <w:tcPr>
            <w:tcW w:w="1720" w:type="dxa"/>
            <w:tcBorders>
              <w:top w:val="single" w:sz="4" w:space="0" w:color="auto"/>
              <w:bottom w:val="single" w:sz="4" w:space="0" w:color="auto"/>
            </w:tcBorders>
            <w:noWrap/>
            <w:vAlign w:val="bottom"/>
            <w:hideMark/>
          </w:tcPr>
          <w:p w14:paraId="526E2E7E" w14:textId="77777777" w:rsidR="00E559F9" w:rsidRPr="00E559F9" w:rsidRDefault="00E559F9" w:rsidP="00E559F9">
            <w:pPr>
              <w:spacing w:after="0" w:line="240" w:lineRule="auto"/>
              <w:jc w:val="center"/>
              <w:rPr>
                <w:rFonts w:eastAsia="Times New Roman" w:cs="Calibri"/>
                <w:color w:val="000000"/>
              </w:rPr>
            </w:pPr>
            <w:r w:rsidRPr="00E559F9">
              <w:rPr>
                <w:rFonts w:eastAsia="Times New Roman" w:cs="Calibri"/>
                <w:color w:val="000000"/>
              </w:rPr>
              <w:t>41</w:t>
            </w:r>
          </w:p>
        </w:tc>
      </w:tr>
    </w:tbl>
    <w:p w14:paraId="3E620CD1" w14:textId="16691010" w:rsidR="00E559F9" w:rsidRDefault="00E559F9" w:rsidP="00E40526">
      <w:pPr>
        <w:spacing w:after="0" w:line="360" w:lineRule="auto"/>
        <w:rPr>
          <w:rFonts w:ascii="Arial" w:hAnsi="Arial" w:cs="Arial"/>
          <w:lang w:val="id-ID"/>
        </w:rPr>
      </w:pPr>
      <w:r>
        <w:rPr>
          <w:rFonts w:ascii="Arial" w:hAnsi="Arial" w:cs="Arial"/>
          <w:lang w:val="id-ID"/>
        </w:rPr>
        <w:t>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sidR="00E720CD">
        <w:rPr>
          <w:rFonts w:ascii="Arial" w:hAnsi="Arial" w:cs="Arial"/>
          <w:lang w:val="id-ID"/>
        </w:rPr>
        <w:tab/>
      </w:r>
      <w:r>
        <w:rPr>
          <w:rFonts w:ascii="Arial" w:hAnsi="Arial" w:cs="Arial"/>
          <w:lang w:val="id-ID"/>
        </w:rPr>
        <w:t xml:space="preserve">= </w:t>
      </w:r>
      <w:r w:rsidR="0034296F">
        <w:rPr>
          <w:rFonts w:ascii="Arial" w:hAnsi="Arial" w:cs="Arial"/>
          <w:lang w:val="id-ID"/>
        </w:rPr>
        <w:t>2752</w:t>
      </w:r>
      <w:r w:rsidR="000C6193">
        <w:rPr>
          <w:rFonts w:ascii="Arial" w:hAnsi="Arial" w:cs="Arial"/>
          <w:lang w:val="id-ID"/>
        </w:rPr>
        <w:t>.49</w:t>
      </w:r>
    </w:p>
    <w:p w14:paraId="52928A3D" w14:textId="579A0011" w:rsidR="00E559F9" w:rsidRDefault="00E559F9" w:rsidP="00E40526">
      <w:pPr>
        <w:spacing w:after="0" w:line="360" w:lineRule="auto"/>
        <w:rPr>
          <w:rFonts w:ascii="Arial" w:hAnsi="Arial" w:cs="Arial"/>
          <w:lang w:val="id-ID"/>
        </w:rPr>
      </w:pPr>
      <w:r>
        <w:rPr>
          <w:rFonts w:ascii="Arial" w:hAnsi="Arial" w:cs="Arial"/>
          <w:lang w:val="id-ID"/>
        </w:rPr>
        <w:t>Log 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Pr>
          <w:rFonts w:ascii="Arial" w:hAnsi="Arial" w:cs="Arial"/>
          <w:lang w:val="id-ID"/>
        </w:rPr>
        <w:t xml:space="preserve">= </w:t>
      </w:r>
      <w:r w:rsidR="000C6193">
        <w:rPr>
          <w:rFonts w:ascii="Arial" w:hAnsi="Arial" w:cs="Arial"/>
          <w:lang w:val="id-ID"/>
        </w:rPr>
        <w:t>3.44</w:t>
      </w:r>
    </w:p>
    <w:p w14:paraId="5ACE179B" w14:textId="4A01663D" w:rsidR="00E559F9" w:rsidRDefault="00E559F9"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hitung </w:t>
      </w:r>
      <w:r w:rsidR="00E720CD">
        <w:rPr>
          <w:rFonts w:ascii="Arial" w:hAnsi="Arial" w:cs="Arial"/>
          <w:lang w:val="id-ID"/>
        </w:rPr>
        <w:tab/>
      </w:r>
      <w:r>
        <w:rPr>
          <w:rFonts w:ascii="Arial" w:hAnsi="Arial" w:cs="Arial"/>
          <w:lang w:val="id-ID"/>
        </w:rPr>
        <w:t xml:space="preserve">= </w:t>
      </w:r>
      <w:r w:rsidR="000C6193">
        <w:rPr>
          <w:rFonts w:ascii="Arial" w:hAnsi="Arial" w:cs="Arial"/>
          <w:lang w:val="id-ID"/>
        </w:rPr>
        <w:t>0</w:t>
      </w:r>
      <w:r>
        <w:rPr>
          <w:rFonts w:ascii="Arial" w:hAnsi="Arial" w:cs="Arial"/>
          <w:lang w:val="id-ID"/>
        </w:rPr>
        <w:t>.1</w:t>
      </w:r>
      <w:r w:rsidR="000C6193">
        <w:rPr>
          <w:rFonts w:ascii="Arial" w:hAnsi="Arial" w:cs="Arial"/>
          <w:lang w:val="id-ID"/>
        </w:rPr>
        <w:t>8</w:t>
      </w:r>
      <w:r>
        <w:rPr>
          <w:rFonts w:ascii="Arial" w:hAnsi="Arial" w:cs="Arial"/>
          <w:lang w:val="id-ID"/>
        </w:rPr>
        <w:t xml:space="preserve"> homogen</w:t>
      </w:r>
    </w:p>
    <w:p w14:paraId="3AE81AF3" w14:textId="7383668D" w:rsidR="00AF39AA" w:rsidRDefault="00E559F9"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tabel </w:t>
      </w:r>
      <w:r w:rsidR="00E720CD">
        <w:rPr>
          <w:rFonts w:ascii="Arial" w:hAnsi="Arial" w:cs="Arial"/>
          <w:lang w:val="id-ID"/>
        </w:rPr>
        <w:tab/>
      </w:r>
      <w:r>
        <w:rPr>
          <w:rFonts w:ascii="Arial" w:hAnsi="Arial" w:cs="Arial"/>
          <w:lang w:val="id-ID"/>
        </w:rPr>
        <w:t>= 5.99</w:t>
      </w:r>
    </w:p>
    <w:p w14:paraId="52502378" w14:textId="77777777" w:rsidR="00761388" w:rsidRDefault="00761388" w:rsidP="00761388">
      <w:pPr>
        <w:spacing w:after="0"/>
        <w:rPr>
          <w:rFonts w:ascii="Arial" w:hAnsi="Arial" w:cs="Arial"/>
          <w:lang w:val="id-ID"/>
        </w:rPr>
      </w:pPr>
    </w:p>
    <w:p w14:paraId="7853B175" w14:textId="01ECEB09" w:rsidR="00B0219D" w:rsidRPr="00B0219D" w:rsidRDefault="00897F0E" w:rsidP="00761388">
      <w:pPr>
        <w:pStyle w:val="Caption"/>
        <w:keepNext/>
        <w:spacing w:after="0"/>
        <w:ind w:left="1080" w:hanging="1080"/>
        <w:jc w:val="both"/>
        <w:rPr>
          <w:rFonts w:ascii="Arial" w:hAnsi="Arial" w:cs="Arial"/>
          <w:b w:val="0"/>
          <w:bCs w:val="0"/>
          <w:color w:val="auto"/>
          <w:sz w:val="22"/>
          <w:szCs w:val="22"/>
          <w:lang w:val="sv-SE"/>
        </w:rPr>
      </w:pPr>
      <w:r w:rsidRPr="00897F0E">
        <w:rPr>
          <w:rFonts w:ascii="Arial" w:hAnsi="Arial" w:cs="Arial"/>
          <w:b w:val="0"/>
          <w:bCs w:val="0"/>
          <w:color w:val="auto"/>
          <w:sz w:val="22"/>
          <w:szCs w:val="22"/>
          <w:lang w:val="sv-SE"/>
        </w:rPr>
        <w:t>Tabel</w:t>
      </w:r>
      <w:r w:rsidRPr="00D22947">
        <w:rPr>
          <w:rFonts w:ascii="Arial" w:hAnsi="Arial" w:cs="Arial"/>
          <w:b w:val="0"/>
          <w:bCs w:val="0"/>
          <w:color w:val="auto"/>
          <w:sz w:val="22"/>
          <w:szCs w:val="22"/>
          <w:lang w:val="sv-SE"/>
        </w:rPr>
        <w:t xml:space="preserve"> 11</w:t>
      </w:r>
      <w:r w:rsidRPr="00897F0E">
        <w:rPr>
          <w:rFonts w:ascii="Arial" w:hAnsi="Arial" w:cs="Arial"/>
          <w:b w:val="0"/>
          <w:bCs w:val="0"/>
          <w:color w:val="auto"/>
          <w:sz w:val="22"/>
          <w:szCs w:val="22"/>
          <w:lang w:val="sv-SE"/>
        </w:rPr>
        <w:t>. Uji Bartlett Rasio Konversi Pakan (FCR)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100" w:type="dxa"/>
        <w:tblInd w:w="113" w:type="dxa"/>
        <w:tblLook w:val="04A0" w:firstRow="1" w:lastRow="0" w:firstColumn="1" w:lastColumn="0" w:noHBand="0" w:noVBand="1"/>
      </w:tblPr>
      <w:tblGrid>
        <w:gridCol w:w="2180"/>
        <w:gridCol w:w="1000"/>
        <w:gridCol w:w="1900"/>
        <w:gridCol w:w="1300"/>
        <w:gridCol w:w="1720"/>
      </w:tblGrid>
      <w:tr w:rsidR="00897F0E" w:rsidRPr="00897F0E" w14:paraId="37A169C5" w14:textId="77777777" w:rsidTr="00B82EFE">
        <w:trPr>
          <w:trHeight w:val="290"/>
        </w:trPr>
        <w:tc>
          <w:tcPr>
            <w:tcW w:w="2180" w:type="dxa"/>
            <w:tcBorders>
              <w:top w:val="single" w:sz="4" w:space="0" w:color="auto"/>
              <w:bottom w:val="single" w:sz="4" w:space="0" w:color="auto"/>
            </w:tcBorders>
            <w:noWrap/>
            <w:vAlign w:val="bottom"/>
            <w:hideMark/>
          </w:tcPr>
          <w:p w14:paraId="20EA44A2" w14:textId="77777777" w:rsidR="00897F0E" w:rsidRPr="00897F0E" w:rsidRDefault="00897F0E" w:rsidP="00897F0E">
            <w:pPr>
              <w:spacing w:after="0" w:line="240" w:lineRule="auto"/>
              <w:jc w:val="center"/>
              <w:rPr>
                <w:rFonts w:ascii="Times New Roman" w:eastAsia="Times New Roman" w:hAnsi="Times New Roman" w:cs="Times New Roman"/>
                <w:color w:val="000000"/>
              </w:rPr>
            </w:pPr>
            <w:proofErr w:type="spellStart"/>
            <w:r w:rsidRPr="00897F0E">
              <w:rPr>
                <w:rFonts w:ascii="Times New Roman" w:eastAsia="Times New Roman" w:hAnsi="Times New Roman" w:cs="Times New Roman"/>
                <w:color w:val="000000"/>
              </w:rPr>
              <w:t>Perlakuan</w:t>
            </w:r>
            <w:proofErr w:type="spellEnd"/>
          </w:p>
        </w:tc>
        <w:tc>
          <w:tcPr>
            <w:tcW w:w="1000" w:type="dxa"/>
            <w:tcBorders>
              <w:top w:val="single" w:sz="4" w:space="0" w:color="auto"/>
              <w:left w:val="nil"/>
              <w:bottom w:val="single" w:sz="4" w:space="0" w:color="auto"/>
            </w:tcBorders>
            <w:noWrap/>
            <w:vAlign w:val="bottom"/>
            <w:hideMark/>
          </w:tcPr>
          <w:p w14:paraId="5657C6E7" w14:textId="77777777" w:rsidR="00897F0E" w:rsidRPr="00897F0E" w:rsidRDefault="00897F0E" w:rsidP="00897F0E">
            <w:pPr>
              <w:spacing w:after="0" w:line="240" w:lineRule="auto"/>
              <w:jc w:val="center"/>
              <w:rPr>
                <w:rFonts w:ascii="Times New Roman" w:eastAsia="Times New Roman" w:hAnsi="Times New Roman" w:cs="Times New Roman"/>
                <w:color w:val="000000"/>
              </w:rPr>
            </w:pPr>
            <w:proofErr w:type="spellStart"/>
            <w:r w:rsidRPr="00897F0E">
              <w:rPr>
                <w:rFonts w:ascii="Times New Roman" w:eastAsia="Times New Roman" w:hAnsi="Times New Roman" w:cs="Times New Roman"/>
                <w:color w:val="000000"/>
              </w:rPr>
              <w:t>db</w:t>
            </w:r>
            <w:proofErr w:type="spellEnd"/>
            <w:r w:rsidRPr="00897F0E">
              <w:rPr>
                <w:rFonts w:ascii="Times New Roman" w:eastAsia="Times New Roman" w:hAnsi="Times New Roman" w:cs="Times New Roman"/>
                <w:color w:val="000000"/>
              </w:rPr>
              <w:t xml:space="preserve"> (n-1)</w:t>
            </w:r>
          </w:p>
        </w:tc>
        <w:tc>
          <w:tcPr>
            <w:tcW w:w="1900" w:type="dxa"/>
            <w:tcBorders>
              <w:top w:val="single" w:sz="4" w:space="0" w:color="auto"/>
              <w:bottom w:val="single" w:sz="4" w:space="0" w:color="auto"/>
            </w:tcBorders>
            <w:noWrap/>
            <w:vAlign w:val="bottom"/>
            <w:hideMark/>
          </w:tcPr>
          <w:p w14:paraId="007673C6"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S^2</w:t>
            </w:r>
          </w:p>
        </w:tc>
        <w:tc>
          <w:tcPr>
            <w:tcW w:w="1300" w:type="dxa"/>
            <w:tcBorders>
              <w:top w:val="single" w:sz="4" w:space="0" w:color="auto"/>
              <w:left w:val="nil"/>
              <w:bottom w:val="single" w:sz="4" w:space="0" w:color="auto"/>
            </w:tcBorders>
            <w:noWrap/>
            <w:vAlign w:val="bottom"/>
            <w:hideMark/>
          </w:tcPr>
          <w:p w14:paraId="5B441CF7"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log S^2</w:t>
            </w:r>
          </w:p>
        </w:tc>
        <w:tc>
          <w:tcPr>
            <w:tcW w:w="1720" w:type="dxa"/>
            <w:tcBorders>
              <w:top w:val="single" w:sz="4" w:space="0" w:color="auto"/>
              <w:bottom w:val="single" w:sz="4" w:space="0" w:color="auto"/>
            </w:tcBorders>
            <w:noWrap/>
            <w:vAlign w:val="bottom"/>
            <w:hideMark/>
          </w:tcPr>
          <w:p w14:paraId="5F1805BF" w14:textId="77777777" w:rsidR="00897F0E" w:rsidRPr="00897F0E" w:rsidRDefault="00897F0E" w:rsidP="00897F0E">
            <w:pPr>
              <w:spacing w:after="0" w:line="240" w:lineRule="auto"/>
              <w:jc w:val="center"/>
              <w:rPr>
                <w:rFonts w:eastAsia="Times New Roman" w:cs="Calibri"/>
                <w:color w:val="000000"/>
              </w:rPr>
            </w:pPr>
            <w:proofErr w:type="spellStart"/>
            <w:r w:rsidRPr="00897F0E">
              <w:rPr>
                <w:rFonts w:eastAsia="Times New Roman" w:cs="Calibri"/>
                <w:color w:val="000000"/>
              </w:rPr>
              <w:t>db</w:t>
            </w:r>
            <w:proofErr w:type="spellEnd"/>
            <w:r w:rsidRPr="00897F0E">
              <w:rPr>
                <w:rFonts w:eastAsia="Times New Roman" w:cs="Calibri"/>
                <w:color w:val="000000"/>
              </w:rPr>
              <w:t xml:space="preserve"> log S^2</w:t>
            </w:r>
          </w:p>
        </w:tc>
      </w:tr>
      <w:tr w:rsidR="00897F0E" w:rsidRPr="00897F0E" w14:paraId="466AD2D4" w14:textId="77777777" w:rsidTr="00B82EFE">
        <w:trPr>
          <w:trHeight w:val="290"/>
        </w:trPr>
        <w:tc>
          <w:tcPr>
            <w:tcW w:w="2180" w:type="dxa"/>
            <w:tcBorders>
              <w:top w:val="single" w:sz="4" w:space="0" w:color="auto"/>
              <w:bottom w:val="single" w:sz="4" w:space="0" w:color="auto"/>
            </w:tcBorders>
            <w:noWrap/>
            <w:vAlign w:val="bottom"/>
            <w:hideMark/>
          </w:tcPr>
          <w:p w14:paraId="46638E4C"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1</w:t>
            </w:r>
          </w:p>
        </w:tc>
        <w:tc>
          <w:tcPr>
            <w:tcW w:w="1000" w:type="dxa"/>
            <w:tcBorders>
              <w:top w:val="nil"/>
              <w:left w:val="nil"/>
              <w:bottom w:val="single" w:sz="4" w:space="0" w:color="auto"/>
            </w:tcBorders>
            <w:noWrap/>
            <w:vAlign w:val="bottom"/>
            <w:hideMark/>
          </w:tcPr>
          <w:p w14:paraId="7456CA61"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409EE419"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2.92</w:t>
            </w:r>
          </w:p>
        </w:tc>
        <w:tc>
          <w:tcPr>
            <w:tcW w:w="1300" w:type="dxa"/>
            <w:tcBorders>
              <w:top w:val="nil"/>
              <w:left w:val="nil"/>
              <w:bottom w:val="single" w:sz="4" w:space="0" w:color="auto"/>
            </w:tcBorders>
            <w:noWrap/>
            <w:vAlign w:val="bottom"/>
            <w:hideMark/>
          </w:tcPr>
          <w:p w14:paraId="2AA16C79"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0.47</w:t>
            </w:r>
          </w:p>
        </w:tc>
        <w:tc>
          <w:tcPr>
            <w:tcW w:w="1720" w:type="dxa"/>
            <w:tcBorders>
              <w:top w:val="single" w:sz="4" w:space="0" w:color="auto"/>
              <w:bottom w:val="single" w:sz="4" w:space="0" w:color="auto"/>
            </w:tcBorders>
            <w:noWrap/>
            <w:vAlign w:val="bottom"/>
            <w:hideMark/>
          </w:tcPr>
          <w:p w14:paraId="0DCB2C30" w14:textId="77777777" w:rsidR="00897F0E" w:rsidRPr="00897F0E" w:rsidRDefault="00897F0E" w:rsidP="00897F0E">
            <w:pPr>
              <w:spacing w:after="0" w:line="240" w:lineRule="auto"/>
              <w:jc w:val="center"/>
              <w:rPr>
                <w:rFonts w:eastAsia="Times New Roman" w:cs="Calibri"/>
                <w:color w:val="000000"/>
              </w:rPr>
            </w:pPr>
            <w:r w:rsidRPr="00897F0E">
              <w:rPr>
                <w:rFonts w:eastAsia="Times New Roman" w:cs="Calibri"/>
                <w:color w:val="000000"/>
              </w:rPr>
              <w:t>1.40</w:t>
            </w:r>
          </w:p>
        </w:tc>
      </w:tr>
      <w:tr w:rsidR="00897F0E" w:rsidRPr="00897F0E" w14:paraId="5156020F" w14:textId="77777777" w:rsidTr="00B82EFE">
        <w:trPr>
          <w:trHeight w:val="300"/>
        </w:trPr>
        <w:tc>
          <w:tcPr>
            <w:tcW w:w="2180" w:type="dxa"/>
            <w:tcBorders>
              <w:top w:val="single" w:sz="4" w:space="0" w:color="auto"/>
              <w:bottom w:val="single" w:sz="4" w:space="0" w:color="auto"/>
            </w:tcBorders>
            <w:noWrap/>
            <w:vAlign w:val="bottom"/>
            <w:hideMark/>
          </w:tcPr>
          <w:p w14:paraId="0B26DAFF"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2</w:t>
            </w:r>
          </w:p>
        </w:tc>
        <w:tc>
          <w:tcPr>
            <w:tcW w:w="1000" w:type="dxa"/>
            <w:tcBorders>
              <w:top w:val="nil"/>
              <w:left w:val="nil"/>
              <w:bottom w:val="single" w:sz="4" w:space="0" w:color="auto"/>
            </w:tcBorders>
            <w:noWrap/>
            <w:vAlign w:val="bottom"/>
            <w:hideMark/>
          </w:tcPr>
          <w:p w14:paraId="6CAC2327"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22CD8A0D"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2.80</w:t>
            </w:r>
          </w:p>
        </w:tc>
        <w:tc>
          <w:tcPr>
            <w:tcW w:w="1300" w:type="dxa"/>
            <w:tcBorders>
              <w:top w:val="nil"/>
              <w:left w:val="nil"/>
              <w:bottom w:val="single" w:sz="4" w:space="0" w:color="auto"/>
            </w:tcBorders>
            <w:noWrap/>
            <w:vAlign w:val="bottom"/>
            <w:hideMark/>
          </w:tcPr>
          <w:p w14:paraId="4235EA5E"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0.45</w:t>
            </w:r>
          </w:p>
        </w:tc>
        <w:tc>
          <w:tcPr>
            <w:tcW w:w="1720" w:type="dxa"/>
            <w:tcBorders>
              <w:top w:val="single" w:sz="4" w:space="0" w:color="auto"/>
              <w:bottom w:val="single" w:sz="4" w:space="0" w:color="auto"/>
            </w:tcBorders>
            <w:noWrap/>
            <w:vAlign w:val="bottom"/>
            <w:hideMark/>
          </w:tcPr>
          <w:p w14:paraId="296CE33A" w14:textId="77777777" w:rsidR="00897F0E" w:rsidRPr="00897F0E" w:rsidRDefault="00897F0E" w:rsidP="00897F0E">
            <w:pPr>
              <w:spacing w:after="0" w:line="240" w:lineRule="auto"/>
              <w:jc w:val="center"/>
              <w:rPr>
                <w:rFonts w:eastAsia="Times New Roman" w:cs="Calibri"/>
                <w:color w:val="000000"/>
              </w:rPr>
            </w:pPr>
            <w:r w:rsidRPr="00897F0E">
              <w:rPr>
                <w:rFonts w:eastAsia="Times New Roman" w:cs="Calibri"/>
                <w:color w:val="000000"/>
              </w:rPr>
              <w:t>1.34</w:t>
            </w:r>
          </w:p>
        </w:tc>
      </w:tr>
      <w:tr w:rsidR="00897F0E" w:rsidRPr="00897F0E" w14:paraId="22495883" w14:textId="77777777" w:rsidTr="00B82EFE">
        <w:trPr>
          <w:trHeight w:val="290"/>
        </w:trPr>
        <w:tc>
          <w:tcPr>
            <w:tcW w:w="2180" w:type="dxa"/>
            <w:tcBorders>
              <w:top w:val="single" w:sz="4" w:space="0" w:color="auto"/>
              <w:bottom w:val="single" w:sz="4" w:space="0" w:color="auto"/>
            </w:tcBorders>
            <w:noWrap/>
            <w:vAlign w:val="bottom"/>
            <w:hideMark/>
          </w:tcPr>
          <w:p w14:paraId="6B99D90E"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3</w:t>
            </w:r>
          </w:p>
        </w:tc>
        <w:tc>
          <w:tcPr>
            <w:tcW w:w="1000" w:type="dxa"/>
            <w:tcBorders>
              <w:top w:val="nil"/>
              <w:left w:val="nil"/>
              <w:bottom w:val="single" w:sz="4" w:space="0" w:color="auto"/>
            </w:tcBorders>
            <w:noWrap/>
            <w:vAlign w:val="bottom"/>
            <w:hideMark/>
          </w:tcPr>
          <w:p w14:paraId="0828E59A"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23FCEDA2"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2.24</w:t>
            </w:r>
          </w:p>
        </w:tc>
        <w:tc>
          <w:tcPr>
            <w:tcW w:w="1300" w:type="dxa"/>
            <w:tcBorders>
              <w:top w:val="nil"/>
              <w:left w:val="nil"/>
              <w:bottom w:val="single" w:sz="4" w:space="0" w:color="auto"/>
            </w:tcBorders>
            <w:noWrap/>
            <w:vAlign w:val="bottom"/>
            <w:hideMark/>
          </w:tcPr>
          <w:p w14:paraId="39352B88"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0.35</w:t>
            </w:r>
          </w:p>
        </w:tc>
        <w:tc>
          <w:tcPr>
            <w:tcW w:w="1720" w:type="dxa"/>
            <w:tcBorders>
              <w:top w:val="single" w:sz="4" w:space="0" w:color="auto"/>
              <w:bottom w:val="single" w:sz="4" w:space="0" w:color="auto"/>
            </w:tcBorders>
            <w:noWrap/>
            <w:vAlign w:val="bottom"/>
            <w:hideMark/>
          </w:tcPr>
          <w:p w14:paraId="47D3C56A" w14:textId="77777777" w:rsidR="00897F0E" w:rsidRPr="00897F0E" w:rsidRDefault="00897F0E" w:rsidP="00897F0E">
            <w:pPr>
              <w:spacing w:after="0" w:line="240" w:lineRule="auto"/>
              <w:jc w:val="center"/>
              <w:rPr>
                <w:rFonts w:eastAsia="Times New Roman" w:cs="Calibri"/>
                <w:color w:val="000000"/>
              </w:rPr>
            </w:pPr>
            <w:r w:rsidRPr="00897F0E">
              <w:rPr>
                <w:rFonts w:eastAsia="Times New Roman" w:cs="Calibri"/>
                <w:color w:val="000000"/>
              </w:rPr>
              <w:t>1.05</w:t>
            </w:r>
          </w:p>
        </w:tc>
      </w:tr>
      <w:tr w:rsidR="00897F0E" w:rsidRPr="00897F0E" w14:paraId="5A769981" w14:textId="77777777" w:rsidTr="00B82EFE">
        <w:trPr>
          <w:trHeight w:val="290"/>
        </w:trPr>
        <w:tc>
          <w:tcPr>
            <w:tcW w:w="2180" w:type="dxa"/>
            <w:tcBorders>
              <w:top w:val="single" w:sz="4" w:space="0" w:color="auto"/>
              <w:bottom w:val="single" w:sz="4" w:space="0" w:color="auto"/>
            </w:tcBorders>
            <w:noWrap/>
            <w:vAlign w:val="bottom"/>
            <w:hideMark/>
          </w:tcPr>
          <w:p w14:paraId="72D56DBB"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4</w:t>
            </w:r>
          </w:p>
        </w:tc>
        <w:tc>
          <w:tcPr>
            <w:tcW w:w="1000" w:type="dxa"/>
            <w:tcBorders>
              <w:top w:val="nil"/>
              <w:left w:val="nil"/>
              <w:bottom w:val="single" w:sz="4" w:space="0" w:color="auto"/>
            </w:tcBorders>
            <w:noWrap/>
            <w:vAlign w:val="bottom"/>
            <w:hideMark/>
          </w:tcPr>
          <w:p w14:paraId="00DF9E77"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3</w:t>
            </w:r>
          </w:p>
        </w:tc>
        <w:tc>
          <w:tcPr>
            <w:tcW w:w="1900" w:type="dxa"/>
            <w:tcBorders>
              <w:top w:val="single" w:sz="4" w:space="0" w:color="auto"/>
              <w:bottom w:val="single" w:sz="4" w:space="0" w:color="auto"/>
            </w:tcBorders>
            <w:noWrap/>
            <w:vAlign w:val="bottom"/>
            <w:hideMark/>
          </w:tcPr>
          <w:p w14:paraId="1DCEF4B4"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4.47</w:t>
            </w:r>
          </w:p>
        </w:tc>
        <w:tc>
          <w:tcPr>
            <w:tcW w:w="1300" w:type="dxa"/>
            <w:tcBorders>
              <w:top w:val="nil"/>
              <w:left w:val="nil"/>
              <w:bottom w:val="single" w:sz="4" w:space="0" w:color="auto"/>
            </w:tcBorders>
            <w:noWrap/>
            <w:vAlign w:val="bottom"/>
            <w:hideMark/>
          </w:tcPr>
          <w:p w14:paraId="278E5D15"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0.65</w:t>
            </w:r>
          </w:p>
        </w:tc>
        <w:tc>
          <w:tcPr>
            <w:tcW w:w="1720" w:type="dxa"/>
            <w:tcBorders>
              <w:top w:val="single" w:sz="4" w:space="0" w:color="auto"/>
              <w:bottom w:val="single" w:sz="4" w:space="0" w:color="auto"/>
            </w:tcBorders>
            <w:noWrap/>
            <w:vAlign w:val="bottom"/>
            <w:hideMark/>
          </w:tcPr>
          <w:p w14:paraId="1B95BCBF" w14:textId="77777777" w:rsidR="00897F0E" w:rsidRPr="00897F0E" w:rsidRDefault="00897F0E" w:rsidP="00897F0E">
            <w:pPr>
              <w:spacing w:after="0" w:line="240" w:lineRule="auto"/>
              <w:jc w:val="center"/>
              <w:rPr>
                <w:rFonts w:eastAsia="Times New Roman" w:cs="Calibri"/>
                <w:color w:val="000000"/>
              </w:rPr>
            </w:pPr>
            <w:r w:rsidRPr="00897F0E">
              <w:rPr>
                <w:rFonts w:eastAsia="Times New Roman" w:cs="Calibri"/>
                <w:color w:val="000000"/>
              </w:rPr>
              <w:t>1.95</w:t>
            </w:r>
          </w:p>
        </w:tc>
      </w:tr>
      <w:tr w:rsidR="00897F0E" w:rsidRPr="00897F0E" w14:paraId="1898465D" w14:textId="77777777" w:rsidTr="00B82EFE">
        <w:trPr>
          <w:trHeight w:val="290"/>
        </w:trPr>
        <w:tc>
          <w:tcPr>
            <w:tcW w:w="2180" w:type="dxa"/>
            <w:tcBorders>
              <w:top w:val="single" w:sz="4" w:space="0" w:color="auto"/>
              <w:bottom w:val="single" w:sz="4" w:space="0" w:color="auto"/>
            </w:tcBorders>
            <w:noWrap/>
            <w:vAlign w:val="bottom"/>
            <w:hideMark/>
          </w:tcPr>
          <w:p w14:paraId="12EBCF35"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Total</w:t>
            </w:r>
          </w:p>
        </w:tc>
        <w:tc>
          <w:tcPr>
            <w:tcW w:w="1000" w:type="dxa"/>
            <w:tcBorders>
              <w:top w:val="nil"/>
              <w:left w:val="nil"/>
              <w:bottom w:val="single" w:sz="4" w:space="0" w:color="auto"/>
            </w:tcBorders>
            <w:noWrap/>
            <w:vAlign w:val="bottom"/>
            <w:hideMark/>
          </w:tcPr>
          <w:p w14:paraId="7B78DE3F"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12</w:t>
            </w:r>
          </w:p>
        </w:tc>
        <w:tc>
          <w:tcPr>
            <w:tcW w:w="1900" w:type="dxa"/>
            <w:tcBorders>
              <w:top w:val="single" w:sz="4" w:space="0" w:color="auto"/>
              <w:bottom w:val="single" w:sz="4" w:space="0" w:color="auto"/>
            </w:tcBorders>
            <w:noWrap/>
            <w:vAlign w:val="bottom"/>
            <w:hideMark/>
          </w:tcPr>
          <w:p w14:paraId="66F3075A"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12</w:t>
            </w:r>
          </w:p>
        </w:tc>
        <w:tc>
          <w:tcPr>
            <w:tcW w:w="1300" w:type="dxa"/>
            <w:tcBorders>
              <w:top w:val="nil"/>
              <w:left w:val="nil"/>
              <w:bottom w:val="single" w:sz="4" w:space="0" w:color="auto"/>
            </w:tcBorders>
            <w:noWrap/>
            <w:vAlign w:val="bottom"/>
            <w:hideMark/>
          </w:tcPr>
          <w:p w14:paraId="146DFA43" w14:textId="77777777" w:rsidR="00897F0E" w:rsidRPr="00897F0E" w:rsidRDefault="00897F0E" w:rsidP="00897F0E">
            <w:pPr>
              <w:spacing w:after="0" w:line="240" w:lineRule="auto"/>
              <w:jc w:val="center"/>
              <w:rPr>
                <w:rFonts w:ascii="Times New Roman" w:eastAsia="Times New Roman" w:hAnsi="Times New Roman" w:cs="Times New Roman"/>
                <w:color w:val="000000"/>
              </w:rPr>
            </w:pPr>
            <w:r w:rsidRPr="00897F0E">
              <w:rPr>
                <w:rFonts w:ascii="Times New Roman" w:eastAsia="Times New Roman" w:hAnsi="Times New Roman" w:cs="Times New Roman"/>
                <w:color w:val="000000"/>
              </w:rPr>
              <w:t>2</w:t>
            </w:r>
          </w:p>
        </w:tc>
        <w:tc>
          <w:tcPr>
            <w:tcW w:w="1720" w:type="dxa"/>
            <w:tcBorders>
              <w:top w:val="single" w:sz="4" w:space="0" w:color="auto"/>
              <w:bottom w:val="single" w:sz="4" w:space="0" w:color="auto"/>
            </w:tcBorders>
            <w:noWrap/>
            <w:vAlign w:val="bottom"/>
            <w:hideMark/>
          </w:tcPr>
          <w:p w14:paraId="5A26ABC3" w14:textId="77777777" w:rsidR="00897F0E" w:rsidRPr="00897F0E" w:rsidRDefault="00897F0E" w:rsidP="00897F0E">
            <w:pPr>
              <w:spacing w:after="0" w:line="240" w:lineRule="auto"/>
              <w:jc w:val="center"/>
              <w:rPr>
                <w:rFonts w:eastAsia="Times New Roman" w:cs="Calibri"/>
                <w:color w:val="000000"/>
              </w:rPr>
            </w:pPr>
            <w:r w:rsidRPr="00897F0E">
              <w:rPr>
                <w:rFonts w:eastAsia="Times New Roman" w:cs="Calibri"/>
                <w:color w:val="000000"/>
              </w:rPr>
              <w:t>6</w:t>
            </w:r>
          </w:p>
        </w:tc>
      </w:tr>
    </w:tbl>
    <w:p w14:paraId="6D7FCE59" w14:textId="2F184A4A" w:rsidR="00897F0E" w:rsidRDefault="00897F0E" w:rsidP="00E40526">
      <w:pPr>
        <w:spacing w:after="0" w:line="360" w:lineRule="auto"/>
        <w:rPr>
          <w:rFonts w:ascii="Arial" w:hAnsi="Arial" w:cs="Arial"/>
          <w:lang w:val="id-ID"/>
        </w:rPr>
      </w:pPr>
      <w:r>
        <w:rPr>
          <w:rFonts w:ascii="Arial" w:hAnsi="Arial" w:cs="Arial"/>
          <w:lang w:val="id-ID"/>
        </w:rPr>
        <w:t>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sidR="00E720CD">
        <w:rPr>
          <w:rFonts w:ascii="Arial" w:hAnsi="Arial" w:cs="Arial"/>
          <w:lang w:val="id-ID"/>
        </w:rPr>
        <w:tab/>
      </w:r>
      <w:r>
        <w:rPr>
          <w:rFonts w:ascii="Arial" w:hAnsi="Arial" w:cs="Arial"/>
          <w:lang w:val="id-ID"/>
        </w:rPr>
        <w:t xml:space="preserve">= </w:t>
      </w:r>
      <w:r w:rsidR="00CD75D5">
        <w:rPr>
          <w:rFonts w:ascii="Arial" w:hAnsi="Arial" w:cs="Arial"/>
          <w:lang w:val="id-ID"/>
        </w:rPr>
        <w:t>3.11</w:t>
      </w:r>
    </w:p>
    <w:p w14:paraId="5B1C2F75" w14:textId="51E6BA25" w:rsidR="00897F0E" w:rsidRDefault="00897F0E" w:rsidP="00E40526">
      <w:pPr>
        <w:spacing w:after="0" w:line="360" w:lineRule="auto"/>
        <w:rPr>
          <w:rFonts w:ascii="Arial" w:hAnsi="Arial" w:cs="Arial"/>
          <w:lang w:val="id-ID"/>
        </w:rPr>
      </w:pPr>
      <w:r>
        <w:rPr>
          <w:rFonts w:ascii="Arial" w:hAnsi="Arial" w:cs="Arial"/>
          <w:lang w:val="id-ID"/>
        </w:rPr>
        <w:t>Log S</w:t>
      </w:r>
      <w:r>
        <w:rPr>
          <w:rFonts w:ascii="Arial" w:hAnsi="Arial" w:cs="Arial"/>
          <w:vertAlign w:val="superscript"/>
          <w:lang w:val="id-ID"/>
        </w:rPr>
        <w:t>2</w:t>
      </w:r>
      <w:r>
        <w:rPr>
          <w:rFonts w:ascii="Arial" w:hAnsi="Arial" w:cs="Arial"/>
          <w:lang w:val="id-ID"/>
        </w:rPr>
        <w:t xml:space="preserve"> gab </w:t>
      </w:r>
      <w:r w:rsidR="00E720CD">
        <w:rPr>
          <w:rFonts w:ascii="Arial" w:hAnsi="Arial" w:cs="Arial"/>
          <w:lang w:val="id-ID"/>
        </w:rPr>
        <w:tab/>
      </w:r>
      <w:r>
        <w:rPr>
          <w:rFonts w:ascii="Arial" w:hAnsi="Arial" w:cs="Arial"/>
          <w:lang w:val="id-ID"/>
        </w:rPr>
        <w:t xml:space="preserve">= </w:t>
      </w:r>
      <w:r w:rsidR="00CD75D5">
        <w:rPr>
          <w:rFonts w:ascii="Arial" w:hAnsi="Arial" w:cs="Arial"/>
          <w:lang w:val="id-ID"/>
        </w:rPr>
        <w:t>0.49</w:t>
      </w:r>
    </w:p>
    <w:p w14:paraId="6355708C" w14:textId="1B7FFF4D" w:rsidR="00897F0E" w:rsidRDefault="00897F0E"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hitung </w:t>
      </w:r>
      <w:r w:rsidR="00E720CD">
        <w:rPr>
          <w:rFonts w:ascii="Arial" w:hAnsi="Arial" w:cs="Arial"/>
          <w:lang w:val="id-ID"/>
        </w:rPr>
        <w:tab/>
      </w:r>
      <w:r>
        <w:rPr>
          <w:rFonts w:ascii="Arial" w:hAnsi="Arial" w:cs="Arial"/>
          <w:lang w:val="id-ID"/>
        </w:rPr>
        <w:t>= 0.</w:t>
      </w:r>
      <w:r w:rsidR="00CD75D5">
        <w:rPr>
          <w:rFonts w:ascii="Arial" w:hAnsi="Arial" w:cs="Arial"/>
          <w:lang w:val="id-ID"/>
        </w:rPr>
        <w:t>39</w:t>
      </w:r>
      <w:r>
        <w:rPr>
          <w:rFonts w:ascii="Arial" w:hAnsi="Arial" w:cs="Arial"/>
          <w:lang w:val="id-ID"/>
        </w:rPr>
        <w:t xml:space="preserve"> homogen</w:t>
      </w:r>
    </w:p>
    <w:p w14:paraId="4187F8AA" w14:textId="0E26DAB3" w:rsidR="00816212" w:rsidRDefault="00897F0E" w:rsidP="00E40526">
      <w:pPr>
        <w:spacing w:after="0" w:line="360" w:lineRule="auto"/>
        <w:rPr>
          <w:rFonts w:ascii="Arial" w:hAnsi="Arial" w:cs="Arial"/>
          <w:lang w:val="id-ID"/>
        </w:rPr>
      </w:pPr>
      <w:r>
        <w:rPr>
          <w:rFonts w:ascii="Arial" w:hAnsi="Arial" w:cs="Arial"/>
          <w:lang w:val="id-ID"/>
        </w:rPr>
        <w:t>X</w:t>
      </w:r>
      <w:r>
        <w:rPr>
          <w:rFonts w:ascii="Arial" w:hAnsi="Arial" w:cs="Arial"/>
          <w:vertAlign w:val="superscript"/>
          <w:lang w:val="id-ID"/>
        </w:rPr>
        <w:t>2</w:t>
      </w:r>
      <w:r>
        <w:rPr>
          <w:rFonts w:ascii="Arial" w:hAnsi="Arial" w:cs="Arial"/>
          <w:lang w:val="id-ID"/>
        </w:rPr>
        <w:t xml:space="preserve"> tabel </w:t>
      </w:r>
      <w:r w:rsidR="00E720CD">
        <w:rPr>
          <w:rFonts w:ascii="Arial" w:hAnsi="Arial" w:cs="Arial"/>
          <w:lang w:val="id-ID"/>
        </w:rPr>
        <w:tab/>
      </w:r>
      <w:r>
        <w:rPr>
          <w:rFonts w:ascii="Arial" w:hAnsi="Arial" w:cs="Arial"/>
          <w:lang w:val="id-ID"/>
        </w:rPr>
        <w:t>= 5.99</w:t>
      </w:r>
    </w:p>
    <w:p w14:paraId="68840D4A" w14:textId="77777777" w:rsidR="00B10C3E" w:rsidRDefault="00B10C3E" w:rsidP="00B10C3E">
      <w:pPr>
        <w:rPr>
          <w:rFonts w:ascii="Arial" w:hAnsi="Arial" w:cs="Arial"/>
        </w:rPr>
      </w:pPr>
    </w:p>
    <w:p w14:paraId="0C25B718" w14:textId="77777777" w:rsidR="00BF430D" w:rsidRDefault="00BF430D" w:rsidP="00B10C3E">
      <w:pPr>
        <w:rPr>
          <w:rFonts w:ascii="Arial" w:hAnsi="Arial" w:cs="Arial"/>
        </w:rPr>
      </w:pPr>
    </w:p>
    <w:p w14:paraId="74CDD813" w14:textId="77777777" w:rsidR="00761388" w:rsidRDefault="00761388" w:rsidP="00B10C3E">
      <w:pPr>
        <w:rPr>
          <w:rFonts w:ascii="Arial" w:hAnsi="Arial" w:cs="Arial"/>
        </w:rPr>
      </w:pPr>
    </w:p>
    <w:p w14:paraId="1DD4E4F1" w14:textId="77777777" w:rsidR="00761388" w:rsidRDefault="00761388" w:rsidP="00B10C3E">
      <w:pPr>
        <w:rPr>
          <w:rFonts w:ascii="Arial" w:hAnsi="Arial" w:cs="Arial"/>
        </w:rPr>
      </w:pPr>
    </w:p>
    <w:p w14:paraId="6FC669A7" w14:textId="77777777" w:rsidR="00761388" w:rsidRDefault="00761388" w:rsidP="00B10C3E">
      <w:pPr>
        <w:rPr>
          <w:rFonts w:ascii="Arial" w:hAnsi="Arial" w:cs="Arial"/>
        </w:rPr>
      </w:pPr>
    </w:p>
    <w:p w14:paraId="5EADB0D0" w14:textId="77777777" w:rsidR="00E40526" w:rsidRDefault="00E40526" w:rsidP="00B10C3E">
      <w:pPr>
        <w:rPr>
          <w:rFonts w:ascii="Arial" w:hAnsi="Arial" w:cs="Arial"/>
        </w:rPr>
      </w:pPr>
    </w:p>
    <w:p w14:paraId="64C27B1B" w14:textId="77777777" w:rsidR="00E40526" w:rsidRDefault="00E40526" w:rsidP="00B10C3E">
      <w:pPr>
        <w:rPr>
          <w:rFonts w:ascii="Arial" w:hAnsi="Arial" w:cs="Arial"/>
        </w:rPr>
      </w:pPr>
    </w:p>
    <w:p w14:paraId="69DC698F" w14:textId="77777777" w:rsidR="00E40526" w:rsidRDefault="00E40526" w:rsidP="00B10C3E">
      <w:pPr>
        <w:rPr>
          <w:rFonts w:ascii="Arial" w:hAnsi="Arial" w:cs="Arial"/>
        </w:rPr>
      </w:pPr>
    </w:p>
    <w:p w14:paraId="3F9EE64F" w14:textId="77777777" w:rsidR="00E40526" w:rsidRDefault="00E40526" w:rsidP="00B10C3E">
      <w:pPr>
        <w:rPr>
          <w:rFonts w:ascii="Arial" w:hAnsi="Arial" w:cs="Arial"/>
        </w:rPr>
      </w:pPr>
    </w:p>
    <w:p w14:paraId="79C191B3" w14:textId="77777777" w:rsidR="00E40526" w:rsidRPr="00B10C3E" w:rsidRDefault="00E40526" w:rsidP="00B10C3E">
      <w:pPr>
        <w:rPr>
          <w:rFonts w:ascii="Arial" w:hAnsi="Arial" w:cs="Arial"/>
        </w:rPr>
      </w:pPr>
    </w:p>
    <w:p w14:paraId="1E8FA8F2" w14:textId="12405A7A" w:rsidR="004301A1" w:rsidRPr="004301A1" w:rsidRDefault="00816212" w:rsidP="00E40526">
      <w:pPr>
        <w:pStyle w:val="Caption"/>
        <w:keepNext/>
        <w:spacing w:after="0" w:line="276" w:lineRule="auto"/>
        <w:rPr>
          <w:rFonts w:ascii="Arial" w:hAnsi="Arial" w:cs="Arial"/>
          <w:b w:val="0"/>
          <w:bCs w:val="0"/>
          <w:color w:val="auto"/>
          <w:sz w:val="22"/>
          <w:szCs w:val="22"/>
          <w:lang w:val="sv-SE"/>
        </w:rPr>
      </w:pPr>
      <w:r w:rsidRPr="00816212">
        <w:rPr>
          <w:rFonts w:ascii="Arial" w:hAnsi="Arial" w:cs="Arial"/>
          <w:b w:val="0"/>
          <w:bCs w:val="0"/>
          <w:color w:val="auto"/>
          <w:sz w:val="22"/>
          <w:szCs w:val="22"/>
          <w:lang w:val="sv-SE"/>
        </w:rPr>
        <w:lastRenderedPageBreak/>
        <w:t>Tabel</w:t>
      </w:r>
      <w:r w:rsidR="00A62DCE" w:rsidRPr="00D22947">
        <w:rPr>
          <w:rFonts w:ascii="Arial" w:hAnsi="Arial" w:cs="Arial"/>
          <w:b w:val="0"/>
          <w:bCs w:val="0"/>
          <w:color w:val="auto"/>
          <w:sz w:val="22"/>
          <w:szCs w:val="22"/>
          <w:lang w:val="sv-SE"/>
        </w:rPr>
        <w:t xml:space="preserve"> 12</w:t>
      </w:r>
      <w:r w:rsidRPr="00816212">
        <w:rPr>
          <w:rFonts w:ascii="Arial" w:hAnsi="Arial" w:cs="Arial"/>
          <w:b w:val="0"/>
          <w:bCs w:val="0"/>
          <w:color w:val="auto"/>
          <w:sz w:val="22"/>
          <w:szCs w:val="22"/>
          <w:lang w:val="sv-SE"/>
        </w:rPr>
        <w:t>. Hasil Uji ANOVA Menggunakan SPSS Versi 25</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80"/>
        <w:gridCol w:w="1440"/>
        <w:gridCol w:w="1260"/>
        <w:gridCol w:w="630"/>
        <w:gridCol w:w="1260"/>
        <w:gridCol w:w="900"/>
        <w:gridCol w:w="1440"/>
      </w:tblGrid>
      <w:tr w:rsidR="00D60F06" w:rsidRPr="00B10C3E" w14:paraId="72B18807" w14:textId="77777777" w:rsidTr="00D60F06">
        <w:trPr>
          <w:cantSplit/>
        </w:trPr>
        <w:tc>
          <w:tcPr>
            <w:tcW w:w="2520" w:type="dxa"/>
            <w:gridSpan w:val="2"/>
            <w:tcBorders>
              <w:top w:val="nil"/>
              <w:left w:val="nil"/>
              <w:bottom w:val="single" w:sz="12" w:space="0" w:color="auto"/>
              <w:right w:val="nil"/>
            </w:tcBorders>
            <w:vAlign w:val="center"/>
          </w:tcPr>
          <w:p w14:paraId="0C4B54F7" w14:textId="77777777" w:rsidR="00B10C3E" w:rsidRPr="00B10C3E" w:rsidRDefault="00B10C3E" w:rsidP="00E40526">
            <w:pPr>
              <w:spacing w:after="0" w:line="360" w:lineRule="auto"/>
              <w:jc w:val="center"/>
              <w:rPr>
                <w:rFonts w:ascii="Arial" w:hAnsi="Arial" w:cs="Arial"/>
                <w:lang w:val="sv-SE"/>
              </w:rPr>
            </w:pPr>
          </w:p>
        </w:tc>
        <w:tc>
          <w:tcPr>
            <w:tcW w:w="1260" w:type="dxa"/>
            <w:tcBorders>
              <w:top w:val="nil"/>
              <w:left w:val="nil"/>
              <w:bottom w:val="single" w:sz="12" w:space="0" w:color="auto"/>
              <w:right w:val="nil"/>
            </w:tcBorders>
            <w:shd w:val="clear" w:color="auto" w:fill="FFFFFF"/>
            <w:vAlign w:val="center"/>
          </w:tcPr>
          <w:p w14:paraId="4107440C" w14:textId="07B80C70" w:rsidR="00B10C3E" w:rsidRPr="00B10C3E" w:rsidRDefault="00177F27" w:rsidP="00E40526">
            <w:pPr>
              <w:spacing w:after="0" w:line="360" w:lineRule="auto"/>
              <w:jc w:val="center"/>
              <w:rPr>
                <w:rFonts w:ascii="Arial" w:hAnsi="Arial" w:cs="Arial"/>
              </w:rPr>
            </w:pPr>
            <w:r w:rsidRPr="00D91CE2">
              <w:rPr>
                <w:rFonts w:ascii="Arial" w:hAnsi="Arial" w:cs="Arial"/>
              </w:rPr>
              <w:t>Total</w:t>
            </w:r>
          </w:p>
        </w:tc>
        <w:tc>
          <w:tcPr>
            <w:tcW w:w="630" w:type="dxa"/>
            <w:tcBorders>
              <w:top w:val="nil"/>
              <w:left w:val="nil"/>
              <w:bottom w:val="single" w:sz="12" w:space="0" w:color="auto"/>
              <w:right w:val="nil"/>
            </w:tcBorders>
            <w:shd w:val="clear" w:color="auto" w:fill="FFFFFF"/>
            <w:vAlign w:val="center"/>
          </w:tcPr>
          <w:p w14:paraId="4ECA62AA" w14:textId="77777777" w:rsidR="00B10C3E" w:rsidRPr="00B10C3E" w:rsidRDefault="00B10C3E" w:rsidP="00E40526">
            <w:pPr>
              <w:spacing w:after="0" w:line="360" w:lineRule="auto"/>
              <w:jc w:val="center"/>
              <w:rPr>
                <w:rFonts w:ascii="Arial" w:hAnsi="Arial" w:cs="Arial"/>
              </w:rPr>
            </w:pPr>
            <w:proofErr w:type="spellStart"/>
            <w:r w:rsidRPr="00B10C3E">
              <w:rPr>
                <w:rFonts w:ascii="Arial" w:hAnsi="Arial" w:cs="Arial"/>
              </w:rPr>
              <w:t>df</w:t>
            </w:r>
            <w:proofErr w:type="spellEnd"/>
          </w:p>
        </w:tc>
        <w:tc>
          <w:tcPr>
            <w:tcW w:w="1260" w:type="dxa"/>
            <w:tcBorders>
              <w:top w:val="nil"/>
              <w:left w:val="nil"/>
              <w:bottom w:val="single" w:sz="12" w:space="0" w:color="auto"/>
              <w:right w:val="nil"/>
            </w:tcBorders>
            <w:shd w:val="clear" w:color="auto" w:fill="FFFFFF"/>
            <w:vAlign w:val="center"/>
          </w:tcPr>
          <w:p w14:paraId="4537F996" w14:textId="07906064" w:rsidR="00B10C3E" w:rsidRPr="00B10C3E" w:rsidRDefault="00177F27" w:rsidP="00E40526">
            <w:pPr>
              <w:spacing w:after="0" w:line="360" w:lineRule="auto"/>
              <w:jc w:val="center"/>
              <w:rPr>
                <w:rFonts w:ascii="Arial" w:hAnsi="Arial" w:cs="Arial"/>
              </w:rPr>
            </w:pPr>
            <w:r w:rsidRPr="00D91CE2">
              <w:rPr>
                <w:rFonts w:ascii="Arial" w:hAnsi="Arial" w:cs="Arial"/>
              </w:rPr>
              <w:t>Rata-rata</w:t>
            </w:r>
          </w:p>
        </w:tc>
        <w:tc>
          <w:tcPr>
            <w:tcW w:w="900" w:type="dxa"/>
            <w:tcBorders>
              <w:top w:val="nil"/>
              <w:left w:val="nil"/>
              <w:bottom w:val="single" w:sz="12" w:space="0" w:color="auto"/>
              <w:right w:val="nil"/>
            </w:tcBorders>
            <w:shd w:val="clear" w:color="auto" w:fill="FFFFFF"/>
            <w:vAlign w:val="center"/>
          </w:tcPr>
          <w:p w14:paraId="0F6EC391" w14:textId="3997D9DE" w:rsidR="00B10C3E" w:rsidRPr="00B10C3E" w:rsidRDefault="00B10C3E" w:rsidP="00E40526">
            <w:pPr>
              <w:spacing w:after="0" w:line="360" w:lineRule="auto"/>
              <w:jc w:val="center"/>
              <w:rPr>
                <w:rFonts w:ascii="Arial" w:hAnsi="Arial" w:cs="Arial"/>
              </w:rPr>
            </w:pPr>
            <w:proofErr w:type="spellStart"/>
            <w:r w:rsidRPr="00B10C3E">
              <w:rPr>
                <w:rFonts w:ascii="Arial" w:hAnsi="Arial" w:cs="Arial"/>
              </w:rPr>
              <w:t>F</w:t>
            </w:r>
            <w:r w:rsidR="00177F27" w:rsidRPr="00D91CE2">
              <w:rPr>
                <w:rFonts w:ascii="Arial" w:hAnsi="Arial" w:cs="Arial"/>
                <w:vertAlign w:val="subscript"/>
              </w:rPr>
              <w:t>hitung</w:t>
            </w:r>
            <w:proofErr w:type="spellEnd"/>
          </w:p>
        </w:tc>
        <w:tc>
          <w:tcPr>
            <w:tcW w:w="1440" w:type="dxa"/>
            <w:tcBorders>
              <w:top w:val="nil"/>
              <w:left w:val="nil"/>
              <w:bottom w:val="single" w:sz="12" w:space="0" w:color="auto"/>
              <w:right w:val="nil"/>
            </w:tcBorders>
            <w:shd w:val="clear" w:color="auto" w:fill="FFFFFF"/>
            <w:vAlign w:val="center"/>
          </w:tcPr>
          <w:p w14:paraId="27513D83" w14:textId="77777777" w:rsidR="00B10C3E" w:rsidRPr="00B10C3E" w:rsidRDefault="00B10C3E" w:rsidP="00E40526">
            <w:pPr>
              <w:spacing w:after="0" w:line="360" w:lineRule="auto"/>
              <w:jc w:val="center"/>
              <w:rPr>
                <w:rFonts w:ascii="Arial" w:hAnsi="Arial" w:cs="Arial"/>
              </w:rPr>
            </w:pPr>
            <w:r w:rsidRPr="00B10C3E">
              <w:rPr>
                <w:rFonts w:ascii="Arial" w:hAnsi="Arial" w:cs="Arial"/>
              </w:rPr>
              <w:t>Sig.</w:t>
            </w:r>
          </w:p>
        </w:tc>
      </w:tr>
      <w:tr w:rsidR="00D60F06" w:rsidRPr="00B10C3E" w14:paraId="584A8861" w14:textId="77777777" w:rsidTr="000F711F">
        <w:trPr>
          <w:cantSplit/>
        </w:trPr>
        <w:tc>
          <w:tcPr>
            <w:tcW w:w="1080" w:type="dxa"/>
            <w:vMerge w:val="restart"/>
            <w:tcBorders>
              <w:top w:val="single" w:sz="12" w:space="0" w:color="auto"/>
              <w:left w:val="nil"/>
              <w:bottom w:val="nil"/>
              <w:right w:val="nil"/>
            </w:tcBorders>
            <w:vAlign w:val="center"/>
          </w:tcPr>
          <w:p w14:paraId="1FBC72A6" w14:textId="77777777" w:rsidR="00B10C3E" w:rsidRPr="00B10C3E" w:rsidRDefault="00B10C3E" w:rsidP="00E40526">
            <w:pPr>
              <w:spacing w:after="0" w:line="360" w:lineRule="auto"/>
              <w:jc w:val="center"/>
              <w:rPr>
                <w:rFonts w:ascii="Arial" w:hAnsi="Arial" w:cs="Arial"/>
              </w:rPr>
            </w:pPr>
            <w:r w:rsidRPr="00B10C3E">
              <w:rPr>
                <w:rFonts w:ascii="Arial" w:hAnsi="Arial" w:cs="Arial"/>
              </w:rPr>
              <w:t>Berat</w:t>
            </w:r>
          </w:p>
        </w:tc>
        <w:tc>
          <w:tcPr>
            <w:tcW w:w="1440" w:type="dxa"/>
            <w:tcBorders>
              <w:top w:val="single" w:sz="12" w:space="0" w:color="auto"/>
              <w:left w:val="nil"/>
              <w:bottom w:val="single" w:sz="8" w:space="0" w:color="AEAEAE"/>
              <w:right w:val="nil"/>
            </w:tcBorders>
            <w:vAlign w:val="center"/>
          </w:tcPr>
          <w:p w14:paraId="1B8718C2" w14:textId="234276A1"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12" w:space="0" w:color="auto"/>
              <w:left w:val="nil"/>
              <w:bottom w:val="single" w:sz="8" w:space="0" w:color="AEAEAE"/>
              <w:right w:val="single" w:sz="8" w:space="0" w:color="E0E0E0"/>
            </w:tcBorders>
            <w:shd w:val="clear" w:color="auto" w:fill="FFFFFF"/>
            <w:vAlign w:val="center"/>
          </w:tcPr>
          <w:p w14:paraId="28CD84C6" w14:textId="77777777" w:rsidR="00B10C3E" w:rsidRPr="00B10C3E" w:rsidRDefault="00B10C3E" w:rsidP="00E40526">
            <w:pPr>
              <w:spacing w:after="0" w:line="360" w:lineRule="auto"/>
              <w:jc w:val="center"/>
              <w:rPr>
                <w:rFonts w:ascii="Arial" w:hAnsi="Arial" w:cs="Arial"/>
              </w:rPr>
            </w:pPr>
            <w:r w:rsidRPr="00B10C3E">
              <w:rPr>
                <w:rFonts w:ascii="Arial" w:hAnsi="Arial" w:cs="Arial"/>
              </w:rPr>
              <w:t>.982</w:t>
            </w:r>
          </w:p>
        </w:tc>
        <w:tc>
          <w:tcPr>
            <w:tcW w:w="630" w:type="dxa"/>
            <w:tcBorders>
              <w:top w:val="single" w:sz="12" w:space="0" w:color="auto"/>
              <w:left w:val="single" w:sz="8" w:space="0" w:color="E0E0E0"/>
              <w:bottom w:val="single" w:sz="8" w:space="0" w:color="AEAEAE"/>
              <w:right w:val="single" w:sz="8" w:space="0" w:color="E0E0E0"/>
            </w:tcBorders>
            <w:shd w:val="clear" w:color="auto" w:fill="FFFFFF"/>
            <w:vAlign w:val="center"/>
          </w:tcPr>
          <w:p w14:paraId="6F6B5F8B"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12" w:space="0" w:color="auto"/>
              <w:left w:val="single" w:sz="8" w:space="0" w:color="E0E0E0"/>
              <w:bottom w:val="single" w:sz="8" w:space="0" w:color="AEAEAE"/>
              <w:right w:val="single" w:sz="8" w:space="0" w:color="E0E0E0"/>
            </w:tcBorders>
            <w:shd w:val="clear" w:color="auto" w:fill="FFFFFF"/>
            <w:vAlign w:val="center"/>
          </w:tcPr>
          <w:p w14:paraId="053D3982" w14:textId="77777777" w:rsidR="00B10C3E" w:rsidRPr="00B10C3E" w:rsidRDefault="00B10C3E" w:rsidP="00E40526">
            <w:pPr>
              <w:spacing w:after="0" w:line="360" w:lineRule="auto"/>
              <w:jc w:val="center"/>
              <w:rPr>
                <w:rFonts w:ascii="Arial" w:hAnsi="Arial" w:cs="Arial"/>
              </w:rPr>
            </w:pPr>
            <w:r w:rsidRPr="00B10C3E">
              <w:rPr>
                <w:rFonts w:ascii="Arial" w:hAnsi="Arial" w:cs="Arial"/>
              </w:rPr>
              <w:t>.327</w:t>
            </w:r>
          </w:p>
        </w:tc>
        <w:tc>
          <w:tcPr>
            <w:tcW w:w="900" w:type="dxa"/>
            <w:tcBorders>
              <w:top w:val="single" w:sz="12" w:space="0" w:color="auto"/>
              <w:left w:val="single" w:sz="8" w:space="0" w:color="E0E0E0"/>
              <w:bottom w:val="single" w:sz="8" w:space="0" w:color="AEAEAE"/>
              <w:right w:val="single" w:sz="8" w:space="0" w:color="E0E0E0"/>
            </w:tcBorders>
            <w:shd w:val="clear" w:color="auto" w:fill="FFFFFF"/>
            <w:vAlign w:val="center"/>
          </w:tcPr>
          <w:p w14:paraId="18D3D3D2" w14:textId="77777777" w:rsidR="00B10C3E" w:rsidRPr="00B10C3E" w:rsidRDefault="00B10C3E" w:rsidP="00E40526">
            <w:pPr>
              <w:spacing w:after="0" w:line="360" w:lineRule="auto"/>
              <w:jc w:val="center"/>
              <w:rPr>
                <w:rFonts w:ascii="Arial" w:hAnsi="Arial" w:cs="Arial"/>
              </w:rPr>
            </w:pPr>
            <w:r w:rsidRPr="00B10C3E">
              <w:rPr>
                <w:rFonts w:ascii="Arial" w:hAnsi="Arial" w:cs="Arial"/>
              </w:rPr>
              <w:t>.609</w:t>
            </w:r>
          </w:p>
        </w:tc>
        <w:tc>
          <w:tcPr>
            <w:tcW w:w="1440" w:type="dxa"/>
            <w:tcBorders>
              <w:top w:val="single" w:sz="12" w:space="0" w:color="auto"/>
              <w:left w:val="single" w:sz="8" w:space="0" w:color="E0E0E0"/>
              <w:bottom w:val="single" w:sz="8" w:space="0" w:color="AEAEAE"/>
              <w:right w:val="nil"/>
            </w:tcBorders>
            <w:shd w:val="clear" w:color="auto" w:fill="FFFFFF"/>
            <w:vAlign w:val="center"/>
          </w:tcPr>
          <w:p w14:paraId="1171DD7C" w14:textId="77777777" w:rsidR="00B10C3E" w:rsidRPr="00B10C3E" w:rsidRDefault="00B10C3E" w:rsidP="00E40526">
            <w:pPr>
              <w:spacing w:after="0" w:line="360" w:lineRule="auto"/>
              <w:jc w:val="center"/>
              <w:rPr>
                <w:rFonts w:ascii="Arial" w:hAnsi="Arial" w:cs="Arial"/>
              </w:rPr>
            </w:pPr>
            <w:r w:rsidRPr="00B10C3E">
              <w:rPr>
                <w:rFonts w:ascii="Arial" w:hAnsi="Arial" w:cs="Arial"/>
              </w:rPr>
              <w:t>.628</w:t>
            </w:r>
          </w:p>
        </w:tc>
      </w:tr>
      <w:tr w:rsidR="000F711F" w:rsidRPr="00B10C3E" w14:paraId="18562691" w14:textId="77777777" w:rsidTr="000F711F">
        <w:trPr>
          <w:cantSplit/>
        </w:trPr>
        <w:tc>
          <w:tcPr>
            <w:tcW w:w="1080" w:type="dxa"/>
            <w:vMerge/>
            <w:tcBorders>
              <w:top w:val="single" w:sz="8" w:space="0" w:color="152935"/>
              <w:left w:val="nil"/>
              <w:bottom w:val="nil"/>
              <w:right w:val="nil"/>
            </w:tcBorders>
            <w:vAlign w:val="center"/>
          </w:tcPr>
          <w:p w14:paraId="3E5EE321"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593C466C" w14:textId="021A7DFB"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78668A7A" w14:textId="77777777" w:rsidR="00B10C3E" w:rsidRPr="00B10C3E" w:rsidRDefault="00B10C3E" w:rsidP="00E40526">
            <w:pPr>
              <w:spacing w:after="0" w:line="360" w:lineRule="auto"/>
              <w:jc w:val="center"/>
              <w:rPr>
                <w:rFonts w:ascii="Arial" w:hAnsi="Arial" w:cs="Arial"/>
              </w:rPr>
            </w:pPr>
            <w:r w:rsidRPr="00B10C3E">
              <w:rPr>
                <w:rFonts w:ascii="Arial" w:hAnsi="Arial" w:cs="Arial"/>
              </w:rPr>
              <w:t>4.297</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DB6415"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B9B338C" w14:textId="77777777" w:rsidR="00B10C3E" w:rsidRPr="00B10C3E" w:rsidRDefault="00B10C3E" w:rsidP="00E40526">
            <w:pPr>
              <w:spacing w:after="0" w:line="360" w:lineRule="auto"/>
              <w:jc w:val="center"/>
              <w:rPr>
                <w:rFonts w:ascii="Arial" w:hAnsi="Arial" w:cs="Arial"/>
              </w:rPr>
            </w:pPr>
            <w:r w:rsidRPr="00B10C3E">
              <w:rPr>
                <w:rFonts w:ascii="Arial" w:hAnsi="Arial" w:cs="Arial"/>
              </w:rPr>
              <w:t>.537</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C156B5C"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7CC478AB" w14:textId="77777777" w:rsidR="00B10C3E" w:rsidRPr="00B10C3E" w:rsidRDefault="00B10C3E" w:rsidP="00E40526">
            <w:pPr>
              <w:spacing w:after="0" w:line="360" w:lineRule="auto"/>
              <w:jc w:val="center"/>
              <w:rPr>
                <w:rFonts w:ascii="Arial" w:hAnsi="Arial" w:cs="Arial"/>
              </w:rPr>
            </w:pPr>
          </w:p>
        </w:tc>
      </w:tr>
      <w:tr w:rsidR="000F711F" w:rsidRPr="00B10C3E" w14:paraId="25C3D463" w14:textId="77777777" w:rsidTr="000F711F">
        <w:trPr>
          <w:cantSplit/>
        </w:trPr>
        <w:tc>
          <w:tcPr>
            <w:tcW w:w="1080" w:type="dxa"/>
            <w:vMerge/>
            <w:tcBorders>
              <w:top w:val="single" w:sz="8" w:space="0" w:color="152935"/>
              <w:left w:val="nil"/>
              <w:bottom w:val="nil"/>
              <w:right w:val="nil"/>
            </w:tcBorders>
            <w:vAlign w:val="center"/>
          </w:tcPr>
          <w:p w14:paraId="3C1258A0"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nil"/>
              <w:right w:val="nil"/>
            </w:tcBorders>
            <w:vAlign w:val="center"/>
          </w:tcPr>
          <w:p w14:paraId="26DEC4B3"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nil"/>
              <w:right w:val="single" w:sz="8" w:space="0" w:color="E0E0E0"/>
            </w:tcBorders>
            <w:shd w:val="clear" w:color="auto" w:fill="FFFFFF"/>
            <w:vAlign w:val="center"/>
          </w:tcPr>
          <w:p w14:paraId="4B2CC0F2" w14:textId="77777777" w:rsidR="00B10C3E" w:rsidRPr="00B10C3E" w:rsidRDefault="00B10C3E" w:rsidP="00E40526">
            <w:pPr>
              <w:spacing w:after="0" w:line="360" w:lineRule="auto"/>
              <w:jc w:val="center"/>
              <w:rPr>
                <w:rFonts w:ascii="Arial" w:hAnsi="Arial" w:cs="Arial"/>
              </w:rPr>
            </w:pPr>
            <w:r w:rsidRPr="00B10C3E">
              <w:rPr>
                <w:rFonts w:ascii="Arial" w:hAnsi="Arial" w:cs="Arial"/>
              </w:rPr>
              <w:t>5.279</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0EF2ED6B"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nil"/>
              <w:right w:val="single" w:sz="8" w:space="0" w:color="E0E0E0"/>
            </w:tcBorders>
            <w:shd w:val="clear" w:color="auto" w:fill="FFFFFF"/>
            <w:vAlign w:val="center"/>
          </w:tcPr>
          <w:p w14:paraId="188ACBC2"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nil"/>
              <w:right w:val="single" w:sz="8" w:space="0" w:color="E0E0E0"/>
            </w:tcBorders>
            <w:shd w:val="clear" w:color="auto" w:fill="FFFFFF"/>
            <w:vAlign w:val="center"/>
          </w:tcPr>
          <w:p w14:paraId="1FB7998F"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nil"/>
              <w:right w:val="nil"/>
            </w:tcBorders>
            <w:shd w:val="clear" w:color="auto" w:fill="FFFFFF"/>
            <w:vAlign w:val="center"/>
          </w:tcPr>
          <w:p w14:paraId="618AD2BF" w14:textId="77777777" w:rsidR="00B10C3E" w:rsidRPr="00B10C3E" w:rsidRDefault="00B10C3E" w:rsidP="00E40526">
            <w:pPr>
              <w:spacing w:after="0" w:line="360" w:lineRule="auto"/>
              <w:jc w:val="center"/>
              <w:rPr>
                <w:rFonts w:ascii="Arial" w:hAnsi="Arial" w:cs="Arial"/>
              </w:rPr>
            </w:pPr>
          </w:p>
        </w:tc>
      </w:tr>
      <w:tr w:rsidR="000F711F" w:rsidRPr="00B10C3E" w14:paraId="11C5E2FA" w14:textId="77777777" w:rsidTr="000F711F">
        <w:trPr>
          <w:cantSplit/>
        </w:trPr>
        <w:tc>
          <w:tcPr>
            <w:tcW w:w="1080" w:type="dxa"/>
            <w:vMerge w:val="restart"/>
            <w:tcBorders>
              <w:top w:val="single" w:sz="8" w:space="0" w:color="AEAEAE"/>
              <w:left w:val="nil"/>
              <w:bottom w:val="nil"/>
              <w:right w:val="nil"/>
            </w:tcBorders>
            <w:vAlign w:val="center"/>
          </w:tcPr>
          <w:p w14:paraId="64B79C20" w14:textId="77777777" w:rsidR="00B10C3E" w:rsidRPr="00B10C3E" w:rsidRDefault="00B10C3E" w:rsidP="00E40526">
            <w:pPr>
              <w:spacing w:after="0" w:line="360" w:lineRule="auto"/>
              <w:jc w:val="center"/>
              <w:rPr>
                <w:rFonts w:ascii="Arial" w:hAnsi="Arial" w:cs="Arial"/>
              </w:rPr>
            </w:pPr>
            <w:r w:rsidRPr="00B10C3E">
              <w:rPr>
                <w:rFonts w:ascii="Arial" w:hAnsi="Arial" w:cs="Arial"/>
              </w:rPr>
              <w:t>SGR</w:t>
            </w:r>
          </w:p>
        </w:tc>
        <w:tc>
          <w:tcPr>
            <w:tcW w:w="1440" w:type="dxa"/>
            <w:tcBorders>
              <w:top w:val="single" w:sz="8" w:space="0" w:color="AEAEAE"/>
              <w:left w:val="nil"/>
              <w:bottom w:val="single" w:sz="8" w:space="0" w:color="AEAEAE"/>
              <w:right w:val="nil"/>
            </w:tcBorders>
            <w:vAlign w:val="center"/>
          </w:tcPr>
          <w:p w14:paraId="72ED605F" w14:textId="174BB05F"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17971A2B" w14:textId="77777777" w:rsidR="00B10C3E" w:rsidRPr="00B10C3E" w:rsidRDefault="00B10C3E" w:rsidP="00E40526">
            <w:pPr>
              <w:spacing w:after="0" w:line="360" w:lineRule="auto"/>
              <w:jc w:val="center"/>
              <w:rPr>
                <w:rFonts w:ascii="Arial" w:hAnsi="Arial" w:cs="Arial"/>
              </w:rPr>
            </w:pPr>
            <w:r w:rsidRPr="00B10C3E">
              <w:rPr>
                <w:rFonts w:ascii="Arial" w:hAnsi="Arial" w:cs="Arial"/>
              </w:rPr>
              <w:t>.291</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AD3AEA0"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5DF0325" w14:textId="77777777" w:rsidR="00B10C3E" w:rsidRPr="00B10C3E" w:rsidRDefault="00B10C3E" w:rsidP="00E40526">
            <w:pPr>
              <w:spacing w:after="0" w:line="360" w:lineRule="auto"/>
              <w:jc w:val="center"/>
              <w:rPr>
                <w:rFonts w:ascii="Arial" w:hAnsi="Arial" w:cs="Arial"/>
              </w:rPr>
            </w:pPr>
            <w:r w:rsidRPr="00B10C3E">
              <w:rPr>
                <w:rFonts w:ascii="Arial" w:hAnsi="Arial" w:cs="Arial"/>
              </w:rPr>
              <w:t>.097</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788862C" w14:textId="77777777" w:rsidR="00B10C3E" w:rsidRPr="00B10C3E" w:rsidRDefault="00B10C3E" w:rsidP="00E40526">
            <w:pPr>
              <w:spacing w:after="0" w:line="360" w:lineRule="auto"/>
              <w:jc w:val="center"/>
              <w:rPr>
                <w:rFonts w:ascii="Arial" w:hAnsi="Arial" w:cs="Arial"/>
              </w:rPr>
            </w:pPr>
            <w:r w:rsidRPr="00B10C3E">
              <w:rPr>
                <w:rFonts w:ascii="Arial" w:hAnsi="Arial" w:cs="Arial"/>
              </w:rPr>
              <w:t>1.469</w:t>
            </w: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6B9016C1" w14:textId="77777777" w:rsidR="00B10C3E" w:rsidRPr="00B10C3E" w:rsidRDefault="00B10C3E" w:rsidP="00E40526">
            <w:pPr>
              <w:spacing w:after="0" w:line="360" w:lineRule="auto"/>
              <w:jc w:val="center"/>
              <w:rPr>
                <w:rFonts w:ascii="Arial" w:hAnsi="Arial" w:cs="Arial"/>
              </w:rPr>
            </w:pPr>
            <w:r w:rsidRPr="00B10C3E">
              <w:rPr>
                <w:rFonts w:ascii="Arial" w:hAnsi="Arial" w:cs="Arial"/>
              </w:rPr>
              <w:t>.294</w:t>
            </w:r>
          </w:p>
        </w:tc>
      </w:tr>
      <w:tr w:rsidR="000F711F" w:rsidRPr="00B10C3E" w14:paraId="55E02E1A" w14:textId="77777777" w:rsidTr="000F711F">
        <w:trPr>
          <w:cantSplit/>
        </w:trPr>
        <w:tc>
          <w:tcPr>
            <w:tcW w:w="1080" w:type="dxa"/>
            <w:vMerge/>
            <w:tcBorders>
              <w:top w:val="single" w:sz="8" w:space="0" w:color="AEAEAE"/>
              <w:left w:val="nil"/>
              <w:bottom w:val="nil"/>
              <w:right w:val="nil"/>
            </w:tcBorders>
            <w:vAlign w:val="center"/>
          </w:tcPr>
          <w:p w14:paraId="6FA143D8"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18B4AA0F" w14:textId="710DBA20"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65ECCD33" w14:textId="77777777" w:rsidR="00B10C3E" w:rsidRPr="00B10C3E" w:rsidRDefault="00B10C3E" w:rsidP="00E40526">
            <w:pPr>
              <w:spacing w:after="0" w:line="360" w:lineRule="auto"/>
              <w:jc w:val="center"/>
              <w:rPr>
                <w:rFonts w:ascii="Arial" w:hAnsi="Arial" w:cs="Arial"/>
              </w:rPr>
            </w:pPr>
            <w:r w:rsidRPr="00B10C3E">
              <w:rPr>
                <w:rFonts w:ascii="Arial" w:hAnsi="Arial" w:cs="Arial"/>
              </w:rPr>
              <w:t>.529</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8890FDE"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D329888" w14:textId="77777777" w:rsidR="00B10C3E" w:rsidRPr="00B10C3E" w:rsidRDefault="00B10C3E" w:rsidP="00E40526">
            <w:pPr>
              <w:spacing w:after="0" w:line="360" w:lineRule="auto"/>
              <w:jc w:val="center"/>
              <w:rPr>
                <w:rFonts w:ascii="Arial" w:hAnsi="Arial" w:cs="Arial"/>
              </w:rPr>
            </w:pPr>
            <w:r w:rsidRPr="00B10C3E">
              <w:rPr>
                <w:rFonts w:ascii="Arial" w:hAnsi="Arial" w:cs="Arial"/>
              </w:rPr>
              <w:t>.066</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9126DED"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430FF2BE" w14:textId="77777777" w:rsidR="00B10C3E" w:rsidRPr="00B10C3E" w:rsidRDefault="00B10C3E" w:rsidP="00E40526">
            <w:pPr>
              <w:spacing w:after="0" w:line="360" w:lineRule="auto"/>
              <w:jc w:val="center"/>
              <w:rPr>
                <w:rFonts w:ascii="Arial" w:hAnsi="Arial" w:cs="Arial"/>
              </w:rPr>
            </w:pPr>
          </w:p>
        </w:tc>
      </w:tr>
      <w:tr w:rsidR="000F711F" w:rsidRPr="00B10C3E" w14:paraId="4FC3AD3D" w14:textId="77777777" w:rsidTr="000F711F">
        <w:trPr>
          <w:cantSplit/>
        </w:trPr>
        <w:tc>
          <w:tcPr>
            <w:tcW w:w="1080" w:type="dxa"/>
            <w:vMerge/>
            <w:tcBorders>
              <w:top w:val="single" w:sz="8" w:space="0" w:color="AEAEAE"/>
              <w:left w:val="nil"/>
              <w:bottom w:val="nil"/>
              <w:right w:val="nil"/>
            </w:tcBorders>
            <w:vAlign w:val="center"/>
          </w:tcPr>
          <w:p w14:paraId="14557570"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nil"/>
              <w:right w:val="nil"/>
            </w:tcBorders>
            <w:vAlign w:val="center"/>
          </w:tcPr>
          <w:p w14:paraId="2D8702EF"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nil"/>
              <w:right w:val="single" w:sz="8" w:space="0" w:color="E0E0E0"/>
            </w:tcBorders>
            <w:shd w:val="clear" w:color="auto" w:fill="FFFFFF"/>
            <w:vAlign w:val="center"/>
          </w:tcPr>
          <w:p w14:paraId="2F885BF9" w14:textId="77777777" w:rsidR="00B10C3E" w:rsidRPr="00B10C3E" w:rsidRDefault="00B10C3E" w:rsidP="00E40526">
            <w:pPr>
              <w:spacing w:after="0" w:line="360" w:lineRule="auto"/>
              <w:jc w:val="center"/>
              <w:rPr>
                <w:rFonts w:ascii="Arial" w:hAnsi="Arial" w:cs="Arial"/>
              </w:rPr>
            </w:pPr>
            <w:r w:rsidRPr="00B10C3E">
              <w:rPr>
                <w:rFonts w:ascii="Arial" w:hAnsi="Arial" w:cs="Arial"/>
              </w:rPr>
              <w:t>.820</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1D3D2E6F"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nil"/>
              <w:right w:val="single" w:sz="8" w:space="0" w:color="E0E0E0"/>
            </w:tcBorders>
            <w:shd w:val="clear" w:color="auto" w:fill="FFFFFF"/>
            <w:vAlign w:val="center"/>
          </w:tcPr>
          <w:p w14:paraId="4F2B1D08"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nil"/>
              <w:right w:val="single" w:sz="8" w:space="0" w:color="E0E0E0"/>
            </w:tcBorders>
            <w:shd w:val="clear" w:color="auto" w:fill="FFFFFF"/>
            <w:vAlign w:val="center"/>
          </w:tcPr>
          <w:p w14:paraId="4405AB66"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nil"/>
              <w:right w:val="nil"/>
            </w:tcBorders>
            <w:shd w:val="clear" w:color="auto" w:fill="FFFFFF"/>
            <w:vAlign w:val="center"/>
          </w:tcPr>
          <w:p w14:paraId="288D4CAF" w14:textId="77777777" w:rsidR="00B10C3E" w:rsidRPr="00B10C3E" w:rsidRDefault="00B10C3E" w:rsidP="00E40526">
            <w:pPr>
              <w:spacing w:after="0" w:line="360" w:lineRule="auto"/>
              <w:jc w:val="center"/>
              <w:rPr>
                <w:rFonts w:ascii="Arial" w:hAnsi="Arial" w:cs="Arial"/>
              </w:rPr>
            </w:pPr>
          </w:p>
        </w:tc>
      </w:tr>
      <w:tr w:rsidR="000F711F" w:rsidRPr="00B10C3E" w14:paraId="4A0A1E5B" w14:textId="77777777" w:rsidTr="000F711F">
        <w:trPr>
          <w:cantSplit/>
        </w:trPr>
        <w:tc>
          <w:tcPr>
            <w:tcW w:w="1080" w:type="dxa"/>
            <w:vMerge w:val="restart"/>
            <w:tcBorders>
              <w:top w:val="single" w:sz="8" w:space="0" w:color="AEAEAE"/>
              <w:left w:val="nil"/>
              <w:bottom w:val="nil"/>
              <w:right w:val="nil"/>
            </w:tcBorders>
            <w:vAlign w:val="center"/>
          </w:tcPr>
          <w:p w14:paraId="20D9EAEF" w14:textId="01220711" w:rsidR="00B10C3E" w:rsidRPr="00B10C3E" w:rsidRDefault="00B10C3E" w:rsidP="00E40526">
            <w:pPr>
              <w:spacing w:after="0" w:line="360" w:lineRule="auto"/>
              <w:jc w:val="center"/>
              <w:rPr>
                <w:rFonts w:ascii="Arial" w:hAnsi="Arial" w:cs="Arial"/>
              </w:rPr>
            </w:pPr>
            <w:r w:rsidRPr="00B10C3E">
              <w:rPr>
                <w:rFonts w:ascii="Arial" w:hAnsi="Arial" w:cs="Arial"/>
              </w:rPr>
              <w:t>Panjang</w:t>
            </w:r>
            <w:r w:rsidR="00784757">
              <w:rPr>
                <w:rFonts w:ascii="Arial" w:hAnsi="Arial" w:cs="Arial"/>
              </w:rPr>
              <w:t xml:space="preserve"> Total</w:t>
            </w:r>
          </w:p>
        </w:tc>
        <w:tc>
          <w:tcPr>
            <w:tcW w:w="1440" w:type="dxa"/>
            <w:tcBorders>
              <w:top w:val="single" w:sz="8" w:space="0" w:color="AEAEAE"/>
              <w:left w:val="nil"/>
              <w:bottom w:val="single" w:sz="8" w:space="0" w:color="AEAEAE"/>
              <w:right w:val="nil"/>
            </w:tcBorders>
            <w:vAlign w:val="center"/>
          </w:tcPr>
          <w:p w14:paraId="63168A45" w14:textId="44EF7748"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72C362CA" w14:textId="77777777" w:rsidR="00B10C3E" w:rsidRPr="00B10C3E" w:rsidRDefault="00B10C3E" w:rsidP="00E40526">
            <w:pPr>
              <w:spacing w:after="0" w:line="360" w:lineRule="auto"/>
              <w:jc w:val="center"/>
              <w:rPr>
                <w:rFonts w:ascii="Arial" w:hAnsi="Arial" w:cs="Arial"/>
              </w:rPr>
            </w:pPr>
            <w:r w:rsidRPr="00B10C3E">
              <w:rPr>
                <w:rFonts w:ascii="Arial" w:hAnsi="Arial" w:cs="Arial"/>
              </w:rPr>
              <w:t>.029</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CB1C489"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ACD9E00" w14:textId="77777777" w:rsidR="00B10C3E" w:rsidRPr="00B10C3E" w:rsidRDefault="00B10C3E" w:rsidP="00E40526">
            <w:pPr>
              <w:spacing w:after="0" w:line="360" w:lineRule="auto"/>
              <w:jc w:val="center"/>
              <w:rPr>
                <w:rFonts w:ascii="Arial" w:hAnsi="Arial" w:cs="Arial"/>
              </w:rPr>
            </w:pPr>
            <w:r w:rsidRPr="00B10C3E">
              <w:rPr>
                <w:rFonts w:ascii="Arial" w:hAnsi="Arial" w:cs="Arial"/>
              </w:rPr>
              <w:t>.010</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D3344DD" w14:textId="77777777" w:rsidR="00B10C3E" w:rsidRPr="00B10C3E" w:rsidRDefault="00B10C3E" w:rsidP="00E40526">
            <w:pPr>
              <w:spacing w:after="0" w:line="360" w:lineRule="auto"/>
              <w:jc w:val="center"/>
              <w:rPr>
                <w:rFonts w:ascii="Arial" w:hAnsi="Arial" w:cs="Arial"/>
              </w:rPr>
            </w:pPr>
            <w:r w:rsidRPr="00B10C3E">
              <w:rPr>
                <w:rFonts w:ascii="Arial" w:hAnsi="Arial" w:cs="Arial"/>
              </w:rPr>
              <w:t>.515</w:t>
            </w: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52E5841D" w14:textId="77777777" w:rsidR="00B10C3E" w:rsidRPr="00B10C3E" w:rsidRDefault="00B10C3E" w:rsidP="00E40526">
            <w:pPr>
              <w:spacing w:after="0" w:line="360" w:lineRule="auto"/>
              <w:jc w:val="center"/>
              <w:rPr>
                <w:rFonts w:ascii="Arial" w:hAnsi="Arial" w:cs="Arial"/>
              </w:rPr>
            </w:pPr>
            <w:r w:rsidRPr="00B10C3E">
              <w:rPr>
                <w:rFonts w:ascii="Arial" w:hAnsi="Arial" w:cs="Arial"/>
              </w:rPr>
              <w:t>.683</w:t>
            </w:r>
          </w:p>
        </w:tc>
      </w:tr>
      <w:tr w:rsidR="000F711F" w:rsidRPr="00B10C3E" w14:paraId="50C6E217" w14:textId="77777777" w:rsidTr="000F711F">
        <w:trPr>
          <w:cantSplit/>
        </w:trPr>
        <w:tc>
          <w:tcPr>
            <w:tcW w:w="1080" w:type="dxa"/>
            <w:vMerge/>
            <w:tcBorders>
              <w:top w:val="single" w:sz="8" w:space="0" w:color="AEAEAE"/>
              <w:left w:val="nil"/>
              <w:bottom w:val="nil"/>
              <w:right w:val="nil"/>
            </w:tcBorders>
            <w:vAlign w:val="center"/>
          </w:tcPr>
          <w:p w14:paraId="013B7064"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60534BF2" w14:textId="3E982304"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769575C7" w14:textId="77777777" w:rsidR="00B10C3E" w:rsidRPr="00B10C3E" w:rsidRDefault="00B10C3E" w:rsidP="00E40526">
            <w:pPr>
              <w:spacing w:after="0" w:line="360" w:lineRule="auto"/>
              <w:jc w:val="center"/>
              <w:rPr>
                <w:rFonts w:ascii="Arial" w:hAnsi="Arial" w:cs="Arial"/>
              </w:rPr>
            </w:pPr>
            <w:r w:rsidRPr="00B10C3E">
              <w:rPr>
                <w:rFonts w:ascii="Arial" w:hAnsi="Arial" w:cs="Arial"/>
              </w:rPr>
              <w:t>.150</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ED44A0E"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129D12F" w14:textId="77777777" w:rsidR="00B10C3E" w:rsidRPr="00B10C3E" w:rsidRDefault="00B10C3E" w:rsidP="00E40526">
            <w:pPr>
              <w:spacing w:after="0" w:line="360" w:lineRule="auto"/>
              <w:jc w:val="center"/>
              <w:rPr>
                <w:rFonts w:ascii="Arial" w:hAnsi="Arial" w:cs="Arial"/>
              </w:rPr>
            </w:pPr>
            <w:r w:rsidRPr="00B10C3E">
              <w:rPr>
                <w:rFonts w:ascii="Arial" w:hAnsi="Arial" w:cs="Arial"/>
              </w:rPr>
              <w:t>.019</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C4AA03D"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25F2056D" w14:textId="77777777" w:rsidR="00B10C3E" w:rsidRPr="00B10C3E" w:rsidRDefault="00B10C3E" w:rsidP="00E40526">
            <w:pPr>
              <w:spacing w:after="0" w:line="360" w:lineRule="auto"/>
              <w:jc w:val="center"/>
              <w:rPr>
                <w:rFonts w:ascii="Arial" w:hAnsi="Arial" w:cs="Arial"/>
              </w:rPr>
            </w:pPr>
          </w:p>
        </w:tc>
      </w:tr>
      <w:tr w:rsidR="000F711F" w:rsidRPr="00B10C3E" w14:paraId="3DD24881" w14:textId="77777777" w:rsidTr="000F711F">
        <w:trPr>
          <w:cantSplit/>
        </w:trPr>
        <w:tc>
          <w:tcPr>
            <w:tcW w:w="1080" w:type="dxa"/>
            <w:vMerge/>
            <w:tcBorders>
              <w:top w:val="single" w:sz="8" w:space="0" w:color="AEAEAE"/>
              <w:left w:val="nil"/>
              <w:bottom w:val="nil"/>
              <w:right w:val="nil"/>
            </w:tcBorders>
            <w:vAlign w:val="center"/>
          </w:tcPr>
          <w:p w14:paraId="78DC6EBC"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nil"/>
              <w:right w:val="nil"/>
            </w:tcBorders>
            <w:vAlign w:val="center"/>
          </w:tcPr>
          <w:p w14:paraId="3B910F18"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nil"/>
              <w:right w:val="single" w:sz="8" w:space="0" w:color="E0E0E0"/>
            </w:tcBorders>
            <w:shd w:val="clear" w:color="auto" w:fill="FFFFFF"/>
            <w:vAlign w:val="center"/>
          </w:tcPr>
          <w:p w14:paraId="46FCDBAB" w14:textId="77777777" w:rsidR="00B10C3E" w:rsidRPr="00B10C3E" w:rsidRDefault="00B10C3E" w:rsidP="00E40526">
            <w:pPr>
              <w:spacing w:after="0" w:line="360" w:lineRule="auto"/>
              <w:jc w:val="center"/>
              <w:rPr>
                <w:rFonts w:ascii="Arial" w:hAnsi="Arial" w:cs="Arial"/>
              </w:rPr>
            </w:pPr>
            <w:r w:rsidRPr="00B10C3E">
              <w:rPr>
                <w:rFonts w:ascii="Arial" w:hAnsi="Arial" w:cs="Arial"/>
              </w:rPr>
              <w:t>.179</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6D8401B1"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nil"/>
              <w:right w:val="single" w:sz="8" w:space="0" w:color="E0E0E0"/>
            </w:tcBorders>
            <w:shd w:val="clear" w:color="auto" w:fill="FFFFFF"/>
            <w:vAlign w:val="center"/>
          </w:tcPr>
          <w:p w14:paraId="7C41C395"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nil"/>
              <w:right w:val="single" w:sz="8" w:space="0" w:color="E0E0E0"/>
            </w:tcBorders>
            <w:shd w:val="clear" w:color="auto" w:fill="FFFFFF"/>
            <w:vAlign w:val="center"/>
          </w:tcPr>
          <w:p w14:paraId="01F914B5"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nil"/>
              <w:right w:val="nil"/>
            </w:tcBorders>
            <w:shd w:val="clear" w:color="auto" w:fill="FFFFFF"/>
            <w:vAlign w:val="center"/>
          </w:tcPr>
          <w:p w14:paraId="4B9C14AF" w14:textId="77777777" w:rsidR="00B10C3E" w:rsidRPr="00B10C3E" w:rsidRDefault="00B10C3E" w:rsidP="00E40526">
            <w:pPr>
              <w:spacing w:after="0" w:line="360" w:lineRule="auto"/>
              <w:jc w:val="center"/>
              <w:rPr>
                <w:rFonts w:ascii="Arial" w:hAnsi="Arial" w:cs="Arial"/>
              </w:rPr>
            </w:pPr>
          </w:p>
        </w:tc>
      </w:tr>
      <w:tr w:rsidR="000F711F" w:rsidRPr="00B10C3E" w14:paraId="1684EBB7" w14:textId="77777777" w:rsidTr="000F711F">
        <w:trPr>
          <w:cantSplit/>
        </w:trPr>
        <w:tc>
          <w:tcPr>
            <w:tcW w:w="1080" w:type="dxa"/>
            <w:vMerge w:val="restart"/>
            <w:tcBorders>
              <w:top w:val="single" w:sz="8" w:space="0" w:color="AEAEAE"/>
              <w:left w:val="nil"/>
              <w:bottom w:val="nil"/>
              <w:right w:val="nil"/>
            </w:tcBorders>
            <w:vAlign w:val="center"/>
          </w:tcPr>
          <w:p w14:paraId="47345FEB" w14:textId="77777777" w:rsidR="00B10C3E" w:rsidRPr="00B10C3E" w:rsidRDefault="00B10C3E" w:rsidP="00E40526">
            <w:pPr>
              <w:spacing w:after="0" w:line="360" w:lineRule="auto"/>
              <w:jc w:val="center"/>
              <w:rPr>
                <w:rFonts w:ascii="Arial" w:hAnsi="Arial" w:cs="Arial"/>
              </w:rPr>
            </w:pPr>
            <w:r w:rsidRPr="00B10C3E">
              <w:rPr>
                <w:rFonts w:ascii="Arial" w:hAnsi="Arial" w:cs="Arial"/>
              </w:rPr>
              <w:t>SR</w:t>
            </w:r>
          </w:p>
        </w:tc>
        <w:tc>
          <w:tcPr>
            <w:tcW w:w="1440" w:type="dxa"/>
            <w:tcBorders>
              <w:top w:val="single" w:sz="8" w:space="0" w:color="AEAEAE"/>
              <w:left w:val="nil"/>
              <w:bottom w:val="single" w:sz="8" w:space="0" w:color="AEAEAE"/>
              <w:right w:val="nil"/>
            </w:tcBorders>
            <w:vAlign w:val="center"/>
          </w:tcPr>
          <w:p w14:paraId="3F509928" w14:textId="3B3D3087"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121064C2" w14:textId="77777777" w:rsidR="00B10C3E" w:rsidRPr="00B10C3E" w:rsidRDefault="00B10C3E" w:rsidP="00E40526">
            <w:pPr>
              <w:spacing w:after="0" w:line="360" w:lineRule="auto"/>
              <w:jc w:val="center"/>
              <w:rPr>
                <w:rFonts w:ascii="Arial" w:hAnsi="Arial" w:cs="Arial"/>
              </w:rPr>
            </w:pPr>
            <w:r w:rsidRPr="00B10C3E">
              <w:rPr>
                <w:rFonts w:ascii="Arial" w:hAnsi="Arial" w:cs="Arial"/>
              </w:rPr>
              <w:t>.000</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9F6160F"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B8FE0A" w14:textId="77777777" w:rsidR="00B10C3E" w:rsidRPr="00B10C3E" w:rsidRDefault="00B10C3E" w:rsidP="00E40526">
            <w:pPr>
              <w:spacing w:after="0" w:line="360" w:lineRule="auto"/>
              <w:jc w:val="center"/>
              <w:rPr>
                <w:rFonts w:ascii="Arial" w:hAnsi="Arial" w:cs="Arial"/>
              </w:rPr>
            </w:pPr>
            <w:r w:rsidRPr="00B10C3E">
              <w:rPr>
                <w:rFonts w:ascii="Arial" w:hAnsi="Arial" w:cs="Arial"/>
              </w:rPr>
              <w:t>.000</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3F68F24" w14:textId="77777777" w:rsidR="00B10C3E" w:rsidRPr="00B10C3E" w:rsidRDefault="00B10C3E" w:rsidP="00E40526">
            <w:pPr>
              <w:spacing w:after="0" w:line="360" w:lineRule="auto"/>
              <w:jc w:val="center"/>
              <w:rPr>
                <w:rFonts w:ascii="Arial" w:hAnsi="Arial" w:cs="Arial"/>
              </w:rPr>
            </w:pPr>
            <w:r w:rsidRPr="00B10C3E">
              <w:rPr>
                <w:rFonts w:ascii="Arial" w:hAnsi="Arial" w:cs="Arial"/>
              </w:rPr>
              <w:t>.</w:t>
            </w: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44DE12D2" w14:textId="77777777" w:rsidR="00B10C3E" w:rsidRPr="00B10C3E" w:rsidRDefault="00B10C3E" w:rsidP="00E40526">
            <w:pPr>
              <w:spacing w:after="0" w:line="360" w:lineRule="auto"/>
              <w:jc w:val="center"/>
              <w:rPr>
                <w:rFonts w:ascii="Arial" w:hAnsi="Arial" w:cs="Arial"/>
              </w:rPr>
            </w:pPr>
            <w:r w:rsidRPr="00B10C3E">
              <w:rPr>
                <w:rFonts w:ascii="Arial" w:hAnsi="Arial" w:cs="Arial"/>
              </w:rPr>
              <w:t>.</w:t>
            </w:r>
          </w:p>
        </w:tc>
      </w:tr>
      <w:tr w:rsidR="000F711F" w:rsidRPr="00B10C3E" w14:paraId="0348C321" w14:textId="77777777" w:rsidTr="000F711F">
        <w:trPr>
          <w:cantSplit/>
        </w:trPr>
        <w:tc>
          <w:tcPr>
            <w:tcW w:w="1080" w:type="dxa"/>
            <w:vMerge/>
            <w:tcBorders>
              <w:top w:val="single" w:sz="8" w:space="0" w:color="AEAEAE"/>
              <w:left w:val="nil"/>
              <w:bottom w:val="nil"/>
              <w:right w:val="nil"/>
            </w:tcBorders>
            <w:vAlign w:val="center"/>
          </w:tcPr>
          <w:p w14:paraId="045394C4"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157EC90B" w14:textId="4CF49A77"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3BF37A6C" w14:textId="77777777" w:rsidR="00B10C3E" w:rsidRPr="00B10C3E" w:rsidRDefault="00B10C3E" w:rsidP="00E40526">
            <w:pPr>
              <w:spacing w:after="0" w:line="360" w:lineRule="auto"/>
              <w:jc w:val="center"/>
              <w:rPr>
                <w:rFonts w:ascii="Arial" w:hAnsi="Arial" w:cs="Arial"/>
              </w:rPr>
            </w:pPr>
            <w:r w:rsidRPr="00B10C3E">
              <w:rPr>
                <w:rFonts w:ascii="Arial" w:hAnsi="Arial" w:cs="Arial"/>
              </w:rPr>
              <w:t>.000</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6AC4965"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A885819" w14:textId="77777777" w:rsidR="00B10C3E" w:rsidRPr="00B10C3E" w:rsidRDefault="00B10C3E" w:rsidP="00E40526">
            <w:pPr>
              <w:spacing w:after="0" w:line="360" w:lineRule="auto"/>
              <w:jc w:val="center"/>
              <w:rPr>
                <w:rFonts w:ascii="Arial" w:hAnsi="Arial" w:cs="Arial"/>
              </w:rPr>
            </w:pPr>
            <w:r w:rsidRPr="00B10C3E">
              <w:rPr>
                <w:rFonts w:ascii="Arial" w:hAnsi="Arial" w:cs="Arial"/>
              </w:rPr>
              <w:t>.000</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BA87798"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0900EB1F" w14:textId="77777777" w:rsidR="00B10C3E" w:rsidRPr="00B10C3E" w:rsidRDefault="00B10C3E" w:rsidP="00E40526">
            <w:pPr>
              <w:spacing w:after="0" w:line="360" w:lineRule="auto"/>
              <w:jc w:val="center"/>
              <w:rPr>
                <w:rFonts w:ascii="Arial" w:hAnsi="Arial" w:cs="Arial"/>
              </w:rPr>
            </w:pPr>
          </w:p>
        </w:tc>
      </w:tr>
      <w:tr w:rsidR="000F711F" w:rsidRPr="00B10C3E" w14:paraId="6DE6183D" w14:textId="77777777" w:rsidTr="000F711F">
        <w:trPr>
          <w:cantSplit/>
        </w:trPr>
        <w:tc>
          <w:tcPr>
            <w:tcW w:w="1080" w:type="dxa"/>
            <w:vMerge/>
            <w:tcBorders>
              <w:top w:val="single" w:sz="8" w:space="0" w:color="AEAEAE"/>
              <w:left w:val="nil"/>
              <w:bottom w:val="nil"/>
              <w:right w:val="nil"/>
            </w:tcBorders>
            <w:vAlign w:val="center"/>
          </w:tcPr>
          <w:p w14:paraId="19728BAD"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nil"/>
              <w:right w:val="nil"/>
            </w:tcBorders>
            <w:vAlign w:val="center"/>
          </w:tcPr>
          <w:p w14:paraId="5A6538A6"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nil"/>
              <w:right w:val="single" w:sz="8" w:space="0" w:color="E0E0E0"/>
            </w:tcBorders>
            <w:shd w:val="clear" w:color="auto" w:fill="FFFFFF"/>
            <w:vAlign w:val="center"/>
          </w:tcPr>
          <w:p w14:paraId="783B301D" w14:textId="77777777" w:rsidR="00B10C3E" w:rsidRPr="00B10C3E" w:rsidRDefault="00B10C3E" w:rsidP="00E40526">
            <w:pPr>
              <w:spacing w:after="0" w:line="360" w:lineRule="auto"/>
              <w:jc w:val="center"/>
              <w:rPr>
                <w:rFonts w:ascii="Arial" w:hAnsi="Arial" w:cs="Arial"/>
              </w:rPr>
            </w:pPr>
            <w:r w:rsidRPr="00B10C3E">
              <w:rPr>
                <w:rFonts w:ascii="Arial" w:hAnsi="Arial" w:cs="Arial"/>
              </w:rPr>
              <w:t>.000</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11B1B363"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nil"/>
              <w:right w:val="single" w:sz="8" w:space="0" w:color="E0E0E0"/>
            </w:tcBorders>
            <w:shd w:val="clear" w:color="auto" w:fill="FFFFFF"/>
            <w:vAlign w:val="center"/>
          </w:tcPr>
          <w:p w14:paraId="693B9156"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nil"/>
              <w:right w:val="single" w:sz="8" w:space="0" w:color="E0E0E0"/>
            </w:tcBorders>
            <w:shd w:val="clear" w:color="auto" w:fill="FFFFFF"/>
            <w:vAlign w:val="center"/>
          </w:tcPr>
          <w:p w14:paraId="2D438F2C"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nil"/>
              <w:right w:val="nil"/>
            </w:tcBorders>
            <w:shd w:val="clear" w:color="auto" w:fill="FFFFFF"/>
            <w:vAlign w:val="center"/>
          </w:tcPr>
          <w:p w14:paraId="13D8594A" w14:textId="77777777" w:rsidR="00B10C3E" w:rsidRPr="00B10C3E" w:rsidRDefault="00B10C3E" w:rsidP="00E40526">
            <w:pPr>
              <w:spacing w:after="0" w:line="360" w:lineRule="auto"/>
              <w:jc w:val="center"/>
              <w:rPr>
                <w:rFonts w:ascii="Arial" w:hAnsi="Arial" w:cs="Arial"/>
              </w:rPr>
            </w:pPr>
          </w:p>
        </w:tc>
      </w:tr>
      <w:tr w:rsidR="000F711F" w:rsidRPr="00B10C3E" w14:paraId="31D47684" w14:textId="77777777" w:rsidTr="000F711F">
        <w:trPr>
          <w:cantSplit/>
        </w:trPr>
        <w:tc>
          <w:tcPr>
            <w:tcW w:w="1080" w:type="dxa"/>
            <w:vMerge w:val="restart"/>
            <w:tcBorders>
              <w:top w:val="single" w:sz="8" w:space="0" w:color="AEAEAE"/>
              <w:left w:val="nil"/>
              <w:bottom w:val="nil"/>
              <w:right w:val="nil"/>
            </w:tcBorders>
            <w:vAlign w:val="center"/>
          </w:tcPr>
          <w:p w14:paraId="2F3CCA62" w14:textId="77777777" w:rsidR="00B10C3E" w:rsidRPr="00B10C3E" w:rsidRDefault="00B10C3E" w:rsidP="00E40526">
            <w:pPr>
              <w:spacing w:after="0" w:line="360" w:lineRule="auto"/>
              <w:jc w:val="center"/>
              <w:rPr>
                <w:rFonts w:ascii="Arial" w:hAnsi="Arial" w:cs="Arial"/>
              </w:rPr>
            </w:pPr>
            <w:r w:rsidRPr="00B10C3E">
              <w:rPr>
                <w:rFonts w:ascii="Arial" w:hAnsi="Arial" w:cs="Arial"/>
              </w:rPr>
              <w:t>FCR</w:t>
            </w:r>
          </w:p>
        </w:tc>
        <w:tc>
          <w:tcPr>
            <w:tcW w:w="1440" w:type="dxa"/>
            <w:tcBorders>
              <w:top w:val="single" w:sz="8" w:space="0" w:color="AEAEAE"/>
              <w:left w:val="nil"/>
              <w:bottom w:val="single" w:sz="8" w:space="0" w:color="AEAEAE"/>
              <w:right w:val="nil"/>
            </w:tcBorders>
            <w:vAlign w:val="center"/>
          </w:tcPr>
          <w:p w14:paraId="4A2CCC92" w14:textId="26433B69"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33B0D502" w14:textId="77777777" w:rsidR="00B10C3E" w:rsidRPr="00B10C3E" w:rsidRDefault="00B10C3E" w:rsidP="00E40526">
            <w:pPr>
              <w:spacing w:after="0" w:line="360" w:lineRule="auto"/>
              <w:jc w:val="center"/>
              <w:rPr>
                <w:rFonts w:ascii="Arial" w:hAnsi="Arial" w:cs="Arial"/>
              </w:rPr>
            </w:pPr>
            <w:r w:rsidRPr="00B10C3E">
              <w:rPr>
                <w:rFonts w:ascii="Arial" w:hAnsi="Arial" w:cs="Arial"/>
              </w:rPr>
              <w:t>.529</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21E86AA5"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C500944" w14:textId="77777777" w:rsidR="00B10C3E" w:rsidRPr="00B10C3E" w:rsidRDefault="00B10C3E" w:rsidP="00E40526">
            <w:pPr>
              <w:spacing w:after="0" w:line="360" w:lineRule="auto"/>
              <w:jc w:val="center"/>
              <w:rPr>
                <w:rFonts w:ascii="Arial" w:hAnsi="Arial" w:cs="Arial"/>
              </w:rPr>
            </w:pPr>
            <w:r w:rsidRPr="00B10C3E">
              <w:rPr>
                <w:rFonts w:ascii="Arial" w:hAnsi="Arial" w:cs="Arial"/>
              </w:rPr>
              <w:t>.176</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58060ED" w14:textId="77777777" w:rsidR="00B10C3E" w:rsidRPr="00B10C3E" w:rsidRDefault="00B10C3E" w:rsidP="00E40526">
            <w:pPr>
              <w:spacing w:after="0" w:line="360" w:lineRule="auto"/>
              <w:jc w:val="center"/>
              <w:rPr>
                <w:rFonts w:ascii="Arial" w:hAnsi="Arial" w:cs="Arial"/>
              </w:rPr>
            </w:pPr>
            <w:r w:rsidRPr="00B10C3E">
              <w:rPr>
                <w:rFonts w:ascii="Arial" w:hAnsi="Arial" w:cs="Arial"/>
              </w:rPr>
              <w:t>1.173</w:t>
            </w: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39133B3D" w14:textId="77777777" w:rsidR="00B10C3E" w:rsidRPr="00B10C3E" w:rsidRDefault="00B10C3E" w:rsidP="00E40526">
            <w:pPr>
              <w:spacing w:after="0" w:line="360" w:lineRule="auto"/>
              <w:jc w:val="center"/>
              <w:rPr>
                <w:rFonts w:ascii="Arial" w:hAnsi="Arial" w:cs="Arial"/>
              </w:rPr>
            </w:pPr>
            <w:r w:rsidRPr="00B10C3E">
              <w:rPr>
                <w:rFonts w:ascii="Arial" w:hAnsi="Arial" w:cs="Arial"/>
              </w:rPr>
              <w:t>.379</w:t>
            </w:r>
          </w:p>
        </w:tc>
      </w:tr>
      <w:tr w:rsidR="000F711F" w:rsidRPr="00B10C3E" w14:paraId="7BB151BF" w14:textId="77777777" w:rsidTr="000F711F">
        <w:trPr>
          <w:cantSplit/>
        </w:trPr>
        <w:tc>
          <w:tcPr>
            <w:tcW w:w="1080" w:type="dxa"/>
            <w:vMerge/>
            <w:tcBorders>
              <w:top w:val="single" w:sz="8" w:space="0" w:color="AEAEAE"/>
              <w:left w:val="nil"/>
              <w:bottom w:val="nil"/>
              <w:right w:val="nil"/>
            </w:tcBorders>
            <w:vAlign w:val="center"/>
          </w:tcPr>
          <w:p w14:paraId="3ED37A3F"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5205A9FD" w14:textId="07E23C69"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3E57265A" w14:textId="77777777" w:rsidR="00B10C3E" w:rsidRPr="00B10C3E" w:rsidRDefault="00B10C3E" w:rsidP="00E40526">
            <w:pPr>
              <w:spacing w:after="0" w:line="360" w:lineRule="auto"/>
              <w:jc w:val="center"/>
              <w:rPr>
                <w:rFonts w:ascii="Arial" w:hAnsi="Arial" w:cs="Arial"/>
              </w:rPr>
            </w:pPr>
            <w:r w:rsidRPr="00B10C3E">
              <w:rPr>
                <w:rFonts w:ascii="Arial" w:hAnsi="Arial" w:cs="Arial"/>
              </w:rPr>
              <w:t>1.204</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30672390"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7FCC0F1E" w14:textId="77777777" w:rsidR="00B10C3E" w:rsidRPr="00B10C3E" w:rsidRDefault="00B10C3E" w:rsidP="00E40526">
            <w:pPr>
              <w:spacing w:after="0" w:line="360" w:lineRule="auto"/>
              <w:jc w:val="center"/>
              <w:rPr>
                <w:rFonts w:ascii="Arial" w:hAnsi="Arial" w:cs="Arial"/>
              </w:rPr>
            </w:pPr>
            <w:r w:rsidRPr="00B10C3E">
              <w:rPr>
                <w:rFonts w:ascii="Arial" w:hAnsi="Arial" w:cs="Arial"/>
              </w:rPr>
              <w:t>.150</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26D00DC"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3AC6E7A4" w14:textId="77777777" w:rsidR="00B10C3E" w:rsidRPr="00B10C3E" w:rsidRDefault="00B10C3E" w:rsidP="00E40526">
            <w:pPr>
              <w:spacing w:after="0" w:line="360" w:lineRule="auto"/>
              <w:jc w:val="center"/>
              <w:rPr>
                <w:rFonts w:ascii="Arial" w:hAnsi="Arial" w:cs="Arial"/>
              </w:rPr>
            </w:pPr>
          </w:p>
        </w:tc>
      </w:tr>
      <w:tr w:rsidR="000F711F" w:rsidRPr="00B10C3E" w14:paraId="102983DE" w14:textId="77777777" w:rsidTr="000F711F">
        <w:trPr>
          <w:cantSplit/>
        </w:trPr>
        <w:tc>
          <w:tcPr>
            <w:tcW w:w="1080" w:type="dxa"/>
            <w:vMerge/>
            <w:tcBorders>
              <w:top w:val="single" w:sz="8" w:space="0" w:color="AEAEAE"/>
              <w:left w:val="nil"/>
              <w:bottom w:val="nil"/>
              <w:right w:val="nil"/>
            </w:tcBorders>
            <w:vAlign w:val="center"/>
          </w:tcPr>
          <w:p w14:paraId="5C99FE0D"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nil"/>
              <w:right w:val="nil"/>
            </w:tcBorders>
            <w:vAlign w:val="center"/>
          </w:tcPr>
          <w:p w14:paraId="1AB427B2"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nil"/>
              <w:right w:val="single" w:sz="8" w:space="0" w:color="E0E0E0"/>
            </w:tcBorders>
            <w:shd w:val="clear" w:color="auto" w:fill="FFFFFF"/>
            <w:vAlign w:val="center"/>
          </w:tcPr>
          <w:p w14:paraId="0C638B85" w14:textId="77777777" w:rsidR="00B10C3E" w:rsidRPr="00B10C3E" w:rsidRDefault="00B10C3E" w:rsidP="00E40526">
            <w:pPr>
              <w:spacing w:after="0" w:line="360" w:lineRule="auto"/>
              <w:jc w:val="center"/>
              <w:rPr>
                <w:rFonts w:ascii="Arial" w:hAnsi="Arial" w:cs="Arial"/>
              </w:rPr>
            </w:pPr>
            <w:r w:rsidRPr="00B10C3E">
              <w:rPr>
                <w:rFonts w:ascii="Arial" w:hAnsi="Arial" w:cs="Arial"/>
              </w:rPr>
              <w:t>1.733</w:t>
            </w:r>
          </w:p>
        </w:tc>
        <w:tc>
          <w:tcPr>
            <w:tcW w:w="630" w:type="dxa"/>
            <w:tcBorders>
              <w:top w:val="single" w:sz="8" w:space="0" w:color="AEAEAE"/>
              <w:left w:val="single" w:sz="8" w:space="0" w:color="E0E0E0"/>
              <w:bottom w:val="nil"/>
              <w:right w:val="single" w:sz="8" w:space="0" w:color="E0E0E0"/>
            </w:tcBorders>
            <w:shd w:val="clear" w:color="auto" w:fill="FFFFFF"/>
            <w:vAlign w:val="center"/>
          </w:tcPr>
          <w:p w14:paraId="61EC151A"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nil"/>
              <w:right w:val="single" w:sz="8" w:space="0" w:color="E0E0E0"/>
            </w:tcBorders>
            <w:shd w:val="clear" w:color="auto" w:fill="FFFFFF"/>
            <w:vAlign w:val="center"/>
          </w:tcPr>
          <w:p w14:paraId="38F27198"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nil"/>
              <w:right w:val="single" w:sz="8" w:space="0" w:color="E0E0E0"/>
            </w:tcBorders>
            <w:shd w:val="clear" w:color="auto" w:fill="FFFFFF"/>
            <w:vAlign w:val="center"/>
          </w:tcPr>
          <w:p w14:paraId="47FCA451"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nil"/>
              <w:right w:val="nil"/>
            </w:tcBorders>
            <w:shd w:val="clear" w:color="auto" w:fill="FFFFFF"/>
            <w:vAlign w:val="center"/>
          </w:tcPr>
          <w:p w14:paraId="423897EF" w14:textId="77777777" w:rsidR="00B10C3E" w:rsidRPr="00B10C3E" w:rsidRDefault="00B10C3E" w:rsidP="00E40526">
            <w:pPr>
              <w:spacing w:after="0" w:line="360" w:lineRule="auto"/>
              <w:jc w:val="center"/>
              <w:rPr>
                <w:rFonts w:ascii="Arial" w:hAnsi="Arial" w:cs="Arial"/>
              </w:rPr>
            </w:pPr>
          </w:p>
        </w:tc>
      </w:tr>
      <w:tr w:rsidR="000F711F" w:rsidRPr="00B10C3E" w14:paraId="69A00964" w14:textId="77777777" w:rsidTr="000F711F">
        <w:trPr>
          <w:cantSplit/>
        </w:trPr>
        <w:tc>
          <w:tcPr>
            <w:tcW w:w="1080" w:type="dxa"/>
            <w:vMerge w:val="restart"/>
            <w:tcBorders>
              <w:top w:val="single" w:sz="8" w:space="0" w:color="AEAEAE"/>
              <w:left w:val="nil"/>
              <w:bottom w:val="single" w:sz="8" w:space="0" w:color="152935"/>
              <w:right w:val="nil"/>
            </w:tcBorders>
            <w:vAlign w:val="center"/>
          </w:tcPr>
          <w:p w14:paraId="23B49F89" w14:textId="77777777" w:rsidR="00B10C3E" w:rsidRPr="00B10C3E" w:rsidRDefault="00B10C3E" w:rsidP="00E40526">
            <w:pPr>
              <w:spacing w:after="0" w:line="360" w:lineRule="auto"/>
              <w:jc w:val="center"/>
              <w:rPr>
                <w:rFonts w:ascii="Arial" w:hAnsi="Arial" w:cs="Arial"/>
              </w:rPr>
            </w:pPr>
            <w:r w:rsidRPr="00B10C3E">
              <w:rPr>
                <w:rFonts w:ascii="Arial" w:hAnsi="Arial" w:cs="Arial"/>
              </w:rPr>
              <w:t>EPP</w:t>
            </w:r>
          </w:p>
        </w:tc>
        <w:tc>
          <w:tcPr>
            <w:tcW w:w="1440" w:type="dxa"/>
            <w:tcBorders>
              <w:top w:val="single" w:sz="8" w:space="0" w:color="AEAEAE"/>
              <w:left w:val="nil"/>
              <w:bottom w:val="single" w:sz="8" w:space="0" w:color="AEAEAE"/>
              <w:right w:val="nil"/>
            </w:tcBorders>
            <w:vAlign w:val="center"/>
          </w:tcPr>
          <w:p w14:paraId="635913F9" w14:textId="2A03890C" w:rsidR="00B10C3E" w:rsidRPr="00B10C3E" w:rsidRDefault="000F711F" w:rsidP="00E40526">
            <w:pPr>
              <w:spacing w:after="0" w:line="360" w:lineRule="auto"/>
              <w:jc w:val="center"/>
              <w:rPr>
                <w:rFonts w:ascii="Arial" w:hAnsi="Arial" w:cs="Arial"/>
              </w:rPr>
            </w:pPr>
            <w:proofErr w:type="spellStart"/>
            <w:r>
              <w:rPr>
                <w:rFonts w:ascii="Arial" w:hAnsi="Arial" w:cs="Arial"/>
              </w:rPr>
              <w:t>Perlakuan</w:t>
            </w:r>
            <w:proofErr w:type="spellEnd"/>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6B60230D" w14:textId="77777777" w:rsidR="00B10C3E" w:rsidRPr="00B10C3E" w:rsidRDefault="00B10C3E" w:rsidP="00E40526">
            <w:pPr>
              <w:spacing w:after="0" w:line="360" w:lineRule="auto"/>
              <w:jc w:val="center"/>
              <w:rPr>
                <w:rFonts w:ascii="Arial" w:hAnsi="Arial" w:cs="Arial"/>
              </w:rPr>
            </w:pPr>
            <w:r w:rsidRPr="00B10C3E">
              <w:rPr>
                <w:rFonts w:ascii="Arial" w:hAnsi="Arial" w:cs="Arial"/>
              </w:rPr>
              <w:t>269.769</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622DA3A1" w14:textId="77777777" w:rsidR="00B10C3E" w:rsidRPr="00B10C3E" w:rsidRDefault="00B10C3E" w:rsidP="00E40526">
            <w:pPr>
              <w:spacing w:after="0" w:line="360" w:lineRule="auto"/>
              <w:jc w:val="center"/>
              <w:rPr>
                <w:rFonts w:ascii="Arial" w:hAnsi="Arial" w:cs="Arial"/>
              </w:rPr>
            </w:pPr>
            <w:r w:rsidRPr="00B10C3E">
              <w:rPr>
                <w:rFonts w:ascii="Arial" w:hAnsi="Arial" w:cs="Arial"/>
              </w:rPr>
              <w:t>3</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0BEB45B6" w14:textId="77777777" w:rsidR="00B10C3E" w:rsidRPr="00B10C3E" w:rsidRDefault="00B10C3E" w:rsidP="00E40526">
            <w:pPr>
              <w:spacing w:after="0" w:line="360" w:lineRule="auto"/>
              <w:jc w:val="center"/>
              <w:rPr>
                <w:rFonts w:ascii="Arial" w:hAnsi="Arial" w:cs="Arial"/>
              </w:rPr>
            </w:pPr>
            <w:r w:rsidRPr="00B10C3E">
              <w:rPr>
                <w:rFonts w:ascii="Arial" w:hAnsi="Arial" w:cs="Arial"/>
              </w:rPr>
              <w:t>89.923</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5BDE1202" w14:textId="77777777" w:rsidR="00B10C3E" w:rsidRPr="00B10C3E" w:rsidRDefault="00B10C3E" w:rsidP="00E40526">
            <w:pPr>
              <w:spacing w:after="0" w:line="360" w:lineRule="auto"/>
              <w:jc w:val="center"/>
              <w:rPr>
                <w:rFonts w:ascii="Arial" w:hAnsi="Arial" w:cs="Arial"/>
              </w:rPr>
            </w:pPr>
            <w:r w:rsidRPr="00B10C3E">
              <w:rPr>
                <w:rFonts w:ascii="Arial" w:hAnsi="Arial" w:cs="Arial"/>
              </w:rPr>
              <w:t>1.015</w:t>
            </w: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7165CE16" w14:textId="77777777" w:rsidR="00B10C3E" w:rsidRPr="00B10C3E" w:rsidRDefault="00B10C3E" w:rsidP="00E40526">
            <w:pPr>
              <w:spacing w:after="0" w:line="360" w:lineRule="auto"/>
              <w:jc w:val="center"/>
              <w:rPr>
                <w:rFonts w:ascii="Arial" w:hAnsi="Arial" w:cs="Arial"/>
              </w:rPr>
            </w:pPr>
            <w:r w:rsidRPr="00B10C3E">
              <w:rPr>
                <w:rFonts w:ascii="Arial" w:hAnsi="Arial" w:cs="Arial"/>
              </w:rPr>
              <w:t>.435</w:t>
            </w:r>
          </w:p>
        </w:tc>
      </w:tr>
      <w:tr w:rsidR="000F711F" w:rsidRPr="00B10C3E" w14:paraId="69DF56C9" w14:textId="77777777" w:rsidTr="000F711F">
        <w:trPr>
          <w:cantSplit/>
        </w:trPr>
        <w:tc>
          <w:tcPr>
            <w:tcW w:w="1080" w:type="dxa"/>
            <w:vMerge/>
            <w:tcBorders>
              <w:top w:val="single" w:sz="8" w:space="0" w:color="AEAEAE"/>
              <w:left w:val="nil"/>
              <w:bottom w:val="single" w:sz="8" w:space="0" w:color="152935"/>
              <w:right w:val="nil"/>
            </w:tcBorders>
            <w:vAlign w:val="center"/>
          </w:tcPr>
          <w:p w14:paraId="3B9534A5"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AEAEAE"/>
              <w:right w:val="nil"/>
            </w:tcBorders>
            <w:vAlign w:val="center"/>
          </w:tcPr>
          <w:p w14:paraId="66116652" w14:textId="0C739F4B" w:rsidR="00B10C3E" w:rsidRPr="00B10C3E" w:rsidRDefault="000F711F" w:rsidP="00E40526">
            <w:pPr>
              <w:spacing w:after="0" w:line="360" w:lineRule="auto"/>
              <w:jc w:val="center"/>
              <w:rPr>
                <w:rFonts w:ascii="Arial" w:hAnsi="Arial" w:cs="Arial"/>
              </w:rPr>
            </w:pPr>
            <w:r>
              <w:rPr>
                <w:rFonts w:ascii="Arial" w:hAnsi="Arial" w:cs="Arial"/>
              </w:rPr>
              <w:t>Galat</w:t>
            </w:r>
          </w:p>
        </w:tc>
        <w:tc>
          <w:tcPr>
            <w:tcW w:w="1260" w:type="dxa"/>
            <w:tcBorders>
              <w:top w:val="single" w:sz="8" w:space="0" w:color="AEAEAE"/>
              <w:left w:val="nil"/>
              <w:bottom w:val="single" w:sz="8" w:space="0" w:color="AEAEAE"/>
              <w:right w:val="single" w:sz="8" w:space="0" w:color="E0E0E0"/>
            </w:tcBorders>
            <w:shd w:val="clear" w:color="auto" w:fill="FFFFFF"/>
            <w:vAlign w:val="center"/>
          </w:tcPr>
          <w:p w14:paraId="448F4376" w14:textId="77777777" w:rsidR="00B10C3E" w:rsidRPr="00B10C3E" w:rsidRDefault="00B10C3E" w:rsidP="00E40526">
            <w:pPr>
              <w:spacing w:after="0" w:line="360" w:lineRule="auto"/>
              <w:jc w:val="center"/>
              <w:rPr>
                <w:rFonts w:ascii="Arial" w:hAnsi="Arial" w:cs="Arial"/>
              </w:rPr>
            </w:pPr>
            <w:r w:rsidRPr="00B10C3E">
              <w:rPr>
                <w:rFonts w:ascii="Arial" w:hAnsi="Arial" w:cs="Arial"/>
              </w:rPr>
              <w:t>709.094</w:t>
            </w:r>
          </w:p>
        </w:tc>
        <w:tc>
          <w:tcPr>
            <w:tcW w:w="63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471BE061" w14:textId="77777777" w:rsidR="00B10C3E" w:rsidRPr="00B10C3E" w:rsidRDefault="00B10C3E" w:rsidP="00E40526">
            <w:pPr>
              <w:spacing w:after="0" w:line="360" w:lineRule="auto"/>
              <w:jc w:val="center"/>
              <w:rPr>
                <w:rFonts w:ascii="Arial" w:hAnsi="Arial" w:cs="Arial"/>
              </w:rPr>
            </w:pPr>
            <w:r w:rsidRPr="00B10C3E">
              <w:rPr>
                <w:rFonts w:ascii="Arial" w:hAnsi="Arial" w:cs="Arial"/>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37BD344" w14:textId="77777777" w:rsidR="00B10C3E" w:rsidRPr="00B10C3E" w:rsidRDefault="00B10C3E" w:rsidP="00E40526">
            <w:pPr>
              <w:spacing w:after="0" w:line="360" w:lineRule="auto"/>
              <w:jc w:val="center"/>
              <w:rPr>
                <w:rFonts w:ascii="Arial" w:hAnsi="Arial" w:cs="Arial"/>
              </w:rPr>
            </w:pPr>
            <w:r w:rsidRPr="00B10C3E">
              <w:rPr>
                <w:rFonts w:ascii="Arial" w:hAnsi="Arial" w:cs="Arial"/>
              </w:rPr>
              <w:t>88.637</w:t>
            </w:r>
          </w:p>
        </w:tc>
        <w:tc>
          <w:tcPr>
            <w:tcW w:w="900" w:type="dxa"/>
            <w:tcBorders>
              <w:top w:val="single" w:sz="8" w:space="0" w:color="AEAEAE"/>
              <w:left w:val="single" w:sz="8" w:space="0" w:color="E0E0E0"/>
              <w:bottom w:val="single" w:sz="8" w:space="0" w:color="AEAEAE"/>
              <w:right w:val="single" w:sz="8" w:space="0" w:color="E0E0E0"/>
            </w:tcBorders>
            <w:shd w:val="clear" w:color="auto" w:fill="FFFFFF"/>
            <w:vAlign w:val="center"/>
          </w:tcPr>
          <w:p w14:paraId="10648C02"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AEAEAE"/>
              <w:right w:val="nil"/>
            </w:tcBorders>
            <w:shd w:val="clear" w:color="auto" w:fill="FFFFFF"/>
            <w:vAlign w:val="center"/>
          </w:tcPr>
          <w:p w14:paraId="7C5BD3F5" w14:textId="77777777" w:rsidR="00B10C3E" w:rsidRPr="00B10C3E" w:rsidRDefault="00B10C3E" w:rsidP="00E40526">
            <w:pPr>
              <w:spacing w:after="0" w:line="360" w:lineRule="auto"/>
              <w:jc w:val="center"/>
              <w:rPr>
                <w:rFonts w:ascii="Arial" w:hAnsi="Arial" w:cs="Arial"/>
              </w:rPr>
            </w:pPr>
          </w:p>
        </w:tc>
      </w:tr>
      <w:tr w:rsidR="000F711F" w:rsidRPr="00B10C3E" w14:paraId="3A81DDC6" w14:textId="77777777" w:rsidTr="000F711F">
        <w:trPr>
          <w:cantSplit/>
        </w:trPr>
        <w:tc>
          <w:tcPr>
            <w:tcW w:w="1080" w:type="dxa"/>
            <w:vMerge/>
            <w:tcBorders>
              <w:top w:val="single" w:sz="8" w:space="0" w:color="AEAEAE"/>
              <w:left w:val="nil"/>
              <w:bottom w:val="single" w:sz="8" w:space="0" w:color="152935"/>
              <w:right w:val="nil"/>
            </w:tcBorders>
            <w:vAlign w:val="center"/>
          </w:tcPr>
          <w:p w14:paraId="381155BB"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nil"/>
              <w:bottom w:val="single" w:sz="8" w:space="0" w:color="152935"/>
              <w:right w:val="nil"/>
            </w:tcBorders>
            <w:vAlign w:val="center"/>
          </w:tcPr>
          <w:p w14:paraId="0C12B251" w14:textId="77777777" w:rsidR="00B10C3E" w:rsidRPr="00B10C3E" w:rsidRDefault="00B10C3E" w:rsidP="00E40526">
            <w:pPr>
              <w:spacing w:after="0" w:line="360" w:lineRule="auto"/>
              <w:jc w:val="center"/>
              <w:rPr>
                <w:rFonts w:ascii="Arial" w:hAnsi="Arial" w:cs="Arial"/>
              </w:rPr>
            </w:pPr>
            <w:r w:rsidRPr="00B10C3E">
              <w:rPr>
                <w:rFonts w:ascii="Arial" w:hAnsi="Arial" w:cs="Arial"/>
              </w:rPr>
              <w:t>Total</w:t>
            </w:r>
          </w:p>
        </w:tc>
        <w:tc>
          <w:tcPr>
            <w:tcW w:w="1260" w:type="dxa"/>
            <w:tcBorders>
              <w:top w:val="single" w:sz="8" w:space="0" w:color="AEAEAE"/>
              <w:left w:val="nil"/>
              <w:bottom w:val="single" w:sz="8" w:space="0" w:color="152935"/>
              <w:right w:val="single" w:sz="8" w:space="0" w:color="E0E0E0"/>
            </w:tcBorders>
            <w:shd w:val="clear" w:color="auto" w:fill="FFFFFF"/>
            <w:vAlign w:val="center"/>
          </w:tcPr>
          <w:p w14:paraId="444F7690" w14:textId="77777777" w:rsidR="00B10C3E" w:rsidRPr="00B10C3E" w:rsidRDefault="00B10C3E" w:rsidP="00E40526">
            <w:pPr>
              <w:spacing w:after="0" w:line="360" w:lineRule="auto"/>
              <w:jc w:val="center"/>
              <w:rPr>
                <w:rFonts w:ascii="Arial" w:hAnsi="Arial" w:cs="Arial"/>
              </w:rPr>
            </w:pPr>
            <w:r w:rsidRPr="00B10C3E">
              <w:rPr>
                <w:rFonts w:ascii="Arial" w:hAnsi="Arial" w:cs="Arial"/>
              </w:rPr>
              <w:t>978.864</w:t>
            </w:r>
          </w:p>
        </w:tc>
        <w:tc>
          <w:tcPr>
            <w:tcW w:w="63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37844170" w14:textId="77777777" w:rsidR="00B10C3E" w:rsidRPr="00B10C3E" w:rsidRDefault="00B10C3E" w:rsidP="00E40526">
            <w:pPr>
              <w:spacing w:after="0" w:line="360" w:lineRule="auto"/>
              <w:jc w:val="center"/>
              <w:rPr>
                <w:rFonts w:ascii="Arial" w:hAnsi="Arial" w:cs="Arial"/>
              </w:rPr>
            </w:pPr>
            <w:r w:rsidRPr="00B10C3E">
              <w:rPr>
                <w:rFonts w:ascii="Arial" w:hAnsi="Arial" w:cs="Arial"/>
              </w:rPr>
              <w:t>11</w:t>
            </w:r>
          </w:p>
        </w:tc>
        <w:tc>
          <w:tcPr>
            <w:tcW w:w="126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67CF3855" w14:textId="77777777" w:rsidR="00B10C3E" w:rsidRPr="00B10C3E" w:rsidRDefault="00B10C3E" w:rsidP="00E40526">
            <w:pPr>
              <w:spacing w:after="0" w:line="360" w:lineRule="auto"/>
              <w:jc w:val="center"/>
              <w:rPr>
                <w:rFonts w:ascii="Arial" w:hAnsi="Arial" w:cs="Arial"/>
              </w:rPr>
            </w:pPr>
          </w:p>
        </w:tc>
        <w:tc>
          <w:tcPr>
            <w:tcW w:w="900" w:type="dxa"/>
            <w:tcBorders>
              <w:top w:val="single" w:sz="8" w:space="0" w:color="AEAEAE"/>
              <w:left w:val="single" w:sz="8" w:space="0" w:color="E0E0E0"/>
              <w:bottom w:val="single" w:sz="8" w:space="0" w:color="152935"/>
              <w:right w:val="single" w:sz="8" w:space="0" w:color="E0E0E0"/>
            </w:tcBorders>
            <w:shd w:val="clear" w:color="auto" w:fill="FFFFFF"/>
            <w:vAlign w:val="center"/>
          </w:tcPr>
          <w:p w14:paraId="13B0FC22" w14:textId="77777777" w:rsidR="00B10C3E" w:rsidRPr="00B10C3E" w:rsidRDefault="00B10C3E" w:rsidP="00E40526">
            <w:pPr>
              <w:spacing w:after="0" w:line="360" w:lineRule="auto"/>
              <w:jc w:val="center"/>
              <w:rPr>
                <w:rFonts w:ascii="Arial" w:hAnsi="Arial" w:cs="Arial"/>
              </w:rPr>
            </w:pPr>
          </w:p>
        </w:tc>
        <w:tc>
          <w:tcPr>
            <w:tcW w:w="1440" w:type="dxa"/>
            <w:tcBorders>
              <w:top w:val="single" w:sz="8" w:space="0" w:color="AEAEAE"/>
              <w:left w:val="single" w:sz="8" w:space="0" w:color="E0E0E0"/>
              <w:bottom w:val="single" w:sz="8" w:space="0" w:color="152935"/>
              <w:right w:val="nil"/>
            </w:tcBorders>
            <w:shd w:val="clear" w:color="auto" w:fill="FFFFFF"/>
            <w:vAlign w:val="center"/>
          </w:tcPr>
          <w:p w14:paraId="07C5635F" w14:textId="77777777" w:rsidR="00B10C3E" w:rsidRPr="00B10C3E" w:rsidRDefault="00B10C3E" w:rsidP="00E40526">
            <w:pPr>
              <w:spacing w:after="0" w:line="360" w:lineRule="auto"/>
              <w:jc w:val="center"/>
              <w:rPr>
                <w:rFonts w:ascii="Arial" w:hAnsi="Arial" w:cs="Arial"/>
              </w:rPr>
            </w:pPr>
          </w:p>
        </w:tc>
      </w:tr>
    </w:tbl>
    <w:p w14:paraId="2B7CD9C6" w14:textId="268DBC39" w:rsidR="00A62DCE" w:rsidRDefault="00A62DCE" w:rsidP="00E40526">
      <w:pPr>
        <w:spacing w:after="0" w:line="360" w:lineRule="auto"/>
        <w:rPr>
          <w:rFonts w:ascii="Arial" w:hAnsi="Arial" w:cs="Arial"/>
          <w:lang w:val="id-ID"/>
        </w:rPr>
      </w:pPr>
      <w:r>
        <w:rPr>
          <w:rFonts w:ascii="Arial" w:hAnsi="Arial" w:cs="Arial"/>
          <w:lang w:val="id-ID"/>
        </w:rPr>
        <w:t>Keterangan:</w:t>
      </w:r>
    </w:p>
    <w:p w14:paraId="53866F77" w14:textId="16BBBF4E" w:rsidR="00A62DCE" w:rsidRDefault="00A62DCE" w:rsidP="00E40526">
      <w:pPr>
        <w:spacing w:after="0" w:line="360" w:lineRule="auto"/>
        <w:jc w:val="both"/>
        <w:rPr>
          <w:rFonts w:ascii="Arial" w:hAnsi="Arial" w:cs="Arial"/>
          <w:lang w:val="id-ID"/>
        </w:rPr>
      </w:pPr>
      <w:r>
        <w:rPr>
          <w:rFonts w:ascii="Arial" w:hAnsi="Arial" w:cs="Arial"/>
          <w:lang w:val="id-ID"/>
        </w:rPr>
        <w:t xml:space="preserve">Jika nialu sig. </w:t>
      </w:r>
      <w:r w:rsidR="00062BF6">
        <w:rPr>
          <w:rFonts w:ascii="Arial" w:hAnsi="Arial" w:cs="Arial"/>
          <w:lang w:val="id-ID"/>
        </w:rPr>
        <w:t xml:space="preserve">Lebih kecil dari 0.05 (P&lt;0.05), maka </w:t>
      </w:r>
      <w:r w:rsidR="002327CF">
        <w:rPr>
          <w:rFonts w:ascii="Arial" w:hAnsi="Arial" w:cs="Arial"/>
          <w:lang w:val="id-ID"/>
        </w:rPr>
        <w:t>penambahan betaine pada pakan buatan memberikan pengaruh nyata terhadap:</w:t>
      </w:r>
    </w:p>
    <w:p w14:paraId="07BB9006" w14:textId="6A1AD5B3" w:rsidR="002327CF" w:rsidRDefault="002327CF" w:rsidP="00E40526">
      <w:pPr>
        <w:spacing w:after="0" w:line="360" w:lineRule="auto"/>
        <w:jc w:val="both"/>
        <w:rPr>
          <w:rFonts w:ascii="Arial" w:hAnsi="Arial" w:cs="Arial"/>
          <w:lang w:val="id-ID"/>
        </w:rPr>
      </w:pPr>
      <w:r>
        <w:rPr>
          <w:rFonts w:ascii="Arial" w:hAnsi="Arial" w:cs="Arial"/>
          <w:lang w:val="id-ID"/>
        </w:rPr>
        <w:t xml:space="preserve">SR </w:t>
      </w:r>
      <w:r w:rsidR="00E720CD">
        <w:rPr>
          <w:rFonts w:ascii="Arial" w:hAnsi="Arial" w:cs="Arial"/>
          <w:lang w:val="id-ID"/>
        </w:rPr>
        <w:tab/>
      </w:r>
      <w:r w:rsidR="00E720CD">
        <w:rPr>
          <w:rFonts w:ascii="Arial" w:hAnsi="Arial" w:cs="Arial"/>
          <w:lang w:val="id-ID"/>
        </w:rPr>
        <w:tab/>
      </w:r>
      <w:r>
        <w:rPr>
          <w:rFonts w:ascii="Arial" w:hAnsi="Arial" w:cs="Arial"/>
          <w:lang w:val="id-ID"/>
        </w:rPr>
        <w:t>= Kelangsungan Hidup</w:t>
      </w:r>
    </w:p>
    <w:p w14:paraId="01AEBA3C" w14:textId="22852CF7" w:rsidR="00784757" w:rsidRDefault="00784757" w:rsidP="00E40526">
      <w:pPr>
        <w:spacing w:after="0" w:line="360" w:lineRule="auto"/>
        <w:jc w:val="both"/>
        <w:rPr>
          <w:rFonts w:ascii="Arial" w:hAnsi="Arial" w:cs="Arial"/>
          <w:lang w:val="id-ID"/>
        </w:rPr>
      </w:pPr>
      <w:r>
        <w:rPr>
          <w:rFonts w:ascii="Arial" w:hAnsi="Arial" w:cs="Arial"/>
          <w:lang w:val="id-ID"/>
        </w:rPr>
        <w:t>Panjang</w:t>
      </w:r>
      <w:r w:rsidR="00D748D8">
        <w:rPr>
          <w:rFonts w:ascii="Arial" w:hAnsi="Arial" w:cs="Arial"/>
          <w:lang w:val="id-ID"/>
        </w:rPr>
        <w:t xml:space="preserve"> Total </w:t>
      </w:r>
      <w:r w:rsidR="00E720CD">
        <w:rPr>
          <w:rFonts w:ascii="Arial" w:hAnsi="Arial" w:cs="Arial"/>
          <w:lang w:val="id-ID"/>
        </w:rPr>
        <w:tab/>
      </w:r>
      <w:r w:rsidR="00D748D8">
        <w:rPr>
          <w:rFonts w:ascii="Arial" w:hAnsi="Arial" w:cs="Arial"/>
          <w:lang w:val="id-ID"/>
        </w:rPr>
        <w:t>= Pertumbuhan Panjang Total</w:t>
      </w:r>
    </w:p>
    <w:p w14:paraId="213C1B49" w14:textId="6A1AB9A6" w:rsidR="00D748D8" w:rsidRDefault="00D748D8" w:rsidP="00E40526">
      <w:pPr>
        <w:spacing w:after="0" w:line="360" w:lineRule="auto"/>
        <w:rPr>
          <w:rFonts w:ascii="Arial" w:hAnsi="Arial" w:cs="Arial"/>
          <w:lang w:val="id-ID"/>
        </w:rPr>
      </w:pPr>
      <w:r>
        <w:rPr>
          <w:rFonts w:ascii="Arial" w:hAnsi="Arial" w:cs="Arial"/>
          <w:lang w:val="id-ID"/>
        </w:rPr>
        <w:t xml:space="preserve">Berat Mutlak </w:t>
      </w:r>
      <w:r w:rsidR="00E720CD">
        <w:rPr>
          <w:rFonts w:ascii="Arial" w:hAnsi="Arial" w:cs="Arial"/>
          <w:lang w:val="id-ID"/>
        </w:rPr>
        <w:tab/>
      </w:r>
      <w:r>
        <w:rPr>
          <w:rFonts w:ascii="Arial" w:hAnsi="Arial" w:cs="Arial"/>
          <w:lang w:val="id-ID"/>
        </w:rPr>
        <w:t>= Pertumbuhan Berat Mutlak</w:t>
      </w:r>
    </w:p>
    <w:p w14:paraId="3846025F" w14:textId="244BF516" w:rsidR="00D748D8" w:rsidRDefault="00D748D8" w:rsidP="00E40526">
      <w:pPr>
        <w:spacing w:after="0" w:line="360" w:lineRule="auto"/>
        <w:rPr>
          <w:rFonts w:ascii="Arial" w:hAnsi="Arial" w:cs="Arial"/>
          <w:lang w:val="id-ID"/>
        </w:rPr>
      </w:pPr>
      <w:r>
        <w:rPr>
          <w:rFonts w:ascii="Arial" w:hAnsi="Arial" w:cs="Arial"/>
          <w:lang w:val="id-ID"/>
        </w:rPr>
        <w:t xml:space="preserve">SGR </w:t>
      </w:r>
      <w:r w:rsidR="00E720CD">
        <w:rPr>
          <w:rFonts w:ascii="Arial" w:hAnsi="Arial" w:cs="Arial"/>
          <w:lang w:val="id-ID"/>
        </w:rPr>
        <w:tab/>
      </w:r>
      <w:r w:rsidR="00E720CD">
        <w:rPr>
          <w:rFonts w:ascii="Arial" w:hAnsi="Arial" w:cs="Arial"/>
          <w:lang w:val="id-ID"/>
        </w:rPr>
        <w:tab/>
      </w:r>
      <w:r>
        <w:rPr>
          <w:rFonts w:ascii="Arial" w:hAnsi="Arial" w:cs="Arial"/>
          <w:lang w:val="id-ID"/>
        </w:rPr>
        <w:t>= Laju Pertumbuhan Spesifik</w:t>
      </w:r>
    </w:p>
    <w:p w14:paraId="7C1F0E72" w14:textId="316349B4" w:rsidR="00D748D8" w:rsidRDefault="00D748D8" w:rsidP="00E40526">
      <w:pPr>
        <w:spacing w:after="0" w:line="360" w:lineRule="auto"/>
        <w:rPr>
          <w:rFonts w:ascii="Arial" w:hAnsi="Arial" w:cs="Arial"/>
          <w:lang w:val="id-ID"/>
        </w:rPr>
      </w:pPr>
      <w:r>
        <w:rPr>
          <w:rFonts w:ascii="Arial" w:hAnsi="Arial" w:cs="Arial"/>
          <w:lang w:val="id-ID"/>
        </w:rPr>
        <w:t xml:space="preserve">FCR </w:t>
      </w:r>
      <w:r w:rsidR="00E720CD">
        <w:rPr>
          <w:rFonts w:ascii="Arial" w:hAnsi="Arial" w:cs="Arial"/>
          <w:lang w:val="id-ID"/>
        </w:rPr>
        <w:tab/>
      </w:r>
      <w:r w:rsidR="00E720CD">
        <w:rPr>
          <w:rFonts w:ascii="Arial" w:hAnsi="Arial" w:cs="Arial"/>
          <w:lang w:val="id-ID"/>
        </w:rPr>
        <w:tab/>
      </w:r>
      <w:r>
        <w:rPr>
          <w:rFonts w:ascii="Arial" w:hAnsi="Arial" w:cs="Arial"/>
          <w:lang w:val="id-ID"/>
        </w:rPr>
        <w:t>= Rasio Konversi Pakan</w:t>
      </w:r>
    </w:p>
    <w:p w14:paraId="545E6C15" w14:textId="04B9FE52" w:rsidR="00F0149B" w:rsidRDefault="00D748D8" w:rsidP="00E40526">
      <w:pPr>
        <w:spacing w:after="0" w:line="360" w:lineRule="auto"/>
        <w:rPr>
          <w:rFonts w:ascii="Arial" w:hAnsi="Arial" w:cs="Arial"/>
          <w:lang w:val="id-ID"/>
        </w:rPr>
      </w:pPr>
      <w:r>
        <w:rPr>
          <w:rFonts w:ascii="Arial" w:hAnsi="Arial" w:cs="Arial"/>
          <w:lang w:val="id-ID"/>
        </w:rPr>
        <w:t xml:space="preserve">EPP </w:t>
      </w:r>
      <w:r w:rsidR="00E720CD">
        <w:rPr>
          <w:rFonts w:ascii="Arial" w:hAnsi="Arial" w:cs="Arial"/>
          <w:lang w:val="id-ID"/>
        </w:rPr>
        <w:tab/>
      </w:r>
      <w:r w:rsidR="00E720CD">
        <w:rPr>
          <w:rFonts w:ascii="Arial" w:hAnsi="Arial" w:cs="Arial"/>
          <w:lang w:val="id-ID"/>
        </w:rPr>
        <w:tab/>
      </w:r>
      <w:r>
        <w:rPr>
          <w:rFonts w:ascii="Arial" w:hAnsi="Arial" w:cs="Arial"/>
          <w:lang w:val="id-ID"/>
        </w:rPr>
        <w:t>= Efesiensi Pemanfaatan Pakan</w:t>
      </w:r>
    </w:p>
    <w:p w14:paraId="32278F4A" w14:textId="77777777" w:rsidR="00761388" w:rsidRPr="00C3212D" w:rsidRDefault="00761388" w:rsidP="00761388">
      <w:pPr>
        <w:spacing w:after="0"/>
        <w:rPr>
          <w:rFonts w:ascii="Arial" w:hAnsi="Arial" w:cs="Arial"/>
          <w:lang w:val="id-ID"/>
        </w:rPr>
      </w:pPr>
    </w:p>
    <w:p w14:paraId="3A2E2C99" w14:textId="6F992ABF" w:rsidR="006A4716" w:rsidRPr="006A4716" w:rsidRDefault="00993F63" w:rsidP="00761388">
      <w:pPr>
        <w:pStyle w:val="Caption"/>
        <w:keepNext/>
        <w:spacing w:after="0"/>
        <w:ind w:left="1260" w:hanging="1260"/>
        <w:jc w:val="both"/>
        <w:rPr>
          <w:rFonts w:ascii="Arial" w:hAnsi="Arial" w:cs="Arial"/>
          <w:b w:val="0"/>
          <w:bCs w:val="0"/>
          <w:color w:val="auto"/>
          <w:sz w:val="22"/>
          <w:szCs w:val="22"/>
          <w:lang w:val="sv-SE"/>
        </w:rPr>
      </w:pPr>
      <w:r w:rsidRPr="00993F63">
        <w:rPr>
          <w:rFonts w:ascii="Arial" w:hAnsi="Arial" w:cs="Arial"/>
          <w:b w:val="0"/>
          <w:bCs w:val="0"/>
          <w:color w:val="auto"/>
          <w:sz w:val="22"/>
          <w:szCs w:val="22"/>
          <w:lang w:val="sv-SE"/>
        </w:rPr>
        <w:lastRenderedPageBreak/>
        <w:t>Tabel</w:t>
      </w:r>
      <w:r w:rsidR="007326A9">
        <w:rPr>
          <w:rFonts w:ascii="Arial" w:hAnsi="Arial" w:cs="Arial"/>
          <w:b w:val="0"/>
          <w:bCs w:val="0"/>
          <w:color w:val="auto"/>
          <w:sz w:val="22"/>
          <w:szCs w:val="22"/>
          <w:lang w:val="sv-SE"/>
        </w:rPr>
        <w:t xml:space="preserve"> 1</w:t>
      </w:r>
      <w:r w:rsidR="007326A9" w:rsidRPr="007326A9">
        <w:rPr>
          <w:rFonts w:ascii="Arial" w:hAnsi="Arial" w:cs="Arial"/>
          <w:b w:val="0"/>
          <w:bCs w:val="0"/>
          <w:color w:val="auto"/>
          <w:sz w:val="22"/>
          <w:szCs w:val="22"/>
          <w:lang w:val="sv-SE"/>
        </w:rPr>
        <w:t>3</w:t>
      </w:r>
      <w:r w:rsidRPr="00993F63">
        <w:rPr>
          <w:rFonts w:ascii="Arial" w:hAnsi="Arial" w:cs="Arial"/>
          <w:b w:val="0"/>
          <w:bCs w:val="0"/>
          <w:color w:val="auto"/>
          <w:sz w:val="22"/>
          <w:szCs w:val="22"/>
          <w:lang w:val="sv-SE"/>
        </w:rPr>
        <w:t>.</w:t>
      </w:r>
      <w:r w:rsidR="007326A9">
        <w:rPr>
          <w:rFonts w:ascii="Arial" w:hAnsi="Arial" w:cs="Arial"/>
          <w:b w:val="0"/>
          <w:bCs w:val="0"/>
          <w:color w:val="auto"/>
          <w:sz w:val="22"/>
          <w:szCs w:val="22"/>
          <w:lang w:val="sv-SE"/>
        </w:rPr>
        <w:t xml:space="preserve"> </w:t>
      </w:r>
      <w:r w:rsidRPr="00993F63">
        <w:rPr>
          <w:rFonts w:ascii="Arial" w:hAnsi="Arial" w:cs="Arial"/>
          <w:b w:val="0"/>
          <w:bCs w:val="0"/>
          <w:color w:val="auto"/>
          <w:sz w:val="22"/>
          <w:szCs w:val="22"/>
          <w:lang w:val="sv-SE"/>
        </w:rPr>
        <w:t>Uji DMRT Pertumbuhan Berat Mutlak Ben</w:t>
      </w:r>
      <w:r>
        <w:rPr>
          <w:rFonts w:ascii="Arial" w:hAnsi="Arial" w:cs="Arial"/>
          <w:b w:val="0"/>
          <w:bCs w:val="0"/>
          <w:color w:val="auto"/>
          <w:sz w:val="22"/>
          <w:szCs w:val="22"/>
          <w:lang w:val="sv-SE"/>
        </w:rPr>
        <w:t xml:space="preserve">ih Ikan Kapiat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w:t>
      </w:r>
      <w:r w:rsidR="007326A9">
        <w:rPr>
          <w:rFonts w:ascii="Arial" w:hAnsi="Arial" w:cs="Arial"/>
          <w:b w:val="0"/>
          <w:bCs w:val="0"/>
          <w:i/>
          <w:iCs/>
          <w:color w:val="auto"/>
          <w:sz w:val="22"/>
          <w:szCs w:val="22"/>
          <w:lang w:val="sv-SE"/>
        </w:rPr>
        <w:t xml:space="preserve"> </w:t>
      </w:r>
      <w:r w:rsidRPr="00B72F15">
        <w:rPr>
          <w:rFonts w:ascii="Arial" w:hAnsi="Arial" w:cs="Arial"/>
          <w:b w:val="0"/>
          <w:bCs w:val="0"/>
          <w:i/>
          <w:iCs/>
          <w:color w:val="auto"/>
          <w:sz w:val="22"/>
          <w:szCs w:val="22"/>
          <w:lang w:val="sv-SE"/>
        </w:rPr>
        <w:t>schwanenfeldii</w:t>
      </w:r>
      <w:r w:rsidRPr="00B72F15">
        <w:rPr>
          <w:rFonts w:ascii="Arial" w:hAnsi="Arial" w:cs="Arial"/>
          <w:b w:val="0"/>
          <w:bCs w:val="0"/>
          <w:color w:val="auto"/>
          <w:sz w:val="22"/>
          <w:szCs w:val="22"/>
          <w:lang w:val="sv-SE"/>
        </w:rPr>
        <w:t>)</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440"/>
        <w:gridCol w:w="1440"/>
        <w:gridCol w:w="3150"/>
      </w:tblGrid>
      <w:tr w:rsidR="009B726B" w:rsidRPr="00C3212D" w14:paraId="0BF436AC" w14:textId="77777777" w:rsidTr="00993F63">
        <w:trPr>
          <w:cantSplit/>
          <w:trHeight w:val="982"/>
        </w:trPr>
        <w:tc>
          <w:tcPr>
            <w:tcW w:w="1980" w:type="dxa"/>
            <w:tcBorders>
              <w:top w:val="single" w:sz="8" w:space="0" w:color="auto"/>
              <w:left w:val="nil"/>
              <w:bottom w:val="nil"/>
              <w:right w:val="nil"/>
            </w:tcBorders>
            <w:shd w:val="clear" w:color="auto" w:fill="FFFFFF"/>
            <w:vAlign w:val="bottom"/>
          </w:tcPr>
          <w:p w14:paraId="29CD8AA5" w14:textId="34C67334" w:rsidR="009B726B" w:rsidRPr="00C3212D" w:rsidRDefault="009B726B" w:rsidP="00E40526">
            <w:pPr>
              <w:spacing w:after="0" w:line="240" w:lineRule="auto"/>
              <w:rPr>
                <w:rFonts w:ascii="Arial" w:hAnsi="Arial" w:cs="Arial"/>
                <w:lang w:val="sv-SE"/>
              </w:rPr>
            </w:pPr>
          </w:p>
        </w:tc>
        <w:tc>
          <w:tcPr>
            <w:tcW w:w="1440" w:type="dxa"/>
            <w:tcBorders>
              <w:top w:val="single" w:sz="8" w:space="0" w:color="auto"/>
              <w:left w:val="nil"/>
              <w:right w:val="nil"/>
            </w:tcBorders>
            <w:shd w:val="clear" w:color="auto" w:fill="FFFFFF"/>
            <w:vAlign w:val="center"/>
          </w:tcPr>
          <w:p w14:paraId="18AD285F" w14:textId="5402E24D" w:rsidR="009B726B" w:rsidRPr="00C3212D" w:rsidRDefault="009B726B" w:rsidP="00E40526">
            <w:pPr>
              <w:spacing w:after="0" w:line="240" w:lineRule="auto"/>
              <w:jc w:val="center"/>
              <w:rPr>
                <w:rFonts w:ascii="Arial" w:hAnsi="Arial" w:cs="Arial"/>
              </w:rPr>
            </w:pPr>
            <w:proofErr w:type="spellStart"/>
            <w:r w:rsidRPr="00C3212D">
              <w:rPr>
                <w:rFonts w:ascii="Arial" w:hAnsi="Arial" w:cs="Arial"/>
              </w:rPr>
              <w:t>Perlakuan</w:t>
            </w:r>
            <w:proofErr w:type="spellEnd"/>
          </w:p>
        </w:tc>
        <w:tc>
          <w:tcPr>
            <w:tcW w:w="1440" w:type="dxa"/>
            <w:tcBorders>
              <w:top w:val="single" w:sz="8" w:space="0" w:color="auto"/>
              <w:left w:val="nil"/>
              <w:bottom w:val="nil"/>
              <w:right w:val="single" w:sz="8" w:space="0" w:color="E0E0E0"/>
            </w:tcBorders>
            <w:shd w:val="clear" w:color="auto" w:fill="FFFFFF"/>
            <w:vAlign w:val="center"/>
          </w:tcPr>
          <w:p w14:paraId="4D4CB089" w14:textId="1BA80AA5" w:rsidR="009B726B" w:rsidRPr="00C3212D" w:rsidRDefault="009B726B" w:rsidP="00E40526">
            <w:pPr>
              <w:spacing w:after="0" w:line="240" w:lineRule="auto"/>
              <w:jc w:val="center"/>
              <w:rPr>
                <w:rFonts w:ascii="Arial" w:hAnsi="Arial" w:cs="Arial"/>
              </w:rPr>
            </w:pPr>
            <w:r w:rsidRPr="00C3212D">
              <w:rPr>
                <w:rFonts w:ascii="Arial" w:hAnsi="Arial" w:cs="Arial"/>
              </w:rPr>
              <w:t>N</w:t>
            </w:r>
          </w:p>
        </w:tc>
        <w:tc>
          <w:tcPr>
            <w:tcW w:w="3150" w:type="dxa"/>
            <w:tcBorders>
              <w:top w:val="single" w:sz="8" w:space="0" w:color="auto"/>
              <w:left w:val="single" w:sz="8" w:space="0" w:color="E0E0E0"/>
              <w:right w:val="nil"/>
            </w:tcBorders>
            <w:shd w:val="clear" w:color="auto" w:fill="FFFFFF"/>
            <w:vAlign w:val="center"/>
          </w:tcPr>
          <w:p w14:paraId="7A2D344E" w14:textId="77777777" w:rsidR="009B726B" w:rsidRPr="00C3212D" w:rsidRDefault="009B726B" w:rsidP="00E40526">
            <w:pPr>
              <w:spacing w:after="0" w:line="240" w:lineRule="auto"/>
              <w:jc w:val="center"/>
              <w:rPr>
                <w:rFonts w:ascii="Arial" w:hAnsi="Arial" w:cs="Arial"/>
              </w:rPr>
            </w:pPr>
            <w:r w:rsidRPr="00C3212D">
              <w:rPr>
                <w:rFonts w:ascii="Arial" w:hAnsi="Arial" w:cs="Arial"/>
              </w:rPr>
              <w:t>Subset for alpha = 0.05</w:t>
            </w:r>
          </w:p>
          <w:p w14:paraId="121D5FE3" w14:textId="333C9643" w:rsidR="009B726B" w:rsidRPr="00C3212D" w:rsidRDefault="009B726B" w:rsidP="00E40526">
            <w:pPr>
              <w:spacing w:after="0" w:line="240" w:lineRule="auto"/>
              <w:jc w:val="center"/>
              <w:rPr>
                <w:rFonts w:ascii="Arial" w:hAnsi="Arial" w:cs="Arial"/>
              </w:rPr>
            </w:pPr>
            <w:r w:rsidRPr="00C3212D">
              <w:rPr>
                <w:rFonts w:ascii="Arial" w:hAnsi="Arial" w:cs="Arial"/>
              </w:rPr>
              <w:t>1</w:t>
            </w:r>
          </w:p>
        </w:tc>
      </w:tr>
      <w:tr w:rsidR="009E3083" w:rsidRPr="00C3212D" w14:paraId="44790384" w14:textId="77777777" w:rsidTr="00993F63">
        <w:trPr>
          <w:cantSplit/>
        </w:trPr>
        <w:tc>
          <w:tcPr>
            <w:tcW w:w="1980" w:type="dxa"/>
            <w:vMerge w:val="restart"/>
            <w:tcBorders>
              <w:top w:val="single" w:sz="8" w:space="0" w:color="152935"/>
              <w:left w:val="nil"/>
              <w:right w:val="nil"/>
            </w:tcBorders>
            <w:vAlign w:val="center"/>
          </w:tcPr>
          <w:p w14:paraId="6BC89C73" w14:textId="7EEFC3CC" w:rsidR="009E3083" w:rsidRPr="00C3212D" w:rsidRDefault="009E3083" w:rsidP="00AE2F69">
            <w:pPr>
              <w:spacing w:after="0"/>
              <w:jc w:val="center"/>
              <w:rPr>
                <w:rFonts w:ascii="Arial" w:hAnsi="Arial" w:cs="Arial"/>
              </w:rPr>
            </w:pPr>
            <w:proofErr w:type="spellStart"/>
            <w:r w:rsidRPr="004F2D18">
              <w:rPr>
                <w:rFonts w:ascii="Arial" w:hAnsi="Arial" w:cs="Arial"/>
              </w:rPr>
              <w:t>Duncan</w:t>
            </w:r>
            <w:r w:rsidRPr="004F2D18">
              <w:rPr>
                <w:rFonts w:ascii="Arial" w:hAnsi="Arial" w:cs="Arial"/>
                <w:vertAlign w:val="superscript"/>
              </w:rPr>
              <w:t>a</w:t>
            </w:r>
            <w:proofErr w:type="spellEnd"/>
          </w:p>
        </w:tc>
        <w:tc>
          <w:tcPr>
            <w:tcW w:w="1440" w:type="dxa"/>
            <w:tcBorders>
              <w:top w:val="single" w:sz="8" w:space="0" w:color="152935"/>
              <w:left w:val="nil"/>
              <w:bottom w:val="single" w:sz="8" w:space="0" w:color="AEAEAE"/>
              <w:right w:val="nil"/>
            </w:tcBorders>
            <w:shd w:val="clear" w:color="auto" w:fill="FFFFFF"/>
            <w:vAlign w:val="center"/>
          </w:tcPr>
          <w:p w14:paraId="79EDA964" w14:textId="1DE984AD" w:rsidR="009E3083" w:rsidRPr="00C3212D" w:rsidRDefault="009E3083" w:rsidP="00AE2F69">
            <w:pPr>
              <w:spacing w:after="0"/>
              <w:jc w:val="center"/>
              <w:rPr>
                <w:rFonts w:ascii="Arial" w:hAnsi="Arial" w:cs="Arial"/>
              </w:rPr>
            </w:pPr>
            <w:r w:rsidRPr="00C3212D">
              <w:rPr>
                <w:rFonts w:ascii="Arial" w:hAnsi="Arial" w:cs="Arial"/>
              </w:rPr>
              <w:t>P1</w:t>
            </w:r>
          </w:p>
        </w:tc>
        <w:tc>
          <w:tcPr>
            <w:tcW w:w="1440" w:type="dxa"/>
            <w:tcBorders>
              <w:top w:val="single" w:sz="8" w:space="0" w:color="152935"/>
              <w:left w:val="nil"/>
              <w:bottom w:val="single" w:sz="8" w:space="0" w:color="AEAEAE"/>
              <w:right w:val="single" w:sz="8" w:space="0" w:color="E0E0E0"/>
            </w:tcBorders>
            <w:shd w:val="clear" w:color="auto" w:fill="FFFFFF"/>
            <w:vAlign w:val="center"/>
          </w:tcPr>
          <w:p w14:paraId="0A26D0FB" w14:textId="43C86594" w:rsidR="009E3083" w:rsidRPr="00C3212D" w:rsidRDefault="009E3083" w:rsidP="00AE2F69">
            <w:pPr>
              <w:spacing w:after="0"/>
              <w:jc w:val="center"/>
              <w:rPr>
                <w:rFonts w:ascii="Arial" w:hAnsi="Arial" w:cs="Arial"/>
              </w:rPr>
            </w:pPr>
            <w:r w:rsidRPr="00C3212D">
              <w:rPr>
                <w:rFonts w:ascii="Arial" w:hAnsi="Arial" w:cs="Arial"/>
              </w:rPr>
              <w:t>3</w:t>
            </w:r>
          </w:p>
        </w:tc>
        <w:tc>
          <w:tcPr>
            <w:tcW w:w="3150" w:type="dxa"/>
            <w:tcBorders>
              <w:top w:val="single" w:sz="8" w:space="0" w:color="152935"/>
              <w:left w:val="single" w:sz="8" w:space="0" w:color="E0E0E0"/>
              <w:bottom w:val="single" w:sz="8" w:space="0" w:color="AEAEAE"/>
              <w:right w:val="nil"/>
            </w:tcBorders>
            <w:shd w:val="clear" w:color="auto" w:fill="FFFFFF"/>
            <w:vAlign w:val="center"/>
          </w:tcPr>
          <w:p w14:paraId="0E2BE190" w14:textId="77777777" w:rsidR="009E3083" w:rsidRPr="00C3212D" w:rsidRDefault="009E3083" w:rsidP="00AE2F69">
            <w:pPr>
              <w:spacing w:after="0"/>
              <w:jc w:val="center"/>
              <w:rPr>
                <w:rFonts w:ascii="Arial" w:hAnsi="Arial" w:cs="Arial"/>
              </w:rPr>
            </w:pPr>
            <w:r w:rsidRPr="00C3212D">
              <w:rPr>
                <w:rFonts w:ascii="Arial" w:hAnsi="Arial" w:cs="Arial"/>
              </w:rPr>
              <w:t>3.7533</w:t>
            </w:r>
          </w:p>
        </w:tc>
      </w:tr>
      <w:tr w:rsidR="009E3083" w:rsidRPr="00C3212D" w14:paraId="35A03057" w14:textId="77777777" w:rsidTr="00993F63">
        <w:trPr>
          <w:cantSplit/>
        </w:trPr>
        <w:tc>
          <w:tcPr>
            <w:tcW w:w="1980" w:type="dxa"/>
            <w:vMerge/>
            <w:tcBorders>
              <w:left w:val="nil"/>
              <w:right w:val="nil"/>
            </w:tcBorders>
          </w:tcPr>
          <w:p w14:paraId="7188AD40" w14:textId="2B4C03D3" w:rsidR="009E3083" w:rsidRPr="00C3212D" w:rsidRDefault="009E3083"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vAlign w:val="center"/>
          </w:tcPr>
          <w:p w14:paraId="664A0439" w14:textId="22939D2B" w:rsidR="009E3083" w:rsidRPr="00C3212D" w:rsidRDefault="009E3083" w:rsidP="00AE2F69">
            <w:pPr>
              <w:spacing w:after="0"/>
              <w:jc w:val="center"/>
              <w:rPr>
                <w:rFonts w:ascii="Arial" w:hAnsi="Arial" w:cs="Arial"/>
              </w:rPr>
            </w:pPr>
            <w:r w:rsidRPr="00C3212D">
              <w:rPr>
                <w:rFonts w:ascii="Arial" w:hAnsi="Arial" w:cs="Arial"/>
              </w:rPr>
              <w:t>P4</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236B6956" w14:textId="3E4B3556" w:rsidR="009E3083" w:rsidRPr="00C3212D" w:rsidRDefault="009E3083"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6AB4D019" w14:textId="77777777" w:rsidR="009E3083" w:rsidRPr="00C3212D" w:rsidRDefault="009E3083" w:rsidP="00AE2F69">
            <w:pPr>
              <w:spacing w:after="0"/>
              <w:jc w:val="center"/>
              <w:rPr>
                <w:rFonts w:ascii="Arial" w:hAnsi="Arial" w:cs="Arial"/>
              </w:rPr>
            </w:pPr>
            <w:r w:rsidRPr="00C3212D">
              <w:rPr>
                <w:rFonts w:ascii="Arial" w:hAnsi="Arial" w:cs="Arial"/>
              </w:rPr>
              <w:t>3.9467</w:t>
            </w:r>
          </w:p>
        </w:tc>
      </w:tr>
      <w:tr w:rsidR="009E3083" w:rsidRPr="00C3212D" w14:paraId="1C3FF4FA" w14:textId="77777777" w:rsidTr="00993F63">
        <w:trPr>
          <w:cantSplit/>
        </w:trPr>
        <w:tc>
          <w:tcPr>
            <w:tcW w:w="1980" w:type="dxa"/>
            <w:vMerge/>
            <w:tcBorders>
              <w:left w:val="nil"/>
              <w:right w:val="nil"/>
            </w:tcBorders>
          </w:tcPr>
          <w:p w14:paraId="5D6B4A9A" w14:textId="4952B8E9" w:rsidR="009E3083" w:rsidRPr="00C3212D" w:rsidRDefault="009E3083"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vAlign w:val="center"/>
          </w:tcPr>
          <w:p w14:paraId="4C9C2D19" w14:textId="14013691" w:rsidR="009E3083" w:rsidRPr="00C3212D" w:rsidRDefault="009E3083" w:rsidP="00AE2F69">
            <w:pPr>
              <w:spacing w:after="0"/>
              <w:jc w:val="center"/>
              <w:rPr>
                <w:rFonts w:ascii="Arial" w:hAnsi="Arial" w:cs="Arial"/>
              </w:rPr>
            </w:pPr>
            <w:r w:rsidRPr="00C3212D">
              <w:rPr>
                <w:rFonts w:ascii="Arial" w:hAnsi="Arial" w:cs="Arial"/>
              </w:rPr>
              <w:t>P2</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7819DD58" w14:textId="19E04AA4" w:rsidR="009E3083" w:rsidRPr="00C3212D" w:rsidRDefault="009E3083"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134D6C49" w14:textId="77777777" w:rsidR="009E3083" w:rsidRPr="00C3212D" w:rsidRDefault="009E3083" w:rsidP="00AE2F69">
            <w:pPr>
              <w:spacing w:after="0"/>
              <w:jc w:val="center"/>
              <w:rPr>
                <w:rFonts w:ascii="Arial" w:hAnsi="Arial" w:cs="Arial"/>
              </w:rPr>
            </w:pPr>
            <w:r w:rsidRPr="00C3212D">
              <w:rPr>
                <w:rFonts w:ascii="Arial" w:hAnsi="Arial" w:cs="Arial"/>
              </w:rPr>
              <w:t>4.1667</w:t>
            </w:r>
          </w:p>
        </w:tc>
      </w:tr>
      <w:tr w:rsidR="009E3083" w:rsidRPr="00C3212D" w14:paraId="0AE55634" w14:textId="77777777" w:rsidTr="00993F63">
        <w:trPr>
          <w:cantSplit/>
        </w:trPr>
        <w:tc>
          <w:tcPr>
            <w:tcW w:w="1980" w:type="dxa"/>
            <w:vMerge/>
            <w:tcBorders>
              <w:left w:val="nil"/>
              <w:right w:val="nil"/>
            </w:tcBorders>
          </w:tcPr>
          <w:p w14:paraId="5CA5E719" w14:textId="13721315" w:rsidR="009E3083" w:rsidRPr="00C3212D" w:rsidRDefault="009E3083"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vAlign w:val="center"/>
          </w:tcPr>
          <w:p w14:paraId="5F03E334" w14:textId="0D971825" w:rsidR="009E3083" w:rsidRPr="00C3212D" w:rsidRDefault="009E3083" w:rsidP="00AE2F69">
            <w:pPr>
              <w:spacing w:after="0"/>
              <w:jc w:val="center"/>
              <w:rPr>
                <w:rFonts w:ascii="Arial" w:hAnsi="Arial" w:cs="Arial"/>
              </w:rPr>
            </w:pPr>
            <w:r w:rsidRPr="00C3212D">
              <w:rPr>
                <w:rFonts w:ascii="Arial" w:hAnsi="Arial" w:cs="Arial"/>
              </w:rPr>
              <w:t>P3</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639F8079" w14:textId="05EFE3D4" w:rsidR="009E3083" w:rsidRPr="00C3212D" w:rsidRDefault="009E3083"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79108C5A" w14:textId="77777777" w:rsidR="009E3083" w:rsidRPr="00C3212D" w:rsidRDefault="009E3083" w:rsidP="00AE2F69">
            <w:pPr>
              <w:spacing w:after="0"/>
              <w:jc w:val="center"/>
              <w:rPr>
                <w:rFonts w:ascii="Arial" w:hAnsi="Arial" w:cs="Arial"/>
              </w:rPr>
            </w:pPr>
            <w:r w:rsidRPr="00C3212D">
              <w:rPr>
                <w:rFonts w:ascii="Arial" w:hAnsi="Arial" w:cs="Arial"/>
              </w:rPr>
              <w:t>4.5233</w:t>
            </w:r>
          </w:p>
        </w:tc>
      </w:tr>
      <w:tr w:rsidR="009E3083" w:rsidRPr="00C3212D" w14:paraId="00C47365" w14:textId="77777777" w:rsidTr="00993F63">
        <w:trPr>
          <w:cantSplit/>
        </w:trPr>
        <w:tc>
          <w:tcPr>
            <w:tcW w:w="1980" w:type="dxa"/>
            <w:vMerge/>
            <w:tcBorders>
              <w:left w:val="nil"/>
              <w:bottom w:val="single" w:sz="8" w:space="0" w:color="152935"/>
              <w:right w:val="nil"/>
            </w:tcBorders>
            <w:vAlign w:val="center"/>
          </w:tcPr>
          <w:p w14:paraId="1B28C5F6" w14:textId="1A52BCF6" w:rsidR="009E3083" w:rsidRPr="00C3212D" w:rsidRDefault="009E3083" w:rsidP="00AE2F69">
            <w:pPr>
              <w:spacing w:after="0"/>
              <w:jc w:val="center"/>
              <w:rPr>
                <w:rFonts w:ascii="Arial" w:hAnsi="Arial" w:cs="Arial"/>
              </w:rPr>
            </w:pPr>
          </w:p>
        </w:tc>
        <w:tc>
          <w:tcPr>
            <w:tcW w:w="1440" w:type="dxa"/>
            <w:tcBorders>
              <w:top w:val="single" w:sz="8" w:space="0" w:color="AEAEAE"/>
              <w:left w:val="nil"/>
              <w:bottom w:val="single" w:sz="8" w:space="0" w:color="152935"/>
              <w:right w:val="nil"/>
            </w:tcBorders>
            <w:shd w:val="clear" w:color="auto" w:fill="FFFFFF"/>
            <w:vAlign w:val="center"/>
          </w:tcPr>
          <w:p w14:paraId="079C8E0E" w14:textId="7885F125" w:rsidR="009E3083" w:rsidRPr="00C3212D" w:rsidRDefault="009E3083" w:rsidP="00AE2F69">
            <w:pPr>
              <w:spacing w:after="0"/>
              <w:jc w:val="center"/>
              <w:rPr>
                <w:rFonts w:ascii="Arial" w:hAnsi="Arial" w:cs="Arial"/>
              </w:rPr>
            </w:pPr>
            <w:r w:rsidRPr="00C3212D">
              <w:rPr>
                <w:rFonts w:ascii="Arial" w:hAnsi="Arial" w:cs="Arial"/>
              </w:rPr>
              <w:t>Sig.</w:t>
            </w:r>
          </w:p>
        </w:tc>
        <w:tc>
          <w:tcPr>
            <w:tcW w:w="1440" w:type="dxa"/>
            <w:tcBorders>
              <w:top w:val="single" w:sz="8" w:space="0" w:color="AEAEAE"/>
              <w:left w:val="nil"/>
              <w:bottom w:val="single" w:sz="8" w:space="0" w:color="152935"/>
              <w:right w:val="single" w:sz="8" w:space="0" w:color="E0E0E0"/>
            </w:tcBorders>
            <w:shd w:val="clear" w:color="auto" w:fill="FFFFFF"/>
            <w:vAlign w:val="center"/>
          </w:tcPr>
          <w:p w14:paraId="063F2345" w14:textId="7451F7CE" w:rsidR="009E3083" w:rsidRPr="00C3212D" w:rsidRDefault="009E3083" w:rsidP="00AE2F69">
            <w:pPr>
              <w:spacing w:after="0"/>
              <w:rPr>
                <w:rFonts w:ascii="Arial" w:hAnsi="Arial" w:cs="Arial"/>
              </w:rPr>
            </w:pPr>
          </w:p>
        </w:tc>
        <w:tc>
          <w:tcPr>
            <w:tcW w:w="3150" w:type="dxa"/>
            <w:tcBorders>
              <w:top w:val="single" w:sz="8" w:space="0" w:color="AEAEAE"/>
              <w:left w:val="single" w:sz="8" w:space="0" w:color="E0E0E0"/>
              <w:bottom w:val="single" w:sz="8" w:space="0" w:color="152935"/>
              <w:right w:val="nil"/>
            </w:tcBorders>
            <w:shd w:val="clear" w:color="auto" w:fill="FFFFFF"/>
            <w:vAlign w:val="center"/>
          </w:tcPr>
          <w:p w14:paraId="3F38CAAF" w14:textId="77777777" w:rsidR="009E3083" w:rsidRPr="00C3212D" w:rsidRDefault="009E3083" w:rsidP="00AE2F69">
            <w:pPr>
              <w:spacing w:after="0"/>
              <w:jc w:val="center"/>
              <w:rPr>
                <w:rFonts w:ascii="Arial" w:hAnsi="Arial" w:cs="Arial"/>
              </w:rPr>
            </w:pPr>
            <w:r w:rsidRPr="00C3212D">
              <w:rPr>
                <w:rFonts w:ascii="Arial" w:hAnsi="Arial" w:cs="Arial"/>
              </w:rPr>
              <w:t>.260</w:t>
            </w:r>
          </w:p>
        </w:tc>
      </w:tr>
    </w:tbl>
    <w:p w14:paraId="63BE435A" w14:textId="77777777" w:rsidR="002F4C4A" w:rsidRDefault="002F4C4A" w:rsidP="00E40526">
      <w:pPr>
        <w:pStyle w:val="Caption"/>
        <w:keepNext/>
        <w:spacing w:after="0" w:line="360" w:lineRule="auto"/>
        <w:jc w:val="both"/>
        <w:rPr>
          <w:rFonts w:ascii="Arial" w:hAnsi="Arial" w:cs="Arial"/>
          <w:b w:val="0"/>
          <w:bCs w:val="0"/>
          <w:color w:val="auto"/>
          <w:sz w:val="22"/>
          <w:szCs w:val="22"/>
          <w:lang w:val="sv-SE"/>
        </w:rPr>
      </w:pPr>
    </w:p>
    <w:p w14:paraId="170ABD1B" w14:textId="0264E019" w:rsidR="006A4716" w:rsidRPr="006A4716" w:rsidRDefault="00BD242A" w:rsidP="00761388">
      <w:pPr>
        <w:pStyle w:val="Caption"/>
        <w:keepNext/>
        <w:spacing w:after="0"/>
        <w:ind w:left="1080" w:hanging="1080"/>
        <w:jc w:val="both"/>
        <w:rPr>
          <w:rFonts w:ascii="Arial" w:hAnsi="Arial" w:cs="Arial"/>
          <w:b w:val="0"/>
          <w:bCs w:val="0"/>
          <w:color w:val="auto"/>
          <w:sz w:val="22"/>
          <w:szCs w:val="22"/>
          <w:lang w:val="sv-SE"/>
        </w:rPr>
      </w:pPr>
      <w:r w:rsidRPr="00BD242A">
        <w:rPr>
          <w:rFonts w:ascii="Arial" w:hAnsi="Arial" w:cs="Arial"/>
          <w:b w:val="0"/>
          <w:bCs w:val="0"/>
          <w:color w:val="auto"/>
          <w:sz w:val="22"/>
          <w:szCs w:val="22"/>
          <w:lang w:val="sv-SE"/>
        </w:rPr>
        <w:t>Tabel</w:t>
      </w:r>
      <w:r w:rsidR="007326A9" w:rsidRPr="00D22947">
        <w:rPr>
          <w:rFonts w:ascii="Arial" w:hAnsi="Arial" w:cs="Arial"/>
          <w:b w:val="0"/>
          <w:bCs w:val="0"/>
          <w:color w:val="auto"/>
          <w:sz w:val="22"/>
          <w:szCs w:val="22"/>
          <w:lang w:val="sv-SE"/>
        </w:rPr>
        <w:t xml:space="preserve"> 14</w:t>
      </w:r>
      <w:r w:rsidRPr="00BD242A">
        <w:rPr>
          <w:rFonts w:ascii="Arial" w:hAnsi="Arial" w:cs="Arial"/>
          <w:b w:val="0"/>
          <w:bCs w:val="0"/>
          <w:color w:val="auto"/>
          <w:sz w:val="22"/>
          <w:szCs w:val="22"/>
          <w:lang w:val="sv-SE"/>
        </w:rPr>
        <w:t>. Uji DMRT Laju Pertumbuhan Spesifik (SGR) Benih Ikan Kapiat</w:t>
      </w:r>
      <w:r w:rsidR="007326A9">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440"/>
        <w:gridCol w:w="1440"/>
        <w:gridCol w:w="3150"/>
      </w:tblGrid>
      <w:tr w:rsidR="004F343A" w:rsidRPr="00C3212D" w14:paraId="0DC3830C" w14:textId="77777777" w:rsidTr="004F343A">
        <w:trPr>
          <w:cantSplit/>
          <w:trHeight w:val="982"/>
        </w:trPr>
        <w:tc>
          <w:tcPr>
            <w:tcW w:w="1980" w:type="dxa"/>
            <w:tcBorders>
              <w:top w:val="single" w:sz="8" w:space="0" w:color="auto"/>
              <w:left w:val="nil"/>
              <w:bottom w:val="nil"/>
              <w:right w:val="nil"/>
            </w:tcBorders>
            <w:shd w:val="clear" w:color="auto" w:fill="FFFFFF"/>
            <w:vAlign w:val="bottom"/>
          </w:tcPr>
          <w:p w14:paraId="0463AEF5" w14:textId="77777777" w:rsidR="004F343A" w:rsidRPr="00C3212D" w:rsidRDefault="004F343A" w:rsidP="00E40526">
            <w:pPr>
              <w:spacing w:after="0" w:line="240" w:lineRule="auto"/>
              <w:rPr>
                <w:rFonts w:ascii="Arial" w:hAnsi="Arial" w:cs="Arial"/>
                <w:lang w:val="sv-SE"/>
              </w:rPr>
            </w:pPr>
          </w:p>
        </w:tc>
        <w:tc>
          <w:tcPr>
            <w:tcW w:w="1440" w:type="dxa"/>
            <w:tcBorders>
              <w:top w:val="single" w:sz="8" w:space="0" w:color="auto"/>
              <w:left w:val="nil"/>
              <w:right w:val="nil"/>
            </w:tcBorders>
            <w:shd w:val="clear" w:color="auto" w:fill="FFFFFF"/>
            <w:vAlign w:val="center"/>
          </w:tcPr>
          <w:p w14:paraId="7F3B9E74" w14:textId="77777777" w:rsidR="004F343A" w:rsidRPr="00C3212D" w:rsidRDefault="004F343A" w:rsidP="00E40526">
            <w:pPr>
              <w:spacing w:after="0" w:line="240" w:lineRule="auto"/>
              <w:jc w:val="center"/>
              <w:rPr>
                <w:rFonts w:ascii="Arial" w:hAnsi="Arial" w:cs="Arial"/>
              </w:rPr>
            </w:pPr>
            <w:proofErr w:type="spellStart"/>
            <w:r w:rsidRPr="00C3212D">
              <w:rPr>
                <w:rFonts w:ascii="Arial" w:hAnsi="Arial" w:cs="Arial"/>
              </w:rPr>
              <w:t>Perlakuan</w:t>
            </w:r>
            <w:proofErr w:type="spellEnd"/>
          </w:p>
        </w:tc>
        <w:tc>
          <w:tcPr>
            <w:tcW w:w="1440" w:type="dxa"/>
            <w:tcBorders>
              <w:top w:val="single" w:sz="8" w:space="0" w:color="auto"/>
              <w:left w:val="nil"/>
              <w:bottom w:val="nil"/>
              <w:right w:val="single" w:sz="8" w:space="0" w:color="E0E0E0"/>
            </w:tcBorders>
            <w:shd w:val="clear" w:color="auto" w:fill="FFFFFF"/>
            <w:vAlign w:val="center"/>
          </w:tcPr>
          <w:p w14:paraId="2D3AC3D9" w14:textId="77777777" w:rsidR="004F343A" w:rsidRPr="00C3212D" w:rsidRDefault="004F343A" w:rsidP="00E40526">
            <w:pPr>
              <w:spacing w:after="0" w:line="240" w:lineRule="auto"/>
              <w:jc w:val="center"/>
              <w:rPr>
                <w:rFonts w:ascii="Arial" w:hAnsi="Arial" w:cs="Arial"/>
              </w:rPr>
            </w:pPr>
            <w:r w:rsidRPr="00C3212D">
              <w:rPr>
                <w:rFonts w:ascii="Arial" w:hAnsi="Arial" w:cs="Arial"/>
              </w:rPr>
              <w:t>N</w:t>
            </w:r>
          </w:p>
        </w:tc>
        <w:tc>
          <w:tcPr>
            <w:tcW w:w="3150" w:type="dxa"/>
            <w:tcBorders>
              <w:top w:val="single" w:sz="8" w:space="0" w:color="auto"/>
              <w:left w:val="single" w:sz="8" w:space="0" w:color="E0E0E0"/>
              <w:right w:val="nil"/>
            </w:tcBorders>
            <w:shd w:val="clear" w:color="auto" w:fill="FFFFFF"/>
            <w:vAlign w:val="center"/>
          </w:tcPr>
          <w:p w14:paraId="4278317A" w14:textId="77777777" w:rsidR="004F343A" w:rsidRPr="00C3212D" w:rsidRDefault="004F343A" w:rsidP="00E40526">
            <w:pPr>
              <w:spacing w:after="0" w:line="240" w:lineRule="auto"/>
              <w:jc w:val="center"/>
              <w:rPr>
                <w:rFonts w:ascii="Arial" w:hAnsi="Arial" w:cs="Arial"/>
              </w:rPr>
            </w:pPr>
            <w:r w:rsidRPr="00C3212D">
              <w:rPr>
                <w:rFonts w:ascii="Arial" w:hAnsi="Arial" w:cs="Arial"/>
              </w:rPr>
              <w:t>Subset for alpha = 0.05</w:t>
            </w:r>
          </w:p>
          <w:p w14:paraId="180EE067" w14:textId="77777777" w:rsidR="004F343A" w:rsidRPr="00C3212D" w:rsidRDefault="004F343A" w:rsidP="00E40526">
            <w:pPr>
              <w:spacing w:after="0" w:line="240" w:lineRule="auto"/>
              <w:jc w:val="center"/>
              <w:rPr>
                <w:rFonts w:ascii="Arial" w:hAnsi="Arial" w:cs="Arial"/>
              </w:rPr>
            </w:pPr>
            <w:r w:rsidRPr="00C3212D">
              <w:rPr>
                <w:rFonts w:ascii="Arial" w:hAnsi="Arial" w:cs="Arial"/>
              </w:rPr>
              <w:t>1</w:t>
            </w:r>
          </w:p>
        </w:tc>
      </w:tr>
      <w:tr w:rsidR="00C000F4" w:rsidRPr="00C3212D" w14:paraId="5CF494A3" w14:textId="77777777" w:rsidTr="00F541A9">
        <w:trPr>
          <w:cantSplit/>
        </w:trPr>
        <w:tc>
          <w:tcPr>
            <w:tcW w:w="1980" w:type="dxa"/>
            <w:vMerge w:val="restart"/>
            <w:tcBorders>
              <w:top w:val="single" w:sz="8" w:space="0" w:color="152935"/>
              <w:left w:val="nil"/>
              <w:right w:val="nil"/>
            </w:tcBorders>
            <w:vAlign w:val="center"/>
          </w:tcPr>
          <w:p w14:paraId="20871C9B" w14:textId="77777777" w:rsidR="00C000F4" w:rsidRPr="00C3212D" w:rsidRDefault="00C000F4" w:rsidP="00AE2F69">
            <w:pPr>
              <w:spacing w:after="0"/>
              <w:jc w:val="center"/>
              <w:rPr>
                <w:rFonts w:ascii="Arial" w:hAnsi="Arial" w:cs="Arial"/>
              </w:rPr>
            </w:pPr>
            <w:proofErr w:type="spellStart"/>
            <w:r w:rsidRPr="004F2D18">
              <w:rPr>
                <w:rFonts w:ascii="Arial" w:hAnsi="Arial" w:cs="Arial"/>
              </w:rPr>
              <w:t>Duncan</w:t>
            </w:r>
            <w:r w:rsidRPr="004F2D18">
              <w:rPr>
                <w:rFonts w:ascii="Arial" w:hAnsi="Arial" w:cs="Arial"/>
                <w:vertAlign w:val="superscript"/>
              </w:rPr>
              <w:t>a</w:t>
            </w:r>
            <w:proofErr w:type="spellEnd"/>
          </w:p>
        </w:tc>
        <w:tc>
          <w:tcPr>
            <w:tcW w:w="1440" w:type="dxa"/>
            <w:tcBorders>
              <w:top w:val="single" w:sz="8" w:space="0" w:color="152935"/>
              <w:left w:val="nil"/>
              <w:bottom w:val="single" w:sz="8" w:space="0" w:color="AEAEAE"/>
              <w:right w:val="nil"/>
            </w:tcBorders>
            <w:shd w:val="clear" w:color="auto" w:fill="FFFFFF"/>
          </w:tcPr>
          <w:p w14:paraId="7A613774" w14:textId="1E90CB79" w:rsidR="00C000F4" w:rsidRPr="00C3212D" w:rsidRDefault="00C000F4" w:rsidP="00AE2F69">
            <w:pPr>
              <w:spacing w:after="0"/>
              <w:jc w:val="center"/>
              <w:rPr>
                <w:rFonts w:ascii="Arial" w:hAnsi="Arial" w:cs="Arial"/>
              </w:rPr>
            </w:pPr>
            <w:r w:rsidRPr="0042399A">
              <w:rPr>
                <w:rFonts w:ascii="Arial" w:hAnsi="Arial" w:cs="Arial"/>
              </w:rPr>
              <w:t>P4</w:t>
            </w:r>
          </w:p>
        </w:tc>
        <w:tc>
          <w:tcPr>
            <w:tcW w:w="1440" w:type="dxa"/>
            <w:tcBorders>
              <w:top w:val="single" w:sz="8" w:space="0" w:color="152935"/>
              <w:left w:val="nil"/>
              <w:bottom w:val="single" w:sz="8" w:space="0" w:color="AEAEAE"/>
              <w:right w:val="single" w:sz="8" w:space="0" w:color="E0E0E0"/>
            </w:tcBorders>
            <w:shd w:val="clear" w:color="auto" w:fill="FFFFFF"/>
            <w:vAlign w:val="center"/>
          </w:tcPr>
          <w:p w14:paraId="7E99527A" w14:textId="77777777" w:rsidR="00C000F4" w:rsidRPr="00C3212D" w:rsidRDefault="00C000F4" w:rsidP="00AE2F69">
            <w:pPr>
              <w:spacing w:after="0"/>
              <w:jc w:val="center"/>
              <w:rPr>
                <w:rFonts w:ascii="Arial" w:hAnsi="Arial" w:cs="Arial"/>
              </w:rPr>
            </w:pPr>
            <w:r w:rsidRPr="00C3212D">
              <w:rPr>
                <w:rFonts w:ascii="Arial" w:hAnsi="Arial" w:cs="Arial"/>
              </w:rPr>
              <w:t>3</w:t>
            </w:r>
          </w:p>
        </w:tc>
        <w:tc>
          <w:tcPr>
            <w:tcW w:w="3150" w:type="dxa"/>
            <w:tcBorders>
              <w:top w:val="single" w:sz="8" w:space="0" w:color="152935"/>
              <w:left w:val="single" w:sz="8" w:space="0" w:color="E0E0E0"/>
              <w:bottom w:val="single" w:sz="8" w:space="0" w:color="AEAEAE"/>
              <w:right w:val="nil"/>
            </w:tcBorders>
            <w:shd w:val="clear" w:color="auto" w:fill="FFFFFF"/>
            <w:vAlign w:val="center"/>
          </w:tcPr>
          <w:p w14:paraId="5AFDFD8B" w14:textId="3C10F736" w:rsidR="00C000F4" w:rsidRPr="00C3212D" w:rsidRDefault="00C000F4" w:rsidP="00AE2F69">
            <w:pPr>
              <w:spacing w:after="0"/>
              <w:jc w:val="center"/>
              <w:rPr>
                <w:rFonts w:ascii="Arial" w:hAnsi="Arial" w:cs="Arial"/>
              </w:rPr>
            </w:pPr>
            <w:r>
              <w:rPr>
                <w:rFonts w:ascii="Arial" w:hAnsi="Arial" w:cs="Arial"/>
              </w:rPr>
              <w:t>.7633</w:t>
            </w:r>
          </w:p>
        </w:tc>
      </w:tr>
      <w:tr w:rsidR="00C000F4" w:rsidRPr="00C3212D" w14:paraId="0F01CEFE" w14:textId="77777777" w:rsidTr="00F541A9">
        <w:trPr>
          <w:cantSplit/>
        </w:trPr>
        <w:tc>
          <w:tcPr>
            <w:tcW w:w="1980" w:type="dxa"/>
            <w:vMerge/>
            <w:tcBorders>
              <w:left w:val="nil"/>
              <w:right w:val="nil"/>
            </w:tcBorders>
          </w:tcPr>
          <w:p w14:paraId="2DF71492" w14:textId="77777777" w:rsidR="00C000F4" w:rsidRPr="00C3212D" w:rsidRDefault="00C000F4"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7ADCF955" w14:textId="67DB65B0" w:rsidR="00C000F4" w:rsidRPr="00C3212D" w:rsidRDefault="00C000F4" w:rsidP="00AE2F69">
            <w:pPr>
              <w:spacing w:after="0"/>
              <w:jc w:val="center"/>
              <w:rPr>
                <w:rFonts w:ascii="Arial" w:hAnsi="Arial" w:cs="Arial"/>
              </w:rPr>
            </w:pPr>
            <w:r w:rsidRPr="0042399A">
              <w:rPr>
                <w:rFonts w:ascii="Arial" w:hAnsi="Arial" w:cs="Arial"/>
              </w:rPr>
              <w:t>P2</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0A5618FC" w14:textId="77777777" w:rsidR="00C000F4" w:rsidRPr="00C3212D" w:rsidRDefault="00C000F4"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24092CA0" w14:textId="256B727F" w:rsidR="00C000F4" w:rsidRPr="00C3212D" w:rsidRDefault="00C000F4" w:rsidP="00AE2F69">
            <w:pPr>
              <w:spacing w:after="0"/>
              <w:jc w:val="center"/>
              <w:rPr>
                <w:rFonts w:ascii="Arial" w:hAnsi="Arial" w:cs="Arial"/>
              </w:rPr>
            </w:pPr>
            <w:r>
              <w:rPr>
                <w:rFonts w:ascii="Arial" w:hAnsi="Arial" w:cs="Arial"/>
              </w:rPr>
              <w:t>.8900</w:t>
            </w:r>
          </w:p>
        </w:tc>
      </w:tr>
      <w:tr w:rsidR="00C000F4" w:rsidRPr="00C3212D" w14:paraId="7A737AE3" w14:textId="77777777" w:rsidTr="00F541A9">
        <w:trPr>
          <w:cantSplit/>
        </w:trPr>
        <w:tc>
          <w:tcPr>
            <w:tcW w:w="1980" w:type="dxa"/>
            <w:vMerge/>
            <w:tcBorders>
              <w:left w:val="nil"/>
              <w:right w:val="nil"/>
            </w:tcBorders>
          </w:tcPr>
          <w:p w14:paraId="536EAA15" w14:textId="77777777" w:rsidR="00C000F4" w:rsidRPr="00C3212D" w:rsidRDefault="00C000F4"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577FD03A" w14:textId="2BDBB8A5" w:rsidR="00C000F4" w:rsidRPr="00C3212D" w:rsidRDefault="00C000F4" w:rsidP="00AE2F69">
            <w:pPr>
              <w:spacing w:after="0"/>
              <w:jc w:val="center"/>
              <w:rPr>
                <w:rFonts w:ascii="Arial" w:hAnsi="Arial" w:cs="Arial"/>
              </w:rPr>
            </w:pPr>
            <w:r w:rsidRPr="0042399A">
              <w:rPr>
                <w:rFonts w:ascii="Arial" w:hAnsi="Arial" w:cs="Arial"/>
              </w:rPr>
              <w:t>P1</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5D6430C9" w14:textId="77777777" w:rsidR="00C000F4" w:rsidRPr="00C3212D" w:rsidRDefault="00C000F4"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67B0888D" w14:textId="009BCAD1" w:rsidR="00C000F4" w:rsidRPr="00C3212D" w:rsidRDefault="00C000F4" w:rsidP="00AE2F69">
            <w:pPr>
              <w:spacing w:after="0"/>
              <w:jc w:val="center"/>
              <w:rPr>
                <w:rFonts w:ascii="Arial" w:hAnsi="Arial" w:cs="Arial"/>
              </w:rPr>
            </w:pPr>
            <w:r>
              <w:rPr>
                <w:rFonts w:ascii="Arial" w:hAnsi="Arial" w:cs="Arial"/>
              </w:rPr>
              <w:t>1.0667</w:t>
            </w:r>
          </w:p>
        </w:tc>
      </w:tr>
      <w:tr w:rsidR="00C000F4" w:rsidRPr="00C3212D" w14:paraId="4AD58711" w14:textId="77777777" w:rsidTr="00F541A9">
        <w:trPr>
          <w:cantSplit/>
        </w:trPr>
        <w:tc>
          <w:tcPr>
            <w:tcW w:w="1980" w:type="dxa"/>
            <w:vMerge/>
            <w:tcBorders>
              <w:left w:val="nil"/>
              <w:right w:val="nil"/>
            </w:tcBorders>
          </w:tcPr>
          <w:p w14:paraId="3B3E455C" w14:textId="77777777" w:rsidR="00C000F4" w:rsidRPr="00C3212D" w:rsidRDefault="00C000F4"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5EF7ADAA" w14:textId="798E8E5E" w:rsidR="00C000F4" w:rsidRPr="00C3212D" w:rsidRDefault="00C000F4" w:rsidP="00AE2F69">
            <w:pPr>
              <w:spacing w:after="0"/>
              <w:jc w:val="center"/>
              <w:rPr>
                <w:rFonts w:ascii="Arial" w:hAnsi="Arial" w:cs="Arial"/>
              </w:rPr>
            </w:pPr>
            <w:r w:rsidRPr="0042399A">
              <w:rPr>
                <w:rFonts w:ascii="Arial" w:hAnsi="Arial" w:cs="Arial"/>
              </w:rPr>
              <w:t>P3</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5ECE4B64" w14:textId="77777777" w:rsidR="00C000F4" w:rsidRPr="00C3212D" w:rsidRDefault="00C000F4"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vAlign w:val="center"/>
          </w:tcPr>
          <w:p w14:paraId="2B2F261A" w14:textId="63FB9FA0" w:rsidR="00C000F4" w:rsidRPr="00C3212D" w:rsidRDefault="00C000F4" w:rsidP="00AE2F69">
            <w:pPr>
              <w:spacing w:after="0"/>
              <w:jc w:val="center"/>
              <w:rPr>
                <w:rFonts w:ascii="Arial" w:hAnsi="Arial" w:cs="Arial"/>
              </w:rPr>
            </w:pPr>
            <w:r>
              <w:rPr>
                <w:rFonts w:ascii="Arial" w:hAnsi="Arial" w:cs="Arial"/>
              </w:rPr>
              <w:t>1.1667</w:t>
            </w:r>
          </w:p>
        </w:tc>
      </w:tr>
      <w:tr w:rsidR="004F343A" w:rsidRPr="00C3212D" w14:paraId="6CD48048" w14:textId="77777777" w:rsidTr="004F343A">
        <w:trPr>
          <w:cantSplit/>
        </w:trPr>
        <w:tc>
          <w:tcPr>
            <w:tcW w:w="1980" w:type="dxa"/>
            <w:vMerge/>
            <w:tcBorders>
              <w:left w:val="nil"/>
              <w:bottom w:val="single" w:sz="8" w:space="0" w:color="152935"/>
              <w:right w:val="nil"/>
            </w:tcBorders>
            <w:vAlign w:val="center"/>
          </w:tcPr>
          <w:p w14:paraId="7CAB65EC" w14:textId="77777777" w:rsidR="004F343A" w:rsidRPr="00C3212D" w:rsidRDefault="004F343A" w:rsidP="00AE2F69">
            <w:pPr>
              <w:spacing w:after="0"/>
              <w:jc w:val="center"/>
              <w:rPr>
                <w:rFonts w:ascii="Arial" w:hAnsi="Arial" w:cs="Arial"/>
              </w:rPr>
            </w:pPr>
          </w:p>
        </w:tc>
        <w:tc>
          <w:tcPr>
            <w:tcW w:w="1440" w:type="dxa"/>
            <w:tcBorders>
              <w:top w:val="single" w:sz="8" w:space="0" w:color="AEAEAE"/>
              <w:left w:val="nil"/>
              <w:bottom w:val="single" w:sz="8" w:space="0" w:color="152935"/>
              <w:right w:val="nil"/>
            </w:tcBorders>
            <w:shd w:val="clear" w:color="auto" w:fill="FFFFFF"/>
            <w:vAlign w:val="center"/>
          </w:tcPr>
          <w:p w14:paraId="56720B44" w14:textId="77777777" w:rsidR="004F343A" w:rsidRPr="00C3212D" w:rsidRDefault="004F343A" w:rsidP="00AE2F69">
            <w:pPr>
              <w:spacing w:after="0"/>
              <w:jc w:val="center"/>
              <w:rPr>
                <w:rFonts w:ascii="Arial" w:hAnsi="Arial" w:cs="Arial"/>
              </w:rPr>
            </w:pPr>
            <w:r w:rsidRPr="00C3212D">
              <w:rPr>
                <w:rFonts w:ascii="Arial" w:hAnsi="Arial" w:cs="Arial"/>
              </w:rPr>
              <w:t>Sig.</w:t>
            </w:r>
          </w:p>
        </w:tc>
        <w:tc>
          <w:tcPr>
            <w:tcW w:w="1440" w:type="dxa"/>
            <w:tcBorders>
              <w:top w:val="single" w:sz="8" w:space="0" w:color="AEAEAE"/>
              <w:left w:val="nil"/>
              <w:bottom w:val="single" w:sz="8" w:space="0" w:color="152935"/>
              <w:right w:val="single" w:sz="8" w:space="0" w:color="E0E0E0"/>
            </w:tcBorders>
            <w:shd w:val="clear" w:color="auto" w:fill="FFFFFF"/>
            <w:vAlign w:val="center"/>
          </w:tcPr>
          <w:p w14:paraId="70270558" w14:textId="77777777" w:rsidR="004F343A" w:rsidRPr="00C3212D" w:rsidRDefault="004F343A" w:rsidP="00AE2F69">
            <w:pPr>
              <w:spacing w:after="0"/>
              <w:rPr>
                <w:rFonts w:ascii="Arial" w:hAnsi="Arial" w:cs="Arial"/>
              </w:rPr>
            </w:pPr>
          </w:p>
        </w:tc>
        <w:tc>
          <w:tcPr>
            <w:tcW w:w="3150" w:type="dxa"/>
            <w:tcBorders>
              <w:top w:val="single" w:sz="8" w:space="0" w:color="AEAEAE"/>
              <w:left w:val="single" w:sz="8" w:space="0" w:color="E0E0E0"/>
              <w:bottom w:val="single" w:sz="8" w:space="0" w:color="152935"/>
              <w:right w:val="nil"/>
            </w:tcBorders>
            <w:shd w:val="clear" w:color="auto" w:fill="FFFFFF"/>
            <w:vAlign w:val="center"/>
          </w:tcPr>
          <w:p w14:paraId="2404F26A" w14:textId="70600BEF" w:rsidR="004F343A" w:rsidRPr="00C3212D" w:rsidRDefault="004F343A" w:rsidP="00AE2F69">
            <w:pPr>
              <w:spacing w:after="0"/>
              <w:jc w:val="center"/>
              <w:rPr>
                <w:rFonts w:ascii="Arial" w:hAnsi="Arial" w:cs="Arial"/>
              </w:rPr>
            </w:pPr>
            <w:r w:rsidRPr="00C3212D">
              <w:rPr>
                <w:rFonts w:ascii="Arial" w:hAnsi="Arial" w:cs="Arial"/>
              </w:rPr>
              <w:t>.</w:t>
            </w:r>
            <w:r w:rsidR="00C000F4">
              <w:rPr>
                <w:rFonts w:ascii="Arial" w:hAnsi="Arial" w:cs="Arial"/>
              </w:rPr>
              <w:t>109</w:t>
            </w:r>
          </w:p>
        </w:tc>
      </w:tr>
    </w:tbl>
    <w:p w14:paraId="5D23D132" w14:textId="77777777" w:rsidR="0042399A" w:rsidRDefault="0042399A" w:rsidP="00E40526">
      <w:pPr>
        <w:spacing w:after="0" w:line="360" w:lineRule="auto"/>
        <w:rPr>
          <w:rFonts w:ascii="Arial" w:hAnsi="Arial" w:cs="Arial"/>
        </w:rPr>
      </w:pPr>
    </w:p>
    <w:p w14:paraId="11A3C9DD" w14:textId="5C4B82FC" w:rsidR="006A4716" w:rsidRPr="006A4716" w:rsidRDefault="00E60D9F" w:rsidP="00761388">
      <w:pPr>
        <w:pStyle w:val="Caption"/>
        <w:keepNext/>
        <w:spacing w:after="0"/>
        <w:ind w:left="1170" w:hanging="1170"/>
        <w:jc w:val="both"/>
        <w:rPr>
          <w:rFonts w:ascii="Arial" w:hAnsi="Arial" w:cs="Arial"/>
          <w:b w:val="0"/>
          <w:bCs w:val="0"/>
          <w:color w:val="auto"/>
          <w:sz w:val="22"/>
          <w:szCs w:val="22"/>
          <w:lang w:val="sv-SE"/>
        </w:rPr>
      </w:pPr>
      <w:r w:rsidRPr="00E60D9F">
        <w:rPr>
          <w:rFonts w:ascii="Arial" w:hAnsi="Arial" w:cs="Arial"/>
          <w:b w:val="0"/>
          <w:bCs w:val="0"/>
          <w:color w:val="auto"/>
          <w:sz w:val="22"/>
          <w:szCs w:val="22"/>
          <w:lang w:val="sv-SE"/>
        </w:rPr>
        <w:t>Tabel</w:t>
      </w:r>
      <w:r w:rsidR="002912A0" w:rsidRPr="002912A0">
        <w:rPr>
          <w:rFonts w:ascii="Arial" w:hAnsi="Arial" w:cs="Arial"/>
          <w:b w:val="0"/>
          <w:bCs w:val="0"/>
          <w:color w:val="auto"/>
          <w:sz w:val="22"/>
          <w:szCs w:val="22"/>
          <w:lang w:val="sv-SE"/>
        </w:rPr>
        <w:t xml:space="preserve"> 15</w:t>
      </w:r>
      <w:r w:rsidRPr="00E60D9F">
        <w:rPr>
          <w:rFonts w:ascii="Arial" w:hAnsi="Arial" w:cs="Arial"/>
          <w:b w:val="0"/>
          <w:bCs w:val="0"/>
          <w:color w:val="auto"/>
          <w:sz w:val="22"/>
          <w:szCs w:val="22"/>
          <w:lang w:val="sv-SE"/>
        </w:rPr>
        <w:t>. Uji DMRT Pertumbuhan Panjang Total Benih Ikan Kapiat</w:t>
      </w:r>
      <w:r w:rsidR="002912A0">
        <w:rPr>
          <w:rFonts w:ascii="Arial" w:hAnsi="Arial" w:cs="Arial"/>
          <w:b w:val="0"/>
          <w:bCs w:val="0"/>
          <w:color w:val="auto"/>
          <w:sz w:val="22"/>
          <w:szCs w:val="22"/>
          <w:lang w:val="sv-SE"/>
        </w:rPr>
        <w:t xml:space="preserve"> </w:t>
      </w:r>
      <w:r w:rsidR="002912A0" w:rsidRPr="00B72F15">
        <w:rPr>
          <w:rFonts w:ascii="Arial" w:hAnsi="Arial" w:cs="Arial"/>
          <w:b w:val="0"/>
          <w:bCs w:val="0"/>
          <w:color w:val="auto"/>
          <w:sz w:val="22"/>
          <w:szCs w:val="22"/>
          <w:lang w:val="sv-SE"/>
        </w:rPr>
        <w:t>(</w:t>
      </w:r>
      <w:r w:rsidR="002912A0" w:rsidRPr="00B72F15">
        <w:rPr>
          <w:rFonts w:ascii="Arial" w:hAnsi="Arial" w:cs="Arial"/>
          <w:b w:val="0"/>
          <w:bCs w:val="0"/>
          <w:i/>
          <w:iCs/>
          <w:color w:val="auto"/>
          <w:sz w:val="22"/>
          <w:szCs w:val="22"/>
          <w:lang w:val="sv-SE"/>
        </w:rPr>
        <w:t>B. schwanenfeldii</w:t>
      </w:r>
      <w:r w:rsidR="002912A0" w:rsidRPr="00B72F15">
        <w:rPr>
          <w:rFonts w:ascii="Arial" w:hAnsi="Arial" w:cs="Arial"/>
          <w:b w:val="0"/>
          <w:bCs w:val="0"/>
          <w:color w:val="auto"/>
          <w:sz w:val="22"/>
          <w:szCs w:val="22"/>
          <w:lang w:val="sv-SE"/>
        </w:rPr>
        <w:t>)</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440"/>
        <w:gridCol w:w="1440"/>
        <w:gridCol w:w="3150"/>
      </w:tblGrid>
      <w:tr w:rsidR="00734EB5" w:rsidRPr="00C3212D" w14:paraId="44A90802" w14:textId="77777777" w:rsidTr="00981301">
        <w:trPr>
          <w:cantSplit/>
          <w:trHeight w:val="982"/>
        </w:trPr>
        <w:tc>
          <w:tcPr>
            <w:tcW w:w="1980" w:type="dxa"/>
            <w:tcBorders>
              <w:top w:val="single" w:sz="8" w:space="0" w:color="auto"/>
              <w:left w:val="nil"/>
              <w:bottom w:val="nil"/>
              <w:right w:val="nil"/>
            </w:tcBorders>
            <w:shd w:val="clear" w:color="auto" w:fill="FFFFFF"/>
            <w:vAlign w:val="bottom"/>
          </w:tcPr>
          <w:p w14:paraId="78C37D03" w14:textId="77777777" w:rsidR="00734EB5" w:rsidRPr="00C3212D" w:rsidRDefault="00734EB5" w:rsidP="00E40526">
            <w:pPr>
              <w:spacing w:after="0" w:line="240" w:lineRule="auto"/>
              <w:rPr>
                <w:rFonts w:ascii="Arial" w:hAnsi="Arial" w:cs="Arial"/>
                <w:lang w:val="sv-SE"/>
              </w:rPr>
            </w:pPr>
          </w:p>
        </w:tc>
        <w:tc>
          <w:tcPr>
            <w:tcW w:w="1440" w:type="dxa"/>
            <w:tcBorders>
              <w:top w:val="single" w:sz="8" w:space="0" w:color="auto"/>
              <w:left w:val="nil"/>
              <w:right w:val="nil"/>
            </w:tcBorders>
            <w:shd w:val="clear" w:color="auto" w:fill="FFFFFF"/>
            <w:vAlign w:val="center"/>
          </w:tcPr>
          <w:p w14:paraId="7E9FDA44" w14:textId="77777777" w:rsidR="00734EB5" w:rsidRPr="00C3212D" w:rsidRDefault="00734EB5" w:rsidP="00E40526">
            <w:pPr>
              <w:spacing w:after="0" w:line="240" w:lineRule="auto"/>
              <w:jc w:val="center"/>
              <w:rPr>
                <w:rFonts w:ascii="Arial" w:hAnsi="Arial" w:cs="Arial"/>
              </w:rPr>
            </w:pPr>
            <w:proofErr w:type="spellStart"/>
            <w:r w:rsidRPr="00C3212D">
              <w:rPr>
                <w:rFonts w:ascii="Arial" w:hAnsi="Arial" w:cs="Arial"/>
              </w:rPr>
              <w:t>Perlakuan</w:t>
            </w:r>
            <w:proofErr w:type="spellEnd"/>
          </w:p>
        </w:tc>
        <w:tc>
          <w:tcPr>
            <w:tcW w:w="1440" w:type="dxa"/>
            <w:tcBorders>
              <w:top w:val="single" w:sz="8" w:space="0" w:color="auto"/>
              <w:left w:val="nil"/>
              <w:bottom w:val="nil"/>
              <w:right w:val="single" w:sz="8" w:space="0" w:color="E0E0E0"/>
            </w:tcBorders>
            <w:shd w:val="clear" w:color="auto" w:fill="FFFFFF"/>
            <w:vAlign w:val="center"/>
          </w:tcPr>
          <w:p w14:paraId="55855E69" w14:textId="77777777" w:rsidR="00734EB5" w:rsidRPr="00C3212D" w:rsidRDefault="00734EB5" w:rsidP="00E40526">
            <w:pPr>
              <w:spacing w:after="0" w:line="240" w:lineRule="auto"/>
              <w:jc w:val="center"/>
              <w:rPr>
                <w:rFonts w:ascii="Arial" w:hAnsi="Arial" w:cs="Arial"/>
              </w:rPr>
            </w:pPr>
            <w:r w:rsidRPr="00C3212D">
              <w:rPr>
                <w:rFonts w:ascii="Arial" w:hAnsi="Arial" w:cs="Arial"/>
              </w:rPr>
              <w:t>N</w:t>
            </w:r>
          </w:p>
        </w:tc>
        <w:tc>
          <w:tcPr>
            <w:tcW w:w="3150" w:type="dxa"/>
            <w:tcBorders>
              <w:top w:val="single" w:sz="8" w:space="0" w:color="auto"/>
              <w:left w:val="single" w:sz="8" w:space="0" w:color="E0E0E0"/>
              <w:right w:val="nil"/>
            </w:tcBorders>
            <w:shd w:val="clear" w:color="auto" w:fill="FFFFFF"/>
            <w:vAlign w:val="center"/>
          </w:tcPr>
          <w:p w14:paraId="7883B7C9" w14:textId="77777777" w:rsidR="00734EB5" w:rsidRPr="00C3212D" w:rsidRDefault="00734EB5" w:rsidP="00E40526">
            <w:pPr>
              <w:spacing w:after="0" w:line="240" w:lineRule="auto"/>
              <w:jc w:val="center"/>
              <w:rPr>
                <w:rFonts w:ascii="Arial" w:hAnsi="Arial" w:cs="Arial"/>
              </w:rPr>
            </w:pPr>
            <w:r w:rsidRPr="00C3212D">
              <w:rPr>
                <w:rFonts w:ascii="Arial" w:hAnsi="Arial" w:cs="Arial"/>
              </w:rPr>
              <w:t>Subset for alpha = 0.05</w:t>
            </w:r>
          </w:p>
          <w:p w14:paraId="702E8B75" w14:textId="77777777" w:rsidR="00734EB5" w:rsidRPr="00C3212D" w:rsidRDefault="00734EB5" w:rsidP="00E40526">
            <w:pPr>
              <w:spacing w:after="0" w:line="240" w:lineRule="auto"/>
              <w:jc w:val="center"/>
              <w:rPr>
                <w:rFonts w:ascii="Arial" w:hAnsi="Arial" w:cs="Arial"/>
              </w:rPr>
            </w:pPr>
            <w:r w:rsidRPr="00C3212D">
              <w:rPr>
                <w:rFonts w:ascii="Arial" w:hAnsi="Arial" w:cs="Arial"/>
              </w:rPr>
              <w:t>1</w:t>
            </w:r>
          </w:p>
        </w:tc>
      </w:tr>
      <w:tr w:rsidR="0055583D" w:rsidRPr="00C3212D" w14:paraId="69C0E690" w14:textId="77777777" w:rsidTr="00084B8B">
        <w:trPr>
          <w:cantSplit/>
        </w:trPr>
        <w:tc>
          <w:tcPr>
            <w:tcW w:w="1980" w:type="dxa"/>
            <w:vMerge w:val="restart"/>
            <w:tcBorders>
              <w:top w:val="single" w:sz="8" w:space="0" w:color="152935"/>
              <w:left w:val="nil"/>
              <w:right w:val="nil"/>
            </w:tcBorders>
            <w:vAlign w:val="center"/>
          </w:tcPr>
          <w:p w14:paraId="23A4FBFC" w14:textId="77777777" w:rsidR="0055583D" w:rsidRPr="00C3212D" w:rsidRDefault="0055583D" w:rsidP="00AE2F69">
            <w:pPr>
              <w:spacing w:after="0"/>
              <w:jc w:val="center"/>
              <w:rPr>
                <w:rFonts w:ascii="Arial" w:hAnsi="Arial" w:cs="Arial"/>
              </w:rPr>
            </w:pPr>
            <w:proofErr w:type="spellStart"/>
            <w:r w:rsidRPr="004F2D18">
              <w:rPr>
                <w:rFonts w:ascii="Arial" w:hAnsi="Arial" w:cs="Arial"/>
              </w:rPr>
              <w:t>Duncan</w:t>
            </w:r>
            <w:r w:rsidRPr="004F2D18">
              <w:rPr>
                <w:rFonts w:ascii="Arial" w:hAnsi="Arial" w:cs="Arial"/>
                <w:vertAlign w:val="superscript"/>
              </w:rPr>
              <w:t>a</w:t>
            </w:r>
            <w:proofErr w:type="spellEnd"/>
          </w:p>
        </w:tc>
        <w:tc>
          <w:tcPr>
            <w:tcW w:w="1440" w:type="dxa"/>
            <w:tcBorders>
              <w:top w:val="single" w:sz="8" w:space="0" w:color="152935"/>
              <w:left w:val="nil"/>
              <w:bottom w:val="single" w:sz="8" w:space="0" w:color="AEAEAE"/>
              <w:right w:val="nil"/>
            </w:tcBorders>
            <w:shd w:val="clear" w:color="auto" w:fill="FFFFFF"/>
          </w:tcPr>
          <w:p w14:paraId="0B63C26D" w14:textId="558513A0" w:rsidR="0055583D" w:rsidRPr="00C3212D" w:rsidRDefault="0055583D" w:rsidP="00AE2F69">
            <w:pPr>
              <w:spacing w:after="0"/>
              <w:jc w:val="center"/>
              <w:rPr>
                <w:rFonts w:ascii="Arial" w:hAnsi="Arial" w:cs="Arial"/>
              </w:rPr>
            </w:pPr>
            <w:r w:rsidRPr="0042399A">
              <w:rPr>
                <w:rFonts w:ascii="Arial" w:hAnsi="Arial" w:cs="Arial"/>
              </w:rPr>
              <w:t>P1</w:t>
            </w:r>
          </w:p>
        </w:tc>
        <w:tc>
          <w:tcPr>
            <w:tcW w:w="1440" w:type="dxa"/>
            <w:tcBorders>
              <w:top w:val="single" w:sz="8" w:space="0" w:color="152935"/>
              <w:left w:val="nil"/>
              <w:bottom w:val="single" w:sz="8" w:space="0" w:color="AEAEAE"/>
              <w:right w:val="single" w:sz="8" w:space="0" w:color="E0E0E0"/>
            </w:tcBorders>
            <w:shd w:val="clear" w:color="auto" w:fill="FFFFFF"/>
            <w:vAlign w:val="center"/>
          </w:tcPr>
          <w:p w14:paraId="0D2674D7" w14:textId="77777777" w:rsidR="0055583D" w:rsidRPr="00C3212D" w:rsidRDefault="0055583D" w:rsidP="00AE2F69">
            <w:pPr>
              <w:spacing w:after="0"/>
              <w:jc w:val="center"/>
              <w:rPr>
                <w:rFonts w:ascii="Arial" w:hAnsi="Arial" w:cs="Arial"/>
              </w:rPr>
            </w:pPr>
            <w:r w:rsidRPr="00C3212D">
              <w:rPr>
                <w:rFonts w:ascii="Arial" w:hAnsi="Arial" w:cs="Arial"/>
              </w:rPr>
              <w:t>3</w:t>
            </w:r>
          </w:p>
        </w:tc>
        <w:tc>
          <w:tcPr>
            <w:tcW w:w="3150" w:type="dxa"/>
            <w:tcBorders>
              <w:top w:val="single" w:sz="8" w:space="0" w:color="152935"/>
              <w:left w:val="single" w:sz="8" w:space="0" w:color="E0E0E0"/>
              <w:bottom w:val="single" w:sz="8" w:space="0" w:color="AEAEAE"/>
              <w:right w:val="nil"/>
            </w:tcBorders>
            <w:shd w:val="clear" w:color="auto" w:fill="FFFFFF"/>
          </w:tcPr>
          <w:p w14:paraId="175D1A26" w14:textId="51E73CEF" w:rsidR="0055583D" w:rsidRPr="00C3212D" w:rsidRDefault="0055583D" w:rsidP="00AE2F69">
            <w:pPr>
              <w:spacing w:after="0"/>
              <w:jc w:val="center"/>
              <w:rPr>
                <w:rFonts w:ascii="Arial" w:hAnsi="Arial" w:cs="Arial"/>
              </w:rPr>
            </w:pPr>
            <w:r w:rsidRPr="0042399A">
              <w:rPr>
                <w:rFonts w:ascii="Arial" w:hAnsi="Arial" w:cs="Arial"/>
              </w:rPr>
              <w:t>.8667</w:t>
            </w:r>
          </w:p>
        </w:tc>
      </w:tr>
      <w:tr w:rsidR="0055583D" w:rsidRPr="00C3212D" w14:paraId="2F697394" w14:textId="77777777" w:rsidTr="00084B8B">
        <w:trPr>
          <w:cantSplit/>
        </w:trPr>
        <w:tc>
          <w:tcPr>
            <w:tcW w:w="1980" w:type="dxa"/>
            <w:vMerge/>
            <w:tcBorders>
              <w:left w:val="nil"/>
              <w:right w:val="nil"/>
            </w:tcBorders>
          </w:tcPr>
          <w:p w14:paraId="285A1C73" w14:textId="77777777" w:rsidR="0055583D" w:rsidRPr="00C3212D" w:rsidRDefault="0055583D"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24021E1A" w14:textId="020DF465" w:rsidR="0055583D" w:rsidRPr="00C3212D" w:rsidRDefault="0055583D" w:rsidP="00AE2F69">
            <w:pPr>
              <w:spacing w:after="0"/>
              <w:jc w:val="center"/>
              <w:rPr>
                <w:rFonts w:ascii="Arial" w:hAnsi="Arial" w:cs="Arial"/>
              </w:rPr>
            </w:pPr>
            <w:r w:rsidRPr="0042399A">
              <w:rPr>
                <w:rFonts w:ascii="Arial" w:hAnsi="Arial" w:cs="Arial"/>
              </w:rPr>
              <w:t>P4</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00499960" w14:textId="77777777" w:rsidR="0055583D" w:rsidRPr="00C3212D" w:rsidRDefault="0055583D"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228DA7C2" w14:textId="7DB0D786" w:rsidR="0055583D" w:rsidRPr="00C3212D" w:rsidRDefault="0055583D" w:rsidP="00AE2F69">
            <w:pPr>
              <w:spacing w:after="0"/>
              <w:jc w:val="center"/>
              <w:rPr>
                <w:rFonts w:ascii="Arial" w:hAnsi="Arial" w:cs="Arial"/>
              </w:rPr>
            </w:pPr>
            <w:r w:rsidRPr="0042399A">
              <w:rPr>
                <w:rFonts w:ascii="Arial" w:hAnsi="Arial" w:cs="Arial"/>
              </w:rPr>
              <w:t>.8733</w:t>
            </w:r>
          </w:p>
        </w:tc>
      </w:tr>
      <w:tr w:rsidR="0055583D" w:rsidRPr="00C3212D" w14:paraId="49616378" w14:textId="77777777" w:rsidTr="00084B8B">
        <w:trPr>
          <w:cantSplit/>
        </w:trPr>
        <w:tc>
          <w:tcPr>
            <w:tcW w:w="1980" w:type="dxa"/>
            <w:vMerge/>
            <w:tcBorders>
              <w:left w:val="nil"/>
              <w:right w:val="nil"/>
            </w:tcBorders>
          </w:tcPr>
          <w:p w14:paraId="7B83BC2B" w14:textId="77777777" w:rsidR="0055583D" w:rsidRPr="00C3212D" w:rsidRDefault="0055583D"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07D6C1CC" w14:textId="0D31C81C" w:rsidR="0055583D" w:rsidRPr="00C3212D" w:rsidRDefault="0055583D" w:rsidP="00AE2F69">
            <w:pPr>
              <w:spacing w:after="0"/>
              <w:jc w:val="center"/>
              <w:rPr>
                <w:rFonts w:ascii="Arial" w:hAnsi="Arial" w:cs="Arial"/>
              </w:rPr>
            </w:pPr>
            <w:r w:rsidRPr="0042399A">
              <w:rPr>
                <w:rFonts w:ascii="Arial" w:hAnsi="Arial" w:cs="Arial"/>
              </w:rPr>
              <w:t>P2</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54D57278" w14:textId="77777777" w:rsidR="0055583D" w:rsidRPr="00C3212D" w:rsidRDefault="0055583D"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1B954AC0" w14:textId="050136D3" w:rsidR="0055583D" w:rsidRPr="00C3212D" w:rsidRDefault="0055583D" w:rsidP="00AE2F69">
            <w:pPr>
              <w:spacing w:after="0"/>
              <w:jc w:val="center"/>
              <w:rPr>
                <w:rFonts w:ascii="Arial" w:hAnsi="Arial" w:cs="Arial"/>
              </w:rPr>
            </w:pPr>
            <w:r w:rsidRPr="0042399A">
              <w:rPr>
                <w:rFonts w:ascii="Arial" w:hAnsi="Arial" w:cs="Arial"/>
              </w:rPr>
              <w:t>.9033</w:t>
            </w:r>
          </w:p>
        </w:tc>
      </w:tr>
      <w:tr w:rsidR="0055583D" w:rsidRPr="00C3212D" w14:paraId="22D8C169" w14:textId="77777777" w:rsidTr="00084B8B">
        <w:trPr>
          <w:cantSplit/>
        </w:trPr>
        <w:tc>
          <w:tcPr>
            <w:tcW w:w="1980" w:type="dxa"/>
            <w:vMerge/>
            <w:tcBorders>
              <w:left w:val="nil"/>
              <w:right w:val="nil"/>
            </w:tcBorders>
          </w:tcPr>
          <w:p w14:paraId="3831C384" w14:textId="77777777" w:rsidR="0055583D" w:rsidRPr="00C3212D" w:rsidRDefault="0055583D"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68267F62" w14:textId="44E8834A" w:rsidR="0055583D" w:rsidRPr="00C3212D" w:rsidRDefault="0055583D" w:rsidP="00AE2F69">
            <w:pPr>
              <w:spacing w:after="0"/>
              <w:jc w:val="center"/>
              <w:rPr>
                <w:rFonts w:ascii="Arial" w:hAnsi="Arial" w:cs="Arial"/>
              </w:rPr>
            </w:pPr>
            <w:r w:rsidRPr="0042399A">
              <w:rPr>
                <w:rFonts w:ascii="Arial" w:hAnsi="Arial" w:cs="Arial"/>
              </w:rPr>
              <w:t>P3</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27F1CA0A" w14:textId="77777777" w:rsidR="0055583D" w:rsidRPr="00C3212D" w:rsidRDefault="0055583D"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01E0A9A5" w14:textId="29152B96" w:rsidR="0055583D" w:rsidRPr="00C3212D" w:rsidRDefault="0055583D" w:rsidP="00AE2F69">
            <w:pPr>
              <w:spacing w:after="0"/>
              <w:jc w:val="center"/>
              <w:rPr>
                <w:rFonts w:ascii="Arial" w:hAnsi="Arial" w:cs="Arial"/>
              </w:rPr>
            </w:pPr>
            <w:r w:rsidRPr="0042399A">
              <w:rPr>
                <w:rFonts w:ascii="Arial" w:hAnsi="Arial" w:cs="Arial"/>
              </w:rPr>
              <w:t>.9900</w:t>
            </w:r>
          </w:p>
        </w:tc>
      </w:tr>
      <w:tr w:rsidR="0055583D" w:rsidRPr="00C3212D" w14:paraId="3A749A71" w14:textId="77777777" w:rsidTr="00084B8B">
        <w:trPr>
          <w:cantSplit/>
        </w:trPr>
        <w:tc>
          <w:tcPr>
            <w:tcW w:w="1980" w:type="dxa"/>
            <w:vMerge/>
            <w:tcBorders>
              <w:left w:val="nil"/>
              <w:bottom w:val="single" w:sz="8" w:space="0" w:color="152935"/>
              <w:right w:val="nil"/>
            </w:tcBorders>
            <w:vAlign w:val="center"/>
          </w:tcPr>
          <w:p w14:paraId="7080A1E6" w14:textId="77777777" w:rsidR="0055583D" w:rsidRPr="00C3212D" w:rsidRDefault="0055583D" w:rsidP="00AE2F69">
            <w:pPr>
              <w:spacing w:after="0"/>
              <w:jc w:val="center"/>
              <w:rPr>
                <w:rFonts w:ascii="Arial" w:hAnsi="Arial" w:cs="Arial"/>
              </w:rPr>
            </w:pPr>
          </w:p>
        </w:tc>
        <w:tc>
          <w:tcPr>
            <w:tcW w:w="1440" w:type="dxa"/>
            <w:tcBorders>
              <w:top w:val="single" w:sz="8" w:space="0" w:color="AEAEAE"/>
              <w:left w:val="nil"/>
              <w:bottom w:val="single" w:sz="8" w:space="0" w:color="152935"/>
              <w:right w:val="nil"/>
            </w:tcBorders>
            <w:shd w:val="clear" w:color="auto" w:fill="FFFFFF"/>
            <w:vAlign w:val="center"/>
          </w:tcPr>
          <w:p w14:paraId="11CFF3B6" w14:textId="77777777" w:rsidR="0055583D" w:rsidRPr="00C3212D" w:rsidRDefault="0055583D" w:rsidP="00AE2F69">
            <w:pPr>
              <w:spacing w:after="0"/>
              <w:jc w:val="center"/>
              <w:rPr>
                <w:rFonts w:ascii="Arial" w:hAnsi="Arial" w:cs="Arial"/>
              </w:rPr>
            </w:pPr>
            <w:r w:rsidRPr="00C3212D">
              <w:rPr>
                <w:rFonts w:ascii="Arial" w:hAnsi="Arial" w:cs="Arial"/>
              </w:rPr>
              <w:t>Sig.</w:t>
            </w:r>
          </w:p>
        </w:tc>
        <w:tc>
          <w:tcPr>
            <w:tcW w:w="1440" w:type="dxa"/>
            <w:tcBorders>
              <w:top w:val="single" w:sz="8" w:space="0" w:color="AEAEAE"/>
              <w:left w:val="nil"/>
              <w:bottom w:val="single" w:sz="8" w:space="0" w:color="152935"/>
              <w:right w:val="single" w:sz="8" w:space="0" w:color="E0E0E0"/>
            </w:tcBorders>
            <w:shd w:val="clear" w:color="auto" w:fill="FFFFFF"/>
            <w:vAlign w:val="center"/>
          </w:tcPr>
          <w:p w14:paraId="71C54A08" w14:textId="77777777" w:rsidR="0055583D" w:rsidRPr="00C3212D" w:rsidRDefault="0055583D" w:rsidP="00AE2F69">
            <w:pPr>
              <w:spacing w:after="0"/>
              <w:rPr>
                <w:rFonts w:ascii="Arial" w:hAnsi="Arial" w:cs="Arial"/>
              </w:rPr>
            </w:pPr>
          </w:p>
        </w:tc>
        <w:tc>
          <w:tcPr>
            <w:tcW w:w="3150" w:type="dxa"/>
            <w:tcBorders>
              <w:top w:val="single" w:sz="8" w:space="0" w:color="AEAEAE"/>
              <w:left w:val="single" w:sz="8" w:space="0" w:color="E0E0E0"/>
              <w:bottom w:val="single" w:sz="8" w:space="0" w:color="152935"/>
              <w:right w:val="nil"/>
            </w:tcBorders>
            <w:shd w:val="clear" w:color="auto" w:fill="FFFFFF"/>
          </w:tcPr>
          <w:p w14:paraId="38B60899" w14:textId="2BF8BEBC" w:rsidR="0055583D" w:rsidRPr="00C3212D" w:rsidRDefault="0055583D" w:rsidP="00AE2F69">
            <w:pPr>
              <w:spacing w:after="0"/>
              <w:jc w:val="center"/>
              <w:rPr>
                <w:rFonts w:ascii="Arial" w:hAnsi="Arial" w:cs="Arial"/>
              </w:rPr>
            </w:pPr>
            <w:r w:rsidRPr="0042399A">
              <w:rPr>
                <w:rFonts w:ascii="Arial" w:hAnsi="Arial" w:cs="Arial"/>
              </w:rPr>
              <w:t>.329</w:t>
            </w:r>
          </w:p>
        </w:tc>
      </w:tr>
    </w:tbl>
    <w:p w14:paraId="052D4EB4" w14:textId="77777777" w:rsidR="0042399A" w:rsidRDefault="0042399A" w:rsidP="00E40526">
      <w:pPr>
        <w:spacing w:after="0" w:line="360" w:lineRule="auto"/>
        <w:rPr>
          <w:rFonts w:ascii="Arial" w:hAnsi="Arial" w:cs="Arial"/>
        </w:rPr>
      </w:pPr>
    </w:p>
    <w:p w14:paraId="4AC6CB74" w14:textId="77777777" w:rsidR="005F071A" w:rsidRDefault="005F071A" w:rsidP="00E40526">
      <w:pPr>
        <w:spacing w:after="0" w:line="360" w:lineRule="auto"/>
        <w:rPr>
          <w:rFonts w:ascii="Arial" w:hAnsi="Arial" w:cs="Arial"/>
        </w:rPr>
      </w:pPr>
    </w:p>
    <w:p w14:paraId="61B057AC" w14:textId="77777777" w:rsidR="005F071A" w:rsidRDefault="005F071A" w:rsidP="00E40526">
      <w:pPr>
        <w:spacing w:after="0" w:line="360" w:lineRule="auto"/>
        <w:rPr>
          <w:rFonts w:ascii="Arial" w:hAnsi="Arial" w:cs="Arial"/>
        </w:rPr>
      </w:pPr>
    </w:p>
    <w:p w14:paraId="02A478E7" w14:textId="77777777" w:rsidR="005F071A" w:rsidRPr="0042399A" w:rsidRDefault="005F071A" w:rsidP="00E40526">
      <w:pPr>
        <w:spacing w:after="0" w:line="360" w:lineRule="auto"/>
        <w:rPr>
          <w:rFonts w:ascii="Arial" w:hAnsi="Arial" w:cs="Arial"/>
        </w:rPr>
      </w:pPr>
    </w:p>
    <w:p w14:paraId="3F52416D" w14:textId="7339B2BA" w:rsidR="006A4716" w:rsidRPr="006A4716" w:rsidRDefault="00551EE4" w:rsidP="00761388">
      <w:pPr>
        <w:pStyle w:val="Caption"/>
        <w:keepNext/>
        <w:spacing w:after="0"/>
        <w:ind w:left="1170" w:hanging="1170"/>
        <w:jc w:val="both"/>
        <w:rPr>
          <w:rFonts w:ascii="Arial" w:hAnsi="Arial" w:cs="Arial"/>
          <w:b w:val="0"/>
          <w:bCs w:val="0"/>
          <w:color w:val="auto"/>
          <w:sz w:val="22"/>
          <w:szCs w:val="22"/>
          <w:lang w:val="sv-SE"/>
        </w:rPr>
      </w:pPr>
      <w:r w:rsidRPr="00551EE4">
        <w:rPr>
          <w:rFonts w:ascii="Arial" w:hAnsi="Arial" w:cs="Arial"/>
          <w:b w:val="0"/>
          <w:bCs w:val="0"/>
          <w:color w:val="auto"/>
          <w:sz w:val="22"/>
          <w:szCs w:val="22"/>
          <w:lang w:val="sv-SE"/>
        </w:rPr>
        <w:lastRenderedPageBreak/>
        <w:t>Tabel</w:t>
      </w:r>
      <w:r w:rsidRPr="00D22947">
        <w:rPr>
          <w:rFonts w:ascii="Arial" w:hAnsi="Arial" w:cs="Arial"/>
          <w:b w:val="0"/>
          <w:bCs w:val="0"/>
          <w:color w:val="auto"/>
          <w:sz w:val="22"/>
          <w:szCs w:val="22"/>
          <w:lang w:val="sv-SE"/>
        </w:rPr>
        <w:t xml:space="preserve"> 16</w:t>
      </w:r>
      <w:r w:rsidRPr="00551EE4">
        <w:rPr>
          <w:rFonts w:ascii="Arial" w:hAnsi="Arial" w:cs="Arial"/>
          <w:b w:val="0"/>
          <w:bCs w:val="0"/>
          <w:color w:val="auto"/>
          <w:sz w:val="22"/>
          <w:szCs w:val="22"/>
          <w:lang w:val="sv-SE"/>
        </w:rPr>
        <w:t>. Uji DMRT Rasio Konversi Pakan (FCR)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440"/>
        <w:gridCol w:w="1440"/>
        <w:gridCol w:w="3150"/>
      </w:tblGrid>
      <w:tr w:rsidR="005F1EE9" w:rsidRPr="00C3212D" w14:paraId="4BC8FE7A" w14:textId="77777777" w:rsidTr="00981301">
        <w:trPr>
          <w:cantSplit/>
          <w:trHeight w:val="982"/>
        </w:trPr>
        <w:tc>
          <w:tcPr>
            <w:tcW w:w="1980" w:type="dxa"/>
            <w:tcBorders>
              <w:top w:val="single" w:sz="8" w:space="0" w:color="auto"/>
              <w:left w:val="nil"/>
              <w:bottom w:val="nil"/>
              <w:right w:val="nil"/>
            </w:tcBorders>
            <w:shd w:val="clear" w:color="auto" w:fill="FFFFFF"/>
            <w:vAlign w:val="bottom"/>
          </w:tcPr>
          <w:p w14:paraId="04050590" w14:textId="77777777" w:rsidR="005F1EE9" w:rsidRPr="00C3212D" w:rsidRDefault="005F1EE9" w:rsidP="00E40526">
            <w:pPr>
              <w:spacing w:after="0" w:line="240" w:lineRule="auto"/>
              <w:rPr>
                <w:rFonts w:ascii="Arial" w:hAnsi="Arial" w:cs="Arial"/>
                <w:lang w:val="sv-SE"/>
              </w:rPr>
            </w:pPr>
          </w:p>
        </w:tc>
        <w:tc>
          <w:tcPr>
            <w:tcW w:w="1440" w:type="dxa"/>
            <w:tcBorders>
              <w:top w:val="single" w:sz="8" w:space="0" w:color="auto"/>
              <w:left w:val="nil"/>
              <w:right w:val="nil"/>
            </w:tcBorders>
            <w:shd w:val="clear" w:color="auto" w:fill="FFFFFF"/>
            <w:vAlign w:val="center"/>
          </w:tcPr>
          <w:p w14:paraId="4FB31C02" w14:textId="77777777" w:rsidR="005F1EE9" w:rsidRPr="00C3212D" w:rsidRDefault="005F1EE9" w:rsidP="00E40526">
            <w:pPr>
              <w:spacing w:after="0" w:line="240" w:lineRule="auto"/>
              <w:jc w:val="center"/>
              <w:rPr>
                <w:rFonts w:ascii="Arial" w:hAnsi="Arial" w:cs="Arial"/>
              </w:rPr>
            </w:pPr>
            <w:proofErr w:type="spellStart"/>
            <w:r w:rsidRPr="00C3212D">
              <w:rPr>
                <w:rFonts w:ascii="Arial" w:hAnsi="Arial" w:cs="Arial"/>
              </w:rPr>
              <w:t>Perlakuan</w:t>
            </w:r>
            <w:proofErr w:type="spellEnd"/>
          </w:p>
        </w:tc>
        <w:tc>
          <w:tcPr>
            <w:tcW w:w="1440" w:type="dxa"/>
            <w:tcBorders>
              <w:top w:val="single" w:sz="8" w:space="0" w:color="auto"/>
              <w:left w:val="nil"/>
              <w:bottom w:val="nil"/>
              <w:right w:val="single" w:sz="8" w:space="0" w:color="E0E0E0"/>
            </w:tcBorders>
            <w:shd w:val="clear" w:color="auto" w:fill="FFFFFF"/>
            <w:vAlign w:val="center"/>
          </w:tcPr>
          <w:p w14:paraId="2546697F" w14:textId="77777777" w:rsidR="005F1EE9" w:rsidRPr="00C3212D" w:rsidRDefault="005F1EE9" w:rsidP="00E40526">
            <w:pPr>
              <w:spacing w:after="0" w:line="240" w:lineRule="auto"/>
              <w:jc w:val="center"/>
              <w:rPr>
                <w:rFonts w:ascii="Arial" w:hAnsi="Arial" w:cs="Arial"/>
              </w:rPr>
            </w:pPr>
            <w:r w:rsidRPr="00C3212D">
              <w:rPr>
                <w:rFonts w:ascii="Arial" w:hAnsi="Arial" w:cs="Arial"/>
              </w:rPr>
              <w:t>N</w:t>
            </w:r>
          </w:p>
        </w:tc>
        <w:tc>
          <w:tcPr>
            <w:tcW w:w="3150" w:type="dxa"/>
            <w:tcBorders>
              <w:top w:val="single" w:sz="8" w:space="0" w:color="auto"/>
              <w:left w:val="single" w:sz="8" w:space="0" w:color="E0E0E0"/>
              <w:right w:val="nil"/>
            </w:tcBorders>
            <w:shd w:val="clear" w:color="auto" w:fill="FFFFFF"/>
            <w:vAlign w:val="center"/>
          </w:tcPr>
          <w:p w14:paraId="1949EEC7" w14:textId="77777777" w:rsidR="005F1EE9" w:rsidRPr="00C3212D" w:rsidRDefault="005F1EE9" w:rsidP="00E40526">
            <w:pPr>
              <w:spacing w:after="0" w:line="240" w:lineRule="auto"/>
              <w:jc w:val="center"/>
              <w:rPr>
                <w:rFonts w:ascii="Arial" w:hAnsi="Arial" w:cs="Arial"/>
              </w:rPr>
            </w:pPr>
            <w:r w:rsidRPr="00C3212D">
              <w:rPr>
                <w:rFonts w:ascii="Arial" w:hAnsi="Arial" w:cs="Arial"/>
              </w:rPr>
              <w:t>Subset for alpha = 0.05</w:t>
            </w:r>
          </w:p>
          <w:p w14:paraId="445A0044" w14:textId="77777777" w:rsidR="005F1EE9" w:rsidRPr="00C3212D" w:rsidRDefault="005F1EE9" w:rsidP="00E40526">
            <w:pPr>
              <w:spacing w:after="0" w:line="240" w:lineRule="auto"/>
              <w:jc w:val="center"/>
              <w:rPr>
                <w:rFonts w:ascii="Arial" w:hAnsi="Arial" w:cs="Arial"/>
              </w:rPr>
            </w:pPr>
            <w:r w:rsidRPr="00C3212D">
              <w:rPr>
                <w:rFonts w:ascii="Arial" w:hAnsi="Arial" w:cs="Arial"/>
              </w:rPr>
              <w:t>1</w:t>
            </w:r>
          </w:p>
        </w:tc>
      </w:tr>
      <w:tr w:rsidR="005F1EE9" w:rsidRPr="00C3212D" w14:paraId="176597A1" w14:textId="77777777" w:rsidTr="00981301">
        <w:trPr>
          <w:cantSplit/>
        </w:trPr>
        <w:tc>
          <w:tcPr>
            <w:tcW w:w="1980" w:type="dxa"/>
            <w:vMerge w:val="restart"/>
            <w:tcBorders>
              <w:top w:val="single" w:sz="8" w:space="0" w:color="152935"/>
              <w:left w:val="nil"/>
              <w:right w:val="nil"/>
            </w:tcBorders>
            <w:vAlign w:val="center"/>
          </w:tcPr>
          <w:p w14:paraId="78D77CFC" w14:textId="77777777" w:rsidR="005F1EE9" w:rsidRPr="00C3212D" w:rsidRDefault="005F1EE9" w:rsidP="00AE2F69">
            <w:pPr>
              <w:spacing w:after="0"/>
              <w:jc w:val="center"/>
              <w:rPr>
                <w:rFonts w:ascii="Arial" w:hAnsi="Arial" w:cs="Arial"/>
              </w:rPr>
            </w:pPr>
            <w:proofErr w:type="spellStart"/>
            <w:r w:rsidRPr="004F2D18">
              <w:rPr>
                <w:rFonts w:ascii="Arial" w:hAnsi="Arial" w:cs="Arial"/>
              </w:rPr>
              <w:t>Duncan</w:t>
            </w:r>
            <w:r w:rsidRPr="004F2D18">
              <w:rPr>
                <w:rFonts w:ascii="Arial" w:hAnsi="Arial" w:cs="Arial"/>
                <w:vertAlign w:val="superscript"/>
              </w:rPr>
              <w:t>a</w:t>
            </w:r>
            <w:proofErr w:type="spellEnd"/>
          </w:p>
        </w:tc>
        <w:tc>
          <w:tcPr>
            <w:tcW w:w="1440" w:type="dxa"/>
            <w:tcBorders>
              <w:top w:val="single" w:sz="8" w:space="0" w:color="152935"/>
              <w:left w:val="nil"/>
              <w:bottom w:val="single" w:sz="8" w:space="0" w:color="AEAEAE"/>
              <w:right w:val="nil"/>
            </w:tcBorders>
            <w:shd w:val="clear" w:color="auto" w:fill="FFFFFF"/>
          </w:tcPr>
          <w:p w14:paraId="7DE2DA9C" w14:textId="64FAD2F2" w:rsidR="005F1EE9" w:rsidRPr="00C3212D" w:rsidRDefault="005F1EE9" w:rsidP="00AE2F69">
            <w:pPr>
              <w:spacing w:after="0"/>
              <w:jc w:val="center"/>
              <w:rPr>
                <w:rFonts w:ascii="Arial" w:hAnsi="Arial" w:cs="Arial"/>
              </w:rPr>
            </w:pPr>
            <w:r w:rsidRPr="0042399A">
              <w:rPr>
                <w:rFonts w:ascii="Arial" w:hAnsi="Arial" w:cs="Arial"/>
              </w:rPr>
              <w:t>P3</w:t>
            </w:r>
          </w:p>
        </w:tc>
        <w:tc>
          <w:tcPr>
            <w:tcW w:w="1440" w:type="dxa"/>
            <w:tcBorders>
              <w:top w:val="single" w:sz="8" w:space="0" w:color="152935"/>
              <w:left w:val="nil"/>
              <w:bottom w:val="single" w:sz="8" w:space="0" w:color="AEAEAE"/>
              <w:right w:val="single" w:sz="8" w:space="0" w:color="E0E0E0"/>
            </w:tcBorders>
            <w:shd w:val="clear" w:color="auto" w:fill="FFFFFF"/>
            <w:vAlign w:val="center"/>
          </w:tcPr>
          <w:p w14:paraId="02E997AC" w14:textId="77777777" w:rsidR="005F1EE9" w:rsidRPr="00C3212D" w:rsidRDefault="005F1EE9" w:rsidP="00AE2F69">
            <w:pPr>
              <w:spacing w:after="0"/>
              <w:jc w:val="center"/>
              <w:rPr>
                <w:rFonts w:ascii="Arial" w:hAnsi="Arial" w:cs="Arial"/>
              </w:rPr>
            </w:pPr>
            <w:r w:rsidRPr="00C3212D">
              <w:rPr>
                <w:rFonts w:ascii="Arial" w:hAnsi="Arial" w:cs="Arial"/>
              </w:rPr>
              <w:t>3</w:t>
            </w:r>
          </w:p>
        </w:tc>
        <w:tc>
          <w:tcPr>
            <w:tcW w:w="3150" w:type="dxa"/>
            <w:tcBorders>
              <w:top w:val="single" w:sz="8" w:space="0" w:color="152935"/>
              <w:left w:val="single" w:sz="8" w:space="0" w:color="E0E0E0"/>
              <w:bottom w:val="single" w:sz="8" w:space="0" w:color="AEAEAE"/>
              <w:right w:val="nil"/>
            </w:tcBorders>
            <w:shd w:val="clear" w:color="auto" w:fill="FFFFFF"/>
          </w:tcPr>
          <w:p w14:paraId="566C64D8" w14:textId="6DDC7A02" w:rsidR="005F1EE9" w:rsidRPr="00C3212D" w:rsidRDefault="005F1EE9" w:rsidP="00AE2F69">
            <w:pPr>
              <w:spacing w:after="0"/>
              <w:jc w:val="center"/>
              <w:rPr>
                <w:rFonts w:ascii="Arial" w:hAnsi="Arial" w:cs="Arial"/>
              </w:rPr>
            </w:pPr>
            <w:r w:rsidRPr="0042399A">
              <w:rPr>
                <w:rFonts w:ascii="Arial" w:hAnsi="Arial" w:cs="Arial"/>
              </w:rPr>
              <w:t>1.7533</w:t>
            </w:r>
          </w:p>
        </w:tc>
      </w:tr>
      <w:tr w:rsidR="005F1EE9" w:rsidRPr="00C3212D" w14:paraId="2D545B0A" w14:textId="77777777" w:rsidTr="00981301">
        <w:trPr>
          <w:cantSplit/>
        </w:trPr>
        <w:tc>
          <w:tcPr>
            <w:tcW w:w="1980" w:type="dxa"/>
            <w:vMerge/>
            <w:tcBorders>
              <w:left w:val="nil"/>
              <w:right w:val="nil"/>
            </w:tcBorders>
          </w:tcPr>
          <w:p w14:paraId="2F76A7D9" w14:textId="77777777" w:rsidR="005F1EE9" w:rsidRPr="00C3212D" w:rsidRDefault="005F1EE9"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7611F7AF" w14:textId="6CF729E0" w:rsidR="005F1EE9" w:rsidRPr="00C3212D" w:rsidRDefault="005F1EE9" w:rsidP="00AE2F69">
            <w:pPr>
              <w:spacing w:after="0"/>
              <w:jc w:val="center"/>
              <w:rPr>
                <w:rFonts w:ascii="Arial" w:hAnsi="Arial" w:cs="Arial"/>
              </w:rPr>
            </w:pPr>
            <w:r w:rsidRPr="0042399A">
              <w:rPr>
                <w:rFonts w:ascii="Arial" w:hAnsi="Arial" w:cs="Arial"/>
              </w:rPr>
              <w:t>P2</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2A57FC32" w14:textId="77777777" w:rsidR="005F1EE9" w:rsidRPr="00C3212D" w:rsidRDefault="005F1EE9"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0C72DB51" w14:textId="7211351B" w:rsidR="005F1EE9" w:rsidRPr="00C3212D" w:rsidRDefault="005F1EE9" w:rsidP="00AE2F69">
            <w:pPr>
              <w:spacing w:after="0"/>
              <w:jc w:val="center"/>
              <w:rPr>
                <w:rFonts w:ascii="Arial" w:hAnsi="Arial" w:cs="Arial"/>
              </w:rPr>
            </w:pPr>
            <w:r w:rsidRPr="0042399A">
              <w:rPr>
                <w:rFonts w:ascii="Arial" w:hAnsi="Arial" w:cs="Arial"/>
              </w:rPr>
              <w:t>1.9067</w:t>
            </w:r>
          </w:p>
        </w:tc>
      </w:tr>
      <w:tr w:rsidR="005F1EE9" w:rsidRPr="00C3212D" w14:paraId="376A0A6D" w14:textId="77777777" w:rsidTr="00981301">
        <w:trPr>
          <w:cantSplit/>
        </w:trPr>
        <w:tc>
          <w:tcPr>
            <w:tcW w:w="1980" w:type="dxa"/>
            <w:vMerge/>
            <w:tcBorders>
              <w:left w:val="nil"/>
              <w:right w:val="nil"/>
            </w:tcBorders>
          </w:tcPr>
          <w:p w14:paraId="18355358" w14:textId="77777777" w:rsidR="005F1EE9" w:rsidRPr="00C3212D" w:rsidRDefault="005F1EE9"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50CB2019" w14:textId="7EF6EAD4" w:rsidR="005F1EE9" w:rsidRPr="00C3212D" w:rsidRDefault="005F1EE9" w:rsidP="00AE2F69">
            <w:pPr>
              <w:spacing w:after="0"/>
              <w:jc w:val="center"/>
              <w:rPr>
                <w:rFonts w:ascii="Arial" w:hAnsi="Arial" w:cs="Arial"/>
              </w:rPr>
            </w:pPr>
            <w:r w:rsidRPr="0042399A">
              <w:rPr>
                <w:rFonts w:ascii="Arial" w:hAnsi="Arial" w:cs="Arial"/>
              </w:rPr>
              <w:t>P1</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1B9B43B7" w14:textId="77777777" w:rsidR="005F1EE9" w:rsidRPr="00C3212D" w:rsidRDefault="005F1EE9"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2E8174C9" w14:textId="442EFA7E" w:rsidR="005F1EE9" w:rsidRPr="00C3212D" w:rsidRDefault="005F1EE9" w:rsidP="00AE2F69">
            <w:pPr>
              <w:spacing w:after="0"/>
              <w:jc w:val="center"/>
              <w:rPr>
                <w:rFonts w:ascii="Arial" w:hAnsi="Arial" w:cs="Arial"/>
              </w:rPr>
            </w:pPr>
            <w:r w:rsidRPr="0042399A">
              <w:rPr>
                <w:rFonts w:ascii="Arial" w:hAnsi="Arial" w:cs="Arial"/>
              </w:rPr>
              <w:t>1.9767</w:t>
            </w:r>
          </w:p>
        </w:tc>
      </w:tr>
      <w:tr w:rsidR="005F1EE9" w:rsidRPr="00C3212D" w14:paraId="6D545B95" w14:textId="77777777" w:rsidTr="00981301">
        <w:trPr>
          <w:cantSplit/>
        </w:trPr>
        <w:tc>
          <w:tcPr>
            <w:tcW w:w="1980" w:type="dxa"/>
            <w:vMerge/>
            <w:tcBorders>
              <w:left w:val="nil"/>
              <w:right w:val="nil"/>
            </w:tcBorders>
          </w:tcPr>
          <w:p w14:paraId="7A1ED568" w14:textId="77777777" w:rsidR="005F1EE9" w:rsidRPr="00C3212D" w:rsidRDefault="005F1EE9"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0BEDE082" w14:textId="2E733579" w:rsidR="005F1EE9" w:rsidRPr="00C3212D" w:rsidRDefault="005F1EE9" w:rsidP="00AE2F69">
            <w:pPr>
              <w:spacing w:after="0"/>
              <w:jc w:val="center"/>
              <w:rPr>
                <w:rFonts w:ascii="Arial" w:hAnsi="Arial" w:cs="Arial"/>
              </w:rPr>
            </w:pPr>
            <w:r w:rsidRPr="0042399A">
              <w:rPr>
                <w:rFonts w:ascii="Arial" w:hAnsi="Arial" w:cs="Arial"/>
              </w:rPr>
              <w:t>P4</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3FCA9A17" w14:textId="77777777" w:rsidR="005F1EE9" w:rsidRPr="00C3212D" w:rsidRDefault="005F1EE9"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5A864D67" w14:textId="6968ABA0" w:rsidR="005F1EE9" w:rsidRPr="00C3212D" w:rsidRDefault="005F1EE9" w:rsidP="00AE2F69">
            <w:pPr>
              <w:spacing w:after="0"/>
              <w:jc w:val="center"/>
              <w:rPr>
                <w:rFonts w:ascii="Arial" w:hAnsi="Arial" w:cs="Arial"/>
              </w:rPr>
            </w:pPr>
            <w:r w:rsidRPr="0042399A">
              <w:rPr>
                <w:rFonts w:ascii="Arial" w:hAnsi="Arial" w:cs="Arial"/>
              </w:rPr>
              <w:t>2.3267</w:t>
            </w:r>
          </w:p>
        </w:tc>
      </w:tr>
      <w:tr w:rsidR="005F1EE9" w:rsidRPr="00C3212D" w14:paraId="56E61A7B" w14:textId="77777777" w:rsidTr="00981301">
        <w:trPr>
          <w:cantSplit/>
        </w:trPr>
        <w:tc>
          <w:tcPr>
            <w:tcW w:w="1980" w:type="dxa"/>
            <w:vMerge/>
            <w:tcBorders>
              <w:left w:val="nil"/>
              <w:bottom w:val="single" w:sz="8" w:space="0" w:color="152935"/>
              <w:right w:val="nil"/>
            </w:tcBorders>
            <w:vAlign w:val="center"/>
          </w:tcPr>
          <w:p w14:paraId="584A43EF" w14:textId="77777777" w:rsidR="005F1EE9" w:rsidRPr="00C3212D" w:rsidRDefault="005F1EE9" w:rsidP="00AE2F69">
            <w:pPr>
              <w:spacing w:after="0"/>
              <w:jc w:val="center"/>
              <w:rPr>
                <w:rFonts w:ascii="Arial" w:hAnsi="Arial" w:cs="Arial"/>
              </w:rPr>
            </w:pPr>
          </w:p>
        </w:tc>
        <w:tc>
          <w:tcPr>
            <w:tcW w:w="1440" w:type="dxa"/>
            <w:tcBorders>
              <w:top w:val="single" w:sz="8" w:space="0" w:color="AEAEAE"/>
              <w:left w:val="nil"/>
              <w:bottom w:val="single" w:sz="8" w:space="0" w:color="152935"/>
              <w:right w:val="nil"/>
            </w:tcBorders>
            <w:shd w:val="clear" w:color="auto" w:fill="FFFFFF"/>
            <w:vAlign w:val="center"/>
          </w:tcPr>
          <w:p w14:paraId="341D1BBD" w14:textId="77777777" w:rsidR="005F1EE9" w:rsidRPr="00C3212D" w:rsidRDefault="005F1EE9" w:rsidP="00AE2F69">
            <w:pPr>
              <w:spacing w:after="0"/>
              <w:jc w:val="center"/>
              <w:rPr>
                <w:rFonts w:ascii="Arial" w:hAnsi="Arial" w:cs="Arial"/>
              </w:rPr>
            </w:pPr>
            <w:r w:rsidRPr="00C3212D">
              <w:rPr>
                <w:rFonts w:ascii="Arial" w:hAnsi="Arial" w:cs="Arial"/>
              </w:rPr>
              <w:t>Sig.</w:t>
            </w:r>
          </w:p>
        </w:tc>
        <w:tc>
          <w:tcPr>
            <w:tcW w:w="1440" w:type="dxa"/>
            <w:tcBorders>
              <w:top w:val="single" w:sz="8" w:space="0" w:color="AEAEAE"/>
              <w:left w:val="nil"/>
              <w:bottom w:val="single" w:sz="8" w:space="0" w:color="152935"/>
              <w:right w:val="single" w:sz="8" w:space="0" w:color="E0E0E0"/>
            </w:tcBorders>
            <w:shd w:val="clear" w:color="auto" w:fill="FFFFFF"/>
            <w:vAlign w:val="center"/>
          </w:tcPr>
          <w:p w14:paraId="5BBDFB6C" w14:textId="77777777" w:rsidR="005F1EE9" w:rsidRPr="00C3212D" w:rsidRDefault="005F1EE9" w:rsidP="00AE2F69">
            <w:pPr>
              <w:spacing w:after="0"/>
              <w:rPr>
                <w:rFonts w:ascii="Arial" w:hAnsi="Arial" w:cs="Arial"/>
              </w:rPr>
            </w:pPr>
          </w:p>
        </w:tc>
        <w:tc>
          <w:tcPr>
            <w:tcW w:w="3150" w:type="dxa"/>
            <w:tcBorders>
              <w:top w:val="single" w:sz="8" w:space="0" w:color="AEAEAE"/>
              <w:left w:val="single" w:sz="8" w:space="0" w:color="E0E0E0"/>
              <w:bottom w:val="single" w:sz="8" w:space="0" w:color="152935"/>
              <w:right w:val="nil"/>
            </w:tcBorders>
            <w:shd w:val="clear" w:color="auto" w:fill="FFFFFF"/>
          </w:tcPr>
          <w:p w14:paraId="22634F4E" w14:textId="12B86133" w:rsidR="005F1EE9" w:rsidRPr="00C3212D" w:rsidRDefault="005F1EE9" w:rsidP="00AE2F69">
            <w:pPr>
              <w:spacing w:after="0"/>
              <w:jc w:val="center"/>
              <w:rPr>
                <w:rFonts w:ascii="Arial" w:hAnsi="Arial" w:cs="Arial"/>
              </w:rPr>
            </w:pPr>
            <w:r w:rsidRPr="0042399A">
              <w:rPr>
                <w:rFonts w:ascii="Arial" w:hAnsi="Arial" w:cs="Arial"/>
              </w:rPr>
              <w:t>.127</w:t>
            </w:r>
          </w:p>
        </w:tc>
      </w:tr>
    </w:tbl>
    <w:p w14:paraId="41582DBD" w14:textId="77777777" w:rsidR="00F0149B" w:rsidRDefault="00F0149B" w:rsidP="005F071A">
      <w:pPr>
        <w:spacing w:after="0" w:line="360" w:lineRule="auto"/>
        <w:rPr>
          <w:rFonts w:ascii="Arial" w:hAnsi="Arial" w:cs="Arial"/>
        </w:rPr>
      </w:pPr>
    </w:p>
    <w:p w14:paraId="7A4C397C" w14:textId="4B7AFC8D" w:rsidR="006A4716" w:rsidRPr="006A4716" w:rsidRDefault="00F0149B" w:rsidP="00761388">
      <w:pPr>
        <w:pStyle w:val="Caption"/>
        <w:keepNext/>
        <w:spacing w:after="0"/>
        <w:ind w:left="990" w:hanging="990"/>
        <w:jc w:val="both"/>
        <w:rPr>
          <w:rFonts w:ascii="Arial" w:hAnsi="Arial" w:cs="Arial"/>
          <w:b w:val="0"/>
          <w:bCs w:val="0"/>
          <w:color w:val="auto"/>
          <w:sz w:val="22"/>
          <w:szCs w:val="22"/>
          <w:lang w:val="sv-SE"/>
        </w:rPr>
      </w:pPr>
      <w:r w:rsidRPr="00F0149B">
        <w:rPr>
          <w:rFonts w:ascii="Arial" w:hAnsi="Arial" w:cs="Arial"/>
          <w:b w:val="0"/>
          <w:bCs w:val="0"/>
          <w:color w:val="auto"/>
          <w:sz w:val="22"/>
          <w:szCs w:val="22"/>
          <w:lang w:val="sv-SE"/>
        </w:rPr>
        <w:t>Tabel</w:t>
      </w:r>
      <w:r w:rsidRPr="00D22947">
        <w:rPr>
          <w:rFonts w:ascii="Arial" w:hAnsi="Arial" w:cs="Arial"/>
          <w:b w:val="0"/>
          <w:bCs w:val="0"/>
          <w:color w:val="auto"/>
          <w:sz w:val="22"/>
          <w:szCs w:val="22"/>
          <w:lang w:val="sv-SE"/>
        </w:rPr>
        <w:t xml:space="preserve"> 17</w:t>
      </w:r>
      <w:r w:rsidRPr="00F0149B">
        <w:rPr>
          <w:rFonts w:ascii="Arial" w:hAnsi="Arial" w:cs="Arial"/>
          <w:b w:val="0"/>
          <w:bCs w:val="0"/>
          <w:color w:val="auto"/>
          <w:sz w:val="22"/>
          <w:szCs w:val="22"/>
          <w:lang w:val="sv-SE"/>
        </w:rPr>
        <w:t>. Uji DMRT Efesiensi Pemanfaatan Pakan (EPP) Benih Ikan Kapiat</w:t>
      </w:r>
      <w:r>
        <w:rPr>
          <w:rFonts w:ascii="Arial" w:hAnsi="Arial" w:cs="Arial"/>
          <w:b w:val="0"/>
          <w:bCs w:val="0"/>
          <w:color w:val="auto"/>
          <w:sz w:val="22"/>
          <w:szCs w:val="22"/>
          <w:lang w:val="sv-SE"/>
        </w:rPr>
        <w:t xml:space="preserve"> </w:t>
      </w:r>
      <w:r w:rsidRPr="00B72F15">
        <w:rPr>
          <w:rFonts w:ascii="Arial" w:hAnsi="Arial" w:cs="Arial"/>
          <w:b w:val="0"/>
          <w:bCs w:val="0"/>
          <w:color w:val="auto"/>
          <w:sz w:val="22"/>
          <w:szCs w:val="22"/>
          <w:lang w:val="sv-SE"/>
        </w:rPr>
        <w:t>(</w:t>
      </w:r>
      <w:r w:rsidRPr="00B72F15">
        <w:rPr>
          <w:rFonts w:ascii="Arial" w:hAnsi="Arial" w:cs="Arial"/>
          <w:b w:val="0"/>
          <w:bCs w:val="0"/>
          <w:i/>
          <w:iCs/>
          <w:color w:val="auto"/>
          <w:sz w:val="22"/>
          <w:szCs w:val="22"/>
          <w:lang w:val="sv-SE"/>
        </w:rPr>
        <w:t>B. schwanenfeldii</w:t>
      </w:r>
      <w:r w:rsidRPr="00B72F15">
        <w:rPr>
          <w:rFonts w:ascii="Arial" w:hAnsi="Arial" w:cs="Arial"/>
          <w:b w:val="0"/>
          <w:bCs w:val="0"/>
          <w:color w:val="auto"/>
          <w:sz w:val="22"/>
          <w:szCs w:val="22"/>
          <w:lang w:val="sv-SE"/>
        </w:rPr>
        <w:t>)</w:t>
      </w:r>
    </w:p>
    <w:tbl>
      <w:tblPr>
        <w:tblW w:w="80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980"/>
        <w:gridCol w:w="1440"/>
        <w:gridCol w:w="1440"/>
        <w:gridCol w:w="3150"/>
      </w:tblGrid>
      <w:tr w:rsidR="00F0149B" w:rsidRPr="00C3212D" w14:paraId="560DEC53" w14:textId="77777777" w:rsidTr="00981301">
        <w:trPr>
          <w:cantSplit/>
          <w:trHeight w:val="982"/>
        </w:trPr>
        <w:tc>
          <w:tcPr>
            <w:tcW w:w="1980" w:type="dxa"/>
            <w:tcBorders>
              <w:top w:val="single" w:sz="8" w:space="0" w:color="auto"/>
              <w:left w:val="nil"/>
              <w:bottom w:val="nil"/>
              <w:right w:val="nil"/>
            </w:tcBorders>
            <w:shd w:val="clear" w:color="auto" w:fill="FFFFFF"/>
            <w:vAlign w:val="bottom"/>
          </w:tcPr>
          <w:p w14:paraId="55249A36" w14:textId="77777777" w:rsidR="00F0149B" w:rsidRPr="00C3212D" w:rsidRDefault="00F0149B" w:rsidP="005F071A">
            <w:pPr>
              <w:spacing w:after="0" w:line="240" w:lineRule="auto"/>
              <w:rPr>
                <w:rFonts w:ascii="Arial" w:hAnsi="Arial" w:cs="Arial"/>
                <w:lang w:val="sv-SE"/>
              </w:rPr>
            </w:pPr>
          </w:p>
        </w:tc>
        <w:tc>
          <w:tcPr>
            <w:tcW w:w="1440" w:type="dxa"/>
            <w:tcBorders>
              <w:top w:val="single" w:sz="8" w:space="0" w:color="auto"/>
              <w:left w:val="nil"/>
              <w:right w:val="nil"/>
            </w:tcBorders>
            <w:shd w:val="clear" w:color="auto" w:fill="FFFFFF"/>
            <w:vAlign w:val="center"/>
          </w:tcPr>
          <w:p w14:paraId="783CF1B1" w14:textId="77777777" w:rsidR="00F0149B" w:rsidRPr="00C3212D" w:rsidRDefault="00F0149B" w:rsidP="005F071A">
            <w:pPr>
              <w:spacing w:after="0" w:line="240" w:lineRule="auto"/>
              <w:jc w:val="center"/>
              <w:rPr>
                <w:rFonts w:ascii="Arial" w:hAnsi="Arial" w:cs="Arial"/>
              </w:rPr>
            </w:pPr>
            <w:proofErr w:type="spellStart"/>
            <w:r w:rsidRPr="00C3212D">
              <w:rPr>
                <w:rFonts w:ascii="Arial" w:hAnsi="Arial" w:cs="Arial"/>
              </w:rPr>
              <w:t>Perlakuan</w:t>
            </w:r>
            <w:proofErr w:type="spellEnd"/>
          </w:p>
        </w:tc>
        <w:tc>
          <w:tcPr>
            <w:tcW w:w="1440" w:type="dxa"/>
            <w:tcBorders>
              <w:top w:val="single" w:sz="8" w:space="0" w:color="auto"/>
              <w:left w:val="nil"/>
              <w:bottom w:val="nil"/>
              <w:right w:val="single" w:sz="8" w:space="0" w:color="E0E0E0"/>
            </w:tcBorders>
            <w:shd w:val="clear" w:color="auto" w:fill="FFFFFF"/>
            <w:vAlign w:val="center"/>
          </w:tcPr>
          <w:p w14:paraId="5510F89A" w14:textId="77777777" w:rsidR="00F0149B" w:rsidRPr="00C3212D" w:rsidRDefault="00F0149B" w:rsidP="005F071A">
            <w:pPr>
              <w:spacing w:after="0" w:line="240" w:lineRule="auto"/>
              <w:jc w:val="center"/>
              <w:rPr>
                <w:rFonts w:ascii="Arial" w:hAnsi="Arial" w:cs="Arial"/>
              </w:rPr>
            </w:pPr>
            <w:r w:rsidRPr="00C3212D">
              <w:rPr>
                <w:rFonts w:ascii="Arial" w:hAnsi="Arial" w:cs="Arial"/>
              </w:rPr>
              <w:t>N</w:t>
            </w:r>
          </w:p>
        </w:tc>
        <w:tc>
          <w:tcPr>
            <w:tcW w:w="3150" w:type="dxa"/>
            <w:tcBorders>
              <w:top w:val="single" w:sz="8" w:space="0" w:color="auto"/>
              <w:left w:val="single" w:sz="8" w:space="0" w:color="E0E0E0"/>
              <w:right w:val="nil"/>
            </w:tcBorders>
            <w:shd w:val="clear" w:color="auto" w:fill="FFFFFF"/>
            <w:vAlign w:val="center"/>
          </w:tcPr>
          <w:p w14:paraId="071E1BF8" w14:textId="77777777" w:rsidR="00F0149B" w:rsidRPr="00C3212D" w:rsidRDefault="00F0149B" w:rsidP="005F071A">
            <w:pPr>
              <w:spacing w:after="0" w:line="240" w:lineRule="auto"/>
              <w:jc w:val="center"/>
              <w:rPr>
                <w:rFonts w:ascii="Arial" w:hAnsi="Arial" w:cs="Arial"/>
              </w:rPr>
            </w:pPr>
            <w:r w:rsidRPr="00C3212D">
              <w:rPr>
                <w:rFonts w:ascii="Arial" w:hAnsi="Arial" w:cs="Arial"/>
              </w:rPr>
              <w:t>Subset for alpha = 0.05</w:t>
            </w:r>
          </w:p>
          <w:p w14:paraId="29239B6A" w14:textId="77777777" w:rsidR="00F0149B" w:rsidRPr="00C3212D" w:rsidRDefault="00F0149B" w:rsidP="005F071A">
            <w:pPr>
              <w:spacing w:after="0" w:line="240" w:lineRule="auto"/>
              <w:jc w:val="center"/>
              <w:rPr>
                <w:rFonts w:ascii="Arial" w:hAnsi="Arial" w:cs="Arial"/>
              </w:rPr>
            </w:pPr>
            <w:r w:rsidRPr="00C3212D">
              <w:rPr>
                <w:rFonts w:ascii="Arial" w:hAnsi="Arial" w:cs="Arial"/>
              </w:rPr>
              <w:t>1</w:t>
            </w:r>
          </w:p>
        </w:tc>
      </w:tr>
      <w:tr w:rsidR="00F0149B" w:rsidRPr="00C3212D" w14:paraId="01160907" w14:textId="77777777" w:rsidTr="00981301">
        <w:trPr>
          <w:cantSplit/>
        </w:trPr>
        <w:tc>
          <w:tcPr>
            <w:tcW w:w="1980" w:type="dxa"/>
            <w:vMerge w:val="restart"/>
            <w:tcBorders>
              <w:top w:val="single" w:sz="8" w:space="0" w:color="152935"/>
              <w:left w:val="nil"/>
              <w:right w:val="nil"/>
            </w:tcBorders>
            <w:vAlign w:val="center"/>
          </w:tcPr>
          <w:p w14:paraId="6F301C8B" w14:textId="77777777" w:rsidR="00F0149B" w:rsidRPr="00C3212D" w:rsidRDefault="00F0149B" w:rsidP="00AE2F69">
            <w:pPr>
              <w:spacing w:after="0"/>
              <w:jc w:val="center"/>
              <w:rPr>
                <w:rFonts w:ascii="Arial" w:hAnsi="Arial" w:cs="Arial"/>
              </w:rPr>
            </w:pPr>
            <w:proofErr w:type="spellStart"/>
            <w:r w:rsidRPr="004F2D18">
              <w:rPr>
                <w:rFonts w:ascii="Arial" w:hAnsi="Arial" w:cs="Arial"/>
              </w:rPr>
              <w:t>Duncan</w:t>
            </w:r>
            <w:r w:rsidRPr="004F2D18">
              <w:rPr>
                <w:rFonts w:ascii="Arial" w:hAnsi="Arial" w:cs="Arial"/>
                <w:vertAlign w:val="superscript"/>
              </w:rPr>
              <w:t>a</w:t>
            </w:r>
            <w:proofErr w:type="spellEnd"/>
          </w:p>
        </w:tc>
        <w:tc>
          <w:tcPr>
            <w:tcW w:w="1440" w:type="dxa"/>
            <w:tcBorders>
              <w:top w:val="single" w:sz="8" w:space="0" w:color="152935"/>
              <w:left w:val="nil"/>
              <w:bottom w:val="single" w:sz="8" w:space="0" w:color="AEAEAE"/>
              <w:right w:val="nil"/>
            </w:tcBorders>
            <w:shd w:val="clear" w:color="auto" w:fill="FFFFFF"/>
          </w:tcPr>
          <w:p w14:paraId="23C3EC05" w14:textId="55A556A7" w:rsidR="00F0149B" w:rsidRPr="00C3212D" w:rsidRDefault="00F0149B" w:rsidP="00AE2F69">
            <w:pPr>
              <w:spacing w:after="0"/>
              <w:jc w:val="center"/>
              <w:rPr>
                <w:rFonts w:ascii="Arial" w:hAnsi="Arial" w:cs="Arial"/>
              </w:rPr>
            </w:pPr>
            <w:r w:rsidRPr="00AD3EC3">
              <w:rPr>
                <w:rFonts w:ascii="Arial" w:hAnsi="Arial" w:cs="Arial"/>
              </w:rPr>
              <w:t>P4</w:t>
            </w:r>
          </w:p>
        </w:tc>
        <w:tc>
          <w:tcPr>
            <w:tcW w:w="1440" w:type="dxa"/>
            <w:tcBorders>
              <w:top w:val="single" w:sz="8" w:space="0" w:color="152935"/>
              <w:left w:val="nil"/>
              <w:bottom w:val="single" w:sz="8" w:space="0" w:color="AEAEAE"/>
              <w:right w:val="single" w:sz="8" w:space="0" w:color="E0E0E0"/>
            </w:tcBorders>
            <w:shd w:val="clear" w:color="auto" w:fill="FFFFFF"/>
            <w:vAlign w:val="center"/>
          </w:tcPr>
          <w:p w14:paraId="2E424878" w14:textId="77777777" w:rsidR="00F0149B" w:rsidRPr="00C3212D" w:rsidRDefault="00F0149B" w:rsidP="00AE2F69">
            <w:pPr>
              <w:spacing w:after="0"/>
              <w:jc w:val="center"/>
              <w:rPr>
                <w:rFonts w:ascii="Arial" w:hAnsi="Arial" w:cs="Arial"/>
              </w:rPr>
            </w:pPr>
            <w:r w:rsidRPr="00C3212D">
              <w:rPr>
                <w:rFonts w:ascii="Arial" w:hAnsi="Arial" w:cs="Arial"/>
              </w:rPr>
              <w:t>3</w:t>
            </w:r>
          </w:p>
        </w:tc>
        <w:tc>
          <w:tcPr>
            <w:tcW w:w="3150" w:type="dxa"/>
            <w:tcBorders>
              <w:top w:val="single" w:sz="8" w:space="0" w:color="152935"/>
              <w:left w:val="single" w:sz="8" w:space="0" w:color="E0E0E0"/>
              <w:bottom w:val="single" w:sz="8" w:space="0" w:color="AEAEAE"/>
              <w:right w:val="nil"/>
            </w:tcBorders>
            <w:shd w:val="clear" w:color="auto" w:fill="FFFFFF"/>
          </w:tcPr>
          <w:p w14:paraId="3FE2F677" w14:textId="421CA999" w:rsidR="00F0149B" w:rsidRPr="00C3212D" w:rsidRDefault="00F0149B" w:rsidP="00AE2F69">
            <w:pPr>
              <w:spacing w:after="0"/>
              <w:jc w:val="center"/>
              <w:rPr>
                <w:rFonts w:ascii="Arial" w:hAnsi="Arial" w:cs="Arial"/>
              </w:rPr>
            </w:pPr>
            <w:r w:rsidRPr="00AD3EC3">
              <w:rPr>
                <w:rFonts w:ascii="Arial" w:hAnsi="Arial" w:cs="Arial"/>
              </w:rPr>
              <w:t>44.9867</w:t>
            </w:r>
          </w:p>
        </w:tc>
      </w:tr>
      <w:tr w:rsidR="00F0149B" w:rsidRPr="00C3212D" w14:paraId="271E72FF" w14:textId="77777777" w:rsidTr="00981301">
        <w:trPr>
          <w:cantSplit/>
        </w:trPr>
        <w:tc>
          <w:tcPr>
            <w:tcW w:w="1980" w:type="dxa"/>
            <w:vMerge/>
            <w:tcBorders>
              <w:left w:val="nil"/>
              <w:right w:val="nil"/>
            </w:tcBorders>
          </w:tcPr>
          <w:p w14:paraId="45650432" w14:textId="77777777" w:rsidR="00F0149B" w:rsidRPr="00C3212D" w:rsidRDefault="00F0149B"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4F5EC3E9" w14:textId="12821B1B" w:rsidR="00F0149B" w:rsidRPr="00C3212D" w:rsidRDefault="00F0149B" w:rsidP="00AE2F69">
            <w:pPr>
              <w:spacing w:after="0"/>
              <w:jc w:val="center"/>
              <w:rPr>
                <w:rFonts w:ascii="Arial" w:hAnsi="Arial" w:cs="Arial"/>
              </w:rPr>
            </w:pPr>
            <w:r w:rsidRPr="00AD3EC3">
              <w:rPr>
                <w:rFonts w:ascii="Arial" w:hAnsi="Arial" w:cs="Arial"/>
              </w:rPr>
              <w:t>P1</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018EAD78" w14:textId="77777777" w:rsidR="00F0149B" w:rsidRPr="00C3212D" w:rsidRDefault="00F0149B"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59A196AE" w14:textId="6C70B97C" w:rsidR="00F0149B" w:rsidRPr="00C3212D" w:rsidRDefault="00F0149B" w:rsidP="00AE2F69">
            <w:pPr>
              <w:spacing w:after="0"/>
              <w:jc w:val="center"/>
              <w:rPr>
                <w:rFonts w:ascii="Arial" w:hAnsi="Arial" w:cs="Arial"/>
              </w:rPr>
            </w:pPr>
            <w:r w:rsidRPr="00AD3EC3">
              <w:rPr>
                <w:rFonts w:ascii="Arial" w:hAnsi="Arial" w:cs="Arial"/>
              </w:rPr>
              <w:t>50.7500</w:t>
            </w:r>
          </w:p>
        </w:tc>
      </w:tr>
      <w:tr w:rsidR="00F0149B" w:rsidRPr="00C3212D" w14:paraId="6B7107BA" w14:textId="77777777" w:rsidTr="00981301">
        <w:trPr>
          <w:cantSplit/>
        </w:trPr>
        <w:tc>
          <w:tcPr>
            <w:tcW w:w="1980" w:type="dxa"/>
            <w:vMerge/>
            <w:tcBorders>
              <w:left w:val="nil"/>
              <w:right w:val="nil"/>
            </w:tcBorders>
          </w:tcPr>
          <w:p w14:paraId="562E6126" w14:textId="77777777" w:rsidR="00F0149B" w:rsidRPr="00C3212D" w:rsidRDefault="00F0149B"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4C51D7B4" w14:textId="28E50973" w:rsidR="00F0149B" w:rsidRPr="00C3212D" w:rsidRDefault="00F0149B" w:rsidP="00AE2F69">
            <w:pPr>
              <w:spacing w:after="0"/>
              <w:jc w:val="center"/>
              <w:rPr>
                <w:rFonts w:ascii="Arial" w:hAnsi="Arial" w:cs="Arial"/>
              </w:rPr>
            </w:pPr>
            <w:r w:rsidRPr="00AD3EC3">
              <w:rPr>
                <w:rFonts w:ascii="Arial" w:hAnsi="Arial" w:cs="Arial"/>
              </w:rPr>
              <w:t>P2</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7ACCF99E" w14:textId="77777777" w:rsidR="00F0149B" w:rsidRPr="00C3212D" w:rsidRDefault="00F0149B"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24910B73" w14:textId="08343CE7" w:rsidR="00F0149B" w:rsidRPr="00C3212D" w:rsidRDefault="00F0149B" w:rsidP="00AE2F69">
            <w:pPr>
              <w:spacing w:after="0"/>
              <w:jc w:val="center"/>
              <w:rPr>
                <w:rFonts w:ascii="Arial" w:hAnsi="Arial" w:cs="Arial"/>
              </w:rPr>
            </w:pPr>
            <w:r w:rsidRPr="00AD3EC3">
              <w:rPr>
                <w:rFonts w:ascii="Arial" w:hAnsi="Arial" w:cs="Arial"/>
              </w:rPr>
              <w:t>54.0933</w:t>
            </w:r>
          </w:p>
        </w:tc>
      </w:tr>
      <w:tr w:rsidR="00F0149B" w:rsidRPr="00C3212D" w14:paraId="6377BFD9" w14:textId="77777777" w:rsidTr="00981301">
        <w:trPr>
          <w:cantSplit/>
        </w:trPr>
        <w:tc>
          <w:tcPr>
            <w:tcW w:w="1980" w:type="dxa"/>
            <w:vMerge/>
            <w:tcBorders>
              <w:left w:val="nil"/>
              <w:right w:val="nil"/>
            </w:tcBorders>
          </w:tcPr>
          <w:p w14:paraId="6A425950" w14:textId="77777777" w:rsidR="00F0149B" w:rsidRPr="00C3212D" w:rsidRDefault="00F0149B" w:rsidP="00AE2F69">
            <w:pPr>
              <w:spacing w:after="0"/>
              <w:rPr>
                <w:rFonts w:ascii="Arial" w:hAnsi="Arial" w:cs="Arial"/>
              </w:rPr>
            </w:pPr>
          </w:p>
        </w:tc>
        <w:tc>
          <w:tcPr>
            <w:tcW w:w="1440" w:type="dxa"/>
            <w:tcBorders>
              <w:top w:val="single" w:sz="8" w:space="0" w:color="AEAEAE"/>
              <w:left w:val="nil"/>
              <w:bottom w:val="single" w:sz="8" w:space="0" w:color="AEAEAE"/>
              <w:right w:val="nil"/>
            </w:tcBorders>
            <w:shd w:val="clear" w:color="auto" w:fill="FFFFFF"/>
          </w:tcPr>
          <w:p w14:paraId="0E693DE3" w14:textId="552DC224" w:rsidR="00F0149B" w:rsidRPr="00C3212D" w:rsidRDefault="00F0149B" w:rsidP="00AE2F69">
            <w:pPr>
              <w:spacing w:after="0"/>
              <w:jc w:val="center"/>
              <w:rPr>
                <w:rFonts w:ascii="Arial" w:hAnsi="Arial" w:cs="Arial"/>
              </w:rPr>
            </w:pPr>
            <w:r w:rsidRPr="00AD3EC3">
              <w:rPr>
                <w:rFonts w:ascii="Arial" w:hAnsi="Arial" w:cs="Arial"/>
              </w:rPr>
              <w:t>P3</w:t>
            </w:r>
          </w:p>
        </w:tc>
        <w:tc>
          <w:tcPr>
            <w:tcW w:w="1440" w:type="dxa"/>
            <w:tcBorders>
              <w:top w:val="single" w:sz="8" w:space="0" w:color="AEAEAE"/>
              <w:left w:val="nil"/>
              <w:bottom w:val="single" w:sz="8" w:space="0" w:color="AEAEAE"/>
              <w:right w:val="single" w:sz="8" w:space="0" w:color="E0E0E0"/>
            </w:tcBorders>
            <w:shd w:val="clear" w:color="auto" w:fill="FFFFFF"/>
            <w:vAlign w:val="center"/>
          </w:tcPr>
          <w:p w14:paraId="7677EF8C" w14:textId="77777777" w:rsidR="00F0149B" w:rsidRPr="00C3212D" w:rsidRDefault="00F0149B" w:rsidP="00AE2F69">
            <w:pPr>
              <w:spacing w:after="0"/>
              <w:jc w:val="center"/>
              <w:rPr>
                <w:rFonts w:ascii="Arial" w:hAnsi="Arial" w:cs="Arial"/>
              </w:rPr>
            </w:pPr>
            <w:r w:rsidRPr="00C3212D">
              <w:rPr>
                <w:rFonts w:ascii="Arial" w:hAnsi="Arial" w:cs="Arial"/>
              </w:rPr>
              <w:t>3</w:t>
            </w:r>
          </w:p>
        </w:tc>
        <w:tc>
          <w:tcPr>
            <w:tcW w:w="3150" w:type="dxa"/>
            <w:tcBorders>
              <w:top w:val="single" w:sz="8" w:space="0" w:color="AEAEAE"/>
              <w:left w:val="single" w:sz="8" w:space="0" w:color="E0E0E0"/>
              <w:bottom w:val="single" w:sz="8" w:space="0" w:color="AEAEAE"/>
              <w:right w:val="nil"/>
            </w:tcBorders>
            <w:shd w:val="clear" w:color="auto" w:fill="FFFFFF"/>
          </w:tcPr>
          <w:p w14:paraId="722DD600" w14:textId="462BA2AA" w:rsidR="00F0149B" w:rsidRPr="00C3212D" w:rsidRDefault="00F0149B" w:rsidP="00AE2F69">
            <w:pPr>
              <w:spacing w:after="0"/>
              <w:jc w:val="center"/>
              <w:rPr>
                <w:rFonts w:ascii="Arial" w:hAnsi="Arial" w:cs="Arial"/>
              </w:rPr>
            </w:pPr>
            <w:r w:rsidRPr="00AD3EC3">
              <w:rPr>
                <w:rFonts w:ascii="Arial" w:hAnsi="Arial" w:cs="Arial"/>
              </w:rPr>
              <w:t>57.9000</w:t>
            </w:r>
          </w:p>
        </w:tc>
      </w:tr>
      <w:tr w:rsidR="00F0149B" w:rsidRPr="00C3212D" w14:paraId="1DA7D275" w14:textId="77777777" w:rsidTr="00981301">
        <w:trPr>
          <w:cantSplit/>
        </w:trPr>
        <w:tc>
          <w:tcPr>
            <w:tcW w:w="1980" w:type="dxa"/>
            <w:vMerge/>
            <w:tcBorders>
              <w:left w:val="nil"/>
              <w:bottom w:val="single" w:sz="8" w:space="0" w:color="152935"/>
              <w:right w:val="nil"/>
            </w:tcBorders>
            <w:vAlign w:val="center"/>
          </w:tcPr>
          <w:p w14:paraId="0407DFCC" w14:textId="77777777" w:rsidR="00F0149B" w:rsidRPr="00C3212D" w:rsidRDefault="00F0149B" w:rsidP="00AE2F69">
            <w:pPr>
              <w:spacing w:after="0"/>
              <w:jc w:val="center"/>
              <w:rPr>
                <w:rFonts w:ascii="Arial" w:hAnsi="Arial" w:cs="Arial"/>
              </w:rPr>
            </w:pPr>
          </w:p>
        </w:tc>
        <w:tc>
          <w:tcPr>
            <w:tcW w:w="1440" w:type="dxa"/>
            <w:tcBorders>
              <w:top w:val="single" w:sz="8" w:space="0" w:color="AEAEAE"/>
              <w:left w:val="nil"/>
              <w:bottom w:val="single" w:sz="8" w:space="0" w:color="152935"/>
              <w:right w:val="nil"/>
            </w:tcBorders>
            <w:shd w:val="clear" w:color="auto" w:fill="FFFFFF"/>
            <w:vAlign w:val="center"/>
          </w:tcPr>
          <w:p w14:paraId="3D21412B" w14:textId="77777777" w:rsidR="00F0149B" w:rsidRPr="00C3212D" w:rsidRDefault="00F0149B" w:rsidP="00AE2F69">
            <w:pPr>
              <w:spacing w:after="0"/>
              <w:jc w:val="center"/>
              <w:rPr>
                <w:rFonts w:ascii="Arial" w:hAnsi="Arial" w:cs="Arial"/>
              </w:rPr>
            </w:pPr>
            <w:r w:rsidRPr="00C3212D">
              <w:rPr>
                <w:rFonts w:ascii="Arial" w:hAnsi="Arial" w:cs="Arial"/>
              </w:rPr>
              <w:t>Sig.</w:t>
            </w:r>
          </w:p>
        </w:tc>
        <w:tc>
          <w:tcPr>
            <w:tcW w:w="1440" w:type="dxa"/>
            <w:tcBorders>
              <w:top w:val="single" w:sz="8" w:space="0" w:color="AEAEAE"/>
              <w:left w:val="nil"/>
              <w:bottom w:val="single" w:sz="8" w:space="0" w:color="152935"/>
              <w:right w:val="single" w:sz="8" w:space="0" w:color="E0E0E0"/>
            </w:tcBorders>
            <w:shd w:val="clear" w:color="auto" w:fill="FFFFFF"/>
            <w:vAlign w:val="center"/>
          </w:tcPr>
          <w:p w14:paraId="3FCDE0F8" w14:textId="77777777" w:rsidR="00F0149B" w:rsidRPr="00C3212D" w:rsidRDefault="00F0149B" w:rsidP="00AE2F69">
            <w:pPr>
              <w:spacing w:after="0"/>
              <w:rPr>
                <w:rFonts w:ascii="Arial" w:hAnsi="Arial" w:cs="Arial"/>
              </w:rPr>
            </w:pPr>
          </w:p>
        </w:tc>
        <w:tc>
          <w:tcPr>
            <w:tcW w:w="3150" w:type="dxa"/>
            <w:tcBorders>
              <w:top w:val="single" w:sz="8" w:space="0" w:color="AEAEAE"/>
              <w:left w:val="single" w:sz="8" w:space="0" w:color="E0E0E0"/>
              <w:bottom w:val="single" w:sz="8" w:space="0" w:color="152935"/>
              <w:right w:val="nil"/>
            </w:tcBorders>
            <w:shd w:val="clear" w:color="auto" w:fill="FFFFFF"/>
          </w:tcPr>
          <w:p w14:paraId="583C5578" w14:textId="577FDE42" w:rsidR="00F0149B" w:rsidRPr="00C3212D" w:rsidRDefault="00F0149B" w:rsidP="00AE2F69">
            <w:pPr>
              <w:spacing w:after="0"/>
              <w:jc w:val="center"/>
              <w:rPr>
                <w:rFonts w:ascii="Arial" w:hAnsi="Arial" w:cs="Arial"/>
              </w:rPr>
            </w:pPr>
            <w:r w:rsidRPr="00AD3EC3">
              <w:rPr>
                <w:rFonts w:ascii="Arial" w:hAnsi="Arial" w:cs="Arial"/>
              </w:rPr>
              <w:t>.153</w:t>
            </w:r>
          </w:p>
        </w:tc>
      </w:tr>
    </w:tbl>
    <w:p w14:paraId="0C48850A" w14:textId="77777777" w:rsidR="00F0149B" w:rsidRPr="00AD3EC3" w:rsidRDefault="00F0149B" w:rsidP="00AD3EC3">
      <w:pPr>
        <w:rPr>
          <w:rFonts w:ascii="Arial" w:hAnsi="Arial" w:cs="Arial"/>
        </w:rPr>
      </w:pPr>
    </w:p>
    <w:p w14:paraId="66049947" w14:textId="77777777" w:rsidR="000F711F" w:rsidRDefault="000F711F" w:rsidP="00630786">
      <w:pPr>
        <w:rPr>
          <w:rFonts w:ascii="Arial" w:hAnsi="Arial" w:cs="Arial"/>
        </w:rPr>
      </w:pPr>
    </w:p>
    <w:p w14:paraId="1157471D" w14:textId="77777777" w:rsidR="00914665" w:rsidRDefault="00914665" w:rsidP="00630786">
      <w:pPr>
        <w:rPr>
          <w:rFonts w:ascii="Arial" w:hAnsi="Arial" w:cs="Arial"/>
        </w:rPr>
      </w:pPr>
    </w:p>
    <w:p w14:paraId="064495C5" w14:textId="77777777" w:rsidR="00F65222" w:rsidRDefault="00F65222" w:rsidP="00630786">
      <w:pPr>
        <w:rPr>
          <w:rFonts w:ascii="Arial" w:hAnsi="Arial" w:cs="Arial"/>
        </w:rPr>
      </w:pPr>
    </w:p>
    <w:p w14:paraId="7E6B5A96" w14:textId="77777777" w:rsidR="00914665" w:rsidRDefault="00914665" w:rsidP="00630786">
      <w:pPr>
        <w:rPr>
          <w:rFonts w:ascii="Arial" w:hAnsi="Arial" w:cs="Arial"/>
        </w:rPr>
      </w:pPr>
    </w:p>
    <w:p w14:paraId="77F8E793" w14:textId="77777777" w:rsidR="00761388" w:rsidRDefault="00761388" w:rsidP="00630786">
      <w:pPr>
        <w:rPr>
          <w:rFonts w:ascii="Arial" w:hAnsi="Arial" w:cs="Arial"/>
        </w:rPr>
      </w:pPr>
    </w:p>
    <w:p w14:paraId="631C4ED8" w14:textId="77777777" w:rsidR="00914665" w:rsidRDefault="00914665" w:rsidP="00630786">
      <w:pPr>
        <w:rPr>
          <w:rFonts w:ascii="Arial" w:hAnsi="Arial" w:cs="Arial"/>
        </w:rPr>
      </w:pPr>
    </w:p>
    <w:p w14:paraId="1A79F4CE" w14:textId="71D6C52C" w:rsidR="00914665" w:rsidRPr="00944F3F" w:rsidRDefault="00914665" w:rsidP="00C04933">
      <w:pPr>
        <w:pStyle w:val="Caption"/>
        <w:rPr>
          <w:rFonts w:ascii="Arial" w:hAnsi="Arial" w:cs="Arial"/>
          <w:b w:val="0"/>
          <w:bCs w:val="0"/>
          <w:color w:val="auto"/>
          <w:sz w:val="22"/>
          <w:szCs w:val="22"/>
        </w:rPr>
      </w:pPr>
    </w:p>
    <w:tbl>
      <w:tblPr>
        <w:tblStyle w:val="TableGrid1"/>
        <w:tblW w:w="826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97"/>
        <w:gridCol w:w="3964"/>
      </w:tblGrid>
      <w:tr w:rsidR="008A76CC" w14:paraId="7F0C61B1" w14:textId="77777777" w:rsidTr="00D23CFB">
        <w:tc>
          <w:tcPr>
            <w:tcW w:w="4297" w:type="dxa"/>
            <w:vAlign w:val="center"/>
          </w:tcPr>
          <w:p w14:paraId="2A4619B4" w14:textId="77777777" w:rsidR="008A76CC" w:rsidRDefault="008A76CC" w:rsidP="0010216F">
            <w:pPr>
              <w:spacing w:line="276" w:lineRule="auto"/>
              <w:jc w:val="center"/>
              <w:rPr>
                <w:rFonts w:ascii="Arial" w:hAnsi="Arial" w:cs="Arial"/>
                <w:sz w:val="22"/>
                <w:szCs w:val="28"/>
              </w:rPr>
            </w:pPr>
            <w:r>
              <w:rPr>
                <w:noProof/>
              </w:rPr>
              <w:lastRenderedPageBreak/>
              <w:drawing>
                <wp:inline distT="0" distB="0" distL="0" distR="0" wp14:anchorId="1CB1552F" wp14:editId="20EA7946">
                  <wp:extent cx="1828800" cy="1667898"/>
                  <wp:effectExtent l="0" t="0" r="0" b="8890"/>
                  <wp:docPr id="509176197" name="Gambar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805183" name="Gambar 9"/>
                          <pic:cNvPicPr>
                            <a:picLocks noChangeAspect="1"/>
                          </pic:cNvPicPr>
                        </pic:nvPicPr>
                        <pic:blipFill rotWithShape="1">
                          <a:blip r:embed="rId45" cstate="print">
                            <a:extLst>
                              <a:ext uri="{28A0092B-C50C-407E-A947-70E740481C1C}">
                                <a14:useLocalDpi xmlns:a14="http://schemas.microsoft.com/office/drawing/2010/main" val="0"/>
                              </a:ext>
                            </a:extLst>
                          </a:blip>
                          <a:srcRect l="6997" t="39505" r="7259" b="17594"/>
                          <a:stretch/>
                        </pic:blipFill>
                        <pic:spPr bwMode="auto">
                          <a:xfrm>
                            <a:off x="0" y="0"/>
                            <a:ext cx="1828800" cy="1667898"/>
                          </a:xfrm>
                          <a:prstGeom prst="rect">
                            <a:avLst/>
                          </a:prstGeom>
                          <a:ln>
                            <a:noFill/>
                          </a:ln>
                          <a:extLst>
                            <a:ext uri="{53640926-AAD7-44D8-BBD7-CCE9431645EC}">
                              <a14:shadowObscured xmlns:a14="http://schemas.microsoft.com/office/drawing/2010/main"/>
                            </a:ext>
                          </a:extLst>
                        </pic:spPr>
                      </pic:pic>
                    </a:graphicData>
                  </a:graphic>
                </wp:inline>
              </w:drawing>
            </w:r>
          </w:p>
          <w:p w14:paraId="5E54EA07" w14:textId="77777777" w:rsidR="008A76CC" w:rsidRDefault="008A76CC" w:rsidP="0010216F">
            <w:pPr>
              <w:spacing w:line="276" w:lineRule="auto"/>
              <w:jc w:val="center"/>
              <w:rPr>
                <w:rFonts w:ascii="Arial" w:hAnsi="Arial" w:cs="Arial"/>
                <w:sz w:val="22"/>
                <w:szCs w:val="28"/>
              </w:rPr>
            </w:pPr>
            <w:r>
              <w:rPr>
                <w:rFonts w:ascii="Arial" w:hAnsi="Arial" w:cs="Arial"/>
                <w:sz w:val="22"/>
                <w:szCs w:val="28"/>
              </w:rPr>
              <w:t>(a)</w:t>
            </w:r>
          </w:p>
        </w:tc>
        <w:tc>
          <w:tcPr>
            <w:tcW w:w="3964" w:type="dxa"/>
            <w:vAlign w:val="center"/>
          </w:tcPr>
          <w:p w14:paraId="7AA2EE00" w14:textId="77777777" w:rsidR="008A76CC" w:rsidRDefault="008A76CC" w:rsidP="0010216F">
            <w:pPr>
              <w:spacing w:line="276" w:lineRule="auto"/>
              <w:jc w:val="center"/>
              <w:rPr>
                <w:rFonts w:ascii="Arial" w:hAnsi="Arial" w:cs="Arial"/>
                <w:sz w:val="22"/>
                <w:szCs w:val="28"/>
              </w:rPr>
            </w:pPr>
            <w:r>
              <w:rPr>
                <w:rFonts w:ascii="Arial" w:hAnsi="Arial" w:cs="Arial"/>
                <w:noProof/>
              </w:rPr>
              <w:drawing>
                <wp:inline distT="0" distB="0" distL="0" distR="0" wp14:anchorId="3D4AF839" wp14:editId="18574C4B">
                  <wp:extent cx="1828800" cy="1561426"/>
                  <wp:effectExtent l="0" t="0" r="0" b="1270"/>
                  <wp:docPr id="179373226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674312" name="Picture 1269674312"/>
                          <pic:cNvPicPr/>
                        </pic:nvPicPr>
                        <pic:blipFill rotWithShape="1">
                          <a:blip r:embed="rId46" cstate="print">
                            <a:extLst>
                              <a:ext uri="{28A0092B-C50C-407E-A947-70E740481C1C}">
                                <a14:useLocalDpi xmlns:a14="http://schemas.microsoft.com/office/drawing/2010/main" val="0"/>
                              </a:ext>
                            </a:extLst>
                          </a:blip>
                          <a:srcRect l="17137" r="25633"/>
                          <a:stretch/>
                        </pic:blipFill>
                        <pic:spPr bwMode="auto">
                          <a:xfrm>
                            <a:off x="0" y="0"/>
                            <a:ext cx="1828800" cy="1561426"/>
                          </a:xfrm>
                          <a:prstGeom prst="rect">
                            <a:avLst/>
                          </a:prstGeom>
                          <a:ln>
                            <a:noFill/>
                          </a:ln>
                          <a:extLst>
                            <a:ext uri="{53640926-AAD7-44D8-BBD7-CCE9431645EC}">
                              <a14:shadowObscured xmlns:a14="http://schemas.microsoft.com/office/drawing/2010/main"/>
                            </a:ext>
                          </a:extLst>
                        </pic:spPr>
                      </pic:pic>
                    </a:graphicData>
                  </a:graphic>
                </wp:inline>
              </w:drawing>
            </w:r>
          </w:p>
          <w:p w14:paraId="57915F93" w14:textId="77777777" w:rsidR="008A76CC" w:rsidRDefault="008A76CC" w:rsidP="0010216F">
            <w:pPr>
              <w:spacing w:line="276" w:lineRule="auto"/>
              <w:jc w:val="center"/>
              <w:rPr>
                <w:rFonts w:ascii="Arial" w:hAnsi="Arial" w:cs="Arial"/>
                <w:sz w:val="22"/>
                <w:szCs w:val="28"/>
              </w:rPr>
            </w:pPr>
            <w:r>
              <w:rPr>
                <w:rFonts w:ascii="Arial" w:hAnsi="Arial" w:cs="Arial"/>
                <w:sz w:val="22"/>
                <w:szCs w:val="28"/>
              </w:rPr>
              <w:t>(b)</w:t>
            </w:r>
          </w:p>
        </w:tc>
      </w:tr>
      <w:tr w:rsidR="008A76CC" w14:paraId="58016795" w14:textId="77777777" w:rsidTr="00D23CFB">
        <w:tc>
          <w:tcPr>
            <w:tcW w:w="4297" w:type="dxa"/>
            <w:vAlign w:val="center"/>
          </w:tcPr>
          <w:p w14:paraId="190CB498" w14:textId="77777777" w:rsidR="008A76CC" w:rsidRDefault="008A76CC" w:rsidP="0010216F">
            <w:pPr>
              <w:spacing w:line="276" w:lineRule="auto"/>
              <w:jc w:val="center"/>
              <w:rPr>
                <w:rFonts w:ascii="Arial" w:hAnsi="Arial" w:cs="Arial"/>
                <w:sz w:val="22"/>
                <w:szCs w:val="28"/>
              </w:rPr>
            </w:pPr>
            <w:r>
              <w:rPr>
                <w:noProof/>
              </w:rPr>
              <w:drawing>
                <wp:inline distT="0" distB="0" distL="0" distR="0" wp14:anchorId="1F40DDB5" wp14:editId="1686272C">
                  <wp:extent cx="1828800" cy="1870317"/>
                  <wp:effectExtent l="0" t="1588" r="0" b="0"/>
                  <wp:docPr id="864718070" name="Gambar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161852" name="Gambar 13"/>
                          <pic:cNvPicPr>
                            <a:picLocks noChangeAspect="1"/>
                          </pic:cNvPicPr>
                        </pic:nvPicPr>
                        <pic:blipFill rotWithShape="1">
                          <a:blip r:embed="rId47" cstate="print">
                            <a:extLst>
                              <a:ext uri="{28A0092B-C50C-407E-A947-70E740481C1C}">
                                <a14:useLocalDpi xmlns:a14="http://schemas.microsoft.com/office/drawing/2010/main" val="0"/>
                              </a:ext>
                            </a:extLst>
                          </a:blip>
                          <a:srcRect t="19765" b="8917"/>
                          <a:stretch/>
                        </pic:blipFill>
                        <pic:spPr bwMode="auto">
                          <a:xfrm rot="5400000">
                            <a:off x="0" y="0"/>
                            <a:ext cx="1828800" cy="1870317"/>
                          </a:xfrm>
                          <a:prstGeom prst="rect">
                            <a:avLst/>
                          </a:prstGeom>
                          <a:ln>
                            <a:noFill/>
                          </a:ln>
                          <a:extLst>
                            <a:ext uri="{53640926-AAD7-44D8-BBD7-CCE9431645EC}">
                              <a14:shadowObscured xmlns:a14="http://schemas.microsoft.com/office/drawing/2010/main"/>
                            </a:ext>
                          </a:extLst>
                        </pic:spPr>
                      </pic:pic>
                    </a:graphicData>
                  </a:graphic>
                </wp:inline>
              </w:drawing>
            </w:r>
          </w:p>
          <w:p w14:paraId="1778F746" w14:textId="77777777" w:rsidR="008A76CC" w:rsidRDefault="008A76CC" w:rsidP="0010216F">
            <w:pPr>
              <w:spacing w:line="276" w:lineRule="auto"/>
              <w:jc w:val="center"/>
              <w:rPr>
                <w:rFonts w:ascii="Arial" w:hAnsi="Arial" w:cs="Arial"/>
                <w:sz w:val="22"/>
                <w:szCs w:val="28"/>
              </w:rPr>
            </w:pPr>
            <w:r>
              <w:rPr>
                <w:rFonts w:ascii="Arial" w:hAnsi="Arial" w:cs="Arial"/>
                <w:sz w:val="22"/>
                <w:szCs w:val="28"/>
              </w:rPr>
              <w:t>(c)</w:t>
            </w:r>
          </w:p>
        </w:tc>
        <w:tc>
          <w:tcPr>
            <w:tcW w:w="3964" w:type="dxa"/>
            <w:vAlign w:val="center"/>
          </w:tcPr>
          <w:p w14:paraId="16B2F9EB" w14:textId="77777777" w:rsidR="008A76CC" w:rsidRDefault="008A76CC" w:rsidP="0010216F">
            <w:pPr>
              <w:spacing w:line="276" w:lineRule="auto"/>
              <w:jc w:val="center"/>
              <w:rPr>
                <w:rFonts w:ascii="Arial" w:hAnsi="Arial" w:cs="Arial"/>
                <w:sz w:val="22"/>
                <w:szCs w:val="28"/>
              </w:rPr>
            </w:pPr>
            <w:r>
              <w:rPr>
                <w:noProof/>
              </w:rPr>
              <w:drawing>
                <wp:inline distT="0" distB="0" distL="0" distR="0" wp14:anchorId="3399909C" wp14:editId="70A22C35">
                  <wp:extent cx="1828800" cy="1713705"/>
                  <wp:effectExtent l="0" t="0" r="0" b="1270"/>
                  <wp:docPr id="795382484" name="Gambar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8709149" name="Gambar 14"/>
                          <pic:cNvPicPr>
                            <a:picLocks noChangeAspect="1"/>
                          </pic:cNvPicPr>
                        </pic:nvPicPr>
                        <pic:blipFill rotWithShape="1">
                          <a:blip r:embed="rId48" cstate="print">
                            <a:extLst>
                              <a:ext uri="{28A0092B-C50C-407E-A947-70E740481C1C}">
                                <a14:useLocalDpi xmlns:a14="http://schemas.microsoft.com/office/drawing/2010/main" val="0"/>
                              </a:ext>
                            </a:extLst>
                          </a:blip>
                          <a:srcRect l="17807" t="17718" r="17387" b="31543"/>
                          <a:stretch/>
                        </pic:blipFill>
                        <pic:spPr bwMode="auto">
                          <a:xfrm>
                            <a:off x="0" y="0"/>
                            <a:ext cx="1828800" cy="1713705"/>
                          </a:xfrm>
                          <a:prstGeom prst="rect">
                            <a:avLst/>
                          </a:prstGeom>
                          <a:ln>
                            <a:noFill/>
                          </a:ln>
                          <a:extLst>
                            <a:ext uri="{53640926-AAD7-44D8-BBD7-CCE9431645EC}">
                              <a14:shadowObscured xmlns:a14="http://schemas.microsoft.com/office/drawing/2010/main"/>
                            </a:ext>
                          </a:extLst>
                        </pic:spPr>
                      </pic:pic>
                    </a:graphicData>
                  </a:graphic>
                </wp:inline>
              </w:drawing>
            </w:r>
          </w:p>
          <w:p w14:paraId="6B2A7CC4" w14:textId="77777777" w:rsidR="008A76CC" w:rsidRPr="00D81A4A" w:rsidRDefault="008A76CC" w:rsidP="0010216F">
            <w:pPr>
              <w:spacing w:line="276" w:lineRule="auto"/>
              <w:jc w:val="center"/>
              <w:rPr>
                <w:rFonts w:ascii="Arial" w:hAnsi="Arial" w:cs="Arial"/>
                <w:sz w:val="22"/>
                <w:szCs w:val="28"/>
              </w:rPr>
            </w:pPr>
            <w:r>
              <w:rPr>
                <w:rFonts w:ascii="Arial" w:hAnsi="Arial" w:cs="Arial"/>
                <w:sz w:val="22"/>
                <w:szCs w:val="28"/>
              </w:rPr>
              <w:t>(d)</w:t>
            </w:r>
          </w:p>
        </w:tc>
      </w:tr>
      <w:tr w:rsidR="008A76CC" w14:paraId="5DDD700E" w14:textId="77777777" w:rsidTr="00D23CFB">
        <w:tc>
          <w:tcPr>
            <w:tcW w:w="4297" w:type="dxa"/>
            <w:vAlign w:val="center"/>
          </w:tcPr>
          <w:p w14:paraId="48EFAD0C" w14:textId="77777777" w:rsidR="008A76CC" w:rsidRDefault="008A76CC" w:rsidP="0010216F">
            <w:pPr>
              <w:spacing w:line="276" w:lineRule="auto"/>
              <w:jc w:val="center"/>
              <w:rPr>
                <w:rFonts w:ascii="Arial" w:hAnsi="Arial" w:cs="Arial"/>
                <w:sz w:val="22"/>
                <w:szCs w:val="28"/>
              </w:rPr>
            </w:pPr>
            <w:r>
              <w:rPr>
                <w:noProof/>
              </w:rPr>
              <w:drawing>
                <wp:inline distT="0" distB="0" distL="0" distR="0" wp14:anchorId="2BD0095E" wp14:editId="670412AB">
                  <wp:extent cx="1737360" cy="1846993"/>
                  <wp:effectExtent l="2540" t="0" r="0" b="0"/>
                  <wp:docPr id="709538801" name="Gambar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182076" name="Gambar 17"/>
                          <pic:cNvPicPr>
                            <a:picLocks noChangeAspect="1"/>
                          </pic:cNvPicPr>
                        </pic:nvPicPr>
                        <pic:blipFill rotWithShape="1">
                          <a:blip r:embed="rId49" cstate="print">
                            <a:extLst>
                              <a:ext uri="{28A0092B-C50C-407E-A947-70E740481C1C}">
                                <a14:useLocalDpi xmlns:a14="http://schemas.microsoft.com/office/drawing/2010/main" val="0"/>
                              </a:ext>
                            </a:extLst>
                          </a:blip>
                          <a:srcRect t="21065" b="19138"/>
                          <a:stretch/>
                        </pic:blipFill>
                        <pic:spPr bwMode="auto">
                          <a:xfrm rot="16200000">
                            <a:off x="0" y="0"/>
                            <a:ext cx="1737360" cy="1846993"/>
                          </a:xfrm>
                          <a:prstGeom prst="rect">
                            <a:avLst/>
                          </a:prstGeom>
                          <a:ln>
                            <a:noFill/>
                          </a:ln>
                          <a:extLst>
                            <a:ext uri="{53640926-AAD7-44D8-BBD7-CCE9431645EC}">
                              <a14:shadowObscured xmlns:a14="http://schemas.microsoft.com/office/drawing/2010/main"/>
                            </a:ext>
                          </a:extLst>
                        </pic:spPr>
                      </pic:pic>
                    </a:graphicData>
                  </a:graphic>
                </wp:inline>
              </w:drawing>
            </w:r>
          </w:p>
          <w:p w14:paraId="2DCE911C" w14:textId="77777777" w:rsidR="008A76CC" w:rsidRDefault="008A76CC" w:rsidP="0010216F">
            <w:pPr>
              <w:spacing w:line="276" w:lineRule="auto"/>
              <w:jc w:val="center"/>
              <w:rPr>
                <w:rFonts w:ascii="Arial" w:hAnsi="Arial" w:cs="Arial"/>
                <w:sz w:val="22"/>
                <w:szCs w:val="28"/>
              </w:rPr>
            </w:pPr>
            <w:r>
              <w:rPr>
                <w:rFonts w:ascii="Arial" w:hAnsi="Arial" w:cs="Arial"/>
                <w:sz w:val="22"/>
                <w:szCs w:val="28"/>
              </w:rPr>
              <w:t>(e)</w:t>
            </w:r>
          </w:p>
        </w:tc>
        <w:tc>
          <w:tcPr>
            <w:tcW w:w="3964" w:type="dxa"/>
            <w:vAlign w:val="center"/>
          </w:tcPr>
          <w:p w14:paraId="68A19A4A" w14:textId="77777777" w:rsidR="008A76CC" w:rsidRDefault="008A76CC" w:rsidP="0010216F">
            <w:pPr>
              <w:spacing w:line="276" w:lineRule="auto"/>
              <w:jc w:val="center"/>
              <w:rPr>
                <w:rFonts w:ascii="Arial" w:hAnsi="Arial" w:cs="Arial"/>
                <w:sz w:val="22"/>
                <w:szCs w:val="28"/>
              </w:rPr>
            </w:pPr>
            <w:r>
              <w:rPr>
                <w:noProof/>
              </w:rPr>
              <w:drawing>
                <wp:inline distT="0" distB="0" distL="0" distR="0" wp14:anchorId="224D1AD1" wp14:editId="030A7E99">
                  <wp:extent cx="1737360" cy="1694915"/>
                  <wp:effectExtent l="0" t="0" r="0" b="635"/>
                  <wp:docPr id="5405184" name="Gambar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926031" name="Gambar 18"/>
                          <pic:cNvPicPr>
                            <a:picLocks noChangeAspect="1"/>
                          </pic:cNvPicPr>
                        </pic:nvPicPr>
                        <pic:blipFill rotWithShape="1">
                          <a:blip r:embed="rId50" cstate="print">
                            <a:extLst>
                              <a:ext uri="{28A0092B-C50C-407E-A947-70E740481C1C}">
                                <a14:useLocalDpi xmlns:a14="http://schemas.microsoft.com/office/drawing/2010/main" val="0"/>
                              </a:ext>
                            </a:extLst>
                          </a:blip>
                          <a:srcRect t="26465" b="14505"/>
                          <a:stretch/>
                        </pic:blipFill>
                        <pic:spPr bwMode="auto">
                          <a:xfrm>
                            <a:off x="0" y="0"/>
                            <a:ext cx="1737360" cy="1694915"/>
                          </a:xfrm>
                          <a:prstGeom prst="rect">
                            <a:avLst/>
                          </a:prstGeom>
                          <a:ln>
                            <a:noFill/>
                          </a:ln>
                          <a:extLst>
                            <a:ext uri="{53640926-AAD7-44D8-BBD7-CCE9431645EC}">
                              <a14:shadowObscured xmlns:a14="http://schemas.microsoft.com/office/drawing/2010/main"/>
                            </a:ext>
                          </a:extLst>
                        </pic:spPr>
                      </pic:pic>
                    </a:graphicData>
                  </a:graphic>
                </wp:inline>
              </w:drawing>
            </w:r>
          </w:p>
          <w:p w14:paraId="1AA8EECA" w14:textId="77777777" w:rsidR="008A76CC" w:rsidRPr="00D81A4A" w:rsidRDefault="008A76CC" w:rsidP="0010216F">
            <w:pPr>
              <w:spacing w:line="276" w:lineRule="auto"/>
              <w:jc w:val="center"/>
              <w:rPr>
                <w:rFonts w:ascii="Arial" w:hAnsi="Arial" w:cs="Arial"/>
                <w:sz w:val="22"/>
                <w:szCs w:val="28"/>
              </w:rPr>
            </w:pPr>
            <w:r>
              <w:rPr>
                <w:rFonts w:ascii="Arial" w:hAnsi="Arial" w:cs="Arial"/>
                <w:sz w:val="22"/>
                <w:szCs w:val="28"/>
              </w:rPr>
              <w:t>(f)</w:t>
            </w:r>
          </w:p>
        </w:tc>
      </w:tr>
      <w:tr w:rsidR="008A76CC" w14:paraId="2D43CA36" w14:textId="77777777" w:rsidTr="00D23CFB">
        <w:tc>
          <w:tcPr>
            <w:tcW w:w="4297" w:type="dxa"/>
            <w:vAlign w:val="center"/>
          </w:tcPr>
          <w:p w14:paraId="1320BD87" w14:textId="77777777" w:rsidR="008A76CC" w:rsidRDefault="008A76CC" w:rsidP="0010216F">
            <w:pPr>
              <w:tabs>
                <w:tab w:val="left" w:pos="1141"/>
              </w:tabs>
              <w:spacing w:line="276" w:lineRule="auto"/>
              <w:jc w:val="center"/>
              <w:rPr>
                <w:rFonts w:ascii="Arial" w:hAnsi="Arial" w:cs="Arial"/>
                <w:sz w:val="22"/>
                <w:szCs w:val="28"/>
              </w:rPr>
            </w:pPr>
            <w:r>
              <w:rPr>
                <w:noProof/>
              </w:rPr>
              <w:drawing>
                <wp:inline distT="0" distB="0" distL="0" distR="0" wp14:anchorId="44A76FAD" wp14:editId="326EC7A4">
                  <wp:extent cx="1280160" cy="2009737"/>
                  <wp:effectExtent l="0" t="2540" r="0" b="0"/>
                  <wp:docPr id="417298860"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7976197" name="Picture 977976197"/>
                          <pic:cNvPicPr/>
                        </pic:nvPicPr>
                        <pic:blipFill rotWithShape="1">
                          <a:blip r:embed="rId51" cstate="print">
                            <a:extLst>
                              <a:ext uri="{28A0092B-C50C-407E-A947-70E740481C1C}">
                                <a14:useLocalDpi xmlns:a14="http://schemas.microsoft.com/office/drawing/2010/main" val="0"/>
                              </a:ext>
                            </a:extLst>
                          </a:blip>
                          <a:srcRect t="11697"/>
                          <a:stretch/>
                        </pic:blipFill>
                        <pic:spPr bwMode="auto">
                          <a:xfrm rot="5400000">
                            <a:off x="0" y="0"/>
                            <a:ext cx="1280160" cy="2009737"/>
                          </a:xfrm>
                          <a:prstGeom prst="rect">
                            <a:avLst/>
                          </a:prstGeom>
                          <a:ln>
                            <a:noFill/>
                          </a:ln>
                          <a:extLst>
                            <a:ext uri="{53640926-AAD7-44D8-BBD7-CCE9431645EC}">
                              <a14:shadowObscured xmlns:a14="http://schemas.microsoft.com/office/drawing/2010/main"/>
                            </a:ext>
                          </a:extLst>
                        </pic:spPr>
                      </pic:pic>
                    </a:graphicData>
                  </a:graphic>
                </wp:inline>
              </w:drawing>
            </w:r>
          </w:p>
          <w:p w14:paraId="6A13A1DB" w14:textId="77777777" w:rsidR="008A76CC" w:rsidRDefault="008A76CC" w:rsidP="0010216F">
            <w:pPr>
              <w:tabs>
                <w:tab w:val="left" w:pos="1141"/>
              </w:tabs>
              <w:spacing w:line="276" w:lineRule="auto"/>
              <w:jc w:val="center"/>
              <w:rPr>
                <w:rFonts w:ascii="Arial" w:hAnsi="Arial" w:cs="Arial"/>
                <w:sz w:val="22"/>
                <w:szCs w:val="28"/>
              </w:rPr>
            </w:pPr>
            <w:r>
              <w:rPr>
                <w:rFonts w:ascii="Arial" w:hAnsi="Arial" w:cs="Arial"/>
                <w:sz w:val="22"/>
                <w:szCs w:val="28"/>
              </w:rPr>
              <w:t>(g)</w:t>
            </w:r>
          </w:p>
        </w:tc>
        <w:tc>
          <w:tcPr>
            <w:tcW w:w="3964" w:type="dxa"/>
            <w:vAlign w:val="center"/>
          </w:tcPr>
          <w:p w14:paraId="0E354925" w14:textId="77777777" w:rsidR="008A76CC" w:rsidRDefault="008A76CC" w:rsidP="007866B3">
            <w:pPr>
              <w:keepNext/>
              <w:spacing w:line="276" w:lineRule="auto"/>
              <w:jc w:val="center"/>
              <w:rPr>
                <w:rFonts w:ascii="Arial" w:hAnsi="Arial" w:cs="Arial"/>
                <w:sz w:val="22"/>
                <w:szCs w:val="28"/>
              </w:rPr>
            </w:pPr>
          </w:p>
        </w:tc>
      </w:tr>
    </w:tbl>
    <w:p w14:paraId="1B5CEEB6" w14:textId="414FF0E1" w:rsidR="007866B3" w:rsidRPr="00D23CFB" w:rsidRDefault="007866B3" w:rsidP="00D23CFB">
      <w:pPr>
        <w:pStyle w:val="Caption"/>
        <w:ind w:left="1260" w:hanging="1260"/>
        <w:jc w:val="both"/>
        <w:rPr>
          <w:rFonts w:ascii="Arial" w:hAnsi="Arial" w:cs="Arial"/>
          <w:b w:val="0"/>
          <w:bCs w:val="0"/>
          <w:color w:val="auto"/>
          <w:sz w:val="22"/>
          <w:szCs w:val="22"/>
        </w:rPr>
      </w:pPr>
      <w:bookmarkStart w:id="64" w:name="_Toc195651265"/>
      <w:bookmarkStart w:id="65" w:name="_Toc204010647"/>
      <w:r w:rsidRPr="00FE3970">
        <w:rPr>
          <w:rFonts w:ascii="Arial" w:hAnsi="Arial" w:cs="Arial"/>
          <w:b w:val="0"/>
          <w:bCs w:val="0"/>
          <w:color w:val="auto"/>
          <w:sz w:val="22"/>
          <w:szCs w:val="22"/>
        </w:rPr>
        <w:t xml:space="preserve">Gambar </w:t>
      </w:r>
      <w:r w:rsidRPr="00FE3970">
        <w:rPr>
          <w:rFonts w:ascii="Arial" w:hAnsi="Arial" w:cs="Arial"/>
          <w:b w:val="0"/>
          <w:bCs w:val="0"/>
          <w:color w:val="auto"/>
          <w:sz w:val="22"/>
          <w:szCs w:val="22"/>
        </w:rPr>
        <w:fldChar w:fldCharType="begin"/>
      </w:r>
      <w:r w:rsidRPr="00FE3970">
        <w:rPr>
          <w:rFonts w:ascii="Arial" w:hAnsi="Arial" w:cs="Arial"/>
          <w:b w:val="0"/>
          <w:bCs w:val="0"/>
          <w:color w:val="auto"/>
          <w:sz w:val="22"/>
          <w:szCs w:val="22"/>
        </w:rPr>
        <w:instrText xml:space="preserve"> SEQ Gambar \* ARABIC </w:instrText>
      </w:r>
      <w:r w:rsidRPr="00FE3970">
        <w:rPr>
          <w:rFonts w:ascii="Arial" w:hAnsi="Arial" w:cs="Arial"/>
          <w:b w:val="0"/>
          <w:bCs w:val="0"/>
          <w:color w:val="auto"/>
          <w:sz w:val="22"/>
          <w:szCs w:val="22"/>
        </w:rPr>
        <w:fldChar w:fldCharType="separate"/>
      </w:r>
      <w:r w:rsidR="003265AA">
        <w:rPr>
          <w:rFonts w:ascii="Arial" w:hAnsi="Arial" w:cs="Arial"/>
          <w:b w:val="0"/>
          <w:bCs w:val="0"/>
          <w:noProof/>
          <w:color w:val="auto"/>
          <w:sz w:val="22"/>
          <w:szCs w:val="22"/>
        </w:rPr>
        <w:t>11</w:t>
      </w:r>
      <w:r w:rsidRPr="00FE3970">
        <w:rPr>
          <w:rFonts w:ascii="Arial" w:hAnsi="Arial" w:cs="Arial"/>
          <w:b w:val="0"/>
          <w:bCs w:val="0"/>
          <w:color w:val="auto"/>
          <w:sz w:val="22"/>
          <w:szCs w:val="22"/>
        </w:rPr>
        <w:fldChar w:fldCharType="end"/>
      </w:r>
      <w:r w:rsidRPr="00FE3970">
        <w:rPr>
          <w:rFonts w:ascii="Arial" w:hAnsi="Arial" w:cs="Arial"/>
          <w:b w:val="0"/>
          <w:bCs w:val="0"/>
          <w:color w:val="auto"/>
          <w:sz w:val="22"/>
          <w:szCs w:val="22"/>
        </w:rPr>
        <w:t xml:space="preserve">. </w:t>
      </w:r>
      <w:proofErr w:type="spellStart"/>
      <w:r w:rsidRPr="00FE3970">
        <w:rPr>
          <w:rFonts w:ascii="Arial" w:hAnsi="Arial" w:cs="Arial"/>
          <w:b w:val="0"/>
          <w:bCs w:val="0"/>
          <w:color w:val="auto"/>
          <w:sz w:val="22"/>
          <w:szCs w:val="22"/>
        </w:rPr>
        <w:t>Persiapan</w:t>
      </w:r>
      <w:proofErr w:type="spellEnd"/>
      <w:r w:rsidRPr="00FE3970">
        <w:rPr>
          <w:rFonts w:ascii="Arial" w:hAnsi="Arial" w:cs="Arial"/>
          <w:b w:val="0"/>
          <w:bCs w:val="0"/>
          <w:color w:val="auto"/>
          <w:sz w:val="22"/>
          <w:szCs w:val="22"/>
        </w:rPr>
        <w:t xml:space="preserve"> Wadah Penelitian: (a) Bal filter, (b) </w:t>
      </w:r>
      <w:proofErr w:type="spellStart"/>
      <w:r w:rsidRPr="00FE3970">
        <w:rPr>
          <w:rFonts w:ascii="Arial" w:hAnsi="Arial" w:cs="Arial"/>
          <w:b w:val="0"/>
          <w:bCs w:val="0"/>
          <w:color w:val="auto"/>
          <w:sz w:val="22"/>
          <w:szCs w:val="22"/>
        </w:rPr>
        <w:t>wadah</w:t>
      </w:r>
      <w:proofErr w:type="spellEnd"/>
      <w:r w:rsidRPr="00FE3970">
        <w:rPr>
          <w:rFonts w:ascii="Arial" w:hAnsi="Arial" w:cs="Arial"/>
          <w:b w:val="0"/>
          <w:bCs w:val="0"/>
          <w:color w:val="auto"/>
          <w:sz w:val="22"/>
          <w:szCs w:val="22"/>
        </w:rPr>
        <w:t xml:space="preserve"> </w:t>
      </w:r>
      <w:proofErr w:type="spellStart"/>
      <w:r w:rsidRPr="00FE3970">
        <w:rPr>
          <w:rFonts w:ascii="Arial" w:hAnsi="Arial" w:cs="Arial"/>
          <w:b w:val="0"/>
          <w:bCs w:val="0"/>
          <w:color w:val="auto"/>
          <w:sz w:val="22"/>
          <w:szCs w:val="22"/>
        </w:rPr>
        <w:t>pemeliharaan</w:t>
      </w:r>
      <w:proofErr w:type="spellEnd"/>
      <w:r w:rsidRPr="00FE3970">
        <w:rPr>
          <w:rFonts w:ascii="Arial" w:hAnsi="Arial" w:cs="Arial"/>
          <w:b w:val="0"/>
          <w:bCs w:val="0"/>
          <w:color w:val="auto"/>
          <w:sz w:val="22"/>
          <w:szCs w:val="22"/>
        </w:rPr>
        <w:t>, (c) ha</w:t>
      </w:r>
      <w:r w:rsidR="00E56802">
        <w:rPr>
          <w:rFonts w:ascii="Arial" w:hAnsi="Arial" w:cs="Arial"/>
          <w:b w:val="0"/>
          <w:bCs w:val="0"/>
          <w:color w:val="auto"/>
          <w:sz w:val="22"/>
          <w:szCs w:val="22"/>
        </w:rPr>
        <w:t>p</w:t>
      </w:r>
      <w:r w:rsidRPr="00FE3970">
        <w:rPr>
          <w:rFonts w:ascii="Arial" w:hAnsi="Arial" w:cs="Arial"/>
          <w:b w:val="0"/>
          <w:bCs w:val="0"/>
          <w:color w:val="auto"/>
          <w:sz w:val="22"/>
          <w:szCs w:val="22"/>
        </w:rPr>
        <w:t xml:space="preserve">a, (d) </w:t>
      </w:r>
      <w:proofErr w:type="spellStart"/>
      <w:r w:rsidRPr="00FE3970">
        <w:rPr>
          <w:rFonts w:ascii="Arial" w:hAnsi="Arial" w:cs="Arial"/>
          <w:b w:val="0"/>
          <w:bCs w:val="0"/>
          <w:color w:val="auto"/>
          <w:sz w:val="22"/>
          <w:szCs w:val="22"/>
        </w:rPr>
        <w:t>pompa</w:t>
      </w:r>
      <w:proofErr w:type="spellEnd"/>
      <w:r w:rsidRPr="00FE3970">
        <w:rPr>
          <w:rFonts w:ascii="Arial" w:hAnsi="Arial" w:cs="Arial"/>
          <w:b w:val="0"/>
          <w:bCs w:val="0"/>
          <w:color w:val="auto"/>
          <w:sz w:val="22"/>
          <w:szCs w:val="22"/>
        </w:rPr>
        <w:t xml:space="preserve"> air, (e) </w:t>
      </w:r>
      <w:proofErr w:type="spellStart"/>
      <w:r w:rsidRPr="00FE3970">
        <w:rPr>
          <w:rFonts w:ascii="Arial" w:hAnsi="Arial" w:cs="Arial"/>
          <w:b w:val="0"/>
          <w:bCs w:val="0"/>
          <w:color w:val="auto"/>
          <w:sz w:val="22"/>
          <w:szCs w:val="22"/>
        </w:rPr>
        <w:t>kaca</w:t>
      </w:r>
      <w:proofErr w:type="spellEnd"/>
      <w:r w:rsidRPr="00FE3970">
        <w:rPr>
          <w:rFonts w:ascii="Arial" w:hAnsi="Arial" w:cs="Arial"/>
          <w:b w:val="0"/>
          <w:bCs w:val="0"/>
          <w:color w:val="auto"/>
          <w:sz w:val="22"/>
          <w:szCs w:val="22"/>
        </w:rPr>
        <w:t xml:space="preserve"> </w:t>
      </w:r>
      <w:proofErr w:type="spellStart"/>
      <w:r w:rsidRPr="00FE3970">
        <w:rPr>
          <w:rFonts w:ascii="Arial" w:hAnsi="Arial" w:cs="Arial"/>
          <w:b w:val="0"/>
          <w:bCs w:val="0"/>
          <w:color w:val="auto"/>
          <w:sz w:val="22"/>
          <w:szCs w:val="22"/>
        </w:rPr>
        <w:t>pemberat</w:t>
      </w:r>
      <w:proofErr w:type="spellEnd"/>
      <w:r w:rsidRPr="00FE3970">
        <w:rPr>
          <w:rFonts w:ascii="Arial" w:hAnsi="Arial" w:cs="Arial"/>
          <w:b w:val="0"/>
          <w:bCs w:val="0"/>
          <w:color w:val="auto"/>
          <w:sz w:val="22"/>
          <w:szCs w:val="22"/>
        </w:rPr>
        <w:t xml:space="preserve">, (f) pipa </w:t>
      </w:r>
      <w:proofErr w:type="spellStart"/>
      <w:r w:rsidRPr="00FE3970">
        <w:rPr>
          <w:rFonts w:ascii="Arial" w:hAnsi="Arial" w:cs="Arial"/>
          <w:b w:val="0"/>
          <w:bCs w:val="0"/>
          <w:color w:val="auto"/>
          <w:sz w:val="22"/>
          <w:szCs w:val="22"/>
        </w:rPr>
        <w:t>pemberat</w:t>
      </w:r>
      <w:proofErr w:type="spellEnd"/>
      <w:r w:rsidRPr="00FE3970">
        <w:rPr>
          <w:rFonts w:ascii="Arial" w:hAnsi="Arial" w:cs="Arial"/>
          <w:b w:val="0"/>
          <w:bCs w:val="0"/>
          <w:color w:val="auto"/>
          <w:sz w:val="22"/>
          <w:szCs w:val="22"/>
        </w:rPr>
        <w:t xml:space="preserve">, (g) </w:t>
      </w:r>
      <w:proofErr w:type="spellStart"/>
      <w:r w:rsidRPr="00FE3970">
        <w:rPr>
          <w:rFonts w:ascii="Arial" w:hAnsi="Arial" w:cs="Arial"/>
          <w:b w:val="0"/>
          <w:bCs w:val="0"/>
          <w:color w:val="auto"/>
          <w:sz w:val="22"/>
          <w:szCs w:val="22"/>
        </w:rPr>
        <w:t>lampu</w:t>
      </w:r>
      <w:proofErr w:type="spellEnd"/>
      <w:r w:rsidRPr="00FE3970">
        <w:rPr>
          <w:rFonts w:ascii="Arial" w:hAnsi="Arial" w:cs="Arial"/>
          <w:b w:val="0"/>
          <w:bCs w:val="0"/>
          <w:color w:val="auto"/>
          <w:sz w:val="22"/>
          <w:szCs w:val="22"/>
        </w:rPr>
        <w:t xml:space="preserve"> UV.</w:t>
      </w:r>
      <w:bookmarkEnd w:id="64"/>
      <w:bookmarkEnd w:id="65"/>
    </w:p>
    <w:tbl>
      <w:tblPr>
        <w:tblStyle w:val="TableGrid2"/>
        <w:tblW w:w="8261"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4131"/>
      </w:tblGrid>
      <w:tr w:rsidR="006511E2" w14:paraId="35CD01A3" w14:textId="77777777" w:rsidTr="00E332ED">
        <w:tc>
          <w:tcPr>
            <w:tcW w:w="4130" w:type="dxa"/>
            <w:vAlign w:val="center"/>
          </w:tcPr>
          <w:p w14:paraId="42F1654D" w14:textId="77777777" w:rsidR="006511E2" w:rsidRDefault="006511E2" w:rsidP="00AC6528">
            <w:pPr>
              <w:jc w:val="center"/>
              <w:rPr>
                <w:rFonts w:ascii="Arial" w:hAnsi="Arial" w:cs="Arial"/>
                <w:sz w:val="22"/>
                <w:szCs w:val="28"/>
              </w:rPr>
            </w:pPr>
            <w:r>
              <w:rPr>
                <w:rFonts w:ascii="Arial" w:hAnsi="Arial" w:cs="Arial"/>
                <w:noProof/>
                <w:lang w:val="id-ID"/>
              </w:rPr>
              <w:lastRenderedPageBreak/>
              <w:drawing>
                <wp:inline distT="0" distB="0" distL="0" distR="0" wp14:anchorId="2BBF4701" wp14:editId="6413B579">
                  <wp:extent cx="1097280" cy="1867622"/>
                  <wp:effectExtent l="0" t="0" r="7620" b="0"/>
                  <wp:docPr id="118949645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575642" name="Picture 501575642"/>
                          <pic:cNvPicPr/>
                        </pic:nvPicPr>
                        <pic:blipFill rotWithShape="1">
                          <a:blip r:embed="rId52" cstate="print">
                            <a:extLst>
                              <a:ext uri="{28A0092B-C50C-407E-A947-70E740481C1C}">
                                <a14:useLocalDpi xmlns:a14="http://schemas.microsoft.com/office/drawing/2010/main" val="0"/>
                              </a:ext>
                            </a:extLst>
                          </a:blip>
                          <a:srcRect t="11111" b="12092"/>
                          <a:stretch/>
                        </pic:blipFill>
                        <pic:spPr bwMode="auto">
                          <a:xfrm>
                            <a:off x="0" y="0"/>
                            <a:ext cx="1097280" cy="1867622"/>
                          </a:xfrm>
                          <a:prstGeom prst="rect">
                            <a:avLst/>
                          </a:prstGeom>
                          <a:ln>
                            <a:noFill/>
                          </a:ln>
                          <a:extLst>
                            <a:ext uri="{53640926-AAD7-44D8-BBD7-CCE9431645EC}">
                              <a14:shadowObscured xmlns:a14="http://schemas.microsoft.com/office/drawing/2010/main"/>
                            </a:ext>
                          </a:extLst>
                        </pic:spPr>
                      </pic:pic>
                    </a:graphicData>
                  </a:graphic>
                </wp:inline>
              </w:drawing>
            </w:r>
          </w:p>
          <w:p w14:paraId="41C81410" w14:textId="77777777" w:rsidR="006511E2" w:rsidRDefault="006511E2" w:rsidP="00AC6528">
            <w:pPr>
              <w:jc w:val="center"/>
              <w:rPr>
                <w:rFonts w:ascii="Arial" w:hAnsi="Arial" w:cs="Arial"/>
                <w:sz w:val="22"/>
                <w:szCs w:val="28"/>
              </w:rPr>
            </w:pPr>
            <w:r>
              <w:rPr>
                <w:rFonts w:ascii="Arial" w:hAnsi="Arial" w:cs="Arial"/>
                <w:sz w:val="22"/>
                <w:szCs w:val="28"/>
              </w:rPr>
              <w:t>(a)</w:t>
            </w:r>
          </w:p>
        </w:tc>
        <w:tc>
          <w:tcPr>
            <w:tcW w:w="4131" w:type="dxa"/>
            <w:vAlign w:val="center"/>
          </w:tcPr>
          <w:p w14:paraId="33B68287" w14:textId="10467339" w:rsidR="006511E2" w:rsidRDefault="00B64095" w:rsidP="00AC6528">
            <w:pPr>
              <w:jc w:val="center"/>
              <w:rPr>
                <w:rFonts w:ascii="Arial" w:hAnsi="Arial" w:cs="Arial"/>
                <w:sz w:val="22"/>
                <w:szCs w:val="28"/>
              </w:rPr>
            </w:pPr>
            <w:r>
              <w:rPr>
                <w:rFonts w:ascii="Arial" w:hAnsi="Arial" w:cs="Arial"/>
                <w:noProof/>
                <w:lang w:val="id-ID"/>
              </w:rPr>
              <w:drawing>
                <wp:inline distT="0" distB="0" distL="0" distR="0" wp14:anchorId="79BEFD9D" wp14:editId="2F145ACF">
                  <wp:extent cx="1554480" cy="1554480"/>
                  <wp:effectExtent l="0" t="0" r="7620" b="7620"/>
                  <wp:docPr id="134179038"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797987" name="Picture 1002797987"/>
                          <pic:cNvPicPr/>
                        </pic:nvPicPr>
                        <pic:blipFill>
                          <a:blip r:embed="rId53" cstate="print">
                            <a:extLst>
                              <a:ext uri="{28A0092B-C50C-407E-A947-70E740481C1C}">
                                <a14:useLocalDpi xmlns:a14="http://schemas.microsoft.com/office/drawing/2010/main" val="0"/>
                              </a:ext>
                            </a:extLst>
                          </a:blip>
                          <a:stretch>
                            <a:fillRect/>
                          </a:stretch>
                        </pic:blipFill>
                        <pic:spPr>
                          <a:xfrm rot="16200000">
                            <a:off x="0" y="0"/>
                            <a:ext cx="1554480" cy="1554480"/>
                          </a:xfrm>
                          <a:prstGeom prst="rect">
                            <a:avLst/>
                          </a:prstGeom>
                        </pic:spPr>
                      </pic:pic>
                    </a:graphicData>
                  </a:graphic>
                </wp:inline>
              </w:drawing>
            </w:r>
          </w:p>
          <w:p w14:paraId="7BBA5147" w14:textId="77777777" w:rsidR="006511E2" w:rsidRDefault="006511E2" w:rsidP="00AC6528">
            <w:pPr>
              <w:jc w:val="center"/>
              <w:rPr>
                <w:rFonts w:ascii="Arial" w:hAnsi="Arial" w:cs="Arial"/>
                <w:sz w:val="22"/>
                <w:szCs w:val="28"/>
              </w:rPr>
            </w:pPr>
            <w:r>
              <w:rPr>
                <w:rFonts w:ascii="Arial" w:hAnsi="Arial" w:cs="Arial"/>
                <w:sz w:val="22"/>
                <w:szCs w:val="28"/>
              </w:rPr>
              <w:t>(b)</w:t>
            </w:r>
          </w:p>
        </w:tc>
      </w:tr>
      <w:tr w:rsidR="006511E2" w14:paraId="24601000" w14:textId="77777777" w:rsidTr="00E332ED">
        <w:tc>
          <w:tcPr>
            <w:tcW w:w="4130" w:type="dxa"/>
            <w:vAlign w:val="center"/>
          </w:tcPr>
          <w:p w14:paraId="14C492F9" w14:textId="15DA24B4" w:rsidR="006511E2" w:rsidRDefault="00B64095" w:rsidP="00AC6528">
            <w:pPr>
              <w:jc w:val="center"/>
              <w:rPr>
                <w:rFonts w:ascii="Arial" w:hAnsi="Arial" w:cs="Arial"/>
                <w:sz w:val="22"/>
                <w:szCs w:val="28"/>
              </w:rPr>
            </w:pPr>
            <w:r>
              <w:rPr>
                <w:rFonts w:ascii="Arial" w:hAnsi="Arial" w:cs="Arial"/>
                <w:noProof/>
                <w:lang w:val="id-ID"/>
              </w:rPr>
              <w:drawing>
                <wp:inline distT="0" distB="0" distL="0" distR="0" wp14:anchorId="6CBECE34" wp14:editId="6EF97F4C">
                  <wp:extent cx="1280160" cy="1581913"/>
                  <wp:effectExtent l="0" t="0" r="0" b="0"/>
                  <wp:docPr id="45480572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178564" name="Picture 263178564"/>
                          <pic:cNvPicPr/>
                        </pic:nvPicPr>
                        <pic:blipFill rotWithShape="1">
                          <a:blip r:embed="rId54" cstate="print">
                            <a:extLst>
                              <a:ext uri="{28A0092B-C50C-407E-A947-70E740481C1C}">
                                <a14:useLocalDpi xmlns:a14="http://schemas.microsoft.com/office/drawing/2010/main" val="0"/>
                              </a:ext>
                            </a:extLst>
                          </a:blip>
                          <a:srcRect t="16827" r="10256"/>
                          <a:stretch/>
                        </pic:blipFill>
                        <pic:spPr bwMode="auto">
                          <a:xfrm>
                            <a:off x="0" y="0"/>
                            <a:ext cx="1280160" cy="1581913"/>
                          </a:xfrm>
                          <a:prstGeom prst="rect">
                            <a:avLst/>
                          </a:prstGeom>
                          <a:ln>
                            <a:noFill/>
                          </a:ln>
                          <a:extLst>
                            <a:ext uri="{53640926-AAD7-44D8-BBD7-CCE9431645EC}">
                              <a14:shadowObscured xmlns:a14="http://schemas.microsoft.com/office/drawing/2010/main"/>
                            </a:ext>
                          </a:extLst>
                        </pic:spPr>
                      </pic:pic>
                    </a:graphicData>
                  </a:graphic>
                </wp:inline>
              </w:drawing>
            </w:r>
          </w:p>
          <w:p w14:paraId="54471C3E" w14:textId="77777777" w:rsidR="006511E2" w:rsidRDefault="006511E2" w:rsidP="00AC6528">
            <w:pPr>
              <w:jc w:val="center"/>
              <w:rPr>
                <w:rFonts w:ascii="Arial" w:hAnsi="Arial" w:cs="Arial"/>
                <w:sz w:val="22"/>
                <w:szCs w:val="28"/>
              </w:rPr>
            </w:pPr>
            <w:r>
              <w:rPr>
                <w:rFonts w:ascii="Arial" w:hAnsi="Arial" w:cs="Arial"/>
                <w:sz w:val="22"/>
                <w:szCs w:val="28"/>
              </w:rPr>
              <w:t>(c)</w:t>
            </w:r>
          </w:p>
        </w:tc>
        <w:tc>
          <w:tcPr>
            <w:tcW w:w="4131" w:type="dxa"/>
            <w:vAlign w:val="center"/>
          </w:tcPr>
          <w:p w14:paraId="471362CB" w14:textId="6066B7A9" w:rsidR="006511E2" w:rsidRDefault="00B64095" w:rsidP="00AC6528">
            <w:pPr>
              <w:jc w:val="center"/>
              <w:rPr>
                <w:rFonts w:ascii="Arial" w:hAnsi="Arial" w:cs="Arial"/>
                <w:sz w:val="22"/>
                <w:szCs w:val="28"/>
              </w:rPr>
            </w:pPr>
            <w:r>
              <w:rPr>
                <w:rFonts w:ascii="Arial" w:hAnsi="Arial" w:cs="Arial"/>
                <w:noProof/>
                <w:lang w:val="id-ID"/>
              </w:rPr>
              <w:drawing>
                <wp:inline distT="0" distB="0" distL="0" distR="0" wp14:anchorId="5FA0ACBA" wp14:editId="320F4FB6">
                  <wp:extent cx="1554480" cy="1688913"/>
                  <wp:effectExtent l="0" t="0" r="7620" b="6985"/>
                  <wp:docPr id="12279728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207996" name="Picture 912207996"/>
                          <pic:cNvPicPr/>
                        </pic:nvPicPr>
                        <pic:blipFill rotWithShape="1">
                          <a:blip r:embed="rId55" cstate="print">
                            <a:extLst>
                              <a:ext uri="{28A0092B-C50C-407E-A947-70E740481C1C}">
                                <a14:useLocalDpi xmlns:a14="http://schemas.microsoft.com/office/drawing/2010/main" val="0"/>
                              </a:ext>
                            </a:extLst>
                          </a:blip>
                          <a:srcRect t="34589" r="14387" b="13091"/>
                          <a:stretch/>
                        </pic:blipFill>
                        <pic:spPr bwMode="auto">
                          <a:xfrm rot="10800000">
                            <a:off x="0" y="0"/>
                            <a:ext cx="1554480" cy="1688913"/>
                          </a:xfrm>
                          <a:prstGeom prst="rect">
                            <a:avLst/>
                          </a:prstGeom>
                          <a:ln>
                            <a:noFill/>
                          </a:ln>
                          <a:extLst>
                            <a:ext uri="{53640926-AAD7-44D8-BBD7-CCE9431645EC}">
                              <a14:shadowObscured xmlns:a14="http://schemas.microsoft.com/office/drawing/2010/main"/>
                            </a:ext>
                          </a:extLst>
                        </pic:spPr>
                      </pic:pic>
                    </a:graphicData>
                  </a:graphic>
                </wp:inline>
              </w:drawing>
            </w:r>
          </w:p>
          <w:p w14:paraId="4DC1F1A4" w14:textId="77777777" w:rsidR="006511E2" w:rsidRPr="00D81A4A" w:rsidRDefault="006511E2" w:rsidP="00AC6528">
            <w:pPr>
              <w:jc w:val="center"/>
              <w:rPr>
                <w:rFonts w:ascii="Arial" w:hAnsi="Arial" w:cs="Arial"/>
                <w:sz w:val="22"/>
                <w:szCs w:val="28"/>
              </w:rPr>
            </w:pPr>
            <w:r>
              <w:rPr>
                <w:rFonts w:ascii="Arial" w:hAnsi="Arial" w:cs="Arial"/>
                <w:sz w:val="22"/>
                <w:szCs w:val="28"/>
              </w:rPr>
              <w:t>(d)</w:t>
            </w:r>
          </w:p>
        </w:tc>
      </w:tr>
      <w:tr w:rsidR="006511E2" w14:paraId="58E2A31E" w14:textId="77777777" w:rsidTr="00E332ED">
        <w:tc>
          <w:tcPr>
            <w:tcW w:w="4130" w:type="dxa"/>
            <w:vAlign w:val="center"/>
          </w:tcPr>
          <w:p w14:paraId="1452874D" w14:textId="6D2210A0" w:rsidR="006511E2" w:rsidRDefault="00B64095" w:rsidP="00AC6528">
            <w:pPr>
              <w:jc w:val="center"/>
              <w:rPr>
                <w:rFonts w:ascii="Arial" w:hAnsi="Arial" w:cs="Arial"/>
                <w:sz w:val="22"/>
                <w:szCs w:val="28"/>
              </w:rPr>
            </w:pPr>
            <w:r>
              <w:rPr>
                <w:rFonts w:ascii="Arial" w:hAnsi="Arial" w:cs="Arial"/>
                <w:noProof/>
                <w:lang w:val="id-ID"/>
              </w:rPr>
              <w:drawing>
                <wp:inline distT="0" distB="0" distL="0" distR="0" wp14:anchorId="4EE4BABE" wp14:editId="37DCE52A">
                  <wp:extent cx="1371600" cy="1632740"/>
                  <wp:effectExtent l="0" t="0" r="0" b="5715"/>
                  <wp:docPr id="2045603079"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41410" name="Picture 717041410"/>
                          <pic:cNvPicPr/>
                        </pic:nvPicPr>
                        <pic:blipFill rotWithShape="1">
                          <a:blip r:embed="rId56" cstate="print">
                            <a:extLst>
                              <a:ext uri="{28A0092B-C50C-407E-A947-70E740481C1C}">
                                <a14:useLocalDpi xmlns:a14="http://schemas.microsoft.com/office/drawing/2010/main" val="0"/>
                              </a:ext>
                            </a:extLst>
                          </a:blip>
                          <a:srcRect t="5978" b="4743"/>
                          <a:stretch/>
                        </pic:blipFill>
                        <pic:spPr bwMode="auto">
                          <a:xfrm>
                            <a:off x="0" y="0"/>
                            <a:ext cx="1371600" cy="1632740"/>
                          </a:xfrm>
                          <a:prstGeom prst="rect">
                            <a:avLst/>
                          </a:prstGeom>
                          <a:ln>
                            <a:noFill/>
                          </a:ln>
                          <a:extLst>
                            <a:ext uri="{53640926-AAD7-44D8-BBD7-CCE9431645EC}">
                              <a14:shadowObscured xmlns:a14="http://schemas.microsoft.com/office/drawing/2010/main"/>
                            </a:ext>
                          </a:extLst>
                        </pic:spPr>
                      </pic:pic>
                    </a:graphicData>
                  </a:graphic>
                </wp:inline>
              </w:drawing>
            </w:r>
          </w:p>
          <w:p w14:paraId="3D1D4A66" w14:textId="77777777" w:rsidR="006511E2" w:rsidRDefault="006511E2" w:rsidP="00AC6528">
            <w:pPr>
              <w:jc w:val="center"/>
              <w:rPr>
                <w:rFonts w:ascii="Arial" w:hAnsi="Arial" w:cs="Arial"/>
                <w:sz w:val="22"/>
                <w:szCs w:val="28"/>
              </w:rPr>
            </w:pPr>
            <w:r>
              <w:rPr>
                <w:rFonts w:ascii="Arial" w:hAnsi="Arial" w:cs="Arial"/>
                <w:sz w:val="22"/>
                <w:szCs w:val="28"/>
              </w:rPr>
              <w:t>(e)</w:t>
            </w:r>
          </w:p>
        </w:tc>
        <w:tc>
          <w:tcPr>
            <w:tcW w:w="4131" w:type="dxa"/>
            <w:vAlign w:val="center"/>
          </w:tcPr>
          <w:p w14:paraId="27BBF217" w14:textId="3F160920" w:rsidR="006511E2" w:rsidRDefault="00B64095" w:rsidP="00AC6528">
            <w:pPr>
              <w:jc w:val="center"/>
              <w:rPr>
                <w:rFonts w:ascii="Arial" w:hAnsi="Arial" w:cs="Arial"/>
                <w:sz w:val="22"/>
                <w:szCs w:val="28"/>
              </w:rPr>
            </w:pPr>
            <w:r>
              <w:rPr>
                <w:rFonts w:ascii="Arial" w:hAnsi="Arial" w:cs="Arial"/>
                <w:noProof/>
                <w:lang w:val="id-ID"/>
              </w:rPr>
              <w:drawing>
                <wp:inline distT="0" distB="0" distL="0" distR="0" wp14:anchorId="4B68D6D5" wp14:editId="10068ACA">
                  <wp:extent cx="1554480" cy="1630637"/>
                  <wp:effectExtent l="0" t="0" r="7620" b="8255"/>
                  <wp:docPr id="1782462623"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287225" name="Picture 406287225"/>
                          <pic:cNvPicPr/>
                        </pic:nvPicPr>
                        <pic:blipFill rotWithShape="1">
                          <a:blip r:embed="rId57" cstate="print">
                            <a:extLst>
                              <a:ext uri="{28A0092B-C50C-407E-A947-70E740481C1C}">
                                <a14:useLocalDpi xmlns:a14="http://schemas.microsoft.com/office/drawing/2010/main" val="0"/>
                              </a:ext>
                            </a:extLst>
                          </a:blip>
                          <a:srcRect t="4527" r="24260" b="16022"/>
                          <a:stretch/>
                        </pic:blipFill>
                        <pic:spPr bwMode="auto">
                          <a:xfrm>
                            <a:off x="0" y="0"/>
                            <a:ext cx="1554480" cy="1630637"/>
                          </a:xfrm>
                          <a:prstGeom prst="rect">
                            <a:avLst/>
                          </a:prstGeom>
                          <a:ln>
                            <a:noFill/>
                          </a:ln>
                          <a:extLst>
                            <a:ext uri="{53640926-AAD7-44D8-BBD7-CCE9431645EC}">
                              <a14:shadowObscured xmlns:a14="http://schemas.microsoft.com/office/drawing/2010/main"/>
                            </a:ext>
                          </a:extLst>
                        </pic:spPr>
                      </pic:pic>
                    </a:graphicData>
                  </a:graphic>
                </wp:inline>
              </w:drawing>
            </w:r>
          </w:p>
          <w:p w14:paraId="70431752" w14:textId="77777777" w:rsidR="006511E2" w:rsidRPr="00D81A4A" w:rsidRDefault="006511E2" w:rsidP="00AC6528">
            <w:pPr>
              <w:jc w:val="center"/>
              <w:rPr>
                <w:rFonts w:ascii="Arial" w:hAnsi="Arial" w:cs="Arial"/>
                <w:sz w:val="22"/>
                <w:szCs w:val="28"/>
              </w:rPr>
            </w:pPr>
            <w:r>
              <w:rPr>
                <w:rFonts w:ascii="Arial" w:hAnsi="Arial" w:cs="Arial"/>
                <w:sz w:val="22"/>
                <w:szCs w:val="28"/>
              </w:rPr>
              <w:t>(f)</w:t>
            </w:r>
          </w:p>
        </w:tc>
      </w:tr>
      <w:tr w:rsidR="006511E2" w14:paraId="3642623B" w14:textId="77777777" w:rsidTr="00C9560F">
        <w:trPr>
          <w:trHeight w:val="2958"/>
        </w:trPr>
        <w:tc>
          <w:tcPr>
            <w:tcW w:w="4130" w:type="dxa"/>
            <w:vAlign w:val="center"/>
          </w:tcPr>
          <w:p w14:paraId="09989955" w14:textId="2BB57461" w:rsidR="006511E2" w:rsidRDefault="00B64095" w:rsidP="00AC6528">
            <w:pPr>
              <w:tabs>
                <w:tab w:val="left" w:pos="1141"/>
              </w:tabs>
              <w:jc w:val="center"/>
              <w:rPr>
                <w:rFonts w:ascii="Arial" w:hAnsi="Arial" w:cs="Arial"/>
                <w:sz w:val="22"/>
                <w:szCs w:val="28"/>
              </w:rPr>
            </w:pPr>
            <w:r>
              <w:rPr>
                <w:rFonts w:ascii="Arial" w:hAnsi="Arial" w:cs="Arial"/>
                <w:noProof/>
                <w:lang w:val="id-ID"/>
              </w:rPr>
              <w:drawing>
                <wp:inline distT="0" distB="0" distL="0" distR="0" wp14:anchorId="6B3E8161" wp14:editId="57F665C4">
                  <wp:extent cx="1463040" cy="1642255"/>
                  <wp:effectExtent l="0" t="0" r="3810" b="0"/>
                  <wp:docPr id="167949815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58881" name="Picture 1793558881"/>
                          <pic:cNvPicPr/>
                        </pic:nvPicPr>
                        <pic:blipFill rotWithShape="1">
                          <a:blip r:embed="rId58" cstate="print">
                            <a:extLst>
                              <a:ext uri="{28A0092B-C50C-407E-A947-70E740481C1C}">
                                <a14:useLocalDpi xmlns:a14="http://schemas.microsoft.com/office/drawing/2010/main" val="0"/>
                              </a:ext>
                            </a:extLst>
                          </a:blip>
                          <a:srcRect l="10913"/>
                          <a:stretch/>
                        </pic:blipFill>
                        <pic:spPr bwMode="auto">
                          <a:xfrm>
                            <a:off x="0" y="0"/>
                            <a:ext cx="1463040" cy="1642255"/>
                          </a:xfrm>
                          <a:prstGeom prst="rect">
                            <a:avLst/>
                          </a:prstGeom>
                          <a:ln>
                            <a:noFill/>
                          </a:ln>
                          <a:extLst>
                            <a:ext uri="{53640926-AAD7-44D8-BBD7-CCE9431645EC}">
                              <a14:shadowObscured xmlns:a14="http://schemas.microsoft.com/office/drawing/2010/main"/>
                            </a:ext>
                          </a:extLst>
                        </pic:spPr>
                      </pic:pic>
                    </a:graphicData>
                  </a:graphic>
                </wp:inline>
              </w:drawing>
            </w:r>
          </w:p>
          <w:p w14:paraId="3E3F06C7" w14:textId="77777777" w:rsidR="006511E2" w:rsidRDefault="006511E2" w:rsidP="00AC6528">
            <w:pPr>
              <w:tabs>
                <w:tab w:val="left" w:pos="1141"/>
              </w:tabs>
              <w:jc w:val="center"/>
              <w:rPr>
                <w:rFonts w:ascii="Arial" w:hAnsi="Arial" w:cs="Arial"/>
                <w:sz w:val="22"/>
                <w:szCs w:val="28"/>
              </w:rPr>
            </w:pPr>
            <w:r>
              <w:rPr>
                <w:rFonts w:ascii="Arial" w:hAnsi="Arial" w:cs="Arial"/>
                <w:sz w:val="22"/>
                <w:szCs w:val="28"/>
              </w:rPr>
              <w:t>(g)</w:t>
            </w:r>
          </w:p>
        </w:tc>
        <w:tc>
          <w:tcPr>
            <w:tcW w:w="4131" w:type="dxa"/>
            <w:vAlign w:val="center"/>
          </w:tcPr>
          <w:p w14:paraId="3162CC3F" w14:textId="75BA07DE" w:rsidR="006511E2" w:rsidRPr="0011042A" w:rsidRDefault="006511E2" w:rsidP="00C9560F">
            <w:pPr>
              <w:keepNext/>
              <w:rPr>
                <w:rFonts w:ascii="Arial" w:hAnsi="Arial" w:cs="Arial"/>
                <w:sz w:val="22"/>
                <w:szCs w:val="28"/>
              </w:rPr>
            </w:pPr>
          </w:p>
        </w:tc>
      </w:tr>
    </w:tbl>
    <w:p w14:paraId="3B917E00" w14:textId="46D668DB" w:rsidR="00122A64" w:rsidRPr="00E332ED" w:rsidRDefault="006511E2" w:rsidP="00E332ED">
      <w:pPr>
        <w:pStyle w:val="Caption"/>
        <w:ind w:left="1350" w:hanging="1350"/>
        <w:jc w:val="both"/>
        <w:rPr>
          <w:rFonts w:ascii="Arial" w:hAnsi="Arial" w:cs="Arial"/>
          <w:b w:val="0"/>
          <w:bCs w:val="0"/>
          <w:color w:val="auto"/>
          <w:sz w:val="28"/>
          <w:szCs w:val="28"/>
          <w:lang w:val="sv-SE"/>
        </w:rPr>
      </w:pPr>
      <w:bookmarkStart w:id="66" w:name="_Toc195651266"/>
      <w:bookmarkStart w:id="67" w:name="_Toc204010648"/>
      <w:r w:rsidRPr="006511E2">
        <w:rPr>
          <w:rFonts w:ascii="Arial" w:hAnsi="Arial" w:cs="Arial"/>
          <w:b w:val="0"/>
          <w:bCs w:val="0"/>
          <w:color w:val="auto"/>
          <w:sz w:val="22"/>
          <w:szCs w:val="22"/>
          <w:lang w:val="sv-SE"/>
        </w:rPr>
        <w:t xml:space="preserve">Gambar </w:t>
      </w:r>
      <w:r w:rsidRPr="006511E2">
        <w:rPr>
          <w:rFonts w:ascii="Arial" w:hAnsi="Arial" w:cs="Arial"/>
          <w:b w:val="0"/>
          <w:bCs w:val="0"/>
          <w:color w:val="auto"/>
          <w:sz w:val="22"/>
          <w:szCs w:val="22"/>
        </w:rPr>
        <w:fldChar w:fldCharType="begin"/>
      </w:r>
      <w:r w:rsidRPr="006511E2">
        <w:rPr>
          <w:rFonts w:ascii="Arial" w:hAnsi="Arial" w:cs="Arial"/>
          <w:b w:val="0"/>
          <w:bCs w:val="0"/>
          <w:color w:val="auto"/>
          <w:sz w:val="22"/>
          <w:szCs w:val="22"/>
          <w:lang w:val="sv-SE"/>
        </w:rPr>
        <w:instrText xml:space="preserve"> SEQ Gambar \* ARABIC </w:instrText>
      </w:r>
      <w:r w:rsidRPr="006511E2">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12</w:t>
      </w:r>
      <w:r w:rsidRPr="006511E2">
        <w:rPr>
          <w:rFonts w:ascii="Arial" w:hAnsi="Arial" w:cs="Arial"/>
          <w:b w:val="0"/>
          <w:bCs w:val="0"/>
          <w:color w:val="auto"/>
          <w:sz w:val="22"/>
          <w:szCs w:val="22"/>
        </w:rPr>
        <w:fldChar w:fldCharType="end"/>
      </w:r>
      <w:r w:rsidRPr="006511E2">
        <w:rPr>
          <w:rFonts w:ascii="Arial" w:hAnsi="Arial" w:cs="Arial"/>
          <w:b w:val="0"/>
          <w:bCs w:val="0"/>
          <w:color w:val="auto"/>
          <w:sz w:val="22"/>
          <w:szCs w:val="22"/>
          <w:lang w:val="sv-SE"/>
        </w:rPr>
        <w:t>. Pembuatan Pakan uji; (a) Pakan PF0, (</w:t>
      </w:r>
      <w:r w:rsidR="00B64095">
        <w:rPr>
          <w:rFonts w:ascii="Arial" w:hAnsi="Arial" w:cs="Arial"/>
          <w:b w:val="0"/>
          <w:bCs w:val="0"/>
          <w:color w:val="auto"/>
          <w:sz w:val="22"/>
          <w:szCs w:val="22"/>
          <w:lang w:val="sv-SE"/>
        </w:rPr>
        <w:t>b</w:t>
      </w:r>
      <w:r w:rsidRPr="006511E2">
        <w:rPr>
          <w:rFonts w:ascii="Arial" w:hAnsi="Arial" w:cs="Arial"/>
          <w:b w:val="0"/>
          <w:bCs w:val="0"/>
          <w:color w:val="auto"/>
          <w:sz w:val="22"/>
          <w:szCs w:val="22"/>
          <w:lang w:val="sv-SE"/>
        </w:rPr>
        <w:t>) Progol, (</w:t>
      </w:r>
      <w:r w:rsidR="00B64095">
        <w:rPr>
          <w:rFonts w:ascii="Arial" w:hAnsi="Arial" w:cs="Arial"/>
          <w:b w:val="0"/>
          <w:bCs w:val="0"/>
          <w:color w:val="auto"/>
          <w:sz w:val="22"/>
          <w:szCs w:val="22"/>
          <w:lang w:val="sv-SE"/>
        </w:rPr>
        <w:t>c</w:t>
      </w:r>
      <w:r w:rsidRPr="006511E2">
        <w:rPr>
          <w:rFonts w:ascii="Arial" w:hAnsi="Arial" w:cs="Arial"/>
          <w:b w:val="0"/>
          <w:bCs w:val="0"/>
          <w:color w:val="auto"/>
          <w:sz w:val="22"/>
          <w:szCs w:val="22"/>
          <w:lang w:val="sv-SE"/>
        </w:rPr>
        <w:t>) Alat Penggiling Pakan, (</w:t>
      </w:r>
      <w:r w:rsidR="00B64095">
        <w:rPr>
          <w:rFonts w:ascii="Arial" w:hAnsi="Arial" w:cs="Arial"/>
          <w:b w:val="0"/>
          <w:bCs w:val="0"/>
          <w:color w:val="auto"/>
          <w:sz w:val="22"/>
          <w:szCs w:val="22"/>
          <w:lang w:val="sv-SE"/>
        </w:rPr>
        <w:t>d</w:t>
      </w:r>
      <w:r w:rsidRPr="006511E2">
        <w:rPr>
          <w:rFonts w:ascii="Arial" w:hAnsi="Arial" w:cs="Arial"/>
          <w:b w:val="0"/>
          <w:bCs w:val="0"/>
          <w:color w:val="auto"/>
          <w:sz w:val="22"/>
          <w:szCs w:val="22"/>
          <w:lang w:val="sv-SE"/>
        </w:rPr>
        <w:t>) Timbangan digital, (</w:t>
      </w:r>
      <w:r w:rsidR="00B64095">
        <w:rPr>
          <w:rFonts w:ascii="Arial" w:hAnsi="Arial" w:cs="Arial"/>
          <w:b w:val="0"/>
          <w:bCs w:val="0"/>
          <w:color w:val="auto"/>
          <w:sz w:val="22"/>
          <w:szCs w:val="22"/>
          <w:lang w:val="sv-SE"/>
        </w:rPr>
        <w:t>e</w:t>
      </w:r>
      <w:r w:rsidRPr="006511E2">
        <w:rPr>
          <w:rFonts w:ascii="Arial" w:hAnsi="Arial" w:cs="Arial"/>
          <w:b w:val="0"/>
          <w:bCs w:val="0"/>
          <w:color w:val="auto"/>
          <w:sz w:val="22"/>
          <w:szCs w:val="22"/>
          <w:lang w:val="sv-SE"/>
        </w:rPr>
        <w:t>) Baskom, (</w:t>
      </w:r>
      <w:r w:rsidR="00B64095">
        <w:rPr>
          <w:rFonts w:ascii="Arial" w:hAnsi="Arial" w:cs="Arial"/>
          <w:b w:val="0"/>
          <w:bCs w:val="0"/>
          <w:color w:val="auto"/>
          <w:sz w:val="22"/>
          <w:szCs w:val="22"/>
          <w:lang w:val="sv-SE"/>
        </w:rPr>
        <w:t>f</w:t>
      </w:r>
      <w:r w:rsidRPr="006511E2">
        <w:rPr>
          <w:rFonts w:ascii="Arial" w:hAnsi="Arial" w:cs="Arial"/>
          <w:b w:val="0"/>
          <w:bCs w:val="0"/>
          <w:color w:val="auto"/>
          <w:sz w:val="22"/>
          <w:szCs w:val="22"/>
          <w:lang w:val="sv-SE"/>
        </w:rPr>
        <w:t>) Penimbangan Betaine, (</w:t>
      </w:r>
      <w:r w:rsidR="00B64095">
        <w:rPr>
          <w:rFonts w:ascii="Arial" w:hAnsi="Arial" w:cs="Arial"/>
          <w:b w:val="0"/>
          <w:bCs w:val="0"/>
          <w:color w:val="auto"/>
          <w:sz w:val="22"/>
          <w:szCs w:val="22"/>
          <w:lang w:val="sv-SE"/>
        </w:rPr>
        <w:t>g</w:t>
      </w:r>
      <w:r w:rsidRPr="006511E2">
        <w:rPr>
          <w:rFonts w:ascii="Arial" w:hAnsi="Arial" w:cs="Arial"/>
          <w:b w:val="0"/>
          <w:bCs w:val="0"/>
          <w:color w:val="auto"/>
          <w:sz w:val="22"/>
          <w:szCs w:val="22"/>
          <w:lang w:val="sv-SE"/>
        </w:rPr>
        <w:t>) Larutan Progol</w:t>
      </w:r>
      <w:bookmarkEnd w:id="66"/>
      <w:bookmarkEnd w:id="67"/>
      <w:r w:rsidR="006D4A03">
        <w:rPr>
          <w:rFonts w:ascii="Arial" w:hAnsi="Arial" w:cs="Arial"/>
          <w:noProof/>
          <w:lang w:val="id-ID"/>
        </w:rPr>
        <w:t xml:space="preserve">    </w:t>
      </w:r>
      <w:r w:rsidR="001B7FBE">
        <w:rPr>
          <w:rFonts w:ascii="Arial" w:hAnsi="Arial" w:cs="Arial"/>
          <w:noProof/>
          <w:lang w:val="id-ID"/>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rsidR="000E6643" w14:paraId="2A53FD00" w14:textId="77777777" w:rsidTr="0044085F">
        <w:tc>
          <w:tcPr>
            <w:tcW w:w="4077" w:type="dxa"/>
            <w:vAlign w:val="center"/>
          </w:tcPr>
          <w:p w14:paraId="442D0A42" w14:textId="77777777" w:rsidR="000E6643" w:rsidRDefault="000E6643" w:rsidP="00101FB2">
            <w:pPr>
              <w:jc w:val="center"/>
              <w:rPr>
                <w:rFonts w:ascii="Arial" w:hAnsi="Arial" w:cs="Arial"/>
                <w:lang w:val="id-ID"/>
              </w:rPr>
            </w:pPr>
            <w:r>
              <w:rPr>
                <w:rFonts w:ascii="Arial" w:hAnsi="Arial" w:cs="Arial"/>
                <w:noProof/>
                <w:lang w:val="id-ID"/>
              </w:rPr>
              <w:lastRenderedPageBreak/>
              <w:drawing>
                <wp:inline distT="0" distB="0" distL="0" distR="0" wp14:anchorId="48BD894A" wp14:editId="458A890E">
                  <wp:extent cx="1463040" cy="1951276"/>
                  <wp:effectExtent l="3810" t="0" r="7620" b="7620"/>
                  <wp:docPr id="49540017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400174" name="Picture 495400174"/>
                          <pic:cNvPicPr/>
                        </pic:nvPicPr>
                        <pic:blipFill>
                          <a:blip r:embed="rId59" cstate="print">
                            <a:extLst>
                              <a:ext uri="{28A0092B-C50C-407E-A947-70E740481C1C}">
                                <a14:useLocalDpi xmlns:a14="http://schemas.microsoft.com/office/drawing/2010/main" val="0"/>
                              </a:ext>
                            </a:extLst>
                          </a:blip>
                          <a:stretch>
                            <a:fillRect/>
                          </a:stretch>
                        </pic:blipFill>
                        <pic:spPr>
                          <a:xfrm rot="16200000">
                            <a:off x="0" y="0"/>
                            <a:ext cx="1463040" cy="1951276"/>
                          </a:xfrm>
                          <a:prstGeom prst="rect">
                            <a:avLst/>
                          </a:prstGeom>
                        </pic:spPr>
                      </pic:pic>
                    </a:graphicData>
                  </a:graphic>
                </wp:inline>
              </w:drawing>
            </w:r>
          </w:p>
          <w:p w14:paraId="2FAE849F" w14:textId="0EE2B050" w:rsidR="00101FB2" w:rsidRDefault="004E0EBC" w:rsidP="00101FB2">
            <w:pPr>
              <w:jc w:val="center"/>
              <w:rPr>
                <w:rFonts w:ascii="Arial" w:hAnsi="Arial" w:cs="Arial"/>
                <w:lang w:val="id-ID"/>
              </w:rPr>
            </w:pPr>
            <w:r>
              <w:rPr>
                <w:rFonts w:ascii="Arial" w:hAnsi="Arial" w:cs="Arial"/>
                <w:lang w:val="id-ID"/>
              </w:rPr>
              <w:t>(a)</w:t>
            </w:r>
          </w:p>
        </w:tc>
        <w:tc>
          <w:tcPr>
            <w:tcW w:w="4077" w:type="dxa"/>
            <w:vAlign w:val="center"/>
          </w:tcPr>
          <w:p w14:paraId="7BD780C3" w14:textId="77777777" w:rsidR="000E6643" w:rsidRDefault="000E6643" w:rsidP="00101FB2">
            <w:pPr>
              <w:jc w:val="center"/>
              <w:rPr>
                <w:rFonts w:ascii="Arial" w:hAnsi="Arial" w:cs="Arial"/>
                <w:lang w:val="id-ID"/>
              </w:rPr>
            </w:pPr>
            <w:r>
              <w:rPr>
                <w:rFonts w:ascii="Arial" w:hAnsi="Arial" w:cs="Arial"/>
                <w:noProof/>
                <w:lang w:val="id-ID"/>
              </w:rPr>
              <w:drawing>
                <wp:inline distT="0" distB="0" distL="0" distR="0" wp14:anchorId="7EEB238A" wp14:editId="2BEBC59E">
                  <wp:extent cx="1828800" cy="1410657"/>
                  <wp:effectExtent l="0" t="0" r="0" b="0"/>
                  <wp:docPr id="1979826931"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826931" name="Picture 1979826931"/>
                          <pic:cNvPicPr/>
                        </pic:nvPicPr>
                        <pic:blipFill rotWithShape="1">
                          <a:blip r:embed="rId60" cstate="print">
                            <a:extLst>
                              <a:ext uri="{28A0092B-C50C-407E-A947-70E740481C1C}">
                                <a14:useLocalDpi xmlns:a14="http://schemas.microsoft.com/office/drawing/2010/main" val="0"/>
                              </a:ext>
                            </a:extLst>
                          </a:blip>
                          <a:srcRect t="19199" b="22966"/>
                          <a:stretch/>
                        </pic:blipFill>
                        <pic:spPr bwMode="auto">
                          <a:xfrm>
                            <a:off x="0" y="0"/>
                            <a:ext cx="1828800" cy="1410657"/>
                          </a:xfrm>
                          <a:prstGeom prst="rect">
                            <a:avLst/>
                          </a:prstGeom>
                          <a:ln>
                            <a:noFill/>
                          </a:ln>
                          <a:extLst>
                            <a:ext uri="{53640926-AAD7-44D8-BBD7-CCE9431645EC}">
                              <a14:shadowObscured xmlns:a14="http://schemas.microsoft.com/office/drawing/2010/main"/>
                            </a:ext>
                          </a:extLst>
                        </pic:spPr>
                      </pic:pic>
                    </a:graphicData>
                  </a:graphic>
                </wp:inline>
              </w:drawing>
            </w:r>
          </w:p>
          <w:p w14:paraId="55229250" w14:textId="0CADADCC" w:rsidR="004E0EBC" w:rsidRDefault="004E0EBC" w:rsidP="00580A53">
            <w:pPr>
              <w:keepNext/>
              <w:jc w:val="center"/>
              <w:rPr>
                <w:rFonts w:ascii="Arial" w:hAnsi="Arial" w:cs="Arial"/>
                <w:lang w:val="id-ID"/>
              </w:rPr>
            </w:pPr>
            <w:r>
              <w:rPr>
                <w:rFonts w:ascii="Arial" w:hAnsi="Arial" w:cs="Arial"/>
                <w:lang w:val="id-ID"/>
              </w:rPr>
              <w:t>(b)</w:t>
            </w:r>
          </w:p>
        </w:tc>
      </w:tr>
    </w:tbl>
    <w:p w14:paraId="7023A454" w14:textId="73D16B1D" w:rsidR="00580A53" w:rsidRPr="00580A53" w:rsidRDefault="00580A53" w:rsidP="00580A53">
      <w:pPr>
        <w:pStyle w:val="Caption"/>
        <w:ind w:left="1260" w:hanging="1260"/>
        <w:jc w:val="both"/>
        <w:rPr>
          <w:rFonts w:ascii="Arial" w:hAnsi="Arial" w:cs="Arial"/>
          <w:b w:val="0"/>
          <w:bCs w:val="0"/>
          <w:color w:val="auto"/>
          <w:sz w:val="22"/>
          <w:szCs w:val="22"/>
          <w:lang w:val="sv-SE"/>
        </w:rPr>
      </w:pPr>
      <w:bookmarkStart w:id="68" w:name="_Toc195651267"/>
      <w:bookmarkStart w:id="69" w:name="_Toc204010649"/>
      <w:r w:rsidRPr="00580A53">
        <w:rPr>
          <w:rFonts w:ascii="Arial" w:hAnsi="Arial" w:cs="Arial"/>
          <w:b w:val="0"/>
          <w:bCs w:val="0"/>
          <w:color w:val="auto"/>
          <w:sz w:val="22"/>
          <w:szCs w:val="22"/>
          <w:lang w:val="sv-SE"/>
        </w:rPr>
        <w:t xml:space="preserve">Gambar </w:t>
      </w:r>
      <w:r w:rsidRPr="00580A53">
        <w:rPr>
          <w:rFonts w:ascii="Arial" w:hAnsi="Arial" w:cs="Arial"/>
          <w:b w:val="0"/>
          <w:bCs w:val="0"/>
          <w:color w:val="auto"/>
          <w:sz w:val="22"/>
          <w:szCs w:val="22"/>
        </w:rPr>
        <w:fldChar w:fldCharType="begin"/>
      </w:r>
      <w:r w:rsidRPr="00580A53">
        <w:rPr>
          <w:rFonts w:ascii="Arial" w:hAnsi="Arial" w:cs="Arial"/>
          <w:b w:val="0"/>
          <w:bCs w:val="0"/>
          <w:color w:val="auto"/>
          <w:sz w:val="22"/>
          <w:szCs w:val="22"/>
          <w:lang w:val="sv-SE"/>
        </w:rPr>
        <w:instrText xml:space="preserve"> SEQ Gambar \* ARABIC </w:instrText>
      </w:r>
      <w:r w:rsidRPr="00580A53">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13</w:t>
      </w:r>
      <w:r w:rsidRPr="00580A53">
        <w:rPr>
          <w:rFonts w:ascii="Arial" w:hAnsi="Arial" w:cs="Arial"/>
          <w:b w:val="0"/>
          <w:bCs w:val="0"/>
          <w:color w:val="auto"/>
          <w:sz w:val="22"/>
          <w:szCs w:val="22"/>
        </w:rPr>
        <w:fldChar w:fldCharType="end"/>
      </w:r>
      <w:r w:rsidRPr="00580A53">
        <w:rPr>
          <w:rFonts w:ascii="Arial" w:hAnsi="Arial" w:cs="Arial"/>
          <w:b w:val="0"/>
          <w:bCs w:val="0"/>
          <w:color w:val="auto"/>
          <w:sz w:val="22"/>
          <w:szCs w:val="22"/>
          <w:lang w:val="sv-SE"/>
        </w:rPr>
        <w:t>. Pengukuran Pertumbuhan Ikan; (a) Pengukuran Panjang Benih Ikan Kapiat, (b) Pengukuran Berat Benih Ikan Kapiat</w:t>
      </w:r>
      <w:bookmarkEnd w:id="68"/>
      <w:bookmarkEnd w:id="69"/>
    </w:p>
    <w:p w14:paraId="37708535" w14:textId="77777777" w:rsidR="0098543A" w:rsidRDefault="0098543A" w:rsidP="0098543A">
      <w:pPr>
        <w:rPr>
          <w:lang w:val="sv-S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4077"/>
      </w:tblGrid>
      <w:tr w:rsidR="0098543A" w14:paraId="21AFFD0C" w14:textId="77777777" w:rsidTr="001F0F6A">
        <w:tc>
          <w:tcPr>
            <w:tcW w:w="4077" w:type="dxa"/>
            <w:vAlign w:val="center"/>
          </w:tcPr>
          <w:p w14:paraId="69E9B912" w14:textId="77777777" w:rsidR="0098543A" w:rsidRDefault="0098543A" w:rsidP="0098543A">
            <w:pPr>
              <w:jc w:val="center"/>
              <w:rPr>
                <w:lang w:val="sv-SE"/>
              </w:rPr>
            </w:pPr>
            <w:r>
              <w:rPr>
                <w:rFonts w:ascii="Arial" w:hAnsi="Arial" w:cs="Arial"/>
                <w:noProof/>
                <w:lang w:val="id-ID"/>
              </w:rPr>
              <w:drawing>
                <wp:inline distT="0" distB="0" distL="0" distR="0" wp14:anchorId="3B71B3D1" wp14:editId="539DB85C">
                  <wp:extent cx="1645920" cy="1645920"/>
                  <wp:effectExtent l="0" t="0" r="0" b="0"/>
                  <wp:docPr id="1322431476"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431476" name="Picture 1322431476"/>
                          <pic:cNvPicPr/>
                        </pic:nvPicPr>
                        <pic:blipFill>
                          <a:blip r:embed="rId61" cstate="print">
                            <a:extLst>
                              <a:ext uri="{28A0092B-C50C-407E-A947-70E740481C1C}">
                                <a14:useLocalDpi xmlns:a14="http://schemas.microsoft.com/office/drawing/2010/main" val="0"/>
                              </a:ext>
                            </a:extLst>
                          </a:blip>
                          <a:stretch>
                            <a:fillRect/>
                          </a:stretch>
                        </pic:blipFill>
                        <pic:spPr>
                          <a:xfrm>
                            <a:off x="0" y="0"/>
                            <a:ext cx="1645920" cy="1645920"/>
                          </a:xfrm>
                          <a:prstGeom prst="rect">
                            <a:avLst/>
                          </a:prstGeom>
                        </pic:spPr>
                      </pic:pic>
                    </a:graphicData>
                  </a:graphic>
                </wp:inline>
              </w:drawing>
            </w:r>
          </w:p>
          <w:p w14:paraId="63433656" w14:textId="06C94A99" w:rsidR="0098543A" w:rsidRDefault="0098543A" w:rsidP="0098543A">
            <w:pPr>
              <w:jc w:val="center"/>
              <w:rPr>
                <w:lang w:val="sv-SE"/>
              </w:rPr>
            </w:pPr>
            <w:r>
              <w:rPr>
                <w:lang w:val="sv-SE"/>
              </w:rPr>
              <w:t>(a)</w:t>
            </w:r>
          </w:p>
        </w:tc>
        <w:tc>
          <w:tcPr>
            <w:tcW w:w="4077" w:type="dxa"/>
            <w:vAlign w:val="center"/>
          </w:tcPr>
          <w:p w14:paraId="6546371F" w14:textId="77777777" w:rsidR="0098543A" w:rsidRDefault="0098543A" w:rsidP="0098543A">
            <w:pPr>
              <w:jc w:val="center"/>
              <w:rPr>
                <w:lang w:val="sv-SE"/>
              </w:rPr>
            </w:pPr>
            <w:r>
              <w:rPr>
                <w:noProof/>
                <w:lang w:val="sv-SE"/>
              </w:rPr>
              <w:drawing>
                <wp:inline distT="0" distB="0" distL="0" distR="0" wp14:anchorId="284257A8" wp14:editId="372D7876">
                  <wp:extent cx="1280160" cy="1707364"/>
                  <wp:effectExtent l="0" t="0" r="0" b="7620"/>
                  <wp:docPr id="84346831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8319" name="Picture 843468319"/>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280160" cy="1707364"/>
                          </a:xfrm>
                          <a:prstGeom prst="rect">
                            <a:avLst/>
                          </a:prstGeom>
                        </pic:spPr>
                      </pic:pic>
                    </a:graphicData>
                  </a:graphic>
                </wp:inline>
              </w:drawing>
            </w:r>
          </w:p>
          <w:p w14:paraId="248872FC" w14:textId="5A2B817A" w:rsidR="0098543A" w:rsidRDefault="0098543A" w:rsidP="0098543A">
            <w:pPr>
              <w:jc w:val="center"/>
              <w:rPr>
                <w:lang w:val="sv-SE"/>
              </w:rPr>
            </w:pPr>
            <w:r>
              <w:rPr>
                <w:lang w:val="sv-SE"/>
              </w:rPr>
              <w:t>(b)</w:t>
            </w:r>
          </w:p>
        </w:tc>
      </w:tr>
      <w:tr w:rsidR="0098543A" w14:paraId="77D87CA0" w14:textId="77777777" w:rsidTr="001F0F6A">
        <w:tc>
          <w:tcPr>
            <w:tcW w:w="4077" w:type="dxa"/>
            <w:vAlign w:val="center"/>
          </w:tcPr>
          <w:p w14:paraId="3E6BF2B6" w14:textId="77777777" w:rsidR="0098543A" w:rsidRDefault="0098543A" w:rsidP="0098543A">
            <w:pPr>
              <w:jc w:val="center"/>
              <w:rPr>
                <w:lang w:val="sv-SE"/>
              </w:rPr>
            </w:pPr>
            <w:r>
              <w:rPr>
                <w:rFonts w:ascii="Arial" w:hAnsi="Arial" w:cs="Arial"/>
                <w:noProof/>
                <w:lang w:val="id-ID"/>
              </w:rPr>
              <w:drawing>
                <wp:inline distT="0" distB="0" distL="0" distR="0" wp14:anchorId="085AF5F0" wp14:editId="2499B2B5">
                  <wp:extent cx="1371600" cy="1604181"/>
                  <wp:effectExtent l="0" t="0" r="0" b="0"/>
                  <wp:docPr id="122990189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901894" name="Picture 1229901894"/>
                          <pic:cNvPicPr/>
                        </pic:nvPicPr>
                        <pic:blipFill rotWithShape="1">
                          <a:blip r:embed="rId63" cstate="print">
                            <a:extLst>
                              <a:ext uri="{28A0092B-C50C-407E-A947-70E740481C1C}">
                                <a14:useLocalDpi xmlns:a14="http://schemas.microsoft.com/office/drawing/2010/main" val="0"/>
                              </a:ext>
                            </a:extLst>
                          </a:blip>
                          <a:srcRect t="27490" r="17313"/>
                          <a:stretch/>
                        </pic:blipFill>
                        <pic:spPr bwMode="auto">
                          <a:xfrm>
                            <a:off x="0" y="0"/>
                            <a:ext cx="1371600" cy="1604181"/>
                          </a:xfrm>
                          <a:prstGeom prst="rect">
                            <a:avLst/>
                          </a:prstGeom>
                          <a:ln>
                            <a:noFill/>
                          </a:ln>
                          <a:extLst>
                            <a:ext uri="{53640926-AAD7-44D8-BBD7-CCE9431645EC}">
                              <a14:shadowObscured xmlns:a14="http://schemas.microsoft.com/office/drawing/2010/main"/>
                            </a:ext>
                          </a:extLst>
                        </pic:spPr>
                      </pic:pic>
                    </a:graphicData>
                  </a:graphic>
                </wp:inline>
              </w:drawing>
            </w:r>
          </w:p>
          <w:p w14:paraId="778B847B" w14:textId="776CB4B9" w:rsidR="0098543A" w:rsidRDefault="0098543A" w:rsidP="0098543A">
            <w:pPr>
              <w:jc w:val="center"/>
              <w:rPr>
                <w:lang w:val="sv-SE"/>
              </w:rPr>
            </w:pPr>
            <w:r>
              <w:rPr>
                <w:lang w:val="sv-SE"/>
              </w:rPr>
              <w:t>(c)</w:t>
            </w:r>
          </w:p>
        </w:tc>
        <w:tc>
          <w:tcPr>
            <w:tcW w:w="4077" w:type="dxa"/>
            <w:vAlign w:val="center"/>
          </w:tcPr>
          <w:p w14:paraId="3E665BB1" w14:textId="77777777" w:rsidR="0098543A" w:rsidRDefault="0098543A" w:rsidP="001F0F6A">
            <w:pPr>
              <w:keepNext/>
              <w:jc w:val="center"/>
              <w:rPr>
                <w:lang w:val="sv-SE"/>
              </w:rPr>
            </w:pPr>
          </w:p>
        </w:tc>
      </w:tr>
    </w:tbl>
    <w:p w14:paraId="58614365" w14:textId="24673A15" w:rsidR="0098543A" w:rsidRPr="001F0F6A" w:rsidRDefault="001F0F6A" w:rsidP="001F0F6A">
      <w:pPr>
        <w:pStyle w:val="Caption"/>
        <w:ind w:left="1260" w:hanging="1260"/>
        <w:jc w:val="both"/>
        <w:rPr>
          <w:rFonts w:ascii="Arial" w:hAnsi="Arial" w:cs="Arial"/>
          <w:b w:val="0"/>
          <w:bCs w:val="0"/>
          <w:color w:val="auto"/>
          <w:sz w:val="22"/>
          <w:szCs w:val="22"/>
          <w:lang w:val="sv-SE"/>
        </w:rPr>
      </w:pPr>
      <w:bookmarkStart w:id="70" w:name="_Toc195651268"/>
      <w:bookmarkStart w:id="71" w:name="_Toc204010650"/>
      <w:r w:rsidRPr="001F0F6A">
        <w:rPr>
          <w:rFonts w:ascii="Arial" w:hAnsi="Arial" w:cs="Arial"/>
          <w:b w:val="0"/>
          <w:bCs w:val="0"/>
          <w:color w:val="auto"/>
          <w:sz w:val="22"/>
          <w:szCs w:val="22"/>
          <w:lang w:val="sv-SE"/>
        </w:rPr>
        <w:t xml:space="preserve">Gambar </w:t>
      </w:r>
      <w:r w:rsidRPr="001F0F6A">
        <w:rPr>
          <w:rFonts w:ascii="Arial" w:hAnsi="Arial" w:cs="Arial"/>
          <w:b w:val="0"/>
          <w:bCs w:val="0"/>
          <w:color w:val="auto"/>
          <w:sz w:val="22"/>
          <w:szCs w:val="22"/>
        </w:rPr>
        <w:fldChar w:fldCharType="begin"/>
      </w:r>
      <w:r w:rsidRPr="001F0F6A">
        <w:rPr>
          <w:rFonts w:ascii="Arial" w:hAnsi="Arial" w:cs="Arial"/>
          <w:b w:val="0"/>
          <w:bCs w:val="0"/>
          <w:color w:val="auto"/>
          <w:sz w:val="22"/>
          <w:szCs w:val="22"/>
          <w:lang w:val="sv-SE"/>
        </w:rPr>
        <w:instrText xml:space="preserve"> SEQ Gambar \* ARABIC </w:instrText>
      </w:r>
      <w:r w:rsidRPr="001F0F6A">
        <w:rPr>
          <w:rFonts w:ascii="Arial" w:hAnsi="Arial" w:cs="Arial"/>
          <w:b w:val="0"/>
          <w:bCs w:val="0"/>
          <w:color w:val="auto"/>
          <w:sz w:val="22"/>
          <w:szCs w:val="22"/>
        </w:rPr>
        <w:fldChar w:fldCharType="separate"/>
      </w:r>
      <w:r w:rsidR="003265AA">
        <w:rPr>
          <w:rFonts w:ascii="Arial" w:hAnsi="Arial" w:cs="Arial"/>
          <w:b w:val="0"/>
          <w:bCs w:val="0"/>
          <w:noProof/>
          <w:color w:val="auto"/>
          <w:sz w:val="22"/>
          <w:szCs w:val="22"/>
          <w:lang w:val="sv-SE"/>
        </w:rPr>
        <w:t>14</w:t>
      </w:r>
      <w:r w:rsidRPr="001F0F6A">
        <w:rPr>
          <w:rFonts w:ascii="Arial" w:hAnsi="Arial" w:cs="Arial"/>
          <w:b w:val="0"/>
          <w:bCs w:val="0"/>
          <w:color w:val="auto"/>
          <w:sz w:val="22"/>
          <w:szCs w:val="22"/>
        </w:rPr>
        <w:fldChar w:fldCharType="end"/>
      </w:r>
      <w:r w:rsidRPr="001F0F6A">
        <w:rPr>
          <w:rFonts w:ascii="Arial" w:hAnsi="Arial" w:cs="Arial"/>
          <w:b w:val="0"/>
          <w:bCs w:val="0"/>
          <w:color w:val="auto"/>
          <w:sz w:val="22"/>
          <w:szCs w:val="22"/>
          <w:lang w:val="sv-SE"/>
        </w:rPr>
        <w:t>. Alat Ukur Kualitas Air; (a) Spektrofotometer, (b) DO Meter , (c) pH Meter</w:t>
      </w:r>
      <w:bookmarkEnd w:id="70"/>
      <w:bookmarkEnd w:id="71"/>
    </w:p>
    <w:sectPr w:rsidR="0098543A" w:rsidRPr="001F0F6A" w:rsidSect="00C53087">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48245B" w14:textId="77777777" w:rsidR="004F3D61" w:rsidRDefault="004F3D61" w:rsidP="00980596">
      <w:pPr>
        <w:spacing w:after="0" w:line="240" w:lineRule="auto"/>
      </w:pPr>
      <w:r>
        <w:separator/>
      </w:r>
    </w:p>
  </w:endnote>
  <w:endnote w:type="continuationSeparator" w:id="0">
    <w:p w14:paraId="771BD366" w14:textId="77777777" w:rsidR="004F3D61" w:rsidRDefault="004F3D61" w:rsidP="009805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2192B" w14:textId="77777777" w:rsidR="004F3D61" w:rsidRDefault="004F3D61" w:rsidP="00980596">
      <w:pPr>
        <w:spacing w:after="0" w:line="240" w:lineRule="auto"/>
      </w:pPr>
      <w:r>
        <w:separator/>
      </w:r>
    </w:p>
  </w:footnote>
  <w:footnote w:type="continuationSeparator" w:id="0">
    <w:p w14:paraId="255E534C" w14:textId="77777777" w:rsidR="004F3D61" w:rsidRDefault="004F3D61" w:rsidP="009805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41122233"/>
      <w:docPartObj>
        <w:docPartGallery w:val="Page Numbers (Top of Page)"/>
        <w:docPartUnique/>
      </w:docPartObj>
    </w:sdtPr>
    <w:sdtEndPr>
      <w:rPr>
        <w:noProof/>
      </w:rPr>
    </w:sdtEndPr>
    <w:sdtContent>
      <w:p w14:paraId="001A7A76" w14:textId="753A4368" w:rsidR="00667DE4" w:rsidRDefault="00017133" w:rsidP="00A677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739832D0"/>
    <w:lvl w:ilvl="0" w:tplc="C942851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000002"/>
    <w:multiLevelType w:val="hybridMultilevel"/>
    <w:tmpl w:val="9D1CB2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1D4653"/>
    <w:multiLevelType w:val="hybridMultilevel"/>
    <w:tmpl w:val="A8AC492A"/>
    <w:lvl w:ilvl="0" w:tplc="6B4472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33410EA"/>
    <w:multiLevelType w:val="hybridMultilevel"/>
    <w:tmpl w:val="1E761A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576E5D"/>
    <w:multiLevelType w:val="hybridMultilevel"/>
    <w:tmpl w:val="72FCCC50"/>
    <w:lvl w:ilvl="0" w:tplc="E71498BC">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5E08F8"/>
    <w:multiLevelType w:val="hybridMultilevel"/>
    <w:tmpl w:val="A0C66180"/>
    <w:lvl w:ilvl="0" w:tplc="95F45F48">
      <w:start w:val="1"/>
      <w:numFmt w:val="decimal"/>
      <w:lvlText w:val="%1."/>
      <w:lvlJc w:val="left"/>
      <w:pPr>
        <w:ind w:left="720" w:hanging="360"/>
      </w:pPr>
      <w:rPr>
        <w:rFonts w:eastAsia="Calibr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4E518A"/>
    <w:multiLevelType w:val="hybridMultilevel"/>
    <w:tmpl w:val="8690E030"/>
    <w:lvl w:ilvl="0" w:tplc="8474EF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5982E07"/>
    <w:multiLevelType w:val="hybridMultilevel"/>
    <w:tmpl w:val="17AA50E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503216"/>
    <w:multiLevelType w:val="hybridMultilevel"/>
    <w:tmpl w:val="37844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FC5DDB"/>
    <w:multiLevelType w:val="hybridMultilevel"/>
    <w:tmpl w:val="6A3870DA"/>
    <w:lvl w:ilvl="0" w:tplc="A25E56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19EA5FDC"/>
    <w:multiLevelType w:val="hybridMultilevel"/>
    <w:tmpl w:val="B0C03D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91482C"/>
    <w:multiLevelType w:val="hybridMultilevel"/>
    <w:tmpl w:val="114A9C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69F6256"/>
    <w:multiLevelType w:val="hybridMultilevel"/>
    <w:tmpl w:val="F75052C6"/>
    <w:lvl w:ilvl="0" w:tplc="F4F875AE">
      <w:start w:val="1"/>
      <w:numFmt w:val="decimal"/>
      <w:lvlText w:val="%1."/>
      <w:lvlJc w:val="left"/>
      <w:pPr>
        <w:ind w:left="720" w:hanging="360"/>
      </w:pPr>
      <w:rPr>
        <w:rFonts w:ascii="Arial" w:eastAsia="Calibri" w:hAnsi="Arial" w:cs="Arial" w:hint="default"/>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462E10"/>
    <w:multiLevelType w:val="hybridMultilevel"/>
    <w:tmpl w:val="B0286282"/>
    <w:lvl w:ilvl="0" w:tplc="4DC86DBE">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4" w15:restartNumberingAfterBreak="0">
    <w:nsid w:val="2C987D8A"/>
    <w:multiLevelType w:val="hybridMultilevel"/>
    <w:tmpl w:val="C78AA7CE"/>
    <w:lvl w:ilvl="0" w:tplc="04090015">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D637196"/>
    <w:multiLevelType w:val="hybridMultilevel"/>
    <w:tmpl w:val="C6C27B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67586D"/>
    <w:multiLevelType w:val="hybridMultilevel"/>
    <w:tmpl w:val="0D4441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2A3D8A"/>
    <w:multiLevelType w:val="hybridMultilevel"/>
    <w:tmpl w:val="1E6C971A"/>
    <w:lvl w:ilvl="0" w:tplc="04090017">
      <w:start w:val="1"/>
      <w:numFmt w:val="lowerLetter"/>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652830"/>
    <w:multiLevelType w:val="hybridMultilevel"/>
    <w:tmpl w:val="49F837FA"/>
    <w:lvl w:ilvl="0" w:tplc="CBBEB3FC">
      <w:start w:val="1"/>
      <w:numFmt w:val="decimal"/>
      <w:lvlText w:val="%1."/>
      <w:lvlJc w:val="left"/>
      <w:pPr>
        <w:ind w:left="720" w:hanging="360"/>
      </w:pPr>
      <w:rPr>
        <w:rFonts w:hint="default"/>
        <w:lang w:val="sv-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744960"/>
    <w:multiLevelType w:val="hybridMultilevel"/>
    <w:tmpl w:val="D886144A"/>
    <w:lvl w:ilvl="0" w:tplc="27F2BD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3FBD6AF2"/>
    <w:multiLevelType w:val="hybridMultilevel"/>
    <w:tmpl w:val="DC02E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16219C"/>
    <w:multiLevelType w:val="hybridMultilevel"/>
    <w:tmpl w:val="D3B43D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A35A3C"/>
    <w:multiLevelType w:val="hybridMultilevel"/>
    <w:tmpl w:val="219002CA"/>
    <w:lvl w:ilvl="0" w:tplc="61F8C112">
      <w:start w:val="1"/>
      <w:numFmt w:val="decimal"/>
      <w:lvlText w:val="%1."/>
      <w:lvlJc w:val="left"/>
      <w:pPr>
        <w:ind w:left="720" w:hanging="360"/>
      </w:pPr>
      <w:rPr>
        <w:rFonts w:eastAsia="Calibri" w:hint="default"/>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F40CC4"/>
    <w:multiLevelType w:val="hybridMultilevel"/>
    <w:tmpl w:val="05863432"/>
    <w:lvl w:ilvl="0" w:tplc="0CAED19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9C1DF6"/>
    <w:multiLevelType w:val="hybridMultilevel"/>
    <w:tmpl w:val="1CA41408"/>
    <w:lvl w:ilvl="0" w:tplc="DF208A7C">
      <w:start w:val="1"/>
      <w:numFmt w:val="decimal"/>
      <w:lvlText w:val="%1."/>
      <w:lvlJc w:val="left"/>
      <w:pPr>
        <w:ind w:left="1287" w:hanging="360"/>
      </w:pPr>
      <w:rPr>
        <w:rFonts w:hint="default"/>
        <w:b/>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4A7A6A5B"/>
    <w:multiLevelType w:val="hybridMultilevel"/>
    <w:tmpl w:val="8A3CBB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BA54A7"/>
    <w:multiLevelType w:val="hybridMultilevel"/>
    <w:tmpl w:val="C0A0367E"/>
    <w:lvl w:ilvl="0" w:tplc="51D2504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7" w15:restartNumberingAfterBreak="0">
    <w:nsid w:val="53FE7AE7"/>
    <w:multiLevelType w:val="hybridMultilevel"/>
    <w:tmpl w:val="1F94D994"/>
    <w:lvl w:ilvl="0" w:tplc="5060F0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9A5F9D"/>
    <w:multiLevelType w:val="hybridMultilevel"/>
    <w:tmpl w:val="8E04C6D6"/>
    <w:lvl w:ilvl="0" w:tplc="3CC851E2">
      <w:start w:val="1"/>
      <w:numFmt w:val="decimal"/>
      <w:lvlText w:val="%1."/>
      <w:lvlJc w:val="left"/>
      <w:pPr>
        <w:ind w:left="164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6472A02"/>
    <w:multiLevelType w:val="hybridMultilevel"/>
    <w:tmpl w:val="94F4C862"/>
    <w:lvl w:ilvl="0" w:tplc="9BDA95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586D12F8"/>
    <w:multiLevelType w:val="hybridMultilevel"/>
    <w:tmpl w:val="856C2058"/>
    <w:lvl w:ilvl="0" w:tplc="CF0A5CDA">
      <w:start w:val="1"/>
      <w:numFmt w:val="upperLetter"/>
      <w:lvlText w:val="%1."/>
      <w:lvlJc w:val="left"/>
      <w:pPr>
        <w:ind w:left="720" w:hanging="360"/>
      </w:pPr>
      <w:rPr>
        <w:rFonts w:ascii="Calibri" w:eastAsia="Calibri" w:hAnsi="Calibri" w:cs="SimSu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8CB2537"/>
    <w:multiLevelType w:val="hybridMultilevel"/>
    <w:tmpl w:val="1FA2DB6E"/>
    <w:lvl w:ilvl="0" w:tplc="13E0DEC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F33111"/>
    <w:multiLevelType w:val="hybridMultilevel"/>
    <w:tmpl w:val="C7A0F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DB41588"/>
    <w:multiLevelType w:val="hybridMultilevel"/>
    <w:tmpl w:val="4E7C4A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6516F72"/>
    <w:multiLevelType w:val="hybridMultilevel"/>
    <w:tmpl w:val="0DA6D49A"/>
    <w:lvl w:ilvl="0" w:tplc="89760FA2">
      <w:start w:val="1"/>
      <w:numFmt w:val="upp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6AF87D31"/>
    <w:multiLevelType w:val="hybridMultilevel"/>
    <w:tmpl w:val="76C01D74"/>
    <w:lvl w:ilvl="0" w:tplc="744C23E4">
      <w:start w:val="1"/>
      <w:numFmt w:val="decimal"/>
      <w:lvlText w:val="%1."/>
      <w:lvlJc w:val="left"/>
      <w:pPr>
        <w:ind w:left="720" w:hanging="360"/>
      </w:pPr>
      <w:rPr>
        <w:rFonts w:ascii="Arial" w:eastAsia="Calibri" w:hAnsi="Arial" w:cs="Arial" w:hint="default"/>
        <w:b w:val="0"/>
        <w:bCs/>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F02B4C"/>
    <w:multiLevelType w:val="hybridMultilevel"/>
    <w:tmpl w:val="03A07D6E"/>
    <w:lvl w:ilvl="0" w:tplc="173A57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CC74E92"/>
    <w:multiLevelType w:val="hybridMultilevel"/>
    <w:tmpl w:val="AD38BD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D203E42"/>
    <w:multiLevelType w:val="hybridMultilevel"/>
    <w:tmpl w:val="D9F65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684A5D"/>
    <w:multiLevelType w:val="hybridMultilevel"/>
    <w:tmpl w:val="2D5A4336"/>
    <w:lvl w:ilvl="0" w:tplc="E048C66C">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EB1D1D"/>
    <w:multiLevelType w:val="hybridMultilevel"/>
    <w:tmpl w:val="CBA4F076"/>
    <w:lvl w:ilvl="0" w:tplc="989AC442">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1" w15:restartNumberingAfterBreak="0">
    <w:nsid w:val="71F04A4B"/>
    <w:multiLevelType w:val="hybridMultilevel"/>
    <w:tmpl w:val="670A890A"/>
    <w:lvl w:ilvl="0" w:tplc="F594D0B8">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733105"/>
    <w:multiLevelType w:val="hybridMultilevel"/>
    <w:tmpl w:val="D19AADFC"/>
    <w:lvl w:ilvl="0" w:tplc="04090017">
      <w:start w:val="1"/>
      <w:numFmt w:val="lowerLetter"/>
      <w:lvlText w:val="%1)"/>
      <w:lvlJc w:val="left"/>
      <w:pPr>
        <w:ind w:left="1647" w:hanging="360"/>
      </w:pPr>
      <w:rPr>
        <w:rFonts w:hint="default"/>
      </w:r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43" w15:restartNumberingAfterBreak="0">
    <w:nsid w:val="76821940"/>
    <w:multiLevelType w:val="multilevel"/>
    <w:tmpl w:val="AE0A5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D15602"/>
    <w:multiLevelType w:val="hybridMultilevel"/>
    <w:tmpl w:val="78E45DC8"/>
    <w:lvl w:ilvl="0" w:tplc="585672DA">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5" w15:restartNumberingAfterBreak="0">
    <w:nsid w:val="7D260160"/>
    <w:multiLevelType w:val="hybridMultilevel"/>
    <w:tmpl w:val="F7122C1A"/>
    <w:lvl w:ilvl="0" w:tplc="2DBC13EA">
      <w:start w:val="1"/>
      <w:numFmt w:val="decimal"/>
      <w:lvlText w:val="%1."/>
      <w:lvlJc w:val="left"/>
      <w:pPr>
        <w:ind w:left="720" w:hanging="360"/>
      </w:pPr>
      <w:rPr>
        <w:rFonts w:ascii="Arial" w:eastAsia="Calibri" w:hAnsi="Arial" w:cs="Arial" w:hint="default"/>
        <w:color w:val="auto"/>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157557">
    <w:abstractNumId w:val="27"/>
  </w:num>
  <w:num w:numId="2" w16cid:durableId="1542327569">
    <w:abstractNumId w:val="0"/>
  </w:num>
  <w:num w:numId="3" w16cid:durableId="1159273955">
    <w:abstractNumId w:val="1"/>
  </w:num>
  <w:num w:numId="4" w16cid:durableId="837430619">
    <w:abstractNumId w:val="32"/>
  </w:num>
  <w:num w:numId="5" w16cid:durableId="762842984">
    <w:abstractNumId w:val="34"/>
  </w:num>
  <w:num w:numId="6" w16cid:durableId="1183278370">
    <w:abstractNumId w:val="24"/>
  </w:num>
  <w:num w:numId="7" w16cid:durableId="1612981046">
    <w:abstractNumId w:val="42"/>
  </w:num>
  <w:num w:numId="8" w16cid:durableId="995188803">
    <w:abstractNumId w:val="17"/>
  </w:num>
  <w:num w:numId="9" w16cid:durableId="598683603">
    <w:abstractNumId w:val="28"/>
  </w:num>
  <w:num w:numId="10" w16cid:durableId="824783477">
    <w:abstractNumId w:val="25"/>
  </w:num>
  <w:num w:numId="11" w16cid:durableId="2070762489">
    <w:abstractNumId w:val="21"/>
  </w:num>
  <w:num w:numId="12" w16cid:durableId="550195378">
    <w:abstractNumId w:val="7"/>
  </w:num>
  <w:num w:numId="13" w16cid:durableId="1701394344">
    <w:abstractNumId w:val="9"/>
  </w:num>
  <w:num w:numId="14" w16cid:durableId="2062286921">
    <w:abstractNumId w:val="13"/>
  </w:num>
  <w:num w:numId="15" w16cid:durableId="263002036">
    <w:abstractNumId w:val="40"/>
  </w:num>
  <w:num w:numId="16" w16cid:durableId="1769156569">
    <w:abstractNumId w:val="44"/>
  </w:num>
  <w:num w:numId="17" w16cid:durableId="88309177">
    <w:abstractNumId w:val="2"/>
  </w:num>
  <w:num w:numId="18" w16cid:durableId="1103110248">
    <w:abstractNumId w:val="26"/>
  </w:num>
  <w:num w:numId="19" w16cid:durableId="1013073257">
    <w:abstractNumId w:val="38"/>
  </w:num>
  <w:num w:numId="20" w16cid:durableId="760028753">
    <w:abstractNumId w:val="16"/>
  </w:num>
  <w:num w:numId="21" w16cid:durableId="1274747426">
    <w:abstractNumId w:val="4"/>
  </w:num>
  <w:num w:numId="22" w16cid:durableId="360789440">
    <w:abstractNumId w:val="41"/>
  </w:num>
  <w:num w:numId="23" w16cid:durableId="1699089877">
    <w:abstractNumId w:val="31"/>
  </w:num>
  <w:num w:numId="24" w16cid:durableId="729377521">
    <w:abstractNumId w:val="39"/>
  </w:num>
  <w:num w:numId="25" w16cid:durableId="333150731">
    <w:abstractNumId w:val="33"/>
  </w:num>
  <w:num w:numId="26" w16cid:durableId="1321614952">
    <w:abstractNumId w:val="3"/>
  </w:num>
  <w:num w:numId="27" w16cid:durableId="752435950">
    <w:abstractNumId w:val="30"/>
  </w:num>
  <w:num w:numId="28" w16cid:durableId="986544112">
    <w:abstractNumId w:val="23"/>
  </w:num>
  <w:num w:numId="29" w16cid:durableId="1444691103">
    <w:abstractNumId w:val="29"/>
  </w:num>
  <w:num w:numId="30" w16cid:durableId="348218041">
    <w:abstractNumId w:val="19"/>
  </w:num>
  <w:num w:numId="31" w16cid:durableId="348534608">
    <w:abstractNumId w:val="6"/>
  </w:num>
  <w:num w:numId="32" w16cid:durableId="1495948673">
    <w:abstractNumId w:val="14"/>
  </w:num>
  <w:num w:numId="33" w16cid:durableId="1788817591">
    <w:abstractNumId w:val="36"/>
  </w:num>
  <w:num w:numId="34" w16cid:durableId="1059129260">
    <w:abstractNumId w:val="11"/>
  </w:num>
  <w:num w:numId="35" w16cid:durableId="1531913872">
    <w:abstractNumId w:val="8"/>
  </w:num>
  <w:num w:numId="36" w16cid:durableId="630938341">
    <w:abstractNumId w:val="10"/>
  </w:num>
  <w:num w:numId="37" w16cid:durableId="677195530">
    <w:abstractNumId w:val="37"/>
  </w:num>
  <w:num w:numId="38" w16cid:durableId="1834569822">
    <w:abstractNumId w:val="20"/>
  </w:num>
  <w:num w:numId="39" w16cid:durableId="282931089">
    <w:abstractNumId w:val="43"/>
  </w:num>
  <w:num w:numId="40" w16cid:durableId="437724456">
    <w:abstractNumId w:val="39"/>
    <w:lvlOverride w:ilvl="0">
      <w:startOverride w:val="1"/>
    </w:lvlOverride>
  </w:num>
  <w:num w:numId="41" w16cid:durableId="1051154953">
    <w:abstractNumId w:val="35"/>
  </w:num>
  <w:num w:numId="42" w16cid:durableId="1613317602">
    <w:abstractNumId w:val="12"/>
  </w:num>
  <w:num w:numId="43" w16cid:durableId="99222913">
    <w:abstractNumId w:val="5"/>
  </w:num>
  <w:num w:numId="44" w16cid:durableId="2079472644">
    <w:abstractNumId w:val="45"/>
  </w:num>
  <w:num w:numId="45" w16cid:durableId="1956063176">
    <w:abstractNumId w:val="15"/>
  </w:num>
  <w:num w:numId="46" w16cid:durableId="1589384240">
    <w:abstractNumId w:val="18"/>
  </w:num>
  <w:num w:numId="47" w16cid:durableId="9033734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3CE8"/>
    <w:rsid w:val="00000544"/>
    <w:rsid w:val="000009EF"/>
    <w:rsid w:val="00001295"/>
    <w:rsid w:val="000012A1"/>
    <w:rsid w:val="00005BBF"/>
    <w:rsid w:val="00005FA4"/>
    <w:rsid w:val="00007DE2"/>
    <w:rsid w:val="00007E13"/>
    <w:rsid w:val="00010A83"/>
    <w:rsid w:val="00010C9C"/>
    <w:rsid w:val="000110D1"/>
    <w:rsid w:val="00011A11"/>
    <w:rsid w:val="00012AFF"/>
    <w:rsid w:val="00012DE8"/>
    <w:rsid w:val="000138FB"/>
    <w:rsid w:val="0001395D"/>
    <w:rsid w:val="00014622"/>
    <w:rsid w:val="00014DDA"/>
    <w:rsid w:val="00014E71"/>
    <w:rsid w:val="000152D7"/>
    <w:rsid w:val="000152E3"/>
    <w:rsid w:val="00015BB4"/>
    <w:rsid w:val="00017133"/>
    <w:rsid w:val="00017C15"/>
    <w:rsid w:val="00017DAE"/>
    <w:rsid w:val="00021C74"/>
    <w:rsid w:val="00024F7D"/>
    <w:rsid w:val="00026EF7"/>
    <w:rsid w:val="0002700F"/>
    <w:rsid w:val="00027246"/>
    <w:rsid w:val="00031C31"/>
    <w:rsid w:val="000321EE"/>
    <w:rsid w:val="0003220C"/>
    <w:rsid w:val="00033C56"/>
    <w:rsid w:val="0003419C"/>
    <w:rsid w:val="000349B9"/>
    <w:rsid w:val="000354B5"/>
    <w:rsid w:val="00036D6A"/>
    <w:rsid w:val="0004058F"/>
    <w:rsid w:val="00041490"/>
    <w:rsid w:val="00041EE6"/>
    <w:rsid w:val="00041FC6"/>
    <w:rsid w:val="00042612"/>
    <w:rsid w:val="00042B17"/>
    <w:rsid w:val="00043664"/>
    <w:rsid w:val="000462F5"/>
    <w:rsid w:val="00046412"/>
    <w:rsid w:val="0004727F"/>
    <w:rsid w:val="0004756E"/>
    <w:rsid w:val="00047683"/>
    <w:rsid w:val="0005025A"/>
    <w:rsid w:val="0005025B"/>
    <w:rsid w:val="00052E6B"/>
    <w:rsid w:val="000539C3"/>
    <w:rsid w:val="00053D4F"/>
    <w:rsid w:val="000542F8"/>
    <w:rsid w:val="0005565B"/>
    <w:rsid w:val="00055B56"/>
    <w:rsid w:val="00057D8F"/>
    <w:rsid w:val="00057F43"/>
    <w:rsid w:val="00060576"/>
    <w:rsid w:val="00061379"/>
    <w:rsid w:val="000619F3"/>
    <w:rsid w:val="00062BF6"/>
    <w:rsid w:val="0006325D"/>
    <w:rsid w:val="00064AC4"/>
    <w:rsid w:val="00064CC1"/>
    <w:rsid w:val="000651FA"/>
    <w:rsid w:val="0006555C"/>
    <w:rsid w:val="00065574"/>
    <w:rsid w:val="000666C2"/>
    <w:rsid w:val="0007027C"/>
    <w:rsid w:val="000708B5"/>
    <w:rsid w:val="000715AC"/>
    <w:rsid w:val="000726E6"/>
    <w:rsid w:val="00072D07"/>
    <w:rsid w:val="00073E0E"/>
    <w:rsid w:val="00074473"/>
    <w:rsid w:val="000749F8"/>
    <w:rsid w:val="000757D7"/>
    <w:rsid w:val="00076035"/>
    <w:rsid w:val="00076DC6"/>
    <w:rsid w:val="0008006C"/>
    <w:rsid w:val="00080467"/>
    <w:rsid w:val="00081067"/>
    <w:rsid w:val="00081519"/>
    <w:rsid w:val="00081BE5"/>
    <w:rsid w:val="00081C50"/>
    <w:rsid w:val="0008319E"/>
    <w:rsid w:val="0008390C"/>
    <w:rsid w:val="0008393F"/>
    <w:rsid w:val="00084419"/>
    <w:rsid w:val="0008521D"/>
    <w:rsid w:val="00085B20"/>
    <w:rsid w:val="00085CC5"/>
    <w:rsid w:val="00085F2A"/>
    <w:rsid w:val="0008630A"/>
    <w:rsid w:val="00090528"/>
    <w:rsid w:val="00091326"/>
    <w:rsid w:val="00091452"/>
    <w:rsid w:val="00091532"/>
    <w:rsid w:val="000931BF"/>
    <w:rsid w:val="00094E73"/>
    <w:rsid w:val="000970AE"/>
    <w:rsid w:val="000A0E21"/>
    <w:rsid w:val="000A172F"/>
    <w:rsid w:val="000A1B85"/>
    <w:rsid w:val="000A1C7F"/>
    <w:rsid w:val="000A52DD"/>
    <w:rsid w:val="000A611D"/>
    <w:rsid w:val="000A61D8"/>
    <w:rsid w:val="000A6FCD"/>
    <w:rsid w:val="000A7B7F"/>
    <w:rsid w:val="000B04A5"/>
    <w:rsid w:val="000B11E3"/>
    <w:rsid w:val="000B3874"/>
    <w:rsid w:val="000B4043"/>
    <w:rsid w:val="000B4500"/>
    <w:rsid w:val="000B4A97"/>
    <w:rsid w:val="000B4ABB"/>
    <w:rsid w:val="000B53CF"/>
    <w:rsid w:val="000B58FD"/>
    <w:rsid w:val="000B61BD"/>
    <w:rsid w:val="000B7B8A"/>
    <w:rsid w:val="000B7FDD"/>
    <w:rsid w:val="000C320C"/>
    <w:rsid w:val="000C3F61"/>
    <w:rsid w:val="000C47FE"/>
    <w:rsid w:val="000C5C7A"/>
    <w:rsid w:val="000C6193"/>
    <w:rsid w:val="000C6324"/>
    <w:rsid w:val="000C751C"/>
    <w:rsid w:val="000C7534"/>
    <w:rsid w:val="000C7D45"/>
    <w:rsid w:val="000D0253"/>
    <w:rsid w:val="000D0A53"/>
    <w:rsid w:val="000D1377"/>
    <w:rsid w:val="000D16A0"/>
    <w:rsid w:val="000D484D"/>
    <w:rsid w:val="000D57E9"/>
    <w:rsid w:val="000D5CC3"/>
    <w:rsid w:val="000D5F42"/>
    <w:rsid w:val="000E2A30"/>
    <w:rsid w:val="000E2C19"/>
    <w:rsid w:val="000E3A1C"/>
    <w:rsid w:val="000E5809"/>
    <w:rsid w:val="000E5BED"/>
    <w:rsid w:val="000E5D8A"/>
    <w:rsid w:val="000E64D5"/>
    <w:rsid w:val="000E6643"/>
    <w:rsid w:val="000E6747"/>
    <w:rsid w:val="000E689B"/>
    <w:rsid w:val="000E6C6E"/>
    <w:rsid w:val="000E6D7D"/>
    <w:rsid w:val="000E6DFB"/>
    <w:rsid w:val="000F05EF"/>
    <w:rsid w:val="000F0FE3"/>
    <w:rsid w:val="000F1CE0"/>
    <w:rsid w:val="000F1D84"/>
    <w:rsid w:val="000F3267"/>
    <w:rsid w:val="000F3C43"/>
    <w:rsid w:val="000F41B2"/>
    <w:rsid w:val="000F4704"/>
    <w:rsid w:val="000F5785"/>
    <w:rsid w:val="000F711F"/>
    <w:rsid w:val="0010042F"/>
    <w:rsid w:val="00100AB5"/>
    <w:rsid w:val="001011BD"/>
    <w:rsid w:val="001016BA"/>
    <w:rsid w:val="00101FB2"/>
    <w:rsid w:val="00101FE4"/>
    <w:rsid w:val="0010216F"/>
    <w:rsid w:val="0010278D"/>
    <w:rsid w:val="001036C8"/>
    <w:rsid w:val="00103B5C"/>
    <w:rsid w:val="00103ED6"/>
    <w:rsid w:val="00104351"/>
    <w:rsid w:val="00105474"/>
    <w:rsid w:val="00105C71"/>
    <w:rsid w:val="00107314"/>
    <w:rsid w:val="00107E98"/>
    <w:rsid w:val="001105EA"/>
    <w:rsid w:val="0011090B"/>
    <w:rsid w:val="00112BD9"/>
    <w:rsid w:val="00113865"/>
    <w:rsid w:val="00114110"/>
    <w:rsid w:val="00114B47"/>
    <w:rsid w:val="001157AD"/>
    <w:rsid w:val="001160D2"/>
    <w:rsid w:val="00116AD7"/>
    <w:rsid w:val="00116BA1"/>
    <w:rsid w:val="00120891"/>
    <w:rsid w:val="001219C1"/>
    <w:rsid w:val="001222F1"/>
    <w:rsid w:val="00122372"/>
    <w:rsid w:val="001226D1"/>
    <w:rsid w:val="00122A64"/>
    <w:rsid w:val="00123173"/>
    <w:rsid w:val="00124950"/>
    <w:rsid w:val="00124F50"/>
    <w:rsid w:val="00125B9F"/>
    <w:rsid w:val="00126CF0"/>
    <w:rsid w:val="00130A11"/>
    <w:rsid w:val="00130DF7"/>
    <w:rsid w:val="001313A0"/>
    <w:rsid w:val="00131AFF"/>
    <w:rsid w:val="00132165"/>
    <w:rsid w:val="001326EE"/>
    <w:rsid w:val="001339EE"/>
    <w:rsid w:val="0013409C"/>
    <w:rsid w:val="00136AA9"/>
    <w:rsid w:val="0013779E"/>
    <w:rsid w:val="001379BB"/>
    <w:rsid w:val="00137BC6"/>
    <w:rsid w:val="00137BE2"/>
    <w:rsid w:val="00137E3F"/>
    <w:rsid w:val="001409D9"/>
    <w:rsid w:val="001409E8"/>
    <w:rsid w:val="001415A3"/>
    <w:rsid w:val="001416AA"/>
    <w:rsid w:val="001420F0"/>
    <w:rsid w:val="00144BE7"/>
    <w:rsid w:val="00145E7E"/>
    <w:rsid w:val="00145F5F"/>
    <w:rsid w:val="00146CE9"/>
    <w:rsid w:val="00147109"/>
    <w:rsid w:val="00147F91"/>
    <w:rsid w:val="00150F8E"/>
    <w:rsid w:val="00151027"/>
    <w:rsid w:val="001510F2"/>
    <w:rsid w:val="00154E4C"/>
    <w:rsid w:val="00155646"/>
    <w:rsid w:val="0015568B"/>
    <w:rsid w:val="00155C69"/>
    <w:rsid w:val="00156385"/>
    <w:rsid w:val="00156510"/>
    <w:rsid w:val="00157600"/>
    <w:rsid w:val="001605DB"/>
    <w:rsid w:val="00161832"/>
    <w:rsid w:val="00161B0A"/>
    <w:rsid w:val="001621CE"/>
    <w:rsid w:val="00163A31"/>
    <w:rsid w:val="00164923"/>
    <w:rsid w:val="001649E2"/>
    <w:rsid w:val="001658E3"/>
    <w:rsid w:val="001667C9"/>
    <w:rsid w:val="00167AAB"/>
    <w:rsid w:val="001700A0"/>
    <w:rsid w:val="00170181"/>
    <w:rsid w:val="0017070F"/>
    <w:rsid w:val="0017092D"/>
    <w:rsid w:val="001709BE"/>
    <w:rsid w:val="00171C15"/>
    <w:rsid w:val="001730D7"/>
    <w:rsid w:val="001739D4"/>
    <w:rsid w:val="00175B0E"/>
    <w:rsid w:val="00176E11"/>
    <w:rsid w:val="00177C45"/>
    <w:rsid w:val="00177D3C"/>
    <w:rsid w:val="00177F27"/>
    <w:rsid w:val="00181C92"/>
    <w:rsid w:val="001834AF"/>
    <w:rsid w:val="00183661"/>
    <w:rsid w:val="001856FD"/>
    <w:rsid w:val="001856FF"/>
    <w:rsid w:val="0019021E"/>
    <w:rsid w:val="00190611"/>
    <w:rsid w:val="001907C2"/>
    <w:rsid w:val="00190850"/>
    <w:rsid w:val="001929BA"/>
    <w:rsid w:val="00193D47"/>
    <w:rsid w:val="001951FC"/>
    <w:rsid w:val="00195B87"/>
    <w:rsid w:val="00196165"/>
    <w:rsid w:val="00196CF5"/>
    <w:rsid w:val="0019784A"/>
    <w:rsid w:val="001A064B"/>
    <w:rsid w:val="001A0F62"/>
    <w:rsid w:val="001A195B"/>
    <w:rsid w:val="001A2886"/>
    <w:rsid w:val="001A3593"/>
    <w:rsid w:val="001A5BCB"/>
    <w:rsid w:val="001A6AFE"/>
    <w:rsid w:val="001A6BAD"/>
    <w:rsid w:val="001A6D73"/>
    <w:rsid w:val="001A74AF"/>
    <w:rsid w:val="001A7B42"/>
    <w:rsid w:val="001A7B61"/>
    <w:rsid w:val="001B0F55"/>
    <w:rsid w:val="001B1166"/>
    <w:rsid w:val="001B244F"/>
    <w:rsid w:val="001B4AA8"/>
    <w:rsid w:val="001B5F66"/>
    <w:rsid w:val="001B6665"/>
    <w:rsid w:val="001B69E9"/>
    <w:rsid w:val="001B712E"/>
    <w:rsid w:val="001B7FBE"/>
    <w:rsid w:val="001C0E29"/>
    <w:rsid w:val="001C2BF1"/>
    <w:rsid w:val="001C38D0"/>
    <w:rsid w:val="001C44C2"/>
    <w:rsid w:val="001C5556"/>
    <w:rsid w:val="001C591B"/>
    <w:rsid w:val="001C6541"/>
    <w:rsid w:val="001C716D"/>
    <w:rsid w:val="001D14EA"/>
    <w:rsid w:val="001D17A5"/>
    <w:rsid w:val="001D2A36"/>
    <w:rsid w:val="001D3DDB"/>
    <w:rsid w:val="001D45B5"/>
    <w:rsid w:val="001D460D"/>
    <w:rsid w:val="001D4B4C"/>
    <w:rsid w:val="001D4C13"/>
    <w:rsid w:val="001D51AF"/>
    <w:rsid w:val="001D6860"/>
    <w:rsid w:val="001E1759"/>
    <w:rsid w:val="001E5363"/>
    <w:rsid w:val="001E713D"/>
    <w:rsid w:val="001E7389"/>
    <w:rsid w:val="001F0F6A"/>
    <w:rsid w:val="001F1026"/>
    <w:rsid w:val="001F1C4F"/>
    <w:rsid w:val="001F28FC"/>
    <w:rsid w:val="001F324C"/>
    <w:rsid w:val="001F32CC"/>
    <w:rsid w:val="001F370E"/>
    <w:rsid w:val="001F64F0"/>
    <w:rsid w:val="001F6D74"/>
    <w:rsid w:val="001F7868"/>
    <w:rsid w:val="00200741"/>
    <w:rsid w:val="0020142B"/>
    <w:rsid w:val="00203A35"/>
    <w:rsid w:val="002048FF"/>
    <w:rsid w:val="00204A77"/>
    <w:rsid w:val="002064AC"/>
    <w:rsid w:val="00206952"/>
    <w:rsid w:val="00207D81"/>
    <w:rsid w:val="00207E5D"/>
    <w:rsid w:val="00211141"/>
    <w:rsid w:val="002113F1"/>
    <w:rsid w:val="00211759"/>
    <w:rsid w:val="00212A8C"/>
    <w:rsid w:val="0021570B"/>
    <w:rsid w:val="00215CFC"/>
    <w:rsid w:val="00220B43"/>
    <w:rsid w:val="00221233"/>
    <w:rsid w:val="00221855"/>
    <w:rsid w:val="00223935"/>
    <w:rsid w:val="0022402C"/>
    <w:rsid w:val="002262EB"/>
    <w:rsid w:val="0023165E"/>
    <w:rsid w:val="002327CF"/>
    <w:rsid w:val="00234A8D"/>
    <w:rsid w:val="00236787"/>
    <w:rsid w:val="002379D3"/>
    <w:rsid w:val="00241EEB"/>
    <w:rsid w:val="00243007"/>
    <w:rsid w:val="002439AD"/>
    <w:rsid w:val="0024402D"/>
    <w:rsid w:val="00244140"/>
    <w:rsid w:val="0024506A"/>
    <w:rsid w:val="00245421"/>
    <w:rsid w:val="00245C6E"/>
    <w:rsid w:val="00246B4D"/>
    <w:rsid w:val="00246E6A"/>
    <w:rsid w:val="00246F3E"/>
    <w:rsid w:val="00250E2D"/>
    <w:rsid w:val="00251761"/>
    <w:rsid w:val="002528AA"/>
    <w:rsid w:val="00252AA6"/>
    <w:rsid w:val="00253B3A"/>
    <w:rsid w:val="002540D7"/>
    <w:rsid w:val="00254963"/>
    <w:rsid w:val="00254D16"/>
    <w:rsid w:val="00254D28"/>
    <w:rsid w:val="0025544D"/>
    <w:rsid w:val="00255735"/>
    <w:rsid w:val="00255E04"/>
    <w:rsid w:val="00257FBB"/>
    <w:rsid w:val="002601DA"/>
    <w:rsid w:val="00260CD4"/>
    <w:rsid w:val="0026310C"/>
    <w:rsid w:val="0026417C"/>
    <w:rsid w:val="002650B5"/>
    <w:rsid w:val="0026518D"/>
    <w:rsid w:val="00266D1D"/>
    <w:rsid w:val="00270A01"/>
    <w:rsid w:val="00270B93"/>
    <w:rsid w:val="00270CC4"/>
    <w:rsid w:val="00270F60"/>
    <w:rsid w:val="00272D6C"/>
    <w:rsid w:val="00272E90"/>
    <w:rsid w:val="002731DA"/>
    <w:rsid w:val="002750E8"/>
    <w:rsid w:val="00275BFD"/>
    <w:rsid w:val="00275FA4"/>
    <w:rsid w:val="00277D55"/>
    <w:rsid w:val="00277E0C"/>
    <w:rsid w:val="002816AC"/>
    <w:rsid w:val="00282606"/>
    <w:rsid w:val="0028413A"/>
    <w:rsid w:val="00284291"/>
    <w:rsid w:val="002845D1"/>
    <w:rsid w:val="002854AF"/>
    <w:rsid w:val="0028763F"/>
    <w:rsid w:val="00290A3D"/>
    <w:rsid w:val="002912A0"/>
    <w:rsid w:val="002923A7"/>
    <w:rsid w:val="0029244F"/>
    <w:rsid w:val="00292838"/>
    <w:rsid w:val="00292990"/>
    <w:rsid w:val="00292F74"/>
    <w:rsid w:val="002953E8"/>
    <w:rsid w:val="00295F00"/>
    <w:rsid w:val="00296133"/>
    <w:rsid w:val="002A2042"/>
    <w:rsid w:val="002A4145"/>
    <w:rsid w:val="002A4315"/>
    <w:rsid w:val="002A4E18"/>
    <w:rsid w:val="002A7BA2"/>
    <w:rsid w:val="002B0BEE"/>
    <w:rsid w:val="002B11A9"/>
    <w:rsid w:val="002B224A"/>
    <w:rsid w:val="002B2B00"/>
    <w:rsid w:val="002B398E"/>
    <w:rsid w:val="002B489B"/>
    <w:rsid w:val="002B4D97"/>
    <w:rsid w:val="002B5B58"/>
    <w:rsid w:val="002B645B"/>
    <w:rsid w:val="002B6898"/>
    <w:rsid w:val="002B7005"/>
    <w:rsid w:val="002B7865"/>
    <w:rsid w:val="002B7CD5"/>
    <w:rsid w:val="002C0801"/>
    <w:rsid w:val="002C0BB2"/>
    <w:rsid w:val="002C1355"/>
    <w:rsid w:val="002C2A1C"/>
    <w:rsid w:val="002C2B3D"/>
    <w:rsid w:val="002C3966"/>
    <w:rsid w:val="002C3B5F"/>
    <w:rsid w:val="002C552B"/>
    <w:rsid w:val="002C5593"/>
    <w:rsid w:val="002C5A20"/>
    <w:rsid w:val="002C5A47"/>
    <w:rsid w:val="002C67CD"/>
    <w:rsid w:val="002C6BC8"/>
    <w:rsid w:val="002C7595"/>
    <w:rsid w:val="002D0D22"/>
    <w:rsid w:val="002D1B91"/>
    <w:rsid w:val="002D1F05"/>
    <w:rsid w:val="002D4B4A"/>
    <w:rsid w:val="002D63F3"/>
    <w:rsid w:val="002E1398"/>
    <w:rsid w:val="002E17FC"/>
    <w:rsid w:val="002E1AB8"/>
    <w:rsid w:val="002E3947"/>
    <w:rsid w:val="002E3CE8"/>
    <w:rsid w:val="002E738E"/>
    <w:rsid w:val="002E7855"/>
    <w:rsid w:val="002F2128"/>
    <w:rsid w:val="002F28AA"/>
    <w:rsid w:val="002F42A4"/>
    <w:rsid w:val="002F4AB1"/>
    <w:rsid w:val="002F4C4A"/>
    <w:rsid w:val="002F5AA0"/>
    <w:rsid w:val="003000E6"/>
    <w:rsid w:val="00300E00"/>
    <w:rsid w:val="00302047"/>
    <w:rsid w:val="003028D1"/>
    <w:rsid w:val="00304227"/>
    <w:rsid w:val="003048F7"/>
    <w:rsid w:val="00304B6D"/>
    <w:rsid w:val="00304D7F"/>
    <w:rsid w:val="00304F84"/>
    <w:rsid w:val="0030647F"/>
    <w:rsid w:val="00306DF5"/>
    <w:rsid w:val="00307838"/>
    <w:rsid w:val="003109DF"/>
    <w:rsid w:val="003133B1"/>
    <w:rsid w:val="003138E7"/>
    <w:rsid w:val="003157B0"/>
    <w:rsid w:val="00317141"/>
    <w:rsid w:val="003177C4"/>
    <w:rsid w:val="00317A1D"/>
    <w:rsid w:val="0032399F"/>
    <w:rsid w:val="00323A0C"/>
    <w:rsid w:val="00324A22"/>
    <w:rsid w:val="00325075"/>
    <w:rsid w:val="00325AAB"/>
    <w:rsid w:val="003265AA"/>
    <w:rsid w:val="00326CBD"/>
    <w:rsid w:val="003314BE"/>
    <w:rsid w:val="0033172D"/>
    <w:rsid w:val="003318A5"/>
    <w:rsid w:val="00331D07"/>
    <w:rsid w:val="00333CCC"/>
    <w:rsid w:val="0033535C"/>
    <w:rsid w:val="00336180"/>
    <w:rsid w:val="003361D4"/>
    <w:rsid w:val="0033738E"/>
    <w:rsid w:val="00337535"/>
    <w:rsid w:val="003378D3"/>
    <w:rsid w:val="003409E5"/>
    <w:rsid w:val="00340F3E"/>
    <w:rsid w:val="00341069"/>
    <w:rsid w:val="00341D44"/>
    <w:rsid w:val="00341D5A"/>
    <w:rsid w:val="00342244"/>
    <w:rsid w:val="0034296F"/>
    <w:rsid w:val="003441B5"/>
    <w:rsid w:val="003444F2"/>
    <w:rsid w:val="003458B8"/>
    <w:rsid w:val="00345DE0"/>
    <w:rsid w:val="00346C1E"/>
    <w:rsid w:val="00347981"/>
    <w:rsid w:val="00347AAD"/>
    <w:rsid w:val="00347FF0"/>
    <w:rsid w:val="0035066A"/>
    <w:rsid w:val="00350C54"/>
    <w:rsid w:val="0035152A"/>
    <w:rsid w:val="00351C27"/>
    <w:rsid w:val="0035289F"/>
    <w:rsid w:val="00352C1A"/>
    <w:rsid w:val="00352D94"/>
    <w:rsid w:val="003534E4"/>
    <w:rsid w:val="00355956"/>
    <w:rsid w:val="00355AD2"/>
    <w:rsid w:val="00356BBE"/>
    <w:rsid w:val="00356C9C"/>
    <w:rsid w:val="003576E8"/>
    <w:rsid w:val="003619AF"/>
    <w:rsid w:val="00363226"/>
    <w:rsid w:val="00363B0F"/>
    <w:rsid w:val="0036430A"/>
    <w:rsid w:val="003644D9"/>
    <w:rsid w:val="00365200"/>
    <w:rsid w:val="00365596"/>
    <w:rsid w:val="00365842"/>
    <w:rsid w:val="00365C2E"/>
    <w:rsid w:val="00366D4C"/>
    <w:rsid w:val="00367E40"/>
    <w:rsid w:val="00370BFE"/>
    <w:rsid w:val="00370E79"/>
    <w:rsid w:val="003710D3"/>
    <w:rsid w:val="00371AD5"/>
    <w:rsid w:val="003738EF"/>
    <w:rsid w:val="003744A8"/>
    <w:rsid w:val="003754CF"/>
    <w:rsid w:val="003758DB"/>
    <w:rsid w:val="00375D4A"/>
    <w:rsid w:val="00375F01"/>
    <w:rsid w:val="00376699"/>
    <w:rsid w:val="003768F0"/>
    <w:rsid w:val="00376AD0"/>
    <w:rsid w:val="00376E4C"/>
    <w:rsid w:val="0037732C"/>
    <w:rsid w:val="003816CB"/>
    <w:rsid w:val="003818C7"/>
    <w:rsid w:val="00381933"/>
    <w:rsid w:val="00381D29"/>
    <w:rsid w:val="00382303"/>
    <w:rsid w:val="00382C8F"/>
    <w:rsid w:val="0038309F"/>
    <w:rsid w:val="00383369"/>
    <w:rsid w:val="0038376F"/>
    <w:rsid w:val="0038425E"/>
    <w:rsid w:val="003903B6"/>
    <w:rsid w:val="00391173"/>
    <w:rsid w:val="00391833"/>
    <w:rsid w:val="00391D35"/>
    <w:rsid w:val="0039299D"/>
    <w:rsid w:val="00395AF8"/>
    <w:rsid w:val="00395D47"/>
    <w:rsid w:val="00396239"/>
    <w:rsid w:val="0039627B"/>
    <w:rsid w:val="003962FD"/>
    <w:rsid w:val="003964C9"/>
    <w:rsid w:val="00396B05"/>
    <w:rsid w:val="003A1F8C"/>
    <w:rsid w:val="003A25B4"/>
    <w:rsid w:val="003A26D2"/>
    <w:rsid w:val="003A3846"/>
    <w:rsid w:val="003A4779"/>
    <w:rsid w:val="003A4842"/>
    <w:rsid w:val="003B15AE"/>
    <w:rsid w:val="003B208B"/>
    <w:rsid w:val="003B23E5"/>
    <w:rsid w:val="003B3C19"/>
    <w:rsid w:val="003B4C69"/>
    <w:rsid w:val="003B708E"/>
    <w:rsid w:val="003C1ECA"/>
    <w:rsid w:val="003C2C1E"/>
    <w:rsid w:val="003C79F0"/>
    <w:rsid w:val="003C7D10"/>
    <w:rsid w:val="003D0460"/>
    <w:rsid w:val="003D105E"/>
    <w:rsid w:val="003D245A"/>
    <w:rsid w:val="003D2632"/>
    <w:rsid w:val="003D30A5"/>
    <w:rsid w:val="003D30F2"/>
    <w:rsid w:val="003D3B55"/>
    <w:rsid w:val="003D3E0B"/>
    <w:rsid w:val="003D47F9"/>
    <w:rsid w:val="003D537F"/>
    <w:rsid w:val="003D6217"/>
    <w:rsid w:val="003D73A1"/>
    <w:rsid w:val="003D7E0C"/>
    <w:rsid w:val="003E019A"/>
    <w:rsid w:val="003E17CE"/>
    <w:rsid w:val="003E1C90"/>
    <w:rsid w:val="003E25FB"/>
    <w:rsid w:val="003E2B9B"/>
    <w:rsid w:val="003E367B"/>
    <w:rsid w:val="003E3AF0"/>
    <w:rsid w:val="003E6397"/>
    <w:rsid w:val="003E7C7D"/>
    <w:rsid w:val="003F0FA4"/>
    <w:rsid w:val="003F10B8"/>
    <w:rsid w:val="003F18BF"/>
    <w:rsid w:val="003F49DB"/>
    <w:rsid w:val="003F6146"/>
    <w:rsid w:val="003F7122"/>
    <w:rsid w:val="003F7EFE"/>
    <w:rsid w:val="004005E2"/>
    <w:rsid w:val="00401545"/>
    <w:rsid w:val="00403BCF"/>
    <w:rsid w:val="0040432C"/>
    <w:rsid w:val="0040547C"/>
    <w:rsid w:val="0040653B"/>
    <w:rsid w:val="00406D01"/>
    <w:rsid w:val="00407929"/>
    <w:rsid w:val="00407E54"/>
    <w:rsid w:val="00410B7B"/>
    <w:rsid w:val="00410E4B"/>
    <w:rsid w:val="004121C9"/>
    <w:rsid w:val="00412835"/>
    <w:rsid w:val="004133E4"/>
    <w:rsid w:val="0041354F"/>
    <w:rsid w:val="00413FEF"/>
    <w:rsid w:val="00414448"/>
    <w:rsid w:val="004147CF"/>
    <w:rsid w:val="00414C15"/>
    <w:rsid w:val="00414F84"/>
    <w:rsid w:val="00415168"/>
    <w:rsid w:val="0041614E"/>
    <w:rsid w:val="00417CA6"/>
    <w:rsid w:val="00420F9D"/>
    <w:rsid w:val="00421549"/>
    <w:rsid w:val="004216EA"/>
    <w:rsid w:val="0042173E"/>
    <w:rsid w:val="0042190F"/>
    <w:rsid w:val="00421F41"/>
    <w:rsid w:val="00422BCF"/>
    <w:rsid w:val="0042399A"/>
    <w:rsid w:val="0042439D"/>
    <w:rsid w:val="0042516C"/>
    <w:rsid w:val="00426A6B"/>
    <w:rsid w:val="00427122"/>
    <w:rsid w:val="00430072"/>
    <w:rsid w:val="004301A1"/>
    <w:rsid w:val="0043026C"/>
    <w:rsid w:val="00430539"/>
    <w:rsid w:val="00432448"/>
    <w:rsid w:val="0043271D"/>
    <w:rsid w:val="004347E9"/>
    <w:rsid w:val="00434CEB"/>
    <w:rsid w:val="0043792E"/>
    <w:rsid w:val="0044074B"/>
    <w:rsid w:val="0044085F"/>
    <w:rsid w:val="00440A19"/>
    <w:rsid w:val="004412D6"/>
    <w:rsid w:val="004437B5"/>
    <w:rsid w:val="004444F3"/>
    <w:rsid w:val="00446416"/>
    <w:rsid w:val="0044677E"/>
    <w:rsid w:val="004473F3"/>
    <w:rsid w:val="00451C17"/>
    <w:rsid w:val="00452E60"/>
    <w:rsid w:val="00454051"/>
    <w:rsid w:val="0045479C"/>
    <w:rsid w:val="0045537D"/>
    <w:rsid w:val="0045627B"/>
    <w:rsid w:val="004601B6"/>
    <w:rsid w:val="00461C6F"/>
    <w:rsid w:val="00461D6E"/>
    <w:rsid w:val="004627A3"/>
    <w:rsid w:val="00462B2D"/>
    <w:rsid w:val="004632FF"/>
    <w:rsid w:val="004644F4"/>
    <w:rsid w:val="0046662D"/>
    <w:rsid w:val="00466785"/>
    <w:rsid w:val="00466EC7"/>
    <w:rsid w:val="0046747E"/>
    <w:rsid w:val="00467970"/>
    <w:rsid w:val="00470062"/>
    <w:rsid w:val="00470A0C"/>
    <w:rsid w:val="00472DC1"/>
    <w:rsid w:val="00473788"/>
    <w:rsid w:val="004757C7"/>
    <w:rsid w:val="0048002B"/>
    <w:rsid w:val="004812F8"/>
    <w:rsid w:val="00481DFB"/>
    <w:rsid w:val="0048218B"/>
    <w:rsid w:val="004824F2"/>
    <w:rsid w:val="00483AD8"/>
    <w:rsid w:val="00487210"/>
    <w:rsid w:val="00487EDD"/>
    <w:rsid w:val="004914B3"/>
    <w:rsid w:val="00491569"/>
    <w:rsid w:val="0049194D"/>
    <w:rsid w:val="00491B13"/>
    <w:rsid w:val="00491E20"/>
    <w:rsid w:val="004926B7"/>
    <w:rsid w:val="00494785"/>
    <w:rsid w:val="004950E4"/>
    <w:rsid w:val="0049571C"/>
    <w:rsid w:val="004964F9"/>
    <w:rsid w:val="0049675F"/>
    <w:rsid w:val="00496C40"/>
    <w:rsid w:val="004A0E2C"/>
    <w:rsid w:val="004A2D8F"/>
    <w:rsid w:val="004A3EDC"/>
    <w:rsid w:val="004A474E"/>
    <w:rsid w:val="004A4BC0"/>
    <w:rsid w:val="004A5001"/>
    <w:rsid w:val="004A644F"/>
    <w:rsid w:val="004A668E"/>
    <w:rsid w:val="004A750E"/>
    <w:rsid w:val="004B05FB"/>
    <w:rsid w:val="004B19B8"/>
    <w:rsid w:val="004B43D0"/>
    <w:rsid w:val="004B4B68"/>
    <w:rsid w:val="004B4CFD"/>
    <w:rsid w:val="004B7241"/>
    <w:rsid w:val="004B7D67"/>
    <w:rsid w:val="004C00FF"/>
    <w:rsid w:val="004C23B0"/>
    <w:rsid w:val="004C2B72"/>
    <w:rsid w:val="004C3C28"/>
    <w:rsid w:val="004C4F61"/>
    <w:rsid w:val="004C5ACA"/>
    <w:rsid w:val="004C6A73"/>
    <w:rsid w:val="004C6C1D"/>
    <w:rsid w:val="004C7158"/>
    <w:rsid w:val="004C7AFC"/>
    <w:rsid w:val="004D06CE"/>
    <w:rsid w:val="004D255D"/>
    <w:rsid w:val="004D2E70"/>
    <w:rsid w:val="004D3FDD"/>
    <w:rsid w:val="004D458E"/>
    <w:rsid w:val="004D5544"/>
    <w:rsid w:val="004D58D1"/>
    <w:rsid w:val="004D73D6"/>
    <w:rsid w:val="004E022E"/>
    <w:rsid w:val="004E046C"/>
    <w:rsid w:val="004E0EBC"/>
    <w:rsid w:val="004E19B7"/>
    <w:rsid w:val="004E1C51"/>
    <w:rsid w:val="004E271D"/>
    <w:rsid w:val="004E2D2C"/>
    <w:rsid w:val="004E2D60"/>
    <w:rsid w:val="004E4160"/>
    <w:rsid w:val="004E4C90"/>
    <w:rsid w:val="004E516E"/>
    <w:rsid w:val="004E70CB"/>
    <w:rsid w:val="004E763B"/>
    <w:rsid w:val="004E7B6E"/>
    <w:rsid w:val="004F0C44"/>
    <w:rsid w:val="004F2448"/>
    <w:rsid w:val="004F25C5"/>
    <w:rsid w:val="004F2D18"/>
    <w:rsid w:val="004F2D84"/>
    <w:rsid w:val="004F343A"/>
    <w:rsid w:val="004F3D61"/>
    <w:rsid w:val="004F520C"/>
    <w:rsid w:val="004F5F57"/>
    <w:rsid w:val="004F6319"/>
    <w:rsid w:val="004F69E7"/>
    <w:rsid w:val="004F729C"/>
    <w:rsid w:val="004F7D16"/>
    <w:rsid w:val="00500776"/>
    <w:rsid w:val="00501896"/>
    <w:rsid w:val="00501F1F"/>
    <w:rsid w:val="00502305"/>
    <w:rsid w:val="00503C1D"/>
    <w:rsid w:val="005053A5"/>
    <w:rsid w:val="00505977"/>
    <w:rsid w:val="00505DFB"/>
    <w:rsid w:val="0050777B"/>
    <w:rsid w:val="00510550"/>
    <w:rsid w:val="00511795"/>
    <w:rsid w:val="00511AE4"/>
    <w:rsid w:val="00511BF5"/>
    <w:rsid w:val="00512708"/>
    <w:rsid w:val="00512A64"/>
    <w:rsid w:val="00512B01"/>
    <w:rsid w:val="00512BE7"/>
    <w:rsid w:val="00513647"/>
    <w:rsid w:val="0051394F"/>
    <w:rsid w:val="00515D66"/>
    <w:rsid w:val="00516256"/>
    <w:rsid w:val="0051796E"/>
    <w:rsid w:val="00520698"/>
    <w:rsid w:val="00523C59"/>
    <w:rsid w:val="00525449"/>
    <w:rsid w:val="00525885"/>
    <w:rsid w:val="00526018"/>
    <w:rsid w:val="005269B3"/>
    <w:rsid w:val="00526A60"/>
    <w:rsid w:val="0053080F"/>
    <w:rsid w:val="0053129E"/>
    <w:rsid w:val="00533411"/>
    <w:rsid w:val="00533908"/>
    <w:rsid w:val="00533B80"/>
    <w:rsid w:val="00534978"/>
    <w:rsid w:val="005354B0"/>
    <w:rsid w:val="00535AA5"/>
    <w:rsid w:val="00535C66"/>
    <w:rsid w:val="00535E86"/>
    <w:rsid w:val="005366FB"/>
    <w:rsid w:val="00536DD5"/>
    <w:rsid w:val="00540449"/>
    <w:rsid w:val="0054086D"/>
    <w:rsid w:val="00540A13"/>
    <w:rsid w:val="00541711"/>
    <w:rsid w:val="00541797"/>
    <w:rsid w:val="00541BAD"/>
    <w:rsid w:val="00541E5F"/>
    <w:rsid w:val="0054286A"/>
    <w:rsid w:val="00545A27"/>
    <w:rsid w:val="005468DD"/>
    <w:rsid w:val="00547451"/>
    <w:rsid w:val="005504CF"/>
    <w:rsid w:val="00550D59"/>
    <w:rsid w:val="0055127B"/>
    <w:rsid w:val="005519DB"/>
    <w:rsid w:val="00551EE4"/>
    <w:rsid w:val="00552408"/>
    <w:rsid w:val="00552FD3"/>
    <w:rsid w:val="00553CB2"/>
    <w:rsid w:val="00555190"/>
    <w:rsid w:val="0055583D"/>
    <w:rsid w:val="00555BB1"/>
    <w:rsid w:val="00555EDD"/>
    <w:rsid w:val="00556F31"/>
    <w:rsid w:val="005577C0"/>
    <w:rsid w:val="00557CAC"/>
    <w:rsid w:val="0056016C"/>
    <w:rsid w:val="0056091E"/>
    <w:rsid w:val="00562451"/>
    <w:rsid w:val="005626B6"/>
    <w:rsid w:val="005629A1"/>
    <w:rsid w:val="00562CCC"/>
    <w:rsid w:val="00563E44"/>
    <w:rsid w:val="005649AD"/>
    <w:rsid w:val="00565833"/>
    <w:rsid w:val="005659DA"/>
    <w:rsid w:val="00565E6E"/>
    <w:rsid w:val="005670F0"/>
    <w:rsid w:val="005717AC"/>
    <w:rsid w:val="0057214A"/>
    <w:rsid w:val="00572341"/>
    <w:rsid w:val="00572614"/>
    <w:rsid w:val="00572DCD"/>
    <w:rsid w:val="005733A3"/>
    <w:rsid w:val="00574CF9"/>
    <w:rsid w:val="00575709"/>
    <w:rsid w:val="00575E93"/>
    <w:rsid w:val="0057613E"/>
    <w:rsid w:val="00577151"/>
    <w:rsid w:val="00580A53"/>
    <w:rsid w:val="00580F50"/>
    <w:rsid w:val="00582EC6"/>
    <w:rsid w:val="00583007"/>
    <w:rsid w:val="00583397"/>
    <w:rsid w:val="00583867"/>
    <w:rsid w:val="0058398F"/>
    <w:rsid w:val="00584112"/>
    <w:rsid w:val="005843F6"/>
    <w:rsid w:val="00584CCD"/>
    <w:rsid w:val="00586381"/>
    <w:rsid w:val="005906E6"/>
    <w:rsid w:val="005921F1"/>
    <w:rsid w:val="005922D8"/>
    <w:rsid w:val="005930BE"/>
    <w:rsid w:val="0059382E"/>
    <w:rsid w:val="005941E3"/>
    <w:rsid w:val="00594A65"/>
    <w:rsid w:val="00595D48"/>
    <w:rsid w:val="00596B20"/>
    <w:rsid w:val="0059707D"/>
    <w:rsid w:val="0059711C"/>
    <w:rsid w:val="005A0528"/>
    <w:rsid w:val="005A1064"/>
    <w:rsid w:val="005A2BAC"/>
    <w:rsid w:val="005A3DDC"/>
    <w:rsid w:val="005A44B2"/>
    <w:rsid w:val="005A4E6C"/>
    <w:rsid w:val="005A5A57"/>
    <w:rsid w:val="005B0508"/>
    <w:rsid w:val="005B0C7D"/>
    <w:rsid w:val="005B0E18"/>
    <w:rsid w:val="005B114C"/>
    <w:rsid w:val="005B131C"/>
    <w:rsid w:val="005B3765"/>
    <w:rsid w:val="005B3EFF"/>
    <w:rsid w:val="005B400C"/>
    <w:rsid w:val="005B4496"/>
    <w:rsid w:val="005B44A3"/>
    <w:rsid w:val="005B5DFA"/>
    <w:rsid w:val="005C06B9"/>
    <w:rsid w:val="005C1BF2"/>
    <w:rsid w:val="005C229F"/>
    <w:rsid w:val="005C22EA"/>
    <w:rsid w:val="005C5042"/>
    <w:rsid w:val="005C5100"/>
    <w:rsid w:val="005C5317"/>
    <w:rsid w:val="005C651F"/>
    <w:rsid w:val="005D0C04"/>
    <w:rsid w:val="005D3D33"/>
    <w:rsid w:val="005D4AF7"/>
    <w:rsid w:val="005D51A2"/>
    <w:rsid w:val="005D56EA"/>
    <w:rsid w:val="005D589A"/>
    <w:rsid w:val="005D6870"/>
    <w:rsid w:val="005D6A88"/>
    <w:rsid w:val="005D7574"/>
    <w:rsid w:val="005E0B9A"/>
    <w:rsid w:val="005E209E"/>
    <w:rsid w:val="005E3C49"/>
    <w:rsid w:val="005E40C9"/>
    <w:rsid w:val="005E446B"/>
    <w:rsid w:val="005F071A"/>
    <w:rsid w:val="005F1EE9"/>
    <w:rsid w:val="005F2BA0"/>
    <w:rsid w:val="005F3014"/>
    <w:rsid w:val="005F3080"/>
    <w:rsid w:val="005F311B"/>
    <w:rsid w:val="005F3A37"/>
    <w:rsid w:val="005F457F"/>
    <w:rsid w:val="005F479F"/>
    <w:rsid w:val="005F53B1"/>
    <w:rsid w:val="005F590A"/>
    <w:rsid w:val="005F5AF3"/>
    <w:rsid w:val="005F6EF9"/>
    <w:rsid w:val="005F7430"/>
    <w:rsid w:val="005F77E0"/>
    <w:rsid w:val="00600647"/>
    <w:rsid w:val="00601642"/>
    <w:rsid w:val="00601D7A"/>
    <w:rsid w:val="00601FB5"/>
    <w:rsid w:val="0060262D"/>
    <w:rsid w:val="006029BF"/>
    <w:rsid w:val="00602CAE"/>
    <w:rsid w:val="00602E22"/>
    <w:rsid w:val="00602E5D"/>
    <w:rsid w:val="00605123"/>
    <w:rsid w:val="00605AA1"/>
    <w:rsid w:val="006062CB"/>
    <w:rsid w:val="00606411"/>
    <w:rsid w:val="00606D5C"/>
    <w:rsid w:val="006075B6"/>
    <w:rsid w:val="006100C1"/>
    <w:rsid w:val="0061031F"/>
    <w:rsid w:val="006103FA"/>
    <w:rsid w:val="006125A7"/>
    <w:rsid w:val="00613402"/>
    <w:rsid w:val="0061365E"/>
    <w:rsid w:val="00613D26"/>
    <w:rsid w:val="00613DC0"/>
    <w:rsid w:val="0061491B"/>
    <w:rsid w:val="00614E71"/>
    <w:rsid w:val="006159A6"/>
    <w:rsid w:val="006164E9"/>
    <w:rsid w:val="00616DC3"/>
    <w:rsid w:val="00620166"/>
    <w:rsid w:val="0062279C"/>
    <w:rsid w:val="00623377"/>
    <w:rsid w:val="00623A06"/>
    <w:rsid w:val="00626212"/>
    <w:rsid w:val="00626A65"/>
    <w:rsid w:val="00626F4F"/>
    <w:rsid w:val="00627D92"/>
    <w:rsid w:val="00630786"/>
    <w:rsid w:val="006315DA"/>
    <w:rsid w:val="00632DB0"/>
    <w:rsid w:val="00632EC3"/>
    <w:rsid w:val="00632EDB"/>
    <w:rsid w:val="00634A9B"/>
    <w:rsid w:val="00634C48"/>
    <w:rsid w:val="006352C9"/>
    <w:rsid w:val="00640223"/>
    <w:rsid w:val="00640499"/>
    <w:rsid w:val="00642408"/>
    <w:rsid w:val="00642DF3"/>
    <w:rsid w:val="00642F72"/>
    <w:rsid w:val="00643150"/>
    <w:rsid w:val="00644280"/>
    <w:rsid w:val="00644359"/>
    <w:rsid w:val="006446CC"/>
    <w:rsid w:val="00644C1E"/>
    <w:rsid w:val="006457E1"/>
    <w:rsid w:val="006461F7"/>
    <w:rsid w:val="00646332"/>
    <w:rsid w:val="0065109B"/>
    <w:rsid w:val="006511D4"/>
    <w:rsid w:val="006511E2"/>
    <w:rsid w:val="00651A61"/>
    <w:rsid w:val="00651F9D"/>
    <w:rsid w:val="006523FF"/>
    <w:rsid w:val="00653007"/>
    <w:rsid w:val="00653341"/>
    <w:rsid w:val="00654F75"/>
    <w:rsid w:val="00655A7D"/>
    <w:rsid w:val="00657866"/>
    <w:rsid w:val="00661871"/>
    <w:rsid w:val="00661B05"/>
    <w:rsid w:val="00661B9F"/>
    <w:rsid w:val="00662437"/>
    <w:rsid w:val="00662FE5"/>
    <w:rsid w:val="006631D9"/>
    <w:rsid w:val="00665354"/>
    <w:rsid w:val="00666A3D"/>
    <w:rsid w:val="00667DE4"/>
    <w:rsid w:val="00671355"/>
    <w:rsid w:val="00671441"/>
    <w:rsid w:val="00673BCC"/>
    <w:rsid w:val="00673BE9"/>
    <w:rsid w:val="006742C4"/>
    <w:rsid w:val="006744F3"/>
    <w:rsid w:val="00674808"/>
    <w:rsid w:val="00674957"/>
    <w:rsid w:val="00675ED0"/>
    <w:rsid w:val="0067608A"/>
    <w:rsid w:val="00677122"/>
    <w:rsid w:val="00677C26"/>
    <w:rsid w:val="0068040C"/>
    <w:rsid w:val="006807E8"/>
    <w:rsid w:val="006822F9"/>
    <w:rsid w:val="0068392D"/>
    <w:rsid w:val="00684136"/>
    <w:rsid w:val="00684A83"/>
    <w:rsid w:val="00685196"/>
    <w:rsid w:val="006861C9"/>
    <w:rsid w:val="00686838"/>
    <w:rsid w:val="0068712C"/>
    <w:rsid w:val="00687BB6"/>
    <w:rsid w:val="0069034E"/>
    <w:rsid w:val="00690366"/>
    <w:rsid w:val="0069138B"/>
    <w:rsid w:val="006914FA"/>
    <w:rsid w:val="00691B6F"/>
    <w:rsid w:val="00692156"/>
    <w:rsid w:val="00692739"/>
    <w:rsid w:val="00692F2D"/>
    <w:rsid w:val="00693A46"/>
    <w:rsid w:val="00693B15"/>
    <w:rsid w:val="00693DC4"/>
    <w:rsid w:val="00693DEB"/>
    <w:rsid w:val="00695319"/>
    <w:rsid w:val="00695997"/>
    <w:rsid w:val="00695C3D"/>
    <w:rsid w:val="006975D6"/>
    <w:rsid w:val="006979B8"/>
    <w:rsid w:val="006A0510"/>
    <w:rsid w:val="006A17FF"/>
    <w:rsid w:val="006A415C"/>
    <w:rsid w:val="006A4716"/>
    <w:rsid w:val="006A4980"/>
    <w:rsid w:val="006A49E5"/>
    <w:rsid w:val="006A530A"/>
    <w:rsid w:val="006A5ADB"/>
    <w:rsid w:val="006A6D18"/>
    <w:rsid w:val="006A7485"/>
    <w:rsid w:val="006B24A1"/>
    <w:rsid w:val="006B254A"/>
    <w:rsid w:val="006B2FF5"/>
    <w:rsid w:val="006B3625"/>
    <w:rsid w:val="006B537B"/>
    <w:rsid w:val="006B6CBB"/>
    <w:rsid w:val="006B6EE0"/>
    <w:rsid w:val="006B7A5D"/>
    <w:rsid w:val="006C1C9A"/>
    <w:rsid w:val="006C3E41"/>
    <w:rsid w:val="006C4AA4"/>
    <w:rsid w:val="006C4EEF"/>
    <w:rsid w:val="006C5713"/>
    <w:rsid w:val="006C5E02"/>
    <w:rsid w:val="006C612E"/>
    <w:rsid w:val="006C63A4"/>
    <w:rsid w:val="006C66AA"/>
    <w:rsid w:val="006C7450"/>
    <w:rsid w:val="006D12D5"/>
    <w:rsid w:val="006D1FF2"/>
    <w:rsid w:val="006D208F"/>
    <w:rsid w:val="006D2D2E"/>
    <w:rsid w:val="006D316E"/>
    <w:rsid w:val="006D46EC"/>
    <w:rsid w:val="006D4A03"/>
    <w:rsid w:val="006D5E94"/>
    <w:rsid w:val="006D6298"/>
    <w:rsid w:val="006D7523"/>
    <w:rsid w:val="006E0A52"/>
    <w:rsid w:val="006E3671"/>
    <w:rsid w:val="006E3904"/>
    <w:rsid w:val="006E49A3"/>
    <w:rsid w:val="006E5397"/>
    <w:rsid w:val="006E6A32"/>
    <w:rsid w:val="006E6B09"/>
    <w:rsid w:val="006E72E9"/>
    <w:rsid w:val="006F061D"/>
    <w:rsid w:val="006F1581"/>
    <w:rsid w:val="006F27C6"/>
    <w:rsid w:val="006F3B31"/>
    <w:rsid w:val="006F3F1B"/>
    <w:rsid w:val="006F4715"/>
    <w:rsid w:val="006F6C42"/>
    <w:rsid w:val="006F70B0"/>
    <w:rsid w:val="006F7AC6"/>
    <w:rsid w:val="00701220"/>
    <w:rsid w:val="00701480"/>
    <w:rsid w:val="00701FEA"/>
    <w:rsid w:val="007022B7"/>
    <w:rsid w:val="0070253C"/>
    <w:rsid w:val="00702F21"/>
    <w:rsid w:val="00703ADB"/>
    <w:rsid w:val="00707532"/>
    <w:rsid w:val="00710668"/>
    <w:rsid w:val="00711198"/>
    <w:rsid w:val="00711FEF"/>
    <w:rsid w:val="00712236"/>
    <w:rsid w:val="00712778"/>
    <w:rsid w:val="0071314F"/>
    <w:rsid w:val="00714E94"/>
    <w:rsid w:val="007156AA"/>
    <w:rsid w:val="0072065F"/>
    <w:rsid w:val="00722519"/>
    <w:rsid w:val="007239E9"/>
    <w:rsid w:val="007259ED"/>
    <w:rsid w:val="007264B7"/>
    <w:rsid w:val="00727A24"/>
    <w:rsid w:val="00727E20"/>
    <w:rsid w:val="0073001C"/>
    <w:rsid w:val="007302EB"/>
    <w:rsid w:val="00731134"/>
    <w:rsid w:val="00731688"/>
    <w:rsid w:val="00731D15"/>
    <w:rsid w:val="00731DCD"/>
    <w:rsid w:val="00732103"/>
    <w:rsid w:val="007322A5"/>
    <w:rsid w:val="007326A9"/>
    <w:rsid w:val="00732C0D"/>
    <w:rsid w:val="00734EB5"/>
    <w:rsid w:val="00735090"/>
    <w:rsid w:val="00736B20"/>
    <w:rsid w:val="00737332"/>
    <w:rsid w:val="00737C79"/>
    <w:rsid w:val="0074006E"/>
    <w:rsid w:val="00740140"/>
    <w:rsid w:val="00741F21"/>
    <w:rsid w:val="00742B71"/>
    <w:rsid w:val="00744CC2"/>
    <w:rsid w:val="00744D74"/>
    <w:rsid w:val="007452AC"/>
    <w:rsid w:val="007454AF"/>
    <w:rsid w:val="00745781"/>
    <w:rsid w:val="00745EC1"/>
    <w:rsid w:val="0074604A"/>
    <w:rsid w:val="00747245"/>
    <w:rsid w:val="007476B5"/>
    <w:rsid w:val="007509F6"/>
    <w:rsid w:val="00751476"/>
    <w:rsid w:val="00751DDA"/>
    <w:rsid w:val="007528A7"/>
    <w:rsid w:val="007533D4"/>
    <w:rsid w:val="0076012B"/>
    <w:rsid w:val="00761388"/>
    <w:rsid w:val="00762D95"/>
    <w:rsid w:val="007630CA"/>
    <w:rsid w:val="00763468"/>
    <w:rsid w:val="00763733"/>
    <w:rsid w:val="00763AFA"/>
    <w:rsid w:val="00763FC1"/>
    <w:rsid w:val="0076535E"/>
    <w:rsid w:val="00765898"/>
    <w:rsid w:val="00765BCF"/>
    <w:rsid w:val="00767820"/>
    <w:rsid w:val="00767EA7"/>
    <w:rsid w:val="00770485"/>
    <w:rsid w:val="0077133F"/>
    <w:rsid w:val="007714FE"/>
    <w:rsid w:val="007729D3"/>
    <w:rsid w:val="00776E88"/>
    <w:rsid w:val="00780D7C"/>
    <w:rsid w:val="0078102E"/>
    <w:rsid w:val="0078144C"/>
    <w:rsid w:val="00782571"/>
    <w:rsid w:val="0078288B"/>
    <w:rsid w:val="0078289F"/>
    <w:rsid w:val="00782E0D"/>
    <w:rsid w:val="00783BE2"/>
    <w:rsid w:val="00784757"/>
    <w:rsid w:val="007857A9"/>
    <w:rsid w:val="007857E4"/>
    <w:rsid w:val="007866B3"/>
    <w:rsid w:val="00786A00"/>
    <w:rsid w:val="007871F2"/>
    <w:rsid w:val="00790025"/>
    <w:rsid w:val="00791622"/>
    <w:rsid w:val="00791D10"/>
    <w:rsid w:val="00792805"/>
    <w:rsid w:val="00792F31"/>
    <w:rsid w:val="0079314F"/>
    <w:rsid w:val="007970B1"/>
    <w:rsid w:val="007976EF"/>
    <w:rsid w:val="007A00EE"/>
    <w:rsid w:val="007A01FD"/>
    <w:rsid w:val="007A0BBC"/>
    <w:rsid w:val="007A0D33"/>
    <w:rsid w:val="007A1342"/>
    <w:rsid w:val="007A1A1E"/>
    <w:rsid w:val="007A203C"/>
    <w:rsid w:val="007A33D2"/>
    <w:rsid w:val="007A4360"/>
    <w:rsid w:val="007A49EC"/>
    <w:rsid w:val="007A5547"/>
    <w:rsid w:val="007A5BBD"/>
    <w:rsid w:val="007A6422"/>
    <w:rsid w:val="007A6AB6"/>
    <w:rsid w:val="007A6AD2"/>
    <w:rsid w:val="007A735B"/>
    <w:rsid w:val="007A77C6"/>
    <w:rsid w:val="007B0A9B"/>
    <w:rsid w:val="007B0EA3"/>
    <w:rsid w:val="007B1CFE"/>
    <w:rsid w:val="007B28DA"/>
    <w:rsid w:val="007B2E46"/>
    <w:rsid w:val="007B31B9"/>
    <w:rsid w:val="007B3A08"/>
    <w:rsid w:val="007B3F59"/>
    <w:rsid w:val="007B4686"/>
    <w:rsid w:val="007B4AF2"/>
    <w:rsid w:val="007B58B5"/>
    <w:rsid w:val="007B5ECE"/>
    <w:rsid w:val="007B6FF8"/>
    <w:rsid w:val="007B79E2"/>
    <w:rsid w:val="007C059B"/>
    <w:rsid w:val="007C0B9A"/>
    <w:rsid w:val="007C1BAE"/>
    <w:rsid w:val="007C4733"/>
    <w:rsid w:val="007C5462"/>
    <w:rsid w:val="007C55BE"/>
    <w:rsid w:val="007C5A98"/>
    <w:rsid w:val="007C676C"/>
    <w:rsid w:val="007C7B72"/>
    <w:rsid w:val="007C7E8E"/>
    <w:rsid w:val="007D0806"/>
    <w:rsid w:val="007D13F9"/>
    <w:rsid w:val="007D16D5"/>
    <w:rsid w:val="007D262E"/>
    <w:rsid w:val="007D3413"/>
    <w:rsid w:val="007D3C0C"/>
    <w:rsid w:val="007D4EBD"/>
    <w:rsid w:val="007D62F0"/>
    <w:rsid w:val="007D634B"/>
    <w:rsid w:val="007D6377"/>
    <w:rsid w:val="007D6A5B"/>
    <w:rsid w:val="007D6AF3"/>
    <w:rsid w:val="007D7113"/>
    <w:rsid w:val="007D7763"/>
    <w:rsid w:val="007D7BBE"/>
    <w:rsid w:val="007E125D"/>
    <w:rsid w:val="007E1B45"/>
    <w:rsid w:val="007E34C8"/>
    <w:rsid w:val="007E36C1"/>
    <w:rsid w:val="007E3FA2"/>
    <w:rsid w:val="007E46CD"/>
    <w:rsid w:val="007E4DBA"/>
    <w:rsid w:val="007E4DDD"/>
    <w:rsid w:val="007E535C"/>
    <w:rsid w:val="007E5525"/>
    <w:rsid w:val="007E5C26"/>
    <w:rsid w:val="007E5CB5"/>
    <w:rsid w:val="007E795A"/>
    <w:rsid w:val="007E7E23"/>
    <w:rsid w:val="007F1A8C"/>
    <w:rsid w:val="007F25B9"/>
    <w:rsid w:val="007F2925"/>
    <w:rsid w:val="007F42F4"/>
    <w:rsid w:val="007F4700"/>
    <w:rsid w:val="007F5701"/>
    <w:rsid w:val="007F5AF9"/>
    <w:rsid w:val="007F5F94"/>
    <w:rsid w:val="007F65E0"/>
    <w:rsid w:val="007F79E3"/>
    <w:rsid w:val="00800570"/>
    <w:rsid w:val="008019FF"/>
    <w:rsid w:val="008035D2"/>
    <w:rsid w:val="00805318"/>
    <w:rsid w:val="00806131"/>
    <w:rsid w:val="00806852"/>
    <w:rsid w:val="00806D10"/>
    <w:rsid w:val="008079D4"/>
    <w:rsid w:val="0081453D"/>
    <w:rsid w:val="008155B1"/>
    <w:rsid w:val="00816212"/>
    <w:rsid w:val="0081655A"/>
    <w:rsid w:val="00816C77"/>
    <w:rsid w:val="00817C77"/>
    <w:rsid w:val="00817FBB"/>
    <w:rsid w:val="00820416"/>
    <w:rsid w:val="008204DA"/>
    <w:rsid w:val="00820D09"/>
    <w:rsid w:val="00821AC5"/>
    <w:rsid w:val="008232EF"/>
    <w:rsid w:val="0082360E"/>
    <w:rsid w:val="00823CFF"/>
    <w:rsid w:val="00824577"/>
    <w:rsid w:val="00825AB8"/>
    <w:rsid w:val="0082682F"/>
    <w:rsid w:val="0082694D"/>
    <w:rsid w:val="008313BE"/>
    <w:rsid w:val="008336A4"/>
    <w:rsid w:val="00833C49"/>
    <w:rsid w:val="008362E5"/>
    <w:rsid w:val="00836340"/>
    <w:rsid w:val="00836531"/>
    <w:rsid w:val="008375E0"/>
    <w:rsid w:val="00837AD9"/>
    <w:rsid w:val="008403B5"/>
    <w:rsid w:val="0084114C"/>
    <w:rsid w:val="00841B52"/>
    <w:rsid w:val="00841E7C"/>
    <w:rsid w:val="00843C92"/>
    <w:rsid w:val="008448FF"/>
    <w:rsid w:val="008476D1"/>
    <w:rsid w:val="00847B0B"/>
    <w:rsid w:val="00850361"/>
    <w:rsid w:val="00850525"/>
    <w:rsid w:val="00850A00"/>
    <w:rsid w:val="0085186E"/>
    <w:rsid w:val="0085206C"/>
    <w:rsid w:val="008531A8"/>
    <w:rsid w:val="0085385E"/>
    <w:rsid w:val="00853CD3"/>
    <w:rsid w:val="0085540B"/>
    <w:rsid w:val="00855E96"/>
    <w:rsid w:val="0085638E"/>
    <w:rsid w:val="008568A0"/>
    <w:rsid w:val="00856A22"/>
    <w:rsid w:val="008574C3"/>
    <w:rsid w:val="00857999"/>
    <w:rsid w:val="00857F82"/>
    <w:rsid w:val="00860CC4"/>
    <w:rsid w:val="00861079"/>
    <w:rsid w:val="008626FF"/>
    <w:rsid w:val="00862767"/>
    <w:rsid w:val="008629D6"/>
    <w:rsid w:val="00862B25"/>
    <w:rsid w:val="00862B7A"/>
    <w:rsid w:val="008640E5"/>
    <w:rsid w:val="00864476"/>
    <w:rsid w:val="00864A8A"/>
    <w:rsid w:val="00865278"/>
    <w:rsid w:val="00865944"/>
    <w:rsid w:val="008667AF"/>
    <w:rsid w:val="008677CC"/>
    <w:rsid w:val="00867FBE"/>
    <w:rsid w:val="00870172"/>
    <w:rsid w:val="008708D3"/>
    <w:rsid w:val="0087189F"/>
    <w:rsid w:val="00871F29"/>
    <w:rsid w:val="00872BCA"/>
    <w:rsid w:val="008741FD"/>
    <w:rsid w:val="008749A2"/>
    <w:rsid w:val="008756F0"/>
    <w:rsid w:val="00875AAA"/>
    <w:rsid w:val="00875B7A"/>
    <w:rsid w:val="00875D4B"/>
    <w:rsid w:val="00877185"/>
    <w:rsid w:val="00877796"/>
    <w:rsid w:val="0088174F"/>
    <w:rsid w:val="00881BD8"/>
    <w:rsid w:val="008826AA"/>
    <w:rsid w:val="0088294B"/>
    <w:rsid w:val="00883152"/>
    <w:rsid w:val="0088331E"/>
    <w:rsid w:val="00884AC5"/>
    <w:rsid w:val="00884D86"/>
    <w:rsid w:val="00884E6D"/>
    <w:rsid w:val="00885922"/>
    <w:rsid w:val="0088603B"/>
    <w:rsid w:val="00887827"/>
    <w:rsid w:val="008903AD"/>
    <w:rsid w:val="00891463"/>
    <w:rsid w:val="00891705"/>
    <w:rsid w:val="00892045"/>
    <w:rsid w:val="008922F2"/>
    <w:rsid w:val="00892649"/>
    <w:rsid w:val="0089288E"/>
    <w:rsid w:val="00892C25"/>
    <w:rsid w:val="00892C70"/>
    <w:rsid w:val="008932E2"/>
    <w:rsid w:val="00893F3E"/>
    <w:rsid w:val="00893F67"/>
    <w:rsid w:val="00894B03"/>
    <w:rsid w:val="00895AAB"/>
    <w:rsid w:val="00895C21"/>
    <w:rsid w:val="008961FD"/>
    <w:rsid w:val="00896373"/>
    <w:rsid w:val="00897F0E"/>
    <w:rsid w:val="008A01F7"/>
    <w:rsid w:val="008A02C6"/>
    <w:rsid w:val="008A06FD"/>
    <w:rsid w:val="008A1678"/>
    <w:rsid w:val="008A2AC3"/>
    <w:rsid w:val="008A2BA1"/>
    <w:rsid w:val="008A2DCF"/>
    <w:rsid w:val="008A4C46"/>
    <w:rsid w:val="008A516E"/>
    <w:rsid w:val="008A5513"/>
    <w:rsid w:val="008A60CB"/>
    <w:rsid w:val="008A67D8"/>
    <w:rsid w:val="008A76CC"/>
    <w:rsid w:val="008B00E6"/>
    <w:rsid w:val="008B071C"/>
    <w:rsid w:val="008B0C73"/>
    <w:rsid w:val="008B13D6"/>
    <w:rsid w:val="008B13E8"/>
    <w:rsid w:val="008B1E9A"/>
    <w:rsid w:val="008B31C4"/>
    <w:rsid w:val="008B4B85"/>
    <w:rsid w:val="008B58AD"/>
    <w:rsid w:val="008B5E7F"/>
    <w:rsid w:val="008B5EA2"/>
    <w:rsid w:val="008B6213"/>
    <w:rsid w:val="008B6833"/>
    <w:rsid w:val="008B7523"/>
    <w:rsid w:val="008B7561"/>
    <w:rsid w:val="008B7A5F"/>
    <w:rsid w:val="008C01D3"/>
    <w:rsid w:val="008C071E"/>
    <w:rsid w:val="008C1E45"/>
    <w:rsid w:val="008C230D"/>
    <w:rsid w:val="008C2427"/>
    <w:rsid w:val="008C2F0A"/>
    <w:rsid w:val="008C352A"/>
    <w:rsid w:val="008C35C0"/>
    <w:rsid w:val="008C3CC1"/>
    <w:rsid w:val="008C43B4"/>
    <w:rsid w:val="008C47AE"/>
    <w:rsid w:val="008C5974"/>
    <w:rsid w:val="008C68B3"/>
    <w:rsid w:val="008C6923"/>
    <w:rsid w:val="008D02E8"/>
    <w:rsid w:val="008D05AF"/>
    <w:rsid w:val="008D15AB"/>
    <w:rsid w:val="008D3088"/>
    <w:rsid w:val="008D5084"/>
    <w:rsid w:val="008D5C4F"/>
    <w:rsid w:val="008D6E78"/>
    <w:rsid w:val="008D701A"/>
    <w:rsid w:val="008D7154"/>
    <w:rsid w:val="008D7E09"/>
    <w:rsid w:val="008E032B"/>
    <w:rsid w:val="008E0D8D"/>
    <w:rsid w:val="008E1074"/>
    <w:rsid w:val="008E29C1"/>
    <w:rsid w:val="008E2AA5"/>
    <w:rsid w:val="008E2AAA"/>
    <w:rsid w:val="008E5155"/>
    <w:rsid w:val="008E59B8"/>
    <w:rsid w:val="008E5C7C"/>
    <w:rsid w:val="008E6182"/>
    <w:rsid w:val="008E7775"/>
    <w:rsid w:val="008E7794"/>
    <w:rsid w:val="008F00A9"/>
    <w:rsid w:val="008F1327"/>
    <w:rsid w:val="008F1507"/>
    <w:rsid w:val="008F1B57"/>
    <w:rsid w:val="008F339E"/>
    <w:rsid w:val="008F6480"/>
    <w:rsid w:val="008F6BF1"/>
    <w:rsid w:val="00900D75"/>
    <w:rsid w:val="00900F0D"/>
    <w:rsid w:val="00901213"/>
    <w:rsid w:val="00901764"/>
    <w:rsid w:val="00901E9E"/>
    <w:rsid w:val="009027E0"/>
    <w:rsid w:val="00906184"/>
    <w:rsid w:val="009066C4"/>
    <w:rsid w:val="0090685B"/>
    <w:rsid w:val="009121CF"/>
    <w:rsid w:val="00912501"/>
    <w:rsid w:val="009133B8"/>
    <w:rsid w:val="009141A2"/>
    <w:rsid w:val="00914665"/>
    <w:rsid w:val="009178A2"/>
    <w:rsid w:val="00917D9E"/>
    <w:rsid w:val="00917EEA"/>
    <w:rsid w:val="00922051"/>
    <w:rsid w:val="00923E4C"/>
    <w:rsid w:val="00924424"/>
    <w:rsid w:val="009253A0"/>
    <w:rsid w:val="00925D32"/>
    <w:rsid w:val="00926091"/>
    <w:rsid w:val="009269A6"/>
    <w:rsid w:val="00930D93"/>
    <w:rsid w:val="00931620"/>
    <w:rsid w:val="00931672"/>
    <w:rsid w:val="009325DB"/>
    <w:rsid w:val="00932604"/>
    <w:rsid w:val="0093287B"/>
    <w:rsid w:val="00932E93"/>
    <w:rsid w:val="00933504"/>
    <w:rsid w:val="00940462"/>
    <w:rsid w:val="00940463"/>
    <w:rsid w:val="009427DD"/>
    <w:rsid w:val="00942C5D"/>
    <w:rsid w:val="009433B7"/>
    <w:rsid w:val="00943D0C"/>
    <w:rsid w:val="00944EBB"/>
    <w:rsid w:val="00944F3F"/>
    <w:rsid w:val="0094538A"/>
    <w:rsid w:val="00945815"/>
    <w:rsid w:val="00946729"/>
    <w:rsid w:val="00947640"/>
    <w:rsid w:val="00947E86"/>
    <w:rsid w:val="00950612"/>
    <w:rsid w:val="00950B69"/>
    <w:rsid w:val="00951062"/>
    <w:rsid w:val="0095120B"/>
    <w:rsid w:val="009530CA"/>
    <w:rsid w:val="009547FD"/>
    <w:rsid w:val="00956111"/>
    <w:rsid w:val="009562B8"/>
    <w:rsid w:val="0095663F"/>
    <w:rsid w:val="00957854"/>
    <w:rsid w:val="00960D63"/>
    <w:rsid w:val="00962343"/>
    <w:rsid w:val="00962717"/>
    <w:rsid w:val="00962A1F"/>
    <w:rsid w:val="00963515"/>
    <w:rsid w:val="00963827"/>
    <w:rsid w:val="00964358"/>
    <w:rsid w:val="009645E7"/>
    <w:rsid w:val="00964749"/>
    <w:rsid w:val="00965AF6"/>
    <w:rsid w:val="0096620D"/>
    <w:rsid w:val="00966269"/>
    <w:rsid w:val="009664CB"/>
    <w:rsid w:val="00966DEF"/>
    <w:rsid w:val="00966FFB"/>
    <w:rsid w:val="009677EE"/>
    <w:rsid w:val="00970E29"/>
    <w:rsid w:val="0097164F"/>
    <w:rsid w:val="009730D4"/>
    <w:rsid w:val="00973961"/>
    <w:rsid w:val="00973E6B"/>
    <w:rsid w:val="00973E91"/>
    <w:rsid w:val="00975CAF"/>
    <w:rsid w:val="00976D41"/>
    <w:rsid w:val="00980596"/>
    <w:rsid w:val="00981F37"/>
    <w:rsid w:val="00982065"/>
    <w:rsid w:val="009820A1"/>
    <w:rsid w:val="00982D2F"/>
    <w:rsid w:val="0098502D"/>
    <w:rsid w:val="009853C9"/>
    <w:rsid w:val="0098543A"/>
    <w:rsid w:val="00985517"/>
    <w:rsid w:val="009859FA"/>
    <w:rsid w:val="009863AC"/>
    <w:rsid w:val="0098653E"/>
    <w:rsid w:val="009865D9"/>
    <w:rsid w:val="00986823"/>
    <w:rsid w:val="00987599"/>
    <w:rsid w:val="00991A39"/>
    <w:rsid w:val="009920FF"/>
    <w:rsid w:val="00992A69"/>
    <w:rsid w:val="00992AD5"/>
    <w:rsid w:val="0099388A"/>
    <w:rsid w:val="00993F63"/>
    <w:rsid w:val="00994045"/>
    <w:rsid w:val="00994C1E"/>
    <w:rsid w:val="00995687"/>
    <w:rsid w:val="00995F3C"/>
    <w:rsid w:val="009960F7"/>
    <w:rsid w:val="009967AE"/>
    <w:rsid w:val="00996C77"/>
    <w:rsid w:val="00997128"/>
    <w:rsid w:val="00997F27"/>
    <w:rsid w:val="009A05D2"/>
    <w:rsid w:val="009A16E8"/>
    <w:rsid w:val="009A17AD"/>
    <w:rsid w:val="009A1A56"/>
    <w:rsid w:val="009A1A8D"/>
    <w:rsid w:val="009A1FD6"/>
    <w:rsid w:val="009A362F"/>
    <w:rsid w:val="009A466F"/>
    <w:rsid w:val="009A4F81"/>
    <w:rsid w:val="009A56A5"/>
    <w:rsid w:val="009A6266"/>
    <w:rsid w:val="009A6374"/>
    <w:rsid w:val="009A68A5"/>
    <w:rsid w:val="009A692A"/>
    <w:rsid w:val="009A6AD8"/>
    <w:rsid w:val="009A7A8C"/>
    <w:rsid w:val="009B0BDD"/>
    <w:rsid w:val="009B110B"/>
    <w:rsid w:val="009B12CD"/>
    <w:rsid w:val="009B3608"/>
    <w:rsid w:val="009B3865"/>
    <w:rsid w:val="009B4D9A"/>
    <w:rsid w:val="009B5B84"/>
    <w:rsid w:val="009B5E7A"/>
    <w:rsid w:val="009B68C6"/>
    <w:rsid w:val="009B6F90"/>
    <w:rsid w:val="009B726B"/>
    <w:rsid w:val="009B795D"/>
    <w:rsid w:val="009B7F37"/>
    <w:rsid w:val="009C01E6"/>
    <w:rsid w:val="009C0D25"/>
    <w:rsid w:val="009C1F7E"/>
    <w:rsid w:val="009C3176"/>
    <w:rsid w:val="009C4537"/>
    <w:rsid w:val="009C49BD"/>
    <w:rsid w:val="009C5A57"/>
    <w:rsid w:val="009C67F2"/>
    <w:rsid w:val="009C6B17"/>
    <w:rsid w:val="009C7BA4"/>
    <w:rsid w:val="009D0FCD"/>
    <w:rsid w:val="009D1736"/>
    <w:rsid w:val="009D1B0B"/>
    <w:rsid w:val="009D1F4C"/>
    <w:rsid w:val="009D4AD4"/>
    <w:rsid w:val="009D5683"/>
    <w:rsid w:val="009D60A7"/>
    <w:rsid w:val="009E196D"/>
    <w:rsid w:val="009E23C4"/>
    <w:rsid w:val="009E3083"/>
    <w:rsid w:val="009E32E1"/>
    <w:rsid w:val="009E34F8"/>
    <w:rsid w:val="009E3ABD"/>
    <w:rsid w:val="009E55CB"/>
    <w:rsid w:val="009E57B6"/>
    <w:rsid w:val="009E71EE"/>
    <w:rsid w:val="009E7694"/>
    <w:rsid w:val="009F1A53"/>
    <w:rsid w:val="009F21D8"/>
    <w:rsid w:val="009F429F"/>
    <w:rsid w:val="009F4483"/>
    <w:rsid w:val="009F628F"/>
    <w:rsid w:val="009F7028"/>
    <w:rsid w:val="009F709C"/>
    <w:rsid w:val="009F7227"/>
    <w:rsid w:val="009F789A"/>
    <w:rsid w:val="009F78AF"/>
    <w:rsid w:val="009F7FDD"/>
    <w:rsid w:val="00A02084"/>
    <w:rsid w:val="00A02427"/>
    <w:rsid w:val="00A027DA"/>
    <w:rsid w:val="00A03A49"/>
    <w:rsid w:val="00A05CD1"/>
    <w:rsid w:val="00A065BD"/>
    <w:rsid w:val="00A107D8"/>
    <w:rsid w:val="00A11196"/>
    <w:rsid w:val="00A113C1"/>
    <w:rsid w:val="00A11424"/>
    <w:rsid w:val="00A135DB"/>
    <w:rsid w:val="00A1363C"/>
    <w:rsid w:val="00A13CCD"/>
    <w:rsid w:val="00A148A9"/>
    <w:rsid w:val="00A16D8B"/>
    <w:rsid w:val="00A17109"/>
    <w:rsid w:val="00A175E4"/>
    <w:rsid w:val="00A17E2B"/>
    <w:rsid w:val="00A2000E"/>
    <w:rsid w:val="00A218CD"/>
    <w:rsid w:val="00A21DAC"/>
    <w:rsid w:val="00A22004"/>
    <w:rsid w:val="00A22077"/>
    <w:rsid w:val="00A2262D"/>
    <w:rsid w:val="00A24839"/>
    <w:rsid w:val="00A2508F"/>
    <w:rsid w:val="00A25441"/>
    <w:rsid w:val="00A26636"/>
    <w:rsid w:val="00A2770B"/>
    <w:rsid w:val="00A3078D"/>
    <w:rsid w:val="00A3166C"/>
    <w:rsid w:val="00A31A07"/>
    <w:rsid w:val="00A32BAB"/>
    <w:rsid w:val="00A331AA"/>
    <w:rsid w:val="00A34B77"/>
    <w:rsid w:val="00A34BBF"/>
    <w:rsid w:val="00A34ED5"/>
    <w:rsid w:val="00A37451"/>
    <w:rsid w:val="00A3782E"/>
    <w:rsid w:val="00A40645"/>
    <w:rsid w:val="00A40A8F"/>
    <w:rsid w:val="00A40E8A"/>
    <w:rsid w:val="00A4147E"/>
    <w:rsid w:val="00A434C3"/>
    <w:rsid w:val="00A447B1"/>
    <w:rsid w:val="00A451FF"/>
    <w:rsid w:val="00A453DF"/>
    <w:rsid w:val="00A468C1"/>
    <w:rsid w:val="00A5068B"/>
    <w:rsid w:val="00A5119C"/>
    <w:rsid w:val="00A51DF0"/>
    <w:rsid w:val="00A5209A"/>
    <w:rsid w:val="00A52751"/>
    <w:rsid w:val="00A527CD"/>
    <w:rsid w:val="00A52DA7"/>
    <w:rsid w:val="00A5320F"/>
    <w:rsid w:val="00A53425"/>
    <w:rsid w:val="00A53EA0"/>
    <w:rsid w:val="00A544C8"/>
    <w:rsid w:val="00A54ED1"/>
    <w:rsid w:val="00A57A82"/>
    <w:rsid w:val="00A57F6F"/>
    <w:rsid w:val="00A61E43"/>
    <w:rsid w:val="00A61E6C"/>
    <w:rsid w:val="00A62718"/>
    <w:rsid w:val="00A62862"/>
    <w:rsid w:val="00A62DCE"/>
    <w:rsid w:val="00A63ADE"/>
    <w:rsid w:val="00A657EA"/>
    <w:rsid w:val="00A6649C"/>
    <w:rsid w:val="00A6725E"/>
    <w:rsid w:val="00A677EF"/>
    <w:rsid w:val="00A7582F"/>
    <w:rsid w:val="00A75898"/>
    <w:rsid w:val="00A765CC"/>
    <w:rsid w:val="00A76D76"/>
    <w:rsid w:val="00A76E23"/>
    <w:rsid w:val="00A8094E"/>
    <w:rsid w:val="00A81107"/>
    <w:rsid w:val="00A81389"/>
    <w:rsid w:val="00A8219C"/>
    <w:rsid w:val="00A82EFB"/>
    <w:rsid w:val="00A8422B"/>
    <w:rsid w:val="00A84325"/>
    <w:rsid w:val="00A84DAB"/>
    <w:rsid w:val="00A8566A"/>
    <w:rsid w:val="00A86112"/>
    <w:rsid w:val="00A87C3B"/>
    <w:rsid w:val="00A90EBB"/>
    <w:rsid w:val="00A9138D"/>
    <w:rsid w:val="00A91617"/>
    <w:rsid w:val="00A916AB"/>
    <w:rsid w:val="00A93156"/>
    <w:rsid w:val="00A971D1"/>
    <w:rsid w:val="00AA27D2"/>
    <w:rsid w:val="00AA550F"/>
    <w:rsid w:val="00AA56AB"/>
    <w:rsid w:val="00AA56D1"/>
    <w:rsid w:val="00AA6600"/>
    <w:rsid w:val="00AA7BC6"/>
    <w:rsid w:val="00AB0C20"/>
    <w:rsid w:val="00AB125A"/>
    <w:rsid w:val="00AB17BF"/>
    <w:rsid w:val="00AB304A"/>
    <w:rsid w:val="00AB44EF"/>
    <w:rsid w:val="00AB462F"/>
    <w:rsid w:val="00AB4882"/>
    <w:rsid w:val="00AB6CD5"/>
    <w:rsid w:val="00AB7011"/>
    <w:rsid w:val="00AB79A0"/>
    <w:rsid w:val="00AC105D"/>
    <w:rsid w:val="00AC1905"/>
    <w:rsid w:val="00AC256D"/>
    <w:rsid w:val="00AC5A2B"/>
    <w:rsid w:val="00AC5B88"/>
    <w:rsid w:val="00AC652E"/>
    <w:rsid w:val="00AD19D9"/>
    <w:rsid w:val="00AD1EA9"/>
    <w:rsid w:val="00AD2468"/>
    <w:rsid w:val="00AD3E1A"/>
    <w:rsid w:val="00AD3EC3"/>
    <w:rsid w:val="00AD42A5"/>
    <w:rsid w:val="00AD571B"/>
    <w:rsid w:val="00AD58F2"/>
    <w:rsid w:val="00AD67A0"/>
    <w:rsid w:val="00AD726F"/>
    <w:rsid w:val="00AD7AAC"/>
    <w:rsid w:val="00AE12CC"/>
    <w:rsid w:val="00AE1400"/>
    <w:rsid w:val="00AE1B33"/>
    <w:rsid w:val="00AE1FCE"/>
    <w:rsid w:val="00AE22DD"/>
    <w:rsid w:val="00AE2F69"/>
    <w:rsid w:val="00AE42DA"/>
    <w:rsid w:val="00AE48D4"/>
    <w:rsid w:val="00AE540B"/>
    <w:rsid w:val="00AF0D18"/>
    <w:rsid w:val="00AF1807"/>
    <w:rsid w:val="00AF39AA"/>
    <w:rsid w:val="00AF3D68"/>
    <w:rsid w:val="00AF44A8"/>
    <w:rsid w:val="00AF46FE"/>
    <w:rsid w:val="00AF50EF"/>
    <w:rsid w:val="00AF5156"/>
    <w:rsid w:val="00AF5D53"/>
    <w:rsid w:val="00AF5F20"/>
    <w:rsid w:val="00AF62C5"/>
    <w:rsid w:val="00AF6824"/>
    <w:rsid w:val="00AF7A01"/>
    <w:rsid w:val="00AF7F24"/>
    <w:rsid w:val="00B00C79"/>
    <w:rsid w:val="00B00E76"/>
    <w:rsid w:val="00B00F21"/>
    <w:rsid w:val="00B010B7"/>
    <w:rsid w:val="00B01128"/>
    <w:rsid w:val="00B0219D"/>
    <w:rsid w:val="00B029B5"/>
    <w:rsid w:val="00B02DDF"/>
    <w:rsid w:val="00B05ADD"/>
    <w:rsid w:val="00B061D3"/>
    <w:rsid w:val="00B0654E"/>
    <w:rsid w:val="00B06C76"/>
    <w:rsid w:val="00B0738A"/>
    <w:rsid w:val="00B10C3E"/>
    <w:rsid w:val="00B11BB2"/>
    <w:rsid w:val="00B12323"/>
    <w:rsid w:val="00B12B5C"/>
    <w:rsid w:val="00B12CD5"/>
    <w:rsid w:val="00B15E5A"/>
    <w:rsid w:val="00B20703"/>
    <w:rsid w:val="00B208DC"/>
    <w:rsid w:val="00B2121A"/>
    <w:rsid w:val="00B21A06"/>
    <w:rsid w:val="00B22CEC"/>
    <w:rsid w:val="00B23C64"/>
    <w:rsid w:val="00B23D5B"/>
    <w:rsid w:val="00B24C20"/>
    <w:rsid w:val="00B26111"/>
    <w:rsid w:val="00B262FD"/>
    <w:rsid w:val="00B27C6F"/>
    <w:rsid w:val="00B30FB2"/>
    <w:rsid w:val="00B3288D"/>
    <w:rsid w:val="00B34094"/>
    <w:rsid w:val="00B35509"/>
    <w:rsid w:val="00B364EE"/>
    <w:rsid w:val="00B37C5F"/>
    <w:rsid w:val="00B40835"/>
    <w:rsid w:val="00B409B2"/>
    <w:rsid w:val="00B41674"/>
    <w:rsid w:val="00B417E9"/>
    <w:rsid w:val="00B422E8"/>
    <w:rsid w:val="00B43CF6"/>
    <w:rsid w:val="00B44556"/>
    <w:rsid w:val="00B51176"/>
    <w:rsid w:val="00B52512"/>
    <w:rsid w:val="00B532A9"/>
    <w:rsid w:val="00B532F9"/>
    <w:rsid w:val="00B53F8C"/>
    <w:rsid w:val="00B53F95"/>
    <w:rsid w:val="00B54921"/>
    <w:rsid w:val="00B553C8"/>
    <w:rsid w:val="00B56D42"/>
    <w:rsid w:val="00B5712A"/>
    <w:rsid w:val="00B6096A"/>
    <w:rsid w:val="00B62364"/>
    <w:rsid w:val="00B6367C"/>
    <w:rsid w:val="00B63683"/>
    <w:rsid w:val="00B63704"/>
    <w:rsid w:val="00B637D7"/>
    <w:rsid w:val="00B63A2A"/>
    <w:rsid w:val="00B63ED6"/>
    <w:rsid w:val="00B64095"/>
    <w:rsid w:val="00B648A3"/>
    <w:rsid w:val="00B650F1"/>
    <w:rsid w:val="00B6681D"/>
    <w:rsid w:val="00B67CC8"/>
    <w:rsid w:val="00B70C55"/>
    <w:rsid w:val="00B72AF5"/>
    <w:rsid w:val="00B72D1D"/>
    <w:rsid w:val="00B72F15"/>
    <w:rsid w:val="00B75535"/>
    <w:rsid w:val="00B75786"/>
    <w:rsid w:val="00B75AE1"/>
    <w:rsid w:val="00B7616E"/>
    <w:rsid w:val="00B76AC5"/>
    <w:rsid w:val="00B76BB8"/>
    <w:rsid w:val="00B76EED"/>
    <w:rsid w:val="00B80941"/>
    <w:rsid w:val="00B8094C"/>
    <w:rsid w:val="00B81306"/>
    <w:rsid w:val="00B82BFB"/>
    <w:rsid w:val="00B82E8E"/>
    <w:rsid w:val="00B82EE7"/>
    <w:rsid w:val="00B82EFE"/>
    <w:rsid w:val="00B83063"/>
    <w:rsid w:val="00B831D7"/>
    <w:rsid w:val="00B83FE5"/>
    <w:rsid w:val="00B84C20"/>
    <w:rsid w:val="00B86178"/>
    <w:rsid w:val="00B8686D"/>
    <w:rsid w:val="00B868E2"/>
    <w:rsid w:val="00B8723A"/>
    <w:rsid w:val="00B87E02"/>
    <w:rsid w:val="00B926D7"/>
    <w:rsid w:val="00B97C70"/>
    <w:rsid w:val="00BA0DFE"/>
    <w:rsid w:val="00BA33DD"/>
    <w:rsid w:val="00BA6621"/>
    <w:rsid w:val="00BB21C3"/>
    <w:rsid w:val="00BB3756"/>
    <w:rsid w:val="00BB3C8A"/>
    <w:rsid w:val="00BB4EFC"/>
    <w:rsid w:val="00BB64BF"/>
    <w:rsid w:val="00BC1424"/>
    <w:rsid w:val="00BC20A1"/>
    <w:rsid w:val="00BC4155"/>
    <w:rsid w:val="00BC5364"/>
    <w:rsid w:val="00BC5CED"/>
    <w:rsid w:val="00BC6390"/>
    <w:rsid w:val="00BC7393"/>
    <w:rsid w:val="00BC7644"/>
    <w:rsid w:val="00BD041A"/>
    <w:rsid w:val="00BD1ED6"/>
    <w:rsid w:val="00BD242A"/>
    <w:rsid w:val="00BD2FCC"/>
    <w:rsid w:val="00BD3706"/>
    <w:rsid w:val="00BD3DDE"/>
    <w:rsid w:val="00BD5050"/>
    <w:rsid w:val="00BD77DB"/>
    <w:rsid w:val="00BE10CB"/>
    <w:rsid w:val="00BE61EE"/>
    <w:rsid w:val="00BE671E"/>
    <w:rsid w:val="00BF07A3"/>
    <w:rsid w:val="00BF0A77"/>
    <w:rsid w:val="00BF19F9"/>
    <w:rsid w:val="00BF240E"/>
    <w:rsid w:val="00BF430D"/>
    <w:rsid w:val="00BF5FAD"/>
    <w:rsid w:val="00BF6B10"/>
    <w:rsid w:val="00C000F4"/>
    <w:rsid w:val="00C012D9"/>
    <w:rsid w:val="00C01DE1"/>
    <w:rsid w:val="00C0274A"/>
    <w:rsid w:val="00C04933"/>
    <w:rsid w:val="00C04978"/>
    <w:rsid w:val="00C060D3"/>
    <w:rsid w:val="00C0705D"/>
    <w:rsid w:val="00C07B69"/>
    <w:rsid w:val="00C07C6E"/>
    <w:rsid w:val="00C12E1E"/>
    <w:rsid w:val="00C1457E"/>
    <w:rsid w:val="00C15F94"/>
    <w:rsid w:val="00C16411"/>
    <w:rsid w:val="00C164EE"/>
    <w:rsid w:val="00C16E72"/>
    <w:rsid w:val="00C17334"/>
    <w:rsid w:val="00C230D3"/>
    <w:rsid w:val="00C245D1"/>
    <w:rsid w:val="00C24C3D"/>
    <w:rsid w:val="00C25334"/>
    <w:rsid w:val="00C25754"/>
    <w:rsid w:val="00C25B88"/>
    <w:rsid w:val="00C2647D"/>
    <w:rsid w:val="00C30C3B"/>
    <w:rsid w:val="00C3212D"/>
    <w:rsid w:val="00C32925"/>
    <w:rsid w:val="00C32E45"/>
    <w:rsid w:val="00C343D9"/>
    <w:rsid w:val="00C34706"/>
    <w:rsid w:val="00C3618F"/>
    <w:rsid w:val="00C40064"/>
    <w:rsid w:val="00C409C3"/>
    <w:rsid w:val="00C41498"/>
    <w:rsid w:val="00C4158E"/>
    <w:rsid w:val="00C435F3"/>
    <w:rsid w:val="00C4522E"/>
    <w:rsid w:val="00C4523C"/>
    <w:rsid w:val="00C45368"/>
    <w:rsid w:val="00C45C7C"/>
    <w:rsid w:val="00C46DDC"/>
    <w:rsid w:val="00C47082"/>
    <w:rsid w:val="00C502A8"/>
    <w:rsid w:val="00C50941"/>
    <w:rsid w:val="00C51242"/>
    <w:rsid w:val="00C51D0A"/>
    <w:rsid w:val="00C51D5C"/>
    <w:rsid w:val="00C51E2C"/>
    <w:rsid w:val="00C52957"/>
    <w:rsid w:val="00C52FBE"/>
    <w:rsid w:val="00C53087"/>
    <w:rsid w:val="00C54B94"/>
    <w:rsid w:val="00C560DD"/>
    <w:rsid w:val="00C5686C"/>
    <w:rsid w:val="00C61103"/>
    <w:rsid w:val="00C614AC"/>
    <w:rsid w:val="00C617AE"/>
    <w:rsid w:val="00C62444"/>
    <w:rsid w:val="00C62EB1"/>
    <w:rsid w:val="00C6584F"/>
    <w:rsid w:val="00C659F9"/>
    <w:rsid w:val="00C65BDF"/>
    <w:rsid w:val="00C67738"/>
    <w:rsid w:val="00C70A0D"/>
    <w:rsid w:val="00C7371F"/>
    <w:rsid w:val="00C751AB"/>
    <w:rsid w:val="00C75C3D"/>
    <w:rsid w:val="00C76231"/>
    <w:rsid w:val="00C7719C"/>
    <w:rsid w:val="00C77DFF"/>
    <w:rsid w:val="00C77FAC"/>
    <w:rsid w:val="00C8267C"/>
    <w:rsid w:val="00C82AA2"/>
    <w:rsid w:val="00C82FCD"/>
    <w:rsid w:val="00C833C1"/>
    <w:rsid w:val="00C8403A"/>
    <w:rsid w:val="00C84EF5"/>
    <w:rsid w:val="00C850E6"/>
    <w:rsid w:val="00C86C62"/>
    <w:rsid w:val="00C872D4"/>
    <w:rsid w:val="00C90A8D"/>
    <w:rsid w:val="00C91EB3"/>
    <w:rsid w:val="00C93D54"/>
    <w:rsid w:val="00C9560F"/>
    <w:rsid w:val="00C961C6"/>
    <w:rsid w:val="00C96C81"/>
    <w:rsid w:val="00CA009F"/>
    <w:rsid w:val="00CA2E68"/>
    <w:rsid w:val="00CA326F"/>
    <w:rsid w:val="00CA477E"/>
    <w:rsid w:val="00CA4904"/>
    <w:rsid w:val="00CA6365"/>
    <w:rsid w:val="00CA6BEB"/>
    <w:rsid w:val="00CA70CA"/>
    <w:rsid w:val="00CA797D"/>
    <w:rsid w:val="00CB1BB9"/>
    <w:rsid w:val="00CB3275"/>
    <w:rsid w:val="00CB3443"/>
    <w:rsid w:val="00CB36B9"/>
    <w:rsid w:val="00CB3773"/>
    <w:rsid w:val="00CB5771"/>
    <w:rsid w:val="00CB6D0F"/>
    <w:rsid w:val="00CB77E9"/>
    <w:rsid w:val="00CB7807"/>
    <w:rsid w:val="00CC0024"/>
    <w:rsid w:val="00CC0A56"/>
    <w:rsid w:val="00CC1E16"/>
    <w:rsid w:val="00CC2864"/>
    <w:rsid w:val="00CC3998"/>
    <w:rsid w:val="00CC4608"/>
    <w:rsid w:val="00CC4AF4"/>
    <w:rsid w:val="00CC5EE0"/>
    <w:rsid w:val="00CC6723"/>
    <w:rsid w:val="00CC7C2C"/>
    <w:rsid w:val="00CD0148"/>
    <w:rsid w:val="00CD0312"/>
    <w:rsid w:val="00CD044F"/>
    <w:rsid w:val="00CD05FE"/>
    <w:rsid w:val="00CD0A6A"/>
    <w:rsid w:val="00CD0DA7"/>
    <w:rsid w:val="00CD3241"/>
    <w:rsid w:val="00CD3472"/>
    <w:rsid w:val="00CD34CE"/>
    <w:rsid w:val="00CD4DA9"/>
    <w:rsid w:val="00CD75D5"/>
    <w:rsid w:val="00CD7E32"/>
    <w:rsid w:val="00CE0285"/>
    <w:rsid w:val="00CE03AC"/>
    <w:rsid w:val="00CE0BF8"/>
    <w:rsid w:val="00CE156E"/>
    <w:rsid w:val="00CE21E6"/>
    <w:rsid w:val="00CE3125"/>
    <w:rsid w:val="00CE365D"/>
    <w:rsid w:val="00CE7942"/>
    <w:rsid w:val="00CF2053"/>
    <w:rsid w:val="00CF2519"/>
    <w:rsid w:val="00CF30B1"/>
    <w:rsid w:val="00CF3CB5"/>
    <w:rsid w:val="00CF3CF8"/>
    <w:rsid w:val="00CF3EC9"/>
    <w:rsid w:val="00CF7AC3"/>
    <w:rsid w:val="00CF7D38"/>
    <w:rsid w:val="00D00DC3"/>
    <w:rsid w:val="00D0110B"/>
    <w:rsid w:val="00D02F76"/>
    <w:rsid w:val="00D0322B"/>
    <w:rsid w:val="00D0442A"/>
    <w:rsid w:val="00D04488"/>
    <w:rsid w:val="00D0452C"/>
    <w:rsid w:val="00D0552F"/>
    <w:rsid w:val="00D05CEA"/>
    <w:rsid w:val="00D066AD"/>
    <w:rsid w:val="00D06BD4"/>
    <w:rsid w:val="00D06C1F"/>
    <w:rsid w:val="00D071BC"/>
    <w:rsid w:val="00D076B4"/>
    <w:rsid w:val="00D077CE"/>
    <w:rsid w:val="00D10030"/>
    <w:rsid w:val="00D1070A"/>
    <w:rsid w:val="00D108B3"/>
    <w:rsid w:val="00D10CB2"/>
    <w:rsid w:val="00D10E78"/>
    <w:rsid w:val="00D11522"/>
    <w:rsid w:val="00D120D1"/>
    <w:rsid w:val="00D12F94"/>
    <w:rsid w:val="00D131A9"/>
    <w:rsid w:val="00D1545E"/>
    <w:rsid w:val="00D154FA"/>
    <w:rsid w:val="00D156CB"/>
    <w:rsid w:val="00D16823"/>
    <w:rsid w:val="00D200EA"/>
    <w:rsid w:val="00D20EEC"/>
    <w:rsid w:val="00D214E9"/>
    <w:rsid w:val="00D21ABB"/>
    <w:rsid w:val="00D2240C"/>
    <w:rsid w:val="00D22947"/>
    <w:rsid w:val="00D22E8A"/>
    <w:rsid w:val="00D23B65"/>
    <w:rsid w:val="00D23CFB"/>
    <w:rsid w:val="00D24335"/>
    <w:rsid w:val="00D24686"/>
    <w:rsid w:val="00D253A6"/>
    <w:rsid w:val="00D259A7"/>
    <w:rsid w:val="00D26389"/>
    <w:rsid w:val="00D2660A"/>
    <w:rsid w:val="00D26D1F"/>
    <w:rsid w:val="00D303B3"/>
    <w:rsid w:val="00D31358"/>
    <w:rsid w:val="00D332E7"/>
    <w:rsid w:val="00D3442C"/>
    <w:rsid w:val="00D344FF"/>
    <w:rsid w:val="00D355CE"/>
    <w:rsid w:val="00D369A9"/>
    <w:rsid w:val="00D37068"/>
    <w:rsid w:val="00D403B5"/>
    <w:rsid w:val="00D40C4A"/>
    <w:rsid w:val="00D424CF"/>
    <w:rsid w:val="00D4261A"/>
    <w:rsid w:val="00D42FE0"/>
    <w:rsid w:val="00D43C13"/>
    <w:rsid w:val="00D443BE"/>
    <w:rsid w:val="00D45129"/>
    <w:rsid w:val="00D460EB"/>
    <w:rsid w:val="00D4694D"/>
    <w:rsid w:val="00D46D1B"/>
    <w:rsid w:val="00D47AF7"/>
    <w:rsid w:val="00D50876"/>
    <w:rsid w:val="00D514A8"/>
    <w:rsid w:val="00D51A84"/>
    <w:rsid w:val="00D51B44"/>
    <w:rsid w:val="00D55B34"/>
    <w:rsid w:val="00D56111"/>
    <w:rsid w:val="00D56C9E"/>
    <w:rsid w:val="00D60F06"/>
    <w:rsid w:val="00D62A3D"/>
    <w:rsid w:val="00D64ABB"/>
    <w:rsid w:val="00D64CD3"/>
    <w:rsid w:val="00D65BF7"/>
    <w:rsid w:val="00D66190"/>
    <w:rsid w:val="00D6717E"/>
    <w:rsid w:val="00D67F84"/>
    <w:rsid w:val="00D70396"/>
    <w:rsid w:val="00D70D42"/>
    <w:rsid w:val="00D70E60"/>
    <w:rsid w:val="00D73902"/>
    <w:rsid w:val="00D748D8"/>
    <w:rsid w:val="00D74D9B"/>
    <w:rsid w:val="00D76F7B"/>
    <w:rsid w:val="00D771E3"/>
    <w:rsid w:val="00D7742C"/>
    <w:rsid w:val="00D77601"/>
    <w:rsid w:val="00D778EE"/>
    <w:rsid w:val="00D805EB"/>
    <w:rsid w:val="00D806E1"/>
    <w:rsid w:val="00D819A5"/>
    <w:rsid w:val="00D81F6C"/>
    <w:rsid w:val="00D833AF"/>
    <w:rsid w:val="00D83989"/>
    <w:rsid w:val="00D84070"/>
    <w:rsid w:val="00D84098"/>
    <w:rsid w:val="00D841F7"/>
    <w:rsid w:val="00D862C4"/>
    <w:rsid w:val="00D87574"/>
    <w:rsid w:val="00D906AA"/>
    <w:rsid w:val="00D91CE2"/>
    <w:rsid w:val="00D91D83"/>
    <w:rsid w:val="00D93AFC"/>
    <w:rsid w:val="00D94B21"/>
    <w:rsid w:val="00D959D2"/>
    <w:rsid w:val="00D97312"/>
    <w:rsid w:val="00DA1381"/>
    <w:rsid w:val="00DA19BE"/>
    <w:rsid w:val="00DA1BAF"/>
    <w:rsid w:val="00DA20EC"/>
    <w:rsid w:val="00DA21FF"/>
    <w:rsid w:val="00DA25BF"/>
    <w:rsid w:val="00DA3593"/>
    <w:rsid w:val="00DA42CA"/>
    <w:rsid w:val="00DA5EC8"/>
    <w:rsid w:val="00DA609F"/>
    <w:rsid w:val="00DA653B"/>
    <w:rsid w:val="00DA66C6"/>
    <w:rsid w:val="00DA69D0"/>
    <w:rsid w:val="00DA7407"/>
    <w:rsid w:val="00DA7441"/>
    <w:rsid w:val="00DB01AB"/>
    <w:rsid w:val="00DB0E1F"/>
    <w:rsid w:val="00DB0F31"/>
    <w:rsid w:val="00DB1492"/>
    <w:rsid w:val="00DB1E90"/>
    <w:rsid w:val="00DB4041"/>
    <w:rsid w:val="00DB4C3D"/>
    <w:rsid w:val="00DB54C4"/>
    <w:rsid w:val="00DB5B9F"/>
    <w:rsid w:val="00DB6F72"/>
    <w:rsid w:val="00DB7AFE"/>
    <w:rsid w:val="00DC015D"/>
    <w:rsid w:val="00DC047F"/>
    <w:rsid w:val="00DC049F"/>
    <w:rsid w:val="00DC0CC1"/>
    <w:rsid w:val="00DC0F50"/>
    <w:rsid w:val="00DC17F6"/>
    <w:rsid w:val="00DC2013"/>
    <w:rsid w:val="00DC39AF"/>
    <w:rsid w:val="00DC3A5C"/>
    <w:rsid w:val="00DC466D"/>
    <w:rsid w:val="00DC543A"/>
    <w:rsid w:val="00DC56A8"/>
    <w:rsid w:val="00DD03C3"/>
    <w:rsid w:val="00DD3125"/>
    <w:rsid w:val="00DD3197"/>
    <w:rsid w:val="00DD3626"/>
    <w:rsid w:val="00DD37F3"/>
    <w:rsid w:val="00DD49F9"/>
    <w:rsid w:val="00DD4DAF"/>
    <w:rsid w:val="00DD512A"/>
    <w:rsid w:val="00DD53A7"/>
    <w:rsid w:val="00DD5CA3"/>
    <w:rsid w:val="00DE012C"/>
    <w:rsid w:val="00DE33BF"/>
    <w:rsid w:val="00DE34F9"/>
    <w:rsid w:val="00DE4B13"/>
    <w:rsid w:val="00DE4B70"/>
    <w:rsid w:val="00DE62F8"/>
    <w:rsid w:val="00DE640F"/>
    <w:rsid w:val="00DE74E8"/>
    <w:rsid w:val="00DF004A"/>
    <w:rsid w:val="00DF0E04"/>
    <w:rsid w:val="00DF2687"/>
    <w:rsid w:val="00DF2AE3"/>
    <w:rsid w:val="00DF303F"/>
    <w:rsid w:val="00DF346F"/>
    <w:rsid w:val="00DF476F"/>
    <w:rsid w:val="00DF4C90"/>
    <w:rsid w:val="00DF5A6F"/>
    <w:rsid w:val="00DF6323"/>
    <w:rsid w:val="00DF6929"/>
    <w:rsid w:val="00DF7CC0"/>
    <w:rsid w:val="00E04244"/>
    <w:rsid w:val="00E05C47"/>
    <w:rsid w:val="00E07088"/>
    <w:rsid w:val="00E10354"/>
    <w:rsid w:val="00E116F0"/>
    <w:rsid w:val="00E12CCC"/>
    <w:rsid w:val="00E13648"/>
    <w:rsid w:val="00E13764"/>
    <w:rsid w:val="00E13F5A"/>
    <w:rsid w:val="00E14E99"/>
    <w:rsid w:val="00E15BFC"/>
    <w:rsid w:val="00E16C93"/>
    <w:rsid w:val="00E17C07"/>
    <w:rsid w:val="00E21312"/>
    <w:rsid w:val="00E22345"/>
    <w:rsid w:val="00E22A53"/>
    <w:rsid w:val="00E24A49"/>
    <w:rsid w:val="00E25B9E"/>
    <w:rsid w:val="00E26328"/>
    <w:rsid w:val="00E27985"/>
    <w:rsid w:val="00E3207E"/>
    <w:rsid w:val="00E32245"/>
    <w:rsid w:val="00E324F2"/>
    <w:rsid w:val="00E32A1A"/>
    <w:rsid w:val="00E331CA"/>
    <w:rsid w:val="00E332ED"/>
    <w:rsid w:val="00E342F0"/>
    <w:rsid w:val="00E34CDC"/>
    <w:rsid w:val="00E362E6"/>
    <w:rsid w:val="00E37D1E"/>
    <w:rsid w:val="00E37D77"/>
    <w:rsid w:val="00E402C9"/>
    <w:rsid w:val="00E40526"/>
    <w:rsid w:val="00E41339"/>
    <w:rsid w:val="00E42819"/>
    <w:rsid w:val="00E42C2B"/>
    <w:rsid w:val="00E42CF8"/>
    <w:rsid w:val="00E43964"/>
    <w:rsid w:val="00E43D13"/>
    <w:rsid w:val="00E43F08"/>
    <w:rsid w:val="00E4413F"/>
    <w:rsid w:val="00E458D6"/>
    <w:rsid w:val="00E47769"/>
    <w:rsid w:val="00E479FE"/>
    <w:rsid w:val="00E507AA"/>
    <w:rsid w:val="00E53DE2"/>
    <w:rsid w:val="00E559F9"/>
    <w:rsid w:val="00E56175"/>
    <w:rsid w:val="00E56802"/>
    <w:rsid w:val="00E57163"/>
    <w:rsid w:val="00E60D9F"/>
    <w:rsid w:val="00E60FF4"/>
    <w:rsid w:val="00E6205C"/>
    <w:rsid w:val="00E626C3"/>
    <w:rsid w:val="00E63ED7"/>
    <w:rsid w:val="00E6572F"/>
    <w:rsid w:val="00E678CB"/>
    <w:rsid w:val="00E70BF7"/>
    <w:rsid w:val="00E70C92"/>
    <w:rsid w:val="00E71235"/>
    <w:rsid w:val="00E71236"/>
    <w:rsid w:val="00E720CD"/>
    <w:rsid w:val="00E720EB"/>
    <w:rsid w:val="00E736EA"/>
    <w:rsid w:val="00E73CB7"/>
    <w:rsid w:val="00E75454"/>
    <w:rsid w:val="00E75935"/>
    <w:rsid w:val="00E7602D"/>
    <w:rsid w:val="00E762F3"/>
    <w:rsid w:val="00E76322"/>
    <w:rsid w:val="00E76E4F"/>
    <w:rsid w:val="00E77685"/>
    <w:rsid w:val="00E8083D"/>
    <w:rsid w:val="00E8199E"/>
    <w:rsid w:val="00E81E64"/>
    <w:rsid w:val="00E83A7F"/>
    <w:rsid w:val="00E841B6"/>
    <w:rsid w:val="00E84D8D"/>
    <w:rsid w:val="00E84FA6"/>
    <w:rsid w:val="00E85450"/>
    <w:rsid w:val="00E85C45"/>
    <w:rsid w:val="00E87014"/>
    <w:rsid w:val="00E876DC"/>
    <w:rsid w:val="00E92071"/>
    <w:rsid w:val="00E94702"/>
    <w:rsid w:val="00E9495A"/>
    <w:rsid w:val="00E95A5F"/>
    <w:rsid w:val="00E95F7B"/>
    <w:rsid w:val="00E96B7C"/>
    <w:rsid w:val="00E9716C"/>
    <w:rsid w:val="00E97A97"/>
    <w:rsid w:val="00E97C61"/>
    <w:rsid w:val="00EA01F0"/>
    <w:rsid w:val="00EA17E2"/>
    <w:rsid w:val="00EA17EA"/>
    <w:rsid w:val="00EA28D7"/>
    <w:rsid w:val="00EA4811"/>
    <w:rsid w:val="00EA48F3"/>
    <w:rsid w:val="00EA4E8A"/>
    <w:rsid w:val="00EA5634"/>
    <w:rsid w:val="00EA5C05"/>
    <w:rsid w:val="00EB0EA1"/>
    <w:rsid w:val="00EB28EE"/>
    <w:rsid w:val="00EB2A98"/>
    <w:rsid w:val="00EB3842"/>
    <w:rsid w:val="00EB4AB5"/>
    <w:rsid w:val="00EB4B07"/>
    <w:rsid w:val="00EB56B1"/>
    <w:rsid w:val="00EB6575"/>
    <w:rsid w:val="00EB705B"/>
    <w:rsid w:val="00EB7329"/>
    <w:rsid w:val="00EB7775"/>
    <w:rsid w:val="00EB7E8C"/>
    <w:rsid w:val="00EC0314"/>
    <w:rsid w:val="00EC079B"/>
    <w:rsid w:val="00EC1216"/>
    <w:rsid w:val="00EC23F2"/>
    <w:rsid w:val="00EC2D20"/>
    <w:rsid w:val="00EC32F9"/>
    <w:rsid w:val="00EC3657"/>
    <w:rsid w:val="00EC46AD"/>
    <w:rsid w:val="00EC4F5E"/>
    <w:rsid w:val="00EC69FA"/>
    <w:rsid w:val="00EC71CE"/>
    <w:rsid w:val="00EC750C"/>
    <w:rsid w:val="00ED0850"/>
    <w:rsid w:val="00ED0951"/>
    <w:rsid w:val="00ED15D0"/>
    <w:rsid w:val="00ED3839"/>
    <w:rsid w:val="00ED4042"/>
    <w:rsid w:val="00ED46AF"/>
    <w:rsid w:val="00ED77BD"/>
    <w:rsid w:val="00EE00E7"/>
    <w:rsid w:val="00EE4AF2"/>
    <w:rsid w:val="00EE5474"/>
    <w:rsid w:val="00EE5A7E"/>
    <w:rsid w:val="00EE5E29"/>
    <w:rsid w:val="00EE5FD8"/>
    <w:rsid w:val="00EE6CFC"/>
    <w:rsid w:val="00EE7229"/>
    <w:rsid w:val="00EE7E47"/>
    <w:rsid w:val="00EF1152"/>
    <w:rsid w:val="00EF1306"/>
    <w:rsid w:val="00EF1AAC"/>
    <w:rsid w:val="00EF252B"/>
    <w:rsid w:val="00EF39EF"/>
    <w:rsid w:val="00EF4151"/>
    <w:rsid w:val="00EF58ED"/>
    <w:rsid w:val="00EF5DBE"/>
    <w:rsid w:val="00EF6EFE"/>
    <w:rsid w:val="00EF70BF"/>
    <w:rsid w:val="00EF7BA7"/>
    <w:rsid w:val="00F0096C"/>
    <w:rsid w:val="00F0100F"/>
    <w:rsid w:val="00F0117E"/>
    <w:rsid w:val="00F0149B"/>
    <w:rsid w:val="00F01D08"/>
    <w:rsid w:val="00F0215C"/>
    <w:rsid w:val="00F02433"/>
    <w:rsid w:val="00F02D89"/>
    <w:rsid w:val="00F03046"/>
    <w:rsid w:val="00F0366F"/>
    <w:rsid w:val="00F03699"/>
    <w:rsid w:val="00F050D8"/>
    <w:rsid w:val="00F054EA"/>
    <w:rsid w:val="00F059BF"/>
    <w:rsid w:val="00F0684A"/>
    <w:rsid w:val="00F06E33"/>
    <w:rsid w:val="00F07123"/>
    <w:rsid w:val="00F10746"/>
    <w:rsid w:val="00F11A28"/>
    <w:rsid w:val="00F14969"/>
    <w:rsid w:val="00F14A51"/>
    <w:rsid w:val="00F154E3"/>
    <w:rsid w:val="00F155FB"/>
    <w:rsid w:val="00F1576A"/>
    <w:rsid w:val="00F159E9"/>
    <w:rsid w:val="00F15D15"/>
    <w:rsid w:val="00F17B76"/>
    <w:rsid w:val="00F202E8"/>
    <w:rsid w:val="00F204C5"/>
    <w:rsid w:val="00F216A4"/>
    <w:rsid w:val="00F22731"/>
    <w:rsid w:val="00F239E8"/>
    <w:rsid w:val="00F2463D"/>
    <w:rsid w:val="00F25A73"/>
    <w:rsid w:val="00F260B8"/>
    <w:rsid w:val="00F261E2"/>
    <w:rsid w:val="00F27769"/>
    <w:rsid w:val="00F301AA"/>
    <w:rsid w:val="00F30BC5"/>
    <w:rsid w:val="00F313FE"/>
    <w:rsid w:val="00F31F01"/>
    <w:rsid w:val="00F3326C"/>
    <w:rsid w:val="00F346E9"/>
    <w:rsid w:val="00F3498C"/>
    <w:rsid w:val="00F35164"/>
    <w:rsid w:val="00F35DD6"/>
    <w:rsid w:val="00F363EC"/>
    <w:rsid w:val="00F3740D"/>
    <w:rsid w:val="00F4027F"/>
    <w:rsid w:val="00F42C46"/>
    <w:rsid w:val="00F43B42"/>
    <w:rsid w:val="00F4431F"/>
    <w:rsid w:val="00F45390"/>
    <w:rsid w:val="00F456EC"/>
    <w:rsid w:val="00F46C05"/>
    <w:rsid w:val="00F46FCF"/>
    <w:rsid w:val="00F47001"/>
    <w:rsid w:val="00F471D3"/>
    <w:rsid w:val="00F47821"/>
    <w:rsid w:val="00F47E70"/>
    <w:rsid w:val="00F501B2"/>
    <w:rsid w:val="00F501CD"/>
    <w:rsid w:val="00F5035C"/>
    <w:rsid w:val="00F504EA"/>
    <w:rsid w:val="00F51775"/>
    <w:rsid w:val="00F51B04"/>
    <w:rsid w:val="00F528A9"/>
    <w:rsid w:val="00F53474"/>
    <w:rsid w:val="00F54068"/>
    <w:rsid w:val="00F55640"/>
    <w:rsid w:val="00F5667D"/>
    <w:rsid w:val="00F5675C"/>
    <w:rsid w:val="00F57BF0"/>
    <w:rsid w:val="00F57D9F"/>
    <w:rsid w:val="00F601C0"/>
    <w:rsid w:val="00F61233"/>
    <w:rsid w:val="00F61675"/>
    <w:rsid w:val="00F62316"/>
    <w:rsid w:val="00F65222"/>
    <w:rsid w:val="00F65439"/>
    <w:rsid w:val="00F65783"/>
    <w:rsid w:val="00F65C38"/>
    <w:rsid w:val="00F72206"/>
    <w:rsid w:val="00F737FB"/>
    <w:rsid w:val="00F743D3"/>
    <w:rsid w:val="00F748DE"/>
    <w:rsid w:val="00F754DA"/>
    <w:rsid w:val="00F77CBC"/>
    <w:rsid w:val="00F8017C"/>
    <w:rsid w:val="00F80AE1"/>
    <w:rsid w:val="00F8494C"/>
    <w:rsid w:val="00F87AB7"/>
    <w:rsid w:val="00F87FE5"/>
    <w:rsid w:val="00F904DC"/>
    <w:rsid w:val="00F90DCF"/>
    <w:rsid w:val="00F91F8F"/>
    <w:rsid w:val="00F92024"/>
    <w:rsid w:val="00F921D8"/>
    <w:rsid w:val="00F9221B"/>
    <w:rsid w:val="00F92F83"/>
    <w:rsid w:val="00F939DB"/>
    <w:rsid w:val="00F95595"/>
    <w:rsid w:val="00FA0A0A"/>
    <w:rsid w:val="00FA1142"/>
    <w:rsid w:val="00FA1F5F"/>
    <w:rsid w:val="00FA2A5A"/>
    <w:rsid w:val="00FA2CE5"/>
    <w:rsid w:val="00FA2D08"/>
    <w:rsid w:val="00FA34A8"/>
    <w:rsid w:val="00FA4060"/>
    <w:rsid w:val="00FA41C0"/>
    <w:rsid w:val="00FA42AB"/>
    <w:rsid w:val="00FA5440"/>
    <w:rsid w:val="00FA56F1"/>
    <w:rsid w:val="00FA5AC1"/>
    <w:rsid w:val="00FA7014"/>
    <w:rsid w:val="00FA7667"/>
    <w:rsid w:val="00FA7E79"/>
    <w:rsid w:val="00FB017A"/>
    <w:rsid w:val="00FB02E3"/>
    <w:rsid w:val="00FB16FC"/>
    <w:rsid w:val="00FB1879"/>
    <w:rsid w:val="00FB2B7C"/>
    <w:rsid w:val="00FB2C80"/>
    <w:rsid w:val="00FB375E"/>
    <w:rsid w:val="00FB37B6"/>
    <w:rsid w:val="00FB3CEC"/>
    <w:rsid w:val="00FB45EC"/>
    <w:rsid w:val="00FB5F7F"/>
    <w:rsid w:val="00FB65BA"/>
    <w:rsid w:val="00FB735F"/>
    <w:rsid w:val="00FB76D1"/>
    <w:rsid w:val="00FC06A7"/>
    <w:rsid w:val="00FC07BB"/>
    <w:rsid w:val="00FC13C5"/>
    <w:rsid w:val="00FC17BC"/>
    <w:rsid w:val="00FC20D8"/>
    <w:rsid w:val="00FC243B"/>
    <w:rsid w:val="00FC2BD9"/>
    <w:rsid w:val="00FC2E1F"/>
    <w:rsid w:val="00FC4658"/>
    <w:rsid w:val="00FC4CBD"/>
    <w:rsid w:val="00FC5404"/>
    <w:rsid w:val="00FC5EEE"/>
    <w:rsid w:val="00FC6A3E"/>
    <w:rsid w:val="00FC72C1"/>
    <w:rsid w:val="00FC75D6"/>
    <w:rsid w:val="00FD05F7"/>
    <w:rsid w:val="00FD1CF7"/>
    <w:rsid w:val="00FD2382"/>
    <w:rsid w:val="00FD25AA"/>
    <w:rsid w:val="00FD301D"/>
    <w:rsid w:val="00FD3D19"/>
    <w:rsid w:val="00FD41E7"/>
    <w:rsid w:val="00FD7503"/>
    <w:rsid w:val="00FD79CD"/>
    <w:rsid w:val="00FE0E25"/>
    <w:rsid w:val="00FE10D1"/>
    <w:rsid w:val="00FE307E"/>
    <w:rsid w:val="00FE3970"/>
    <w:rsid w:val="00FE3A4F"/>
    <w:rsid w:val="00FE3F05"/>
    <w:rsid w:val="00FE416C"/>
    <w:rsid w:val="00FE4F16"/>
    <w:rsid w:val="00FE5730"/>
    <w:rsid w:val="00FE796F"/>
    <w:rsid w:val="00FF14DC"/>
    <w:rsid w:val="00FF2287"/>
    <w:rsid w:val="00FF4251"/>
    <w:rsid w:val="00FF5696"/>
    <w:rsid w:val="00FF59E9"/>
    <w:rsid w:val="00FF5A11"/>
    <w:rsid w:val="00FF64F7"/>
    <w:rsid w:val="00FF6EBE"/>
    <w:rsid w:val="00FF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512D56"/>
  <w15:docId w15:val="{0B22FC00-6A0A-4567-B412-4597CC8344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5035C"/>
    <w:pPr>
      <w:keepNext/>
      <w:keepLines/>
      <w:spacing w:before="480" w:after="0"/>
      <w:jc w:val="center"/>
      <w:outlineLvl w:val="0"/>
    </w:pPr>
    <w:rPr>
      <w:rFonts w:ascii="Arial" w:eastAsiaTheme="majorEastAsia" w:hAnsi="Arial" w:cstheme="majorBidi"/>
      <w:b/>
      <w:bCs/>
      <w:sz w:val="24"/>
      <w:szCs w:val="28"/>
    </w:rPr>
  </w:style>
  <w:style w:type="paragraph" w:styleId="Heading2">
    <w:name w:val="heading 2"/>
    <w:basedOn w:val="Normal"/>
    <w:next w:val="Normal"/>
    <w:link w:val="Heading2Char"/>
    <w:uiPriority w:val="9"/>
    <w:unhideWhenUsed/>
    <w:qFormat/>
    <w:rsid w:val="00C45C7C"/>
    <w:pPr>
      <w:keepNext/>
      <w:keepLines/>
      <w:numPr>
        <w:numId w:val="24"/>
      </w:numPr>
      <w:spacing w:before="200" w:after="0"/>
      <w:jc w:val="center"/>
      <w:outlineLvl w:val="1"/>
    </w:pPr>
    <w:rPr>
      <w:rFonts w:ascii="Arial" w:eastAsiaTheme="majorEastAsia" w:hAnsi="Arial"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rsid w:val="00D02F76"/>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62B25"/>
    <w:rPr>
      <w:color w:val="808080"/>
    </w:rPr>
  </w:style>
  <w:style w:type="paragraph" w:styleId="Caption">
    <w:name w:val="caption"/>
    <w:basedOn w:val="Normal"/>
    <w:next w:val="Normal"/>
    <w:uiPriority w:val="35"/>
    <w:unhideWhenUsed/>
    <w:qFormat/>
    <w:rsid w:val="001D14EA"/>
    <w:pPr>
      <w:spacing w:line="240" w:lineRule="auto"/>
    </w:pPr>
    <w:rPr>
      <w:b/>
      <w:bCs/>
      <w:color w:val="4F81BD" w:themeColor="accent1"/>
      <w:sz w:val="18"/>
      <w:szCs w:val="18"/>
    </w:rPr>
  </w:style>
  <w:style w:type="character" w:customStyle="1" w:styleId="Heading1Char">
    <w:name w:val="Heading 1 Char"/>
    <w:basedOn w:val="DefaultParagraphFont"/>
    <w:link w:val="Heading1"/>
    <w:uiPriority w:val="9"/>
    <w:rsid w:val="00F5035C"/>
    <w:rPr>
      <w:rFonts w:ascii="Arial" w:eastAsiaTheme="majorEastAsia" w:hAnsi="Arial" w:cstheme="majorBidi"/>
      <w:b/>
      <w:bCs/>
      <w:sz w:val="24"/>
      <w:szCs w:val="28"/>
    </w:rPr>
  </w:style>
  <w:style w:type="character" w:customStyle="1" w:styleId="Heading2Char">
    <w:name w:val="Heading 2 Char"/>
    <w:basedOn w:val="DefaultParagraphFont"/>
    <w:link w:val="Heading2"/>
    <w:uiPriority w:val="9"/>
    <w:rsid w:val="00F5035C"/>
    <w:rPr>
      <w:rFonts w:ascii="Arial" w:eastAsiaTheme="majorEastAsia" w:hAnsi="Arial" w:cstheme="majorBidi"/>
      <w:b/>
      <w:bCs/>
      <w:szCs w:val="26"/>
    </w:rPr>
  </w:style>
  <w:style w:type="paragraph" w:styleId="Header">
    <w:name w:val="header"/>
    <w:basedOn w:val="Normal"/>
    <w:link w:val="HeaderChar"/>
    <w:uiPriority w:val="99"/>
    <w:unhideWhenUsed/>
    <w:rsid w:val="009805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0596"/>
  </w:style>
  <w:style w:type="paragraph" w:styleId="Footer">
    <w:name w:val="footer"/>
    <w:basedOn w:val="Normal"/>
    <w:link w:val="FooterChar"/>
    <w:uiPriority w:val="99"/>
    <w:unhideWhenUsed/>
    <w:rsid w:val="009805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0596"/>
  </w:style>
  <w:style w:type="paragraph" w:styleId="TOCHeading">
    <w:name w:val="TOC Heading"/>
    <w:basedOn w:val="Heading1"/>
    <w:next w:val="Normal"/>
    <w:uiPriority w:val="39"/>
    <w:unhideWhenUsed/>
    <w:qFormat/>
    <w:rsid w:val="00ED3839"/>
    <w:pPr>
      <w:jc w:val="left"/>
      <w:outlineLvl w:val="9"/>
    </w:pPr>
    <w:rPr>
      <w:rFonts w:asciiTheme="majorHAnsi" w:hAnsiTheme="majorHAnsi"/>
      <w:color w:val="365F91" w:themeColor="accent1" w:themeShade="BF"/>
      <w:sz w:val="28"/>
      <w:lang w:eastAsia="ja-JP"/>
    </w:rPr>
  </w:style>
  <w:style w:type="paragraph" w:styleId="TOC1">
    <w:name w:val="toc 1"/>
    <w:basedOn w:val="Normal"/>
    <w:next w:val="Normal"/>
    <w:autoRedefine/>
    <w:uiPriority w:val="39"/>
    <w:unhideWhenUsed/>
    <w:rsid w:val="006A6D18"/>
    <w:pPr>
      <w:tabs>
        <w:tab w:val="left" w:pos="480"/>
        <w:tab w:val="right" w:leader="dot" w:pos="7928"/>
      </w:tabs>
      <w:spacing w:after="100"/>
    </w:pPr>
    <w:rPr>
      <w:rFonts w:ascii="Arial" w:hAnsi="Arial" w:cs="Arial"/>
      <w:b/>
      <w:bCs/>
      <w:noProof/>
      <w:lang w:val="id-ID"/>
    </w:rPr>
  </w:style>
  <w:style w:type="paragraph" w:styleId="TOC2">
    <w:name w:val="toc 2"/>
    <w:basedOn w:val="Normal"/>
    <w:next w:val="Normal"/>
    <w:autoRedefine/>
    <w:uiPriority w:val="39"/>
    <w:unhideWhenUsed/>
    <w:rsid w:val="00B8723A"/>
    <w:pPr>
      <w:tabs>
        <w:tab w:val="left" w:pos="720"/>
        <w:tab w:val="right" w:leader="dot" w:pos="7928"/>
      </w:tabs>
      <w:spacing w:after="100"/>
      <w:ind w:left="450"/>
    </w:pPr>
  </w:style>
  <w:style w:type="character" w:styleId="Hyperlink">
    <w:name w:val="Hyperlink"/>
    <w:basedOn w:val="DefaultParagraphFont"/>
    <w:uiPriority w:val="99"/>
    <w:unhideWhenUsed/>
    <w:rsid w:val="00ED3839"/>
    <w:rPr>
      <w:color w:val="0000FF" w:themeColor="hyperlink"/>
      <w:u w:val="single"/>
    </w:rPr>
  </w:style>
  <w:style w:type="paragraph" w:styleId="TableofFigures">
    <w:name w:val="table of figures"/>
    <w:basedOn w:val="Normal"/>
    <w:next w:val="Normal"/>
    <w:uiPriority w:val="99"/>
    <w:unhideWhenUsed/>
    <w:rsid w:val="00ED3839"/>
    <w:pPr>
      <w:spacing w:after="0"/>
    </w:pPr>
  </w:style>
  <w:style w:type="paragraph" w:styleId="Bibliography">
    <w:name w:val="Bibliography"/>
    <w:basedOn w:val="Normal"/>
    <w:next w:val="Normal"/>
    <w:uiPriority w:val="37"/>
    <w:unhideWhenUsed/>
    <w:rsid w:val="00655A7D"/>
  </w:style>
  <w:style w:type="character" w:styleId="UnresolvedMention">
    <w:name w:val="Unresolved Mention"/>
    <w:basedOn w:val="DefaultParagraphFont"/>
    <w:uiPriority w:val="99"/>
    <w:semiHidden/>
    <w:unhideWhenUsed/>
    <w:rsid w:val="00CB3773"/>
    <w:rPr>
      <w:color w:val="605E5C"/>
      <w:shd w:val="clear" w:color="auto" w:fill="E1DFDD"/>
    </w:rPr>
  </w:style>
  <w:style w:type="character" w:customStyle="1" w:styleId="value">
    <w:name w:val="value"/>
    <w:basedOn w:val="DefaultParagraphFont"/>
    <w:rsid w:val="00D70E60"/>
  </w:style>
  <w:style w:type="table" w:customStyle="1" w:styleId="TableGrid1">
    <w:name w:val="Table Grid1"/>
    <w:basedOn w:val="TableNormal"/>
    <w:next w:val="TableGrid"/>
    <w:uiPriority w:val="39"/>
    <w:rsid w:val="008A76CC"/>
    <w:pPr>
      <w:spacing w:after="0" w:line="240" w:lineRule="auto"/>
    </w:pPr>
    <w:rPr>
      <w:rFonts w:asciiTheme="minorHAnsi" w:eastAsiaTheme="minorHAnsi" w:hAnsiTheme="minorHAnsi" w:cstheme="minorBidi"/>
      <w:kern w:val="2"/>
      <w:sz w:val="24"/>
      <w:szCs w:val="30"/>
      <w:lang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6511E2"/>
    <w:pPr>
      <w:spacing w:after="0" w:line="240" w:lineRule="auto"/>
    </w:pPr>
    <w:rPr>
      <w:rFonts w:asciiTheme="minorHAnsi" w:eastAsiaTheme="minorHAnsi" w:hAnsiTheme="minorHAnsi" w:cstheme="minorBidi"/>
      <w:kern w:val="2"/>
      <w:sz w:val="24"/>
      <w:szCs w:val="30"/>
      <w:lang w:bidi="th-TH"/>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027E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09475">
      <w:bodyDiv w:val="1"/>
      <w:marLeft w:val="0"/>
      <w:marRight w:val="0"/>
      <w:marTop w:val="0"/>
      <w:marBottom w:val="0"/>
      <w:divBdr>
        <w:top w:val="none" w:sz="0" w:space="0" w:color="auto"/>
        <w:left w:val="none" w:sz="0" w:space="0" w:color="auto"/>
        <w:bottom w:val="none" w:sz="0" w:space="0" w:color="auto"/>
        <w:right w:val="none" w:sz="0" w:space="0" w:color="auto"/>
      </w:divBdr>
    </w:div>
    <w:div w:id="110756041">
      <w:bodyDiv w:val="1"/>
      <w:marLeft w:val="0"/>
      <w:marRight w:val="0"/>
      <w:marTop w:val="0"/>
      <w:marBottom w:val="0"/>
      <w:divBdr>
        <w:top w:val="none" w:sz="0" w:space="0" w:color="auto"/>
        <w:left w:val="none" w:sz="0" w:space="0" w:color="auto"/>
        <w:bottom w:val="none" w:sz="0" w:space="0" w:color="auto"/>
        <w:right w:val="none" w:sz="0" w:space="0" w:color="auto"/>
      </w:divBdr>
    </w:div>
    <w:div w:id="238906025">
      <w:bodyDiv w:val="1"/>
      <w:marLeft w:val="0"/>
      <w:marRight w:val="0"/>
      <w:marTop w:val="0"/>
      <w:marBottom w:val="0"/>
      <w:divBdr>
        <w:top w:val="none" w:sz="0" w:space="0" w:color="auto"/>
        <w:left w:val="none" w:sz="0" w:space="0" w:color="auto"/>
        <w:bottom w:val="none" w:sz="0" w:space="0" w:color="auto"/>
        <w:right w:val="none" w:sz="0" w:space="0" w:color="auto"/>
      </w:divBdr>
      <w:divsChild>
        <w:div w:id="1818917989">
          <w:marLeft w:val="0"/>
          <w:marRight w:val="0"/>
          <w:marTop w:val="0"/>
          <w:marBottom w:val="0"/>
          <w:divBdr>
            <w:top w:val="none" w:sz="0" w:space="0" w:color="auto"/>
            <w:left w:val="none" w:sz="0" w:space="0" w:color="auto"/>
            <w:bottom w:val="none" w:sz="0" w:space="0" w:color="auto"/>
            <w:right w:val="none" w:sz="0" w:space="0" w:color="auto"/>
          </w:divBdr>
        </w:div>
        <w:div w:id="1441103511">
          <w:marLeft w:val="0"/>
          <w:marRight w:val="0"/>
          <w:marTop w:val="0"/>
          <w:marBottom w:val="0"/>
          <w:divBdr>
            <w:top w:val="none" w:sz="0" w:space="0" w:color="auto"/>
            <w:left w:val="none" w:sz="0" w:space="0" w:color="auto"/>
            <w:bottom w:val="none" w:sz="0" w:space="0" w:color="auto"/>
            <w:right w:val="none" w:sz="0" w:space="0" w:color="auto"/>
          </w:divBdr>
        </w:div>
      </w:divsChild>
    </w:div>
    <w:div w:id="307974498">
      <w:bodyDiv w:val="1"/>
      <w:marLeft w:val="0"/>
      <w:marRight w:val="0"/>
      <w:marTop w:val="0"/>
      <w:marBottom w:val="0"/>
      <w:divBdr>
        <w:top w:val="none" w:sz="0" w:space="0" w:color="auto"/>
        <w:left w:val="none" w:sz="0" w:space="0" w:color="auto"/>
        <w:bottom w:val="none" w:sz="0" w:space="0" w:color="auto"/>
        <w:right w:val="none" w:sz="0" w:space="0" w:color="auto"/>
      </w:divBdr>
    </w:div>
    <w:div w:id="411702632">
      <w:bodyDiv w:val="1"/>
      <w:marLeft w:val="0"/>
      <w:marRight w:val="0"/>
      <w:marTop w:val="0"/>
      <w:marBottom w:val="0"/>
      <w:divBdr>
        <w:top w:val="none" w:sz="0" w:space="0" w:color="auto"/>
        <w:left w:val="none" w:sz="0" w:space="0" w:color="auto"/>
        <w:bottom w:val="none" w:sz="0" w:space="0" w:color="auto"/>
        <w:right w:val="none" w:sz="0" w:space="0" w:color="auto"/>
      </w:divBdr>
    </w:div>
    <w:div w:id="412550023">
      <w:bodyDiv w:val="1"/>
      <w:marLeft w:val="0"/>
      <w:marRight w:val="0"/>
      <w:marTop w:val="0"/>
      <w:marBottom w:val="0"/>
      <w:divBdr>
        <w:top w:val="none" w:sz="0" w:space="0" w:color="auto"/>
        <w:left w:val="none" w:sz="0" w:space="0" w:color="auto"/>
        <w:bottom w:val="none" w:sz="0" w:space="0" w:color="auto"/>
        <w:right w:val="none" w:sz="0" w:space="0" w:color="auto"/>
      </w:divBdr>
    </w:div>
    <w:div w:id="417479527">
      <w:bodyDiv w:val="1"/>
      <w:marLeft w:val="0"/>
      <w:marRight w:val="0"/>
      <w:marTop w:val="0"/>
      <w:marBottom w:val="0"/>
      <w:divBdr>
        <w:top w:val="none" w:sz="0" w:space="0" w:color="auto"/>
        <w:left w:val="none" w:sz="0" w:space="0" w:color="auto"/>
        <w:bottom w:val="none" w:sz="0" w:space="0" w:color="auto"/>
        <w:right w:val="none" w:sz="0" w:space="0" w:color="auto"/>
      </w:divBdr>
    </w:div>
    <w:div w:id="444427326">
      <w:bodyDiv w:val="1"/>
      <w:marLeft w:val="0"/>
      <w:marRight w:val="0"/>
      <w:marTop w:val="0"/>
      <w:marBottom w:val="0"/>
      <w:divBdr>
        <w:top w:val="none" w:sz="0" w:space="0" w:color="auto"/>
        <w:left w:val="none" w:sz="0" w:space="0" w:color="auto"/>
        <w:bottom w:val="none" w:sz="0" w:space="0" w:color="auto"/>
        <w:right w:val="none" w:sz="0" w:space="0" w:color="auto"/>
      </w:divBdr>
    </w:div>
    <w:div w:id="554004337">
      <w:bodyDiv w:val="1"/>
      <w:marLeft w:val="0"/>
      <w:marRight w:val="0"/>
      <w:marTop w:val="0"/>
      <w:marBottom w:val="0"/>
      <w:divBdr>
        <w:top w:val="none" w:sz="0" w:space="0" w:color="auto"/>
        <w:left w:val="none" w:sz="0" w:space="0" w:color="auto"/>
        <w:bottom w:val="none" w:sz="0" w:space="0" w:color="auto"/>
        <w:right w:val="none" w:sz="0" w:space="0" w:color="auto"/>
      </w:divBdr>
    </w:div>
    <w:div w:id="676612388">
      <w:bodyDiv w:val="1"/>
      <w:marLeft w:val="0"/>
      <w:marRight w:val="0"/>
      <w:marTop w:val="0"/>
      <w:marBottom w:val="0"/>
      <w:divBdr>
        <w:top w:val="none" w:sz="0" w:space="0" w:color="auto"/>
        <w:left w:val="none" w:sz="0" w:space="0" w:color="auto"/>
        <w:bottom w:val="none" w:sz="0" w:space="0" w:color="auto"/>
        <w:right w:val="none" w:sz="0" w:space="0" w:color="auto"/>
      </w:divBdr>
      <w:divsChild>
        <w:div w:id="537939020">
          <w:marLeft w:val="0"/>
          <w:marRight w:val="0"/>
          <w:marTop w:val="0"/>
          <w:marBottom w:val="0"/>
          <w:divBdr>
            <w:top w:val="none" w:sz="0" w:space="0" w:color="auto"/>
            <w:left w:val="none" w:sz="0" w:space="0" w:color="auto"/>
            <w:bottom w:val="none" w:sz="0" w:space="0" w:color="auto"/>
            <w:right w:val="none" w:sz="0" w:space="0" w:color="auto"/>
          </w:divBdr>
        </w:div>
      </w:divsChild>
    </w:div>
    <w:div w:id="827937627">
      <w:bodyDiv w:val="1"/>
      <w:marLeft w:val="0"/>
      <w:marRight w:val="0"/>
      <w:marTop w:val="0"/>
      <w:marBottom w:val="0"/>
      <w:divBdr>
        <w:top w:val="none" w:sz="0" w:space="0" w:color="auto"/>
        <w:left w:val="none" w:sz="0" w:space="0" w:color="auto"/>
        <w:bottom w:val="none" w:sz="0" w:space="0" w:color="auto"/>
        <w:right w:val="none" w:sz="0" w:space="0" w:color="auto"/>
      </w:divBdr>
    </w:div>
    <w:div w:id="945313057">
      <w:bodyDiv w:val="1"/>
      <w:marLeft w:val="0"/>
      <w:marRight w:val="0"/>
      <w:marTop w:val="0"/>
      <w:marBottom w:val="0"/>
      <w:divBdr>
        <w:top w:val="none" w:sz="0" w:space="0" w:color="auto"/>
        <w:left w:val="none" w:sz="0" w:space="0" w:color="auto"/>
        <w:bottom w:val="none" w:sz="0" w:space="0" w:color="auto"/>
        <w:right w:val="none" w:sz="0" w:space="0" w:color="auto"/>
      </w:divBdr>
      <w:divsChild>
        <w:div w:id="1031221285">
          <w:marLeft w:val="0"/>
          <w:marRight w:val="0"/>
          <w:marTop w:val="0"/>
          <w:marBottom w:val="0"/>
          <w:divBdr>
            <w:top w:val="none" w:sz="0" w:space="0" w:color="auto"/>
            <w:left w:val="none" w:sz="0" w:space="0" w:color="auto"/>
            <w:bottom w:val="none" w:sz="0" w:space="0" w:color="auto"/>
            <w:right w:val="none" w:sz="0" w:space="0" w:color="auto"/>
          </w:divBdr>
        </w:div>
        <w:div w:id="59838898">
          <w:marLeft w:val="0"/>
          <w:marRight w:val="0"/>
          <w:marTop w:val="0"/>
          <w:marBottom w:val="0"/>
          <w:divBdr>
            <w:top w:val="none" w:sz="0" w:space="0" w:color="auto"/>
            <w:left w:val="none" w:sz="0" w:space="0" w:color="auto"/>
            <w:bottom w:val="none" w:sz="0" w:space="0" w:color="auto"/>
            <w:right w:val="none" w:sz="0" w:space="0" w:color="auto"/>
          </w:divBdr>
        </w:div>
        <w:div w:id="1811290145">
          <w:marLeft w:val="0"/>
          <w:marRight w:val="0"/>
          <w:marTop w:val="0"/>
          <w:marBottom w:val="0"/>
          <w:divBdr>
            <w:top w:val="none" w:sz="0" w:space="0" w:color="auto"/>
            <w:left w:val="none" w:sz="0" w:space="0" w:color="auto"/>
            <w:bottom w:val="none" w:sz="0" w:space="0" w:color="auto"/>
            <w:right w:val="none" w:sz="0" w:space="0" w:color="auto"/>
          </w:divBdr>
        </w:div>
        <w:div w:id="1017930568">
          <w:marLeft w:val="0"/>
          <w:marRight w:val="0"/>
          <w:marTop w:val="0"/>
          <w:marBottom w:val="0"/>
          <w:divBdr>
            <w:top w:val="none" w:sz="0" w:space="0" w:color="auto"/>
            <w:left w:val="none" w:sz="0" w:space="0" w:color="auto"/>
            <w:bottom w:val="none" w:sz="0" w:space="0" w:color="auto"/>
            <w:right w:val="none" w:sz="0" w:space="0" w:color="auto"/>
          </w:divBdr>
        </w:div>
        <w:div w:id="1564172487">
          <w:marLeft w:val="0"/>
          <w:marRight w:val="0"/>
          <w:marTop w:val="0"/>
          <w:marBottom w:val="0"/>
          <w:divBdr>
            <w:top w:val="none" w:sz="0" w:space="0" w:color="auto"/>
            <w:left w:val="none" w:sz="0" w:space="0" w:color="auto"/>
            <w:bottom w:val="none" w:sz="0" w:space="0" w:color="auto"/>
            <w:right w:val="none" w:sz="0" w:space="0" w:color="auto"/>
          </w:divBdr>
        </w:div>
        <w:div w:id="1441876598">
          <w:marLeft w:val="0"/>
          <w:marRight w:val="0"/>
          <w:marTop w:val="0"/>
          <w:marBottom w:val="0"/>
          <w:divBdr>
            <w:top w:val="none" w:sz="0" w:space="0" w:color="auto"/>
            <w:left w:val="none" w:sz="0" w:space="0" w:color="auto"/>
            <w:bottom w:val="none" w:sz="0" w:space="0" w:color="auto"/>
            <w:right w:val="none" w:sz="0" w:space="0" w:color="auto"/>
          </w:divBdr>
        </w:div>
        <w:div w:id="575214213">
          <w:marLeft w:val="0"/>
          <w:marRight w:val="0"/>
          <w:marTop w:val="0"/>
          <w:marBottom w:val="0"/>
          <w:divBdr>
            <w:top w:val="none" w:sz="0" w:space="0" w:color="auto"/>
            <w:left w:val="none" w:sz="0" w:space="0" w:color="auto"/>
            <w:bottom w:val="none" w:sz="0" w:space="0" w:color="auto"/>
            <w:right w:val="none" w:sz="0" w:space="0" w:color="auto"/>
          </w:divBdr>
        </w:div>
        <w:div w:id="257369767">
          <w:marLeft w:val="0"/>
          <w:marRight w:val="0"/>
          <w:marTop w:val="0"/>
          <w:marBottom w:val="0"/>
          <w:divBdr>
            <w:top w:val="none" w:sz="0" w:space="0" w:color="auto"/>
            <w:left w:val="none" w:sz="0" w:space="0" w:color="auto"/>
            <w:bottom w:val="none" w:sz="0" w:space="0" w:color="auto"/>
            <w:right w:val="none" w:sz="0" w:space="0" w:color="auto"/>
          </w:divBdr>
        </w:div>
        <w:div w:id="1996106730">
          <w:marLeft w:val="0"/>
          <w:marRight w:val="0"/>
          <w:marTop w:val="0"/>
          <w:marBottom w:val="0"/>
          <w:divBdr>
            <w:top w:val="none" w:sz="0" w:space="0" w:color="auto"/>
            <w:left w:val="none" w:sz="0" w:space="0" w:color="auto"/>
            <w:bottom w:val="none" w:sz="0" w:space="0" w:color="auto"/>
            <w:right w:val="none" w:sz="0" w:space="0" w:color="auto"/>
          </w:divBdr>
        </w:div>
      </w:divsChild>
    </w:div>
    <w:div w:id="1031879510">
      <w:bodyDiv w:val="1"/>
      <w:marLeft w:val="0"/>
      <w:marRight w:val="0"/>
      <w:marTop w:val="0"/>
      <w:marBottom w:val="0"/>
      <w:divBdr>
        <w:top w:val="none" w:sz="0" w:space="0" w:color="auto"/>
        <w:left w:val="none" w:sz="0" w:space="0" w:color="auto"/>
        <w:bottom w:val="none" w:sz="0" w:space="0" w:color="auto"/>
        <w:right w:val="none" w:sz="0" w:space="0" w:color="auto"/>
      </w:divBdr>
      <w:divsChild>
        <w:div w:id="872621753">
          <w:marLeft w:val="0"/>
          <w:marRight w:val="0"/>
          <w:marTop w:val="0"/>
          <w:marBottom w:val="0"/>
          <w:divBdr>
            <w:top w:val="none" w:sz="0" w:space="0" w:color="auto"/>
            <w:left w:val="none" w:sz="0" w:space="0" w:color="auto"/>
            <w:bottom w:val="none" w:sz="0" w:space="0" w:color="auto"/>
            <w:right w:val="none" w:sz="0" w:space="0" w:color="auto"/>
          </w:divBdr>
        </w:div>
        <w:div w:id="631642844">
          <w:marLeft w:val="0"/>
          <w:marRight w:val="0"/>
          <w:marTop w:val="0"/>
          <w:marBottom w:val="0"/>
          <w:divBdr>
            <w:top w:val="none" w:sz="0" w:space="0" w:color="auto"/>
            <w:left w:val="none" w:sz="0" w:space="0" w:color="auto"/>
            <w:bottom w:val="none" w:sz="0" w:space="0" w:color="auto"/>
            <w:right w:val="none" w:sz="0" w:space="0" w:color="auto"/>
          </w:divBdr>
        </w:div>
        <w:div w:id="2138638027">
          <w:marLeft w:val="0"/>
          <w:marRight w:val="0"/>
          <w:marTop w:val="0"/>
          <w:marBottom w:val="0"/>
          <w:divBdr>
            <w:top w:val="none" w:sz="0" w:space="0" w:color="auto"/>
            <w:left w:val="none" w:sz="0" w:space="0" w:color="auto"/>
            <w:bottom w:val="none" w:sz="0" w:space="0" w:color="auto"/>
            <w:right w:val="none" w:sz="0" w:space="0" w:color="auto"/>
          </w:divBdr>
        </w:div>
        <w:div w:id="447772357">
          <w:marLeft w:val="0"/>
          <w:marRight w:val="0"/>
          <w:marTop w:val="0"/>
          <w:marBottom w:val="0"/>
          <w:divBdr>
            <w:top w:val="none" w:sz="0" w:space="0" w:color="auto"/>
            <w:left w:val="none" w:sz="0" w:space="0" w:color="auto"/>
            <w:bottom w:val="none" w:sz="0" w:space="0" w:color="auto"/>
            <w:right w:val="none" w:sz="0" w:space="0" w:color="auto"/>
          </w:divBdr>
        </w:div>
        <w:div w:id="443622926">
          <w:marLeft w:val="0"/>
          <w:marRight w:val="0"/>
          <w:marTop w:val="0"/>
          <w:marBottom w:val="0"/>
          <w:divBdr>
            <w:top w:val="none" w:sz="0" w:space="0" w:color="auto"/>
            <w:left w:val="none" w:sz="0" w:space="0" w:color="auto"/>
            <w:bottom w:val="none" w:sz="0" w:space="0" w:color="auto"/>
            <w:right w:val="none" w:sz="0" w:space="0" w:color="auto"/>
          </w:divBdr>
        </w:div>
        <w:div w:id="171647063">
          <w:marLeft w:val="0"/>
          <w:marRight w:val="0"/>
          <w:marTop w:val="0"/>
          <w:marBottom w:val="0"/>
          <w:divBdr>
            <w:top w:val="none" w:sz="0" w:space="0" w:color="auto"/>
            <w:left w:val="none" w:sz="0" w:space="0" w:color="auto"/>
            <w:bottom w:val="none" w:sz="0" w:space="0" w:color="auto"/>
            <w:right w:val="none" w:sz="0" w:space="0" w:color="auto"/>
          </w:divBdr>
        </w:div>
        <w:div w:id="953750679">
          <w:marLeft w:val="0"/>
          <w:marRight w:val="0"/>
          <w:marTop w:val="0"/>
          <w:marBottom w:val="0"/>
          <w:divBdr>
            <w:top w:val="none" w:sz="0" w:space="0" w:color="auto"/>
            <w:left w:val="none" w:sz="0" w:space="0" w:color="auto"/>
            <w:bottom w:val="none" w:sz="0" w:space="0" w:color="auto"/>
            <w:right w:val="none" w:sz="0" w:space="0" w:color="auto"/>
          </w:divBdr>
        </w:div>
        <w:div w:id="1907840070">
          <w:marLeft w:val="0"/>
          <w:marRight w:val="0"/>
          <w:marTop w:val="0"/>
          <w:marBottom w:val="0"/>
          <w:divBdr>
            <w:top w:val="none" w:sz="0" w:space="0" w:color="auto"/>
            <w:left w:val="none" w:sz="0" w:space="0" w:color="auto"/>
            <w:bottom w:val="none" w:sz="0" w:space="0" w:color="auto"/>
            <w:right w:val="none" w:sz="0" w:space="0" w:color="auto"/>
          </w:divBdr>
        </w:div>
        <w:div w:id="259684645">
          <w:marLeft w:val="0"/>
          <w:marRight w:val="0"/>
          <w:marTop w:val="0"/>
          <w:marBottom w:val="0"/>
          <w:divBdr>
            <w:top w:val="none" w:sz="0" w:space="0" w:color="auto"/>
            <w:left w:val="none" w:sz="0" w:space="0" w:color="auto"/>
            <w:bottom w:val="none" w:sz="0" w:space="0" w:color="auto"/>
            <w:right w:val="none" w:sz="0" w:space="0" w:color="auto"/>
          </w:divBdr>
        </w:div>
      </w:divsChild>
    </w:div>
    <w:div w:id="1122188335">
      <w:bodyDiv w:val="1"/>
      <w:marLeft w:val="0"/>
      <w:marRight w:val="0"/>
      <w:marTop w:val="0"/>
      <w:marBottom w:val="0"/>
      <w:divBdr>
        <w:top w:val="none" w:sz="0" w:space="0" w:color="auto"/>
        <w:left w:val="none" w:sz="0" w:space="0" w:color="auto"/>
        <w:bottom w:val="none" w:sz="0" w:space="0" w:color="auto"/>
        <w:right w:val="none" w:sz="0" w:space="0" w:color="auto"/>
      </w:divBdr>
    </w:div>
    <w:div w:id="1146048019">
      <w:bodyDiv w:val="1"/>
      <w:marLeft w:val="0"/>
      <w:marRight w:val="0"/>
      <w:marTop w:val="0"/>
      <w:marBottom w:val="0"/>
      <w:divBdr>
        <w:top w:val="none" w:sz="0" w:space="0" w:color="auto"/>
        <w:left w:val="none" w:sz="0" w:space="0" w:color="auto"/>
        <w:bottom w:val="none" w:sz="0" w:space="0" w:color="auto"/>
        <w:right w:val="none" w:sz="0" w:space="0" w:color="auto"/>
      </w:divBdr>
      <w:divsChild>
        <w:div w:id="1129975886">
          <w:marLeft w:val="0"/>
          <w:marRight w:val="0"/>
          <w:marTop w:val="0"/>
          <w:marBottom w:val="0"/>
          <w:divBdr>
            <w:top w:val="none" w:sz="0" w:space="0" w:color="auto"/>
            <w:left w:val="none" w:sz="0" w:space="0" w:color="auto"/>
            <w:bottom w:val="none" w:sz="0" w:space="0" w:color="auto"/>
            <w:right w:val="none" w:sz="0" w:space="0" w:color="auto"/>
          </w:divBdr>
        </w:div>
        <w:div w:id="249780228">
          <w:marLeft w:val="0"/>
          <w:marRight w:val="0"/>
          <w:marTop w:val="0"/>
          <w:marBottom w:val="0"/>
          <w:divBdr>
            <w:top w:val="none" w:sz="0" w:space="0" w:color="auto"/>
            <w:left w:val="none" w:sz="0" w:space="0" w:color="auto"/>
            <w:bottom w:val="none" w:sz="0" w:space="0" w:color="auto"/>
            <w:right w:val="none" w:sz="0" w:space="0" w:color="auto"/>
          </w:divBdr>
        </w:div>
      </w:divsChild>
    </w:div>
    <w:div w:id="1178348442">
      <w:bodyDiv w:val="1"/>
      <w:marLeft w:val="0"/>
      <w:marRight w:val="0"/>
      <w:marTop w:val="0"/>
      <w:marBottom w:val="0"/>
      <w:divBdr>
        <w:top w:val="none" w:sz="0" w:space="0" w:color="auto"/>
        <w:left w:val="none" w:sz="0" w:space="0" w:color="auto"/>
        <w:bottom w:val="none" w:sz="0" w:space="0" w:color="auto"/>
        <w:right w:val="none" w:sz="0" w:space="0" w:color="auto"/>
      </w:divBdr>
    </w:div>
    <w:div w:id="1226991721">
      <w:bodyDiv w:val="1"/>
      <w:marLeft w:val="0"/>
      <w:marRight w:val="0"/>
      <w:marTop w:val="0"/>
      <w:marBottom w:val="0"/>
      <w:divBdr>
        <w:top w:val="none" w:sz="0" w:space="0" w:color="auto"/>
        <w:left w:val="none" w:sz="0" w:space="0" w:color="auto"/>
        <w:bottom w:val="none" w:sz="0" w:space="0" w:color="auto"/>
        <w:right w:val="none" w:sz="0" w:space="0" w:color="auto"/>
      </w:divBdr>
    </w:div>
    <w:div w:id="1299073938">
      <w:bodyDiv w:val="1"/>
      <w:marLeft w:val="0"/>
      <w:marRight w:val="0"/>
      <w:marTop w:val="0"/>
      <w:marBottom w:val="0"/>
      <w:divBdr>
        <w:top w:val="none" w:sz="0" w:space="0" w:color="auto"/>
        <w:left w:val="none" w:sz="0" w:space="0" w:color="auto"/>
        <w:bottom w:val="none" w:sz="0" w:space="0" w:color="auto"/>
        <w:right w:val="none" w:sz="0" w:space="0" w:color="auto"/>
      </w:divBdr>
      <w:divsChild>
        <w:div w:id="556556283">
          <w:marLeft w:val="0"/>
          <w:marRight w:val="0"/>
          <w:marTop w:val="0"/>
          <w:marBottom w:val="0"/>
          <w:divBdr>
            <w:top w:val="none" w:sz="0" w:space="0" w:color="auto"/>
            <w:left w:val="none" w:sz="0" w:space="0" w:color="auto"/>
            <w:bottom w:val="none" w:sz="0" w:space="0" w:color="auto"/>
            <w:right w:val="none" w:sz="0" w:space="0" w:color="auto"/>
          </w:divBdr>
        </w:div>
      </w:divsChild>
    </w:div>
    <w:div w:id="1356619203">
      <w:bodyDiv w:val="1"/>
      <w:marLeft w:val="0"/>
      <w:marRight w:val="0"/>
      <w:marTop w:val="0"/>
      <w:marBottom w:val="0"/>
      <w:divBdr>
        <w:top w:val="none" w:sz="0" w:space="0" w:color="auto"/>
        <w:left w:val="none" w:sz="0" w:space="0" w:color="auto"/>
        <w:bottom w:val="none" w:sz="0" w:space="0" w:color="auto"/>
        <w:right w:val="none" w:sz="0" w:space="0" w:color="auto"/>
      </w:divBdr>
    </w:div>
    <w:div w:id="1645163620">
      <w:bodyDiv w:val="1"/>
      <w:marLeft w:val="0"/>
      <w:marRight w:val="0"/>
      <w:marTop w:val="0"/>
      <w:marBottom w:val="0"/>
      <w:divBdr>
        <w:top w:val="none" w:sz="0" w:space="0" w:color="auto"/>
        <w:left w:val="none" w:sz="0" w:space="0" w:color="auto"/>
        <w:bottom w:val="none" w:sz="0" w:space="0" w:color="auto"/>
        <w:right w:val="none" w:sz="0" w:space="0" w:color="auto"/>
      </w:divBdr>
    </w:div>
    <w:div w:id="1666281965">
      <w:bodyDiv w:val="1"/>
      <w:marLeft w:val="0"/>
      <w:marRight w:val="0"/>
      <w:marTop w:val="0"/>
      <w:marBottom w:val="0"/>
      <w:divBdr>
        <w:top w:val="none" w:sz="0" w:space="0" w:color="auto"/>
        <w:left w:val="none" w:sz="0" w:space="0" w:color="auto"/>
        <w:bottom w:val="none" w:sz="0" w:space="0" w:color="auto"/>
        <w:right w:val="none" w:sz="0" w:space="0" w:color="auto"/>
      </w:divBdr>
    </w:div>
    <w:div w:id="1812672259">
      <w:bodyDiv w:val="1"/>
      <w:marLeft w:val="0"/>
      <w:marRight w:val="0"/>
      <w:marTop w:val="0"/>
      <w:marBottom w:val="0"/>
      <w:divBdr>
        <w:top w:val="none" w:sz="0" w:space="0" w:color="auto"/>
        <w:left w:val="none" w:sz="0" w:space="0" w:color="auto"/>
        <w:bottom w:val="none" w:sz="0" w:space="0" w:color="auto"/>
        <w:right w:val="none" w:sz="0" w:space="0" w:color="auto"/>
      </w:divBdr>
    </w:div>
    <w:div w:id="1825075819">
      <w:bodyDiv w:val="1"/>
      <w:marLeft w:val="0"/>
      <w:marRight w:val="0"/>
      <w:marTop w:val="0"/>
      <w:marBottom w:val="0"/>
      <w:divBdr>
        <w:top w:val="none" w:sz="0" w:space="0" w:color="auto"/>
        <w:left w:val="none" w:sz="0" w:space="0" w:color="auto"/>
        <w:bottom w:val="none" w:sz="0" w:space="0" w:color="auto"/>
        <w:right w:val="none" w:sz="0" w:space="0" w:color="auto"/>
      </w:divBdr>
    </w:div>
    <w:div w:id="1917981826">
      <w:bodyDiv w:val="1"/>
      <w:marLeft w:val="0"/>
      <w:marRight w:val="0"/>
      <w:marTop w:val="0"/>
      <w:marBottom w:val="0"/>
      <w:divBdr>
        <w:top w:val="none" w:sz="0" w:space="0" w:color="auto"/>
        <w:left w:val="none" w:sz="0" w:space="0" w:color="auto"/>
        <w:bottom w:val="none" w:sz="0" w:space="0" w:color="auto"/>
        <w:right w:val="none" w:sz="0" w:space="0" w:color="auto"/>
      </w:divBdr>
    </w:div>
    <w:div w:id="2045326894">
      <w:bodyDiv w:val="1"/>
      <w:marLeft w:val="0"/>
      <w:marRight w:val="0"/>
      <w:marTop w:val="0"/>
      <w:marBottom w:val="0"/>
      <w:divBdr>
        <w:top w:val="none" w:sz="0" w:space="0" w:color="auto"/>
        <w:left w:val="none" w:sz="0" w:space="0" w:color="auto"/>
        <w:bottom w:val="none" w:sz="0" w:space="0" w:color="auto"/>
        <w:right w:val="none" w:sz="0" w:space="0" w:color="auto"/>
      </w:divBdr>
    </w:div>
    <w:div w:id="21228428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 TargetMode="External"/><Relationship Id="rId21" Type="http://schemas.openxmlformats.org/officeDocument/2006/relationships/chart" Target="charts/chart5.xml"/><Relationship Id="rId34" Type="http://schemas.openxmlformats.org/officeDocument/2006/relationships/hyperlink" Target="https://doi.org/%2010.62176/.v7i01.163" TargetMode="External"/><Relationship Id="rId42" Type="http://schemas.openxmlformats.org/officeDocument/2006/relationships/hyperlink" Target="https://doi.org/10.32491/jii.v15i1.71" TargetMode="External"/><Relationship Id="rId47" Type="http://schemas.openxmlformats.org/officeDocument/2006/relationships/image" Target="media/image10.jpg"/><Relationship Id="rId50" Type="http://schemas.openxmlformats.org/officeDocument/2006/relationships/image" Target="media/image13.jpeg"/><Relationship Id="rId55" Type="http://schemas.openxmlformats.org/officeDocument/2006/relationships/image" Target="media/image18.jpeg"/><Relationship Id="rId63" Type="http://schemas.openxmlformats.org/officeDocument/2006/relationships/image" Target="media/image26.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g"/><Relationship Id="rId29" Type="http://schemas.openxmlformats.org/officeDocument/2006/relationships/hyperlink" Target="https://doi.org/10.1016/j.biochi.2018.%2001.002" TargetMode="External"/><Relationship Id="rId11" Type="http://schemas.openxmlformats.org/officeDocument/2006/relationships/image" Target="media/image3.jpeg"/><Relationship Id="rId24" Type="http://schemas.openxmlformats.org/officeDocument/2006/relationships/hyperlink" Target="https://doi.org/10.14710/sat.v3i1.3132" TargetMode="External"/><Relationship Id="rId32" Type="http://schemas.openxmlformats.org/officeDocument/2006/relationships/hyperlink" Target="https://doi.org/10.20473/jipk.v7i%202.11212" TargetMode="External"/><Relationship Id="rId37" Type="http://schemas.openxmlformats.org/officeDocument/2006/relationships/hyperlink" Target="https://doi.org/10.32491/jii.v7i1.217" TargetMode="External"/><Relationship Id="rId40" Type="http://schemas.openxmlformats.org/officeDocument/2006/relationships/hyperlink" Target="https://doi.org/%2010.32679/jsda.v5i2.472" TargetMode="External"/><Relationship Id="rId45" Type="http://schemas.openxmlformats.org/officeDocument/2006/relationships/image" Target="media/image8.jpeg"/><Relationship Id="rId53" Type="http://schemas.openxmlformats.org/officeDocument/2006/relationships/image" Target="media/image16.jpeg"/><Relationship Id="rId58" Type="http://schemas.openxmlformats.org/officeDocument/2006/relationships/image" Target="media/image21.jpeg"/><Relationship Id="rId5" Type="http://schemas.openxmlformats.org/officeDocument/2006/relationships/webSettings" Target="webSettings.xml"/><Relationship Id="rId61" Type="http://schemas.openxmlformats.org/officeDocument/2006/relationships/image" Target="media/image24.jpeg"/><Relationship Id="rId19" Type="http://schemas.openxmlformats.org/officeDocument/2006/relationships/chart" Target="charts/chart3.xml"/><Relationship Id="rId14" Type="http://schemas.openxmlformats.org/officeDocument/2006/relationships/image" Target="media/image5.jpeg"/><Relationship Id="rId22" Type="http://schemas.openxmlformats.org/officeDocument/2006/relationships/chart" Target="charts/chart6.xml"/><Relationship Id="rId27" Type="http://schemas.openxmlformats.org/officeDocument/2006/relationships/hyperlink" Target="http://dx.doi.org/10.35889/jutisi.v6i1.228" TargetMode="External"/><Relationship Id="rId30" Type="http://schemas.openxmlformats.org/officeDocument/2006/relationships/hyperlink" Target="http://dx.doi.org/10.31602/zmip.v40i1.93" TargetMode="External"/><Relationship Id="rId35" Type="http://schemas.openxmlformats.org/officeDocument/2006/relationships/hyperlink" Target="https://doi.org/10.20473/jipk.v4i2.11570" TargetMode="External"/><Relationship Id="rId43" Type="http://schemas.openxmlformats.org/officeDocument/2006/relationships/hyperlink" Target="http://repository.ipb.ac.id/handle/%20123456789/89051" TargetMode="External"/><Relationship Id="rId48" Type="http://schemas.openxmlformats.org/officeDocument/2006/relationships/image" Target="media/image11.jpeg"/><Relationship Id="rId56" Type="http://schemas.openxmlformats.org/officeDocument/2006/relationships/image" Target="media/image19.jpeg"/><Relationship Id="rId64"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4.jpeg"/><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chart" Target="charts/chart1.xml"/><Relationship Id="rId25" Type="http://schemas.openxmlformats.org/officeDocument/2006/relationships/hyperlink" Target="http://jurnal.unpad.ac.id/akuatika/article/view/6961/3%20265" TargetMode="External"/><Relationship Id="rId33" Type="http://schemas.openxmlformats.org/officeDocument/2006/relationships/hyperlink" Target="https://doi.org/10.30869/jtech.v8i1.527" TargetMode="External"/><Relationship Id="rId38" Type="http://schemas.openxmlformats.org/officeDocument/2006/relationships/hyperlink" Target="http://www.bioflux.com.ro/aacl" TargetMode="External"/><Relationship Id="rId46" Type="http://schemas.openxmlformats.org/officeDocument/2006/relationships/image" Target="media/image9.jpeg"/><Relationship Id="rId59" Type="http://schemas.openxmlformats.org/officeDocument/2006/relationships/image" Target="media/image22.jpeg"/><Relationship Id="rId20" Type="http://schemas.openxmlformats.org/officeDocument/2006/relationships/chart" Target="charts/chart4.xml"/><Relationship Id="rId41" Type="http://schemas.openxmlformats.org/officeDocument/2006/relationships/hyperlink" Target="http://dx.doi.org/10.14203/beritabiologi.v19i1.3773" TargetMode="External"/><Relationship Id="rId54" Type="http://schemas.openxmlformats.org/officeDocument/2006/relationships/image" Target="media/image17.jpeg"/><Relationship Id="rId62" Type="http://schemas.openxmlformats.org/officeDocument/2006/relationships/image" Target="media/image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dx.doi.org/10.21608/svuijas.2019.67118" TargetMode="External"/><Relationship Id="rId28" Type="http://schemas.openxmlformats.org/officeDocument/2006/relationships/hyperlink" Target="https://doi.org/10.2903/j.efsa.2013.3210" TargetMode="External"/><Relationship Id="rId36" Type="http://schemas.openxmlformats.org/officeDocument/2006/relationships/hyperlink" Target="https://doi.org/10.1017/S0043933909000300" TargetMode="External"/><Relationship Id="rId49" Type="http://schemas.openxmlformats.org/officeDocument/2006/relationships/image" Target="media/image12.jpeg"/><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hyperlink" Target="https://doi.org/10.1016/j.aqrep.2020.%20100376" TargetMode="External"/><Relationship Id="rId44" Type="http://schemas.openxmlformats.org/officeDocument/2006/relationships/hyperlink" Target="https://doi.org/10.13170/depik.2.1.544" TargetMode="External"/><Relationship Id="rId52" Type="http://schemas.openxmlformats.org/officeDocument/2006/relationships/image" Target="media/image15.jpeg"/><Relationship Id="rId60" Type="http://schemas.openxmlformats.org/officeDocument/2006/relationships/image" Target="media/image23.jpe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3" Type="http://schemas.microsoft.com/office/2007/relationships/hdphoto" Target="media/hdphoto1.wdp"/><Relationship Id="rId18" Type="http://schemas.openxmlformats.org/officeDocument/2006/relationships/chart" Target="charts/chart2.xml"/><Relationship Id="rId39" Type="http://schemas.openxmlformats.org/officeDocument/2006/relationships/hyperlink" Target="http://dx.doi.org/10.1016/S0044-8486(99)00348-8"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d.docs.live.net/f3695ca9e67c3e62/Documents/SKRIPSI/Data%20penelitian%20Amand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smCheck">
              <a:fgClr>
                <a:schemeClr val="tx1"/>
              </a:fgClr>
              <a:bgClr>
                <a:schemeClr val="bg1"/>
              </a:bgClr>
            </a:pattFill>
          </c:spPr>
          <c:invertIfNegative val="0"/>
          <c:dPt>
            <c:idx val="0"/>
            <c:invertIfNegative val="0"/>
            <c:bubble3D val="0"/>
            <c:spPr>
              <a:pattFill prst="dkDnDiag">
                <a:fgClr>
                  <a:schemeClr val="accent1">
                    <a:lumMod val="75000"/>
                  </a:schemeClr>
                </a:fgClr>
                <a:bgClr>
                  <a:schemeClr val="bg1"/>
                </a:bgClr>
              </a:pattFill>
            </c:spPr>
            <c:extLst>
              <c:ext xmlns:c16="http://schemas.microsoft.com/office/drawing/2014/chart" uri="{C3380CC4-5D6E-409C-BE32-E72D297353CC}">
                <c16:uniqueId val="{00000001-0A91-4B97-BFDD-4648B8EA7734}"/>
              </c:ext>
            </c:extLst>
          </c:dPt>
          <c:dPt>
            <c:idx val="1"/>
            <c:invertIfNegative val="0"/>
            <c:bubble3D val="0"/>
            <c:spPr>
              <a:pattFill prst="ltUpDiag">
                <a:fgClr>
                  <a:schemeClr val="accent2">
                    <a:lumMod val="75000"/>
                  </a:schemeClr>
                </a:fgClr>
                <a:bgClr>
                  <a:schemeClr val="bg1"/>
                </a:bgClr>
              </a:pattFill>
            </c:spPr>
            <c:extLst>
              <c:ext xmlns:c16="http://schemas.microsoft.com/office/drawing/2014/chart" uri="{C3380CC4-5D6E-409C-BE32-E72D297353CC}">
                <c16:uniqueId val="{00000003-0A91-4B97-BFDD-4648B8EA7734}"/>
              </c:ext>
            </c:extLst>
          </c:dPt>
          <c:dPt>
            <c:idx val="2"/>
            <c:invertIfNegative val="0"/>
            <c:bubble3D val="0"/>
            <c:spPr>
              <a:pattFill prst="narVert">
                <a:fgClr>
                  <a:schemeClr val="accent4">
                    <a:lumMod val="75000"/>
                  </a:schemeClr>
                </a:fgClr>
                <a:bgClr>
                  <a:schemeClr val="bg1"/>
                </a:bgClr>
              </a:pattFill>
            </c:spPr>
            <c:extLst>
              <c:ext xmlns:c16="http://schemas.microsoft.com/office/drawing/2014/chart" uri="{C3380CC4-5D6E-409C-BE32-E72D297353CC}">
                <c16:uniqueId val="{00000005-0A91-4B97-BFDD-4648B8EA7734}"/>
              </c:ext>
            </c:extLst>
          </c:dPt>
          <c:dPt>
            <c:idx val="3"/>
            <c:invertIfNegative val="0"/>
            <c:bubble3D val="0"/>
            <c:spPr>
              <a:pattFill prst="smCheck">
                <a:fgClr>
                  <a:schemeClr val="accent6">
                    <a:lumMod val="75000"/>
                  </a:schemeClr>
                </a:fgClr>
                <a:bgClr>
                  <a:schemeClr val="bg1"/>
                </a:bgClr>
              </a:pattFill>
            </c:spPr>
            <c:extLst>
              <c:ext xmlns:c16="http://schemas.microsoft.com/office/drawing/2014/chart" uri="{C3380CC4-5D6E-409C-BE32-E72D297353CC}">
                <c16:uniqueId val="{00000007-0A91-4B97-BFDD-4648B8EA7734}"/>
              </c:ext>
            </c:extLst>
          </c:dPt>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'[1]DATA 0-30 HARI'!$I$89:$L$89</c:f>
                <c:numCache>
                  <c:formatCode>General</c:formatCode>
                  <c:ptCount val="4"/>
                  <c:pt idx="0">
                    <c:v>0</c:v>
                  </c:pt>
                  <c:pt idx="1">
                    <c:v>0</c:v>
                  </c:pt>
                  <c:pt idx="2">
                    <c:v>0</c:v>
                  </c:pt>
                  <c:pt idx="3">
                    <c:v>0</c:v>
                  </c:pt>
                </c:numCache>
              </c:numRef>
            </c:plus>
            <c:minus>
              <c:numRef>
                <c:f>'[1]DATA 0-30 HARI'!$I$89:$L$89</c:f>
                <c:numCache>
                  <c:formatCode>General</c:formatCode>
                  <c:ptCount val="4"/>
                  <c:pt idx="0">
                    <c:v>0</c:v>
                  </c:pt>
                  <c:pt idx="1">
                    <c:v>0</c:v>
                  </c:pt>
                  <c:pt idx="2">
                    <c:v>0</c:v>
                  </c:pt>
                  <c:pt idx="3">
                    <c:v>0</c:v>
                  </c:pt>
                </c:numCache>
              </c:numRef>
            </c:minus>
          </c:errBars>
          <c:cat>
            <c:strLit>
              <c:ptCount val="4"/>
              <c:pt idx="0">
                <c:v>P1 (0%)</c:v>
              </c:pt>
              <c:pt idx="1">
                <c:v> P2 (1%)</c:v>
              </c:pt>
              <c:pt idx="2">
                <c:v> P3 (2%)</c:v>
              </c:pt>
              <c:pt idx="3">
                <c:v> P4 (3%)</c:v>
              </c:pt>
            </c:strLit>
          </c:cat>
          <c:val>
            <c:numRef>
              <c:f>Sheet1!$I$88:$L$88</c:f>
              <c:numCache>
                <c:formatCode>0.00</c:formatCode>
                <c:ptCount val="4"/>
                <c:pt idx="0">
                  <c:v>100</c:v>
                </c:pt>
                <c:pt idx="1">
                  <c:v>100</c:v>
                </c:pt>
                <c:pt idx="2">
                  <c:v>100</c:v>
                </c:pt>
                <c:pt idx="3">
                  <c:v>100</c:v>
                </c:pt>
              </c:numCache>
            </c:numRef>
          </c:val>
          <c:extLst>
            <c:ext xmlns:c16="http://schemas.microsoft.com/office/drawing/2014/chart" uri="{C3380CC4-5D6E-409C-BE32-E72D297353CC}">
              <c16:uniqueId val="{00000008-0A91-4B97-BFDD-4648B8EA7734}"/>
            </c:ext>
          </c:extLst>
        </c:ser>
        <c:dLbls>
          <c:dLblPos val="outEnd"/>
          <c:showLegendKey val="0"/>
          <c:showVal val="1"/>
          <c:showCatName val="0"/>
          <c:showSerName val="0"/>
          <c:showPercent val="0"/>
          <c:showBubbleSize val="0"/>
        </c:dLbls>
        <c:gapWidth val="150"/>
        <c:axId val="119289344"/>
        <c:axId val="119291264"/>
      </c:barChart>
      <c:catAx>
        <c:axId val="119289344"/>
        <c:scaling>
          <c:orientation val="minMax"/>
        </c:scaling>
        <c:delete val="0"/>
        <c:axPos val="b"/>
        <c:title>
          <c:tx>
            <c:rich>
              <a:bodyPr/>
              <a:lstStyle/>
              <a:p>
                <a:pPr>
                  <a:defRPr/>
                </a:pPr>
                <a:r>
                  <a:rPr lang="en-US"/>
                  <a:t>Perlakuan</a:t>
                </a:r>
              </a:p>
            </c:rich>
          </c:tx>
          <c:layout>
            <c:manualLayout>
              <c:xMode val="edge"/>
              <c:yMode val="edge"/>
              <c:x val="0.49203317945271968"/>
              <c:y val="0.89756944444444442"/>
            </c:manualLayout>
          </c:layout>
          <c:overlay val="0"/>
        </c:title>
        <c:numFmt formatCode="General" sourceLinked="1"/>
        <c:majorTickMark val="out"/>
        <c:minorTickMark val="none"/>
        <c:tickLblPos val="nextTo"/>
        <c:crossAx val="119291264"/>
        <c:crosses val="autoZero"/>
        <c:auto val="1"/>
        <c:lblAlgn val="ctr"/>
        <c:lblOffset val="100"/>
        <c:noMultiLvlLbl val="0"/>
      </c:catAx>
      <c:valAx>
        <c:axId val="119291264"/>
        <c:scaling>
          <c:orientation val="minMax"/>
          <c:max val="110"/>
          <c:min val="0"/>
        </c:scaling>
        <c:delete val="0"/>
        <c:axPos val="l"/>
        <c:title>
          <c:tx>
            <c:rich>
              <a:bodyPr rot="-5400000" vert="horz"/>
              <a:lstStyle/>
              <a:p>
                <a:pPr>
                  <a:defRPr/>
                </a:pPr>
                <a:r>
                  <a:rPr lang="en-US"/>
                  <a:t>Kelangsungan Hidup (%)</a:t>
                </a:r>
              </a:p>
            </c:rich>
          </c:tx>
          <c:layout>
            <c:manualLayout>
              <c:xMode val="edge"/>
              <c:yMode val="edge"/>
              <c:x val="2.1704610760790916E-2"/>
              <c:y val="0.1204924905220181"/>
            </c:manualLayout>
          </c:layout>
          <c:overlay val="0"/>
        </c:title>
        <c:numFmt formatCode="0.00" sourceLinked="1"/>
        <c:majorTickMark val="out"/>
        <c:minorTickMark val="none"/>
        <c:tickLblPos val="nextTo"/>
        <c:crossAx val="119289344"/>
        <c:crosses val="autoZero"/>
        <c:crossBetween val="between"/>
      </c:valAx>
    </c:plotArea>
    <c:plotVisOnly val="1"/>
    <c:dispBlanksAs val="gap"/>
    <c:showDLblsOverMax val="0"/>
  </c:chart>
  <c:spPr>
    <a:ln>
      <a:no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smCheck">
              <a:fgClr>
                <a:schemeClr val="tx1"/>
              </a:fgClr>
              <a:bgClr>
                <a:schemeClr val="bg1"/>
              </a:bgClr>
            </a:pattFill>
          </c:spPr>
          <c:invertIfNegative val="0"/>
          <c:dPt>
            <c:idx val="0"/>
            <c:invertIfNegative val="0"/>
            <c:bubble3D val="0"/>
            <c:spPr>
              <a:pattFill prst="dkDnDiag">
                <a:fgClr>
                  <a:schemeClr val="accent1">
                    <a:lumMod val="75000"/>
                  </a:schemeClr>
                </a:fgClr>
                <a:bgClr>
                  <a:schemeClr val="bg1"/>
                </a:bgClr>
              </a:pattFill>
            </c:spPr>
            <c:extLst>
              <c:ext xmlns:c16="http://schemas.microsoft.com/office/drawing/2014/chart" uri="{C3380CC4-5D6E-409C-BE32-E72D297353CC}">
                <c16:uniqueId val="{00000001-7335-4758-B3DB-B1FF9795C2EE}"/>
              </c:ext>
            </c:extLst>
          </c:dPt>
          <c:dPt>
            <c:idx val="1"/>
            <c:invertIfNegative val="0"/>
            <c:bubble3D val="0"/>
            <c:spPr>
              <a:pattFill prst="pct60">
                <a:fgClr>
                  <a:schemeClr val="accent2">
                    <a:lumMod val="75000"/>
                  </a:schemeClr>
                </a:fgClr>
                <a:bgClr>
                  <a:schemeClr val="bg1"/>
                </a:bgClr>
              </a:pattFill>
            </c:spPr>
            <c:extLst>
              <c:ext xmlns:c16="http://schemas.microsoft.com/office/drawing/2014/chart" uri="{C3380CC4-5D6E-409C-BE32-E72D297353CC}">
                <c16:uniqueId val="{00000003-7335-4758-B3DB-B1FF9795C2EE}"/>
              </c:ext>
            </c:extLst>
          </c:dPt>
          <c:dPt>
            <c:idx val="2"/>
            <c:invertIfNegative val="0"/>
            <c:bubble3D val="0"/>
            <c:spPr>
              <a:pattFill prst="pct70">
                <a:fgClr>
                  <a:schemeClr val="accent4">
                    <a:lumMod val="75000"/>
                  </a:schemeClr>
                </a:fgClr>
                <a:bgClr>
                  <a:schemeClr val="bg1"/>
                </a:bgClr>
              </a:pattFill>
            </c:spPr>
            <c:extLst>
              <c:ext xmlns:c16="http://schemas.microsoft.com/office/drawing/2014/chart" uri="{C3380CC4-5D6E-409C-BE32-E72D297353CC}">
                <c16:uniqueId val="{00000005-7335-4758-B3DB-B1FF9795C2EE}"/>
              </c:ext>
            </c:extLst>
          </c:dPt>
          <c:dPt>
            <c:idx val="3"/>
            <c:invertIfNegative val="0"/>
            <c:bubble3D val="0"/>
            <c:spPr>
              <a:pattFill prst="dkUpDiag">
                <a:fgClr>
                  <a:schemeClr val="accent6">
                    <a:lumMod val="75000"/>
                  </a:schemeClr>
                </a:fgClr>
                <a:bgClr>
                  <a:schemeClr val="bg1"/>
                </a:bgClr>
              </a:pattFill>
            </c:spPr>
            <c:extLst>
              <c:ext xmlns:c16="http://schemas.microsoft.com/office/drawing/2014/chart" uri="{C3380CC4-5D6E-409C-BE32-E72D297353CC}">
                <c16:uniqueId val="{00000007-7335-4758-B3DB-B1FF9795C2EE}"/>
              </c:ext>
            </c:extLst>
          </c:dPt>
          <c:dLbls>
            <c:dLbl>
              <c:idx val="0"/>
              <c:layout>
                <c:manualLayout>
                  <c:x val="0"/>
                  <c:y val="-0.11243399262592176"/>
                </c:manualLayout>
              </c:layout>
              <c:tx>
                <c:rich>
                  <a:bodyPr/>
                  <a:lstStyle/>
                  <a:p>
                    <a:fld id="{939FB4E6-7D1C-4862-BBD9-4588AB01D265}"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335-4758-B3DB-B1FF9795C2EE}"/>
                </c:ext>
              </c:extLst>
            </c:dLbl>
            <c:dLbl>
              <c:idx val="1"/>
              <c:layout>
                <c:manualLayout>
                  <c:x val="-2.4965672200723088E-3"/>
                  <c:y val="-9.507288151481065E-2"/>
                </c:manualLayout>
              </c:layout>
              <c:tx>
                <c:rich>
                  <a:bodyPr/>
                  <a:lstStyle/>
                  <a:p>
                    <a:fld id="{0888F2E6-6C5F-463A-817B-B36FDE680F9F}"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335-4758-B3DB-B1FF9795C2EE}"/>
                </c:ext>
              </c:extLst>
            </c:dLbl>
            <c:dLbl>
              <c:idx val="2"/>
              <c:layout>
                <c:manualLayout>
                  <c:x val="0"/>
                  <c:y val="-0.14880952380952381"/>
                </c:manualLayout>
              </c:layout>
              <c:tx>
                <c:rich>
                  <a:bodyPr/>
                  <a:lstStyle/>
                  <a:p>
                    <a:fld id="{CED3ECD5-6EFA-4119-A2E7-ADD4465CAA9A}"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335-4758-B3DB-B1FF9795C2EE}"/>
                </c:ext>
              </c:extLst>
            </c:dLbl>
            <c:dLbl>
              <c:idx val="3"/>
              <c:layout>
                <c:manualLayout>
                  <c:x val="0"/>
                  <c:y val="-9.0112564054493194E-2"/>
                </c:manualLayout>
              </c:layout>
              <c:tx>
                <c:rich>
                  <a:bodyPr/>
                  <a:lstStyle/>
                  <a:p>
                    <a:fld id="{9087FF4F-9EAC-42F9-851D-21A99DA95616}"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7335-4758-B3DB-B1FF9795C2EE}"/>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'C:\Users\ASUS\Downloads\[data jelawat (aisyah).xlsx]DATA 0-30 HARI'!$I$63:$L$63</c:f>
                <c:numCache>
                  <c:formatCode>General</c:formatCode>
                  <c:ptCount val="4"/>
                  <c:pt idx="0">
                    <c:v>0.25166114784235905</c:v>
                  </c:pt>
                  <c:pt idx="1">
                    <c:v>0.2066397831977187</c:v>
                  </c:pt>
                  <c:pt idx="2">
                    <c:v>0.33306655991458023</c:v>
                  </c:pt>
                  <c:pt idx="3">
                    <c:v>0.21702534414210584</c:v>
                  </c:pt>
                </c:numCache>
              </c:numRef>
            </c:plus>
            <c:minus>
              <c:numRef>
                <c:f>'C:\Users\ASUS\Downloads\[data jelawat (aisyah).xlsx]DATA 0-30 HARI'!$I$63:$L$63</c:f>
                <c:numCache>
                  <c:formatCode>General</c:formatCode>
                  <c:ptCount val="4"/>
                  <c:pt idx="0">
                    <c:v>0.25166114784235905</c:v>
                  </c:pt>
                  <c:pt idx="1">
                    <c:v>0.2066397831977187</c:v>
                  </c:pt>
                  <c:pt idx="2">
                    <c:v>0.33306655991458023</c:v>
                  </c:pt>
                  <c:pt idx="3">
                    <c:v>0.21702534414210584</c:v>
                  </c:pt>
                </c:numCache>
              </c:numRef>
            </c:minus>
          </c:errBars>
          <c:cat>
            <c:strLit>
              <c:ptCount val="4"/>
              <c:pt idx="0">
                <c:v>P1 (0%)</c:v>
              </c:pt>
              <c:pt idx="1">
                <c:v> P2 (1%)</c:v>
              </c:pt>
              <c:pt idx="2">
                <c:v> P3 (2%)</c:v>
              </c:pt>
              <c:pt idx="3">
                <c:v> P4 (3%)</c:v>
              </c:pt>
            </c:strLit>
          </c:cat>
          <c:val>
            <c:numRef>
              <c:f>Sheet1!$I$62:$L$62</c:f>
              <c:numCache>
                <c:formatCode>0.00</c:formatCode>
                <c:ptCount val="4"/>
                <c:pt idx="0">
                  <c:v>0.86666666666666714</c:v>
                </c:pt>
                <c:pt idx="1">
                  <c:v>0.90333333333333299</c:v>
                </c:pt>
                <c:pt idx="2">
                  <c:v>0.99000000000000021</c:v>
                </c:pt>
                <c:pt idx="3">
                  <c:v>0.87333333333333363</c:v>
                </c:pt>
              </c:numCache>
            </c:numRef>
          </c:val>
          <c:extLst>
            <c:ext xmlns:c16="http://schemas.microsoft.com/office/drawing/2014/chart" uri="{C3380CC4-5D6E-409C-BE32-E72D297353CC}">
              <c16:uniqueId val="{00000008-7335-4758-B3DB-B1FF9795C2EE}"/>
            </c:ext>
          </c:extLst>
        </c:ser>
        <c:dLbls>
          <c:dLblPos val="outEnd"/>
          <c:showLegendKey val="0"/>
          <c:showVal val="1"/>
          <c:showCatName val="0"/>
          <c:showSerName val="0"/>
          <c:showPercent val="0"/>
          <c:showBubbleSize val="0"/>
        </c:dLbls>
        <c:gapWidth val="150"/>
        <c:axId val="119235712"/>
        <c:axId val="119237632"/>
      </c:barChart>
      <c:catAx>
        <c:axId val="119235712"/>
        <c:scaling>
          <c:orientation val="minMax"/>
        </c:scaling>
        <c:delete val="0"/>
        <c:axPos val="b"/>
        <c:title>
          <c:tx>
            <c:rich>
              <a:bodyPr/>
              <a:lstStyle/>
              <a:p>
                <a:pPr>
                  <a:defRPr/>
                </a:pPr>
                <a:r>
                  <a:rPr lang="en-US"/>
                  <a:t>Perlakuan</a:t>
                </a:r>
              </a:p>
            </c:rich>
          </c:tx>
          <c:overlay val="0"/>
        </c:title>
        <c:numFmt formatCode="General" sourceLinked="1"/>
        <c:majorTickMark val="out"/>
        <c:minorTickMark val="none"/>
        <c:tickLblPos val="nextTo"/>
        <c:crossAx val="119237632"/>
        <c:crosses val="autoZero"/>
        <c:auto val="1"/>
        <c:lblAlgn val="ctr"/>
        <c:lblOffset val="100"/>
        <c:noMultiLvlLbl val="0"/>
      </c:catAx>
      <c:valAx>
        <c:axId val="119237632"/>
        <c:scaling>
          <c:orientation val="minMax"/>
          <c:min val="0"/>
        </c:scaling>
        <c:delete val="0"/>
        <c:axPos val="l"/>
        <c:title>
          <c:tx>
            <c:rich>
              <a:bodyPr rot="-5400000" vert="horz"/>
              <a:lstStyle/>
              <a:p>
                <a:pPr>
                  <a:defRPr/>
                </a:pPr>
                <a:r>
                  <a:rPr lang="en-US"/>
                  <a:t>Pertumbuhan Panjang Total (cm)</a:t>
                </a:r>
              </a:p>
            </c:rich>
          </c:tx>
          <c:layout>
            <c:manualLayout>
              <c:xMode val="edge"/>
              <c:yMode val="edge"/>
              <c:x val="1.6479662863296007E-2"/>
              <c:y val="8.4733586623350399E-2"/>
            </c:manualLayout>
          </c:layout>
          <c:overlay val="0"/>
        </c:title>
        <c:numFmt formatCode="0.00" sourceLinked="1"/>
        <c:majorTickMark val="out"/>
        <c:minorTickMark val="none"/>
        <c:tickLblPos val="nextTo"/>
        <c:crossAx val="119235712"/>
        <c:crosses val="autoZero"/>
        <c:crossBetween val="between"/>
      </c:valAx>
    </c:plotArea>
    <c:plotVisOnly val="1"/>
    <c:dispBlanksAs val="gap"/>
    <c:showDLblsOverMax val="0"/>
  </c:chart>
  <c:spPr>
    <a:ln>
      <a:no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8715762592264873"/>
          <c:y val="4.6862547119456588E-2"/>
          <c:w val="0.79861762301049499"/>
          <c:h val="0.75789290364864625"/>
        </c:manualLayout>
      </c:layout>
      <c:barChart>
        <c:barDir val="col"/>
        <c:grouping val="clustered"/>
        <c:varyColors val="0"/>
        <c:ser>
          <c:idx val="0"/>
          <c:order val="0"/>
          <c:spPr>
            <a:pattFill prst="smCheck">
              <a:fgClr>
                <a:schemeClr val="tx1"/>
              </a:fgClr>
              <a:bgClr>
                <a:schemeClr val="bg1"/>
              </a:bgClr>
            </a:pattFill>
            <a:effectLst>
              <a:outerShdw blurRad="50800" dist="50800" dir="5400000" algn="ctr" rotWithShape="0">
                <a:schemeClr val="bg1"/>
              </a:outerShdw>
            </a:effectLst>
          </c:spPr>
          <c:invertIfNegative val="0"/>
          <c:dPt>
            <c:idx val="0"/>
            <c:invertIfNegative val="0"/>
            <c:bubble3D val="0"/>
            <c:spPr>
              <a:pattFill prst="ltDnDiag">
                <a:fgClr>
                  <a:schemeClr val="accent1"/>
                </a:fgClr>
                <a:bgClr>
                  <a:schemeClr val="bg1"/>
                </a:bgClr>
              </a:pattFill>
              <a:effectLst>
                <a:outerShdw blurRad="50800" dist="50800" dir="5400000" algn="ctr" rotWithShape="0">
                  <a:schemeClr val="bg1"/>
                </a:outerShdw>
              </a:effectLst>
            </c:spPr>
            <c:extLst>
              <c:ext xmlns:c16="http://schemas.microsoft.com/office/drawing/2014/chart" uri="{C3380CC4-5D6E-409C-BE32-E72D297353CC}">
                <c16:uniqueId val="{00000001-2E69-4FC9-8B50-0CD150F7363F}"/>
              </c:ext>
            </c:extLst>
          </c:dPt>
          <c:dPt>
            <c:idx val="1"/>
            <c:invertIfNegative val="0"/>
            <c:bubble3D val="0"/>
            <c:spPr>
              <a:pattFill prst="dkDnDiag">
                <a:fgClr>
                  <a:schemeClr val="accent2">
                    <a:lumMod val="75000"/>
                  </a:schemeClr>
                </a:fgClr>
                <a:bgClr>
                  <a:schemeClr val="bg1"/>
                </a:bgClr>
              </a:pattFill>
              <a:effectLst>
                <a:outerShdw blurRad="50800" dist="50800" dir="5400000" algn="ctr" rotWithShape="0">
                  <a:schemeClr val="bg1"/>
                </a:outerShdw>
              </a:effectLst>
            </c:spPr>
            <c:extLst>
              <c:ext xmlns:c16="http://schemas.microsoft.com/office/drawing/2014/chart" uri="{C3380CC4-5D6E-409C-BE32-E72D297353CC}">
                <c16:uniqueId val="{00000003-2E69-4FC9-8B50-0CD150F7363F}"/>
              </c:ext>
            </c:extLst>
          </c:dPt>
          <c:dPt>
            <c:idx val="2"/>
            <c:invertIfNegative val="0"/>
            <c:bubble3D val="0"/>
            <c:spPr>
              <a:pattFill prst="pct60">
                <a:fgClr>
                  <a:schemeClr val="accent4">
                    <a:lumMod val="75000"/>
                  </a:schemeClr>
                </a:fgClr>
                <a:bgClr>
                  <a:schemeClr val="bg1"/>
                </a:bgClr>
              </a:pattFill>
              <a:effectLst>
                <a:outerShdw blurRad="50800" dist="50800" dir="5400000" algn="ctr" rotWithShape="0">
                  <a:schemeClr val="bg1"/>
                </a:outerShdw>
              </a:effectLst>
            </c:spPr>
            <c:extLst>
              <c:ext xmlns:c16="http://schemas.microsoft.com/office/drawing/2014/chart" uri="{C3380CC4-5D6E-409C-BE32-E72D297353CC}">
                <c16:uniqueId val="{00000005-2E69-4FC9-8B50-0CD150F7363F}"/>
              </c:ext>
            </c:extLst>
          </c:dPt>
          <c:dPt>
            <c:idx val="3"/>
            <c:invertIfNegative val="0"/>
            <c:bubble3D val="0"/>
            <c:spPr>
              <a:pattFill prst="smCheck">
                <a:fgClr>
                  <a:schemeClr val="accent6">
                    <a:lumMod val="75000"/>
                  </a:schemeClr>
                </a:fgClr>
                <a:bgClr>
                  <a:schemeClr val="bg1"/>
                </a:bgClr>
              </a:pattFill>
              <a:effectLst>
                <a:outerShdw blurRad="50800" dist="50800" dir="5400000" algn="ctr" rotWithShape="0">
                  <a:schemeClr val="bg1"/>
                </a:outerShdw>
              </a:effectLst>
            </c:spPr>
            <c:extLst>
              <c:ext xmlns:c16="http://schemas.microsoft.com/office/drawing/2014/chart" uri="{C3380CC4-5D6E-409C-BE32-E72D297353CC}">
                <c16:uniqueId val="{00000007-2E69-4FC9-8B50-0CD150F7363F}"/>
              </c:ext>
            </c:extLst>
          </c:dPt>
          <c:dLbls>
            <c:dLbl>
              <c:idx val="0"/>
              <c:layout>
                <c:manualLayout>
                  <c:x val="0"/>
                  <c:y val="-9.2592592592592587E-2"/>
                </c:manualLayout>
              </c:layout>
              <c:tx>
                <c:rich>
                  <a:bodyPr/>
                  <a:lstStyle/>
                  <a:p>
                    <a:fld id="{A4687EE7-E161-4E71-B6D1-F8E2AB33A42B}"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2E69-4FC9-8B50-0CD150F7363F}"/>
                </c:ext>
              </c:extLst>
            </c:dLbl>
            <c:dLbl>
              <c:idx val="1"/>
              <c:layout>
                <c:manualLayout>
                  <c:x val="-9.6085542702037682E-17"/>
                  <c:y val="-4.0509259259259259E-2"/>
                </c:manualLayout>
              </c:layout>
              <c:tx>
                <c:rich>
                  <a:bodyPr/>
                  <a:lstStyle/>
                  <a:p>
                    <a:fld id="{FD0CA2DB-7AA2-42D5-A2BE-D30F10E08CD9}"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2E69-4FC9-8B50-0CD150F7363F}"/>
                </c:ext>
              </c:extLst>
            </c:dLbl>
            <c:dLbl>
              <c:idx val="2"/>
              <c:layout>
                <c:manualLayout>
                  <c:x val="-2.6205450733752622E-3"/>
                  <c:y val="-2.3148148148148147E-2"/>
                </c:manualLayout>
              </c:layout>
              <c:tx>
                <c:rich>
                  <a:bodyPr/>
                  <a:lstStyle/>
                  <a:p>
                    <a:fld id="{75F37C69-C6ED-4A3C-9398-3CB12570EAA1}"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2E69-4FC9-8B50-0CD150F7363F}"/>
                </c:ext>
              </c:extLst>
            </c:dLbl>
            <c:dLbl>
              <c:idx val="3"/>
              <c:layout>
                <c:manualLayout>
                  <c:x val="-1.9217108540407536E-16"/>
                  <c:y val="-5.2083333333333356E-2"/>
                </c:manualLayout>
              </c:layout>
              <c:tx>
                <c:rich>
                  <a:bodyPr/>
                  <a:lstStyle/>
                  <a:p>
                    <a:fld id="{5C05469E-376F-4132-A83E-0EBCF5C88AF2}"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2E69-4FC9-8B50-0CD150F7363F}"/>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'C:\Users\ASUS\Downloads\[data jelawat (aisyah).xlsx]DATA 0-30 HARI'!$I$11:$L$11</c:f>
                <c:numCache>
                  <c:formatCode>General</c:formatCode>
                  <c:ptCount val="4"/>
                  <c:pt idx="0">
                    <c:v>0.90470842448455713</c:v>
                  </c:pt>
                  <c:pt idx="1">
                    <c:v>0.4993459054937085</c:v>
                  </c:pt>
                  <c:pt idx="2">
                    <c:v>0.36089379785933307</c:v>
                  </c:pt>
                  <c:pt idx="3">
                    <c:v>0.6100174860881743</c:v>
                  </c:pt>
                </c:numCache>
              </c:numRef>
            </c:plus>
            <c:minus>
              <c:numRef>
                <c:f>'C:\Users\ASUS\Downloads\[data jelawat (aisyah).xlsx]DATA 0-30 HARI'!$I$11:$L$11</c:f>
                <c:numCache>
                  <c:formatCode>General</c:formatCode>
                  <c:ptCount val="4"/>
                  <c:pt idx="0">
                    <c:v>0.90470842448455713</c:v>
                  </c:pt>
                  <c:pt idx="1">
                    <c:v>0.4993459054937085</c:v>
                  </c:pt>
                  <c:pt idx="2">
                    <c:v>0.36089379785933307</c:v>
                  </c:pt>
                  <c:pt idx="3">
                    <c:v>0.6100174860881743</c:v>
                  </c:pt>
                </c:numCache>
              </c:numRef>
            </c:minus>
          </c:errBars>
          <c:cat>
            <c:strLit>
              <c:ptCount val="4"/>
              <c:pt idx="0">
                <c:v>P1 (0%)</c:v>
              </c:pt>
              <c:pt idx="1">
                <c:v> P2 (1%)</c:v>
              </c:pt>
              <c:pt idx="2">
                <c:v> P3 (2%)</c:v>
              </c:pt>
              <c:pt idx="3">
                <c:v> P4 (3%)</c:v>
              </c:pt>
            </c:strLit>
          </c:cat>
          <c:val>
            <c:numRef>
              <c:f>Sheet1!$I$10:$L$10</c:f>
              <c:numCache>
                <c:formatCode>0.00</c:formatCode>
                <c:ptCount val="4"/>
                <c:pt idx="0">
                  <c:v>3.7533333333333339</c:v>
                </c:pt>
                <c:pt idx="1">
                  <c:v>4.166666666666667</c:v>
                </c:pt>
                <c:pt idx="2">
                  <c:v>4.5233333333333325</c:v>
                </c:pt>
                <c:pt idx="3">
                  <c:v>3.9466666666666677</c:v>
                </c:pt>
              </c:numCache>
            </c:numRef>
          </c:val>
          <c:extLst>
            <c:ext xmlns:c16="http://schemas.microsoft.com/office/drawing/2014/chart" uri="{C3380CC4-5D6E-409C-BE32-E72D297353CC}">
              <c16:uniqueId val="{00000008-2E69-4FC9-8B50-0CD150F7363F}"/>
            </c:ext>
          </c:extLst>
        </c:ser>
        <c:dLbls>
          <c:dLblPos val="outEnd"/>
          <c:showLegendKey val="0"/>
          <c:showVal val="1"/>
          <c:showCatName val="0"/>
          <c:showSerName val="0"/>
          <c:showPercent val="0"/>
          <c:showBubbleSize val="0"/>
        </c:dLbls>
        <c:gapWidth val="150"/>
        <c:axId val="117701632"/>
        <c:axId val="117716096"/>
      </c:barChart>
      <c:catAx>
        <c:axId val="117701632"/>
        <c:scaling>
          <c:orientation val="minMax"/>
        </c:scaling>
        <c:delete val="0"/>
        <c:axPos val="b"/>
        <c:title>
          <c:tx>
            <c:rich>
              <a:bodyPr/>
              <a:lstStyle/>
              <a:p>
                <a:pPr>
                  <a:defRPr/>
                </a:pPr>
                <a:r>
                  <a:rPr lang="en-US"/>
                  <a:t>Perlakuan</a:t>
                </a:r>
              </a:p>
            </c:rich>
          </c:tx>
          <c:layout>
            <c:manualLayout>
              <c:xMode val="edge"/>
              <c:yMode val="edge"/>
              <c:x val="0.52680489632775418"/>
              <c:y val="0.90043379994167394"/>
            </c:manualLayout>
          </c:layout>
          <c:overlay val="0"/>
        </c:title>
        <c:numFmt formatCode="General" sourceLinked="1"/>
        <c:majorTickMark val="out"/>
        <c:minorTickMark val="none"/>
        <c:tickLblPos val="nextTo"/>
        <c:crossAx val="117716096"/>
        <c:crosses val="autoZero"/>
        <c:auto val="1"/>
        <c:lblAlgn val="ctr"/>
        <c:lblOffset val="100"/>
        <c:noMultiLvlLbl val="0"/>
      </c:catAx>
      <c:valAx>
        <c:axId val="117716096"/>
        <c:scaling>
          <c:orientation val="minMax"/>
        </c:scaling>
        <c:delete val="0"/>
        <c:axPos val="l"/>
        <c:title>
          <c:tx>
            <c:rich>
              <a:bodyPr rot="-5400000" vert="horz"/>
              <a:lstStyle/>
              <a:p>
                <a:pPr>
                  <a:defRPr/>
                </a:pPr>
                <a:r>
                  <a:rPr lang="en-US"/>
                  <a:t>Pertumbuhan Berat Mutlak (g)</a:t>
                </a:r>
              </a:p>
            </c:rich>
          </c:tx>
          <c:layout>
            <c:manualLayout>
              <c:xMode val="edge"/>
              <c:yMode val="edge"/>
              <c:x val="2.1965022296269923E-2"/>
              <c:y val="0.11252642898804316"/>
            </c:manualLayout>
          </c:layout>
          <c:overlay val="0"/>
        </c:title>
        <c:numFmt formatCode="0.00" sourceLinked="1"/>
        <c:majorTickMark val="out"/>
        <c:minorTickMark val="none"/>
        <c:tickLblPos val="nextTo"/>
        <c:crossAx val="117701632"/>
        <c:crosses val="autoZero"/>
        <c:crossBetween val="between"/>
      </c:valAx>
    </c:plotArea>
    <c:plotVisOnly val="1"/>
    <c:dispBlanksAs val="gap"/>
    <c:showDLblsOverMax val="0"/>
  </c:chart>
  <c:spPr>
    <a:ln cmpd="sng">
      <a:noFill/>
      <a:prstDash val="solid"/>
    </a:ln>
    <a:effectLst>
      <a:softEdge rad="228600"/>
    </a:effectLst>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smCheck">
              <a:fgClr>
                <a:schemeClr val="tx1"/>
              </a:fgClr>
              <a:bgClr>
                <a:schemeClr val="bg1"/>
              </a:bgClr>
            </a:pattFill>
          </c:spPr>
          <c:invertIfNegative val="0"/>
          <c:dPt>
            <c:idx val="0"/>
            <c:invertIfNegative val="0"/>
            <c:bubble3D val="0"/>
            <c:spPr>
              <a:pattFill prst="dkDnDiag">
                <a:fgClr>
                  <a:schemeClr val="accent1">
                    <a:lumMod val="60000"/>
                    <a:lumOff val="40000"/>
                  </a:schemeClr>
                </a:fgClr>
                <a:bgClr>
                  <a:schemeClr val="bg1"/>
                </a:bgClr>
              </a:pattFill>
            </c:spPr>
            <c:extLst>
              <c:ext xmlns:c16="http://schemas.microsoft.com/office/drawing/2014/chart" uri="{C3380CC4-5D6E-409C-BE32-E72D297353CC}">
                <c16:uniqueId val="{00000001-620F-45C8-B053-DFD429B61BFD}"/>
              </c:ext>
            </c:extLst>
          </c:dPt>
          <c:dPt>
            <c:idx val="1"/>
            <c:invertIfNegative val="0"/>
            <c:bubble3D val="0"/>
            <c:spPr>
              <a:pattFill prst="smCheck">
                <a:fgClr>
                  <a:schemeClr val="accent2">
                    <a:lumMod val="75000"/>
                  </a:schemeClr>
                </a:fgClr>
                <a:bgClr>
                  <a:schemeClr val="bg1"/>
                </a:bgClr>
              </a:pattFill>
            </c:spPr>
            <c:extLst>
              <c:ext xmlns:c16="http://schemas.microsoft.com/office/drawing/2014/chart" uri="{C3380CC4-5D6E-409C-BE32-E72D297353CC}">
                <c16:uniqueId val="{00000003-620F-45C8-B053-DFD429B61BFD}"/>
              </c:ext>
            </c:extLst>
          </c:dPt>
          <c:dPt>
            <c:idx val="2"/>
            <c:invertIfNegative val="0"/>
            <c:bubble3D val="0"/>
            <c:spPr>
              <a:pattFill prst="pct75">
                <a:fgClr>
                  <a:schemeClr val="accent4">
                    <a:lumMod val="75000"/>
                  </a:schemeClr>
                </a:fgClr>
                <a:bgClr>
                  <a:schemeClr val="bg1"/>
                </a:bgClr>
              </a:pattFill>
            </c:spPr>
            <c:extLst>
              <c:ext xmlns:c16="http://schemas.microsoft.com/office/drawing/2014/chart" uri="{C3380CC4-5D6E-409C-BE32-E72D297353CC}">
                <c16:uniqueId val="{00000005-620F-45C8-B053-DFD429B61BFD}"/>
              </c:ext>
            </c:extLst>
          </c:dPt>
          <c:dPt>
            <c:idx val="3"/>
            <c:invertIfNegative val="0"/>
            <c:bubble3D val="0"/>
            <c:spPr>
              <a:pattFill prst="pct60">
                <a:fgClr>
                  <a:schemeClr val="accent6">
                    <a:lumMod val="75000"/>
                  </a:schemeClr>
                </a:fgClr>
                <a:bgClr>
                  <a:schemeClr val="bg1"/>
                </a:bgClr>
              </a:pattFill>
            </c:spPr>
            <c:extLst>
              <c:ext xmlns:c16="http://schemas.microsoft.com/office/drawing/2014/chart" uri="{C3380CC4-5D6E-409C-BE32-E72D297353CC}">
                <c16:uniqueId val="{00000007-620F-45C8-B053-DFD429B61BFD}"/>
              </c:ext>
            </c:extLst>
          </c:dPt>
          <c:dLbls>
            <c:dLbl>
              <c:idx val="0"/>
              <c:layout>
                <c:manualLayout>
                  <c:x val="0"/>
                  <c:y val="-0.12896825396825398"/>
                </c:manualLayout>
              </c:layout>
              <c:tx>
                <c:rich>
                  <a:bodyPr/>
                  <a:lstStyle/>
                  <a:p>
                    <a:fld id="{7E1BF7CF-F94F-41F2-9F96-D35B72C7D63C}"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20F-45C8-B053-DFD429B61BFD}"/>
                </c:ext>
              </c:extLst>
            </c:dLbl>
            <c:dLbl>
              <c:idx val="1"/>
              <c:layout>
                <c:manualLayout>
                  <c:x val="0"/>
                  <c:y val="-5.0430024371953507E-2"/>
                </c:manualLayout>
              </c:layout>
              <c:tx>
                <c:rich>
                  <a:bodyPr/>
                  <a:lstStyle/>
                  <a:p>
                    <a:fld id="{08008A0A-A678-470C-A877-EE2771A0B369}"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20F-45C8-B053-DFD429B61BFD}"/>
                </c:ext>
              </c:extLst>
            </c:dLbl>
            <c:dLbl>
              <c:idx val="2"/>
              <c:layout>
                <c:manualLayout>
                  <c:x val="-9.1596910055202552E-17"/>
                  <c:y val="-9.9206349206349201E-3"/>
                </c:manualLayout>
              </c:layout>
              <c:tx>
                <c:rich>
                  <a:bodyPr/>
                  <a:lstStyle/>
                  <a:p>
                    <a:fld id="{4B222AEA-0BD4-4EAD-9C5B-1500D2E690A6}"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20F-45C8-B053-DFD429B61BFD}"/>
                </c:ext>
              </c:extLst>
            </c:dLbl>
            <c:dLbl>
              <c:idx val="3"/>
              <c:layout>
                <c:manualLayout>
                  <c:x val="0"/>
                  <c:y val="-0.11408730158730161"/>
                </c:manualLayout>
              </c:layout>
              <c:tx>
                <c:rich>
                  <a:bodyPr/>
                  <a:lstStyle/>
                  <a:p>
                    <a:fld id="{9EAB28E1-9CA2-4286-B231-89A6D7F450EE}"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20F-45C8-B053-DFD429B61BF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'C:\Users\ASUS\Downloads\[data jelawat (aisyah).xlsx]DATA 0-30 HARI'!$I$37:$L$37</c:f>
                <c:numCache>
                  <c:formatCode>General</c:formatCode>
                  <c:ptCount val="4"/>
                  <c:pt idx="0">
                    <c:v>0.31006190667514066</c:v>
                  </c:pt>
                  <c:pt idx="1">
                    <c:v>0.15033505435168923</c:v>
                  </c:pt>
                  <c:pt idx="2">
                    <c:v>6.4512367589866504E-2</c:v>
                  </c:pt>
                  <c:pt idx="3">
                    <c:v>0.29160386732531635</c:v>
                  </c:pt>
                </c:numCache>
              </c:numRef>
            </c:plus>
            <c:minus>
              <c:numRef>
                <c:f>'C:\Users\ASUS\Downloads\[data jelawat (aisyah).xlsx]DATA 0-30 HARI'!$I$37:$L$37</c:f>
                <c:numCache>
                  <c:formatCode>General</c:formatCode>
                  <c:ptCount val="4"/>
                  <c:pt idx="0">
                    <c:v>0.31006190667514066</c:v>
                  </c:pt>
                  <c:pt idx="1">
                    <c:v>0.15033505435168923</c:v>
                  </c:pt>
                  <c:pt idx="2">
                    <c:v>6.4512367589866504E-2</c:v>
                  </c:pt>
                  <c:pt idx="3">
                    <c:v>0.29160386732531635</c:v>
                  </c:pt>
                </c:numCache>
              </c:numRef>
            </c:minus>
          </c:errBars>
          <c:cat>
            <c:strLit>
              <c:ptCount val="4"/>
              <c:pt idx="0">
                <c:v>P1 (0%)</c:v>
              </c:pt>
              <c:pt idx="1">
                <c:v> P2 (1%)</c:v>
              </c:pt>
              <c:pt idx="2">
                <c:v> P3 (2%)</c:v>
              </c:pt>
              <c:pt idx="3">
                <c:v> P4 (3%)</c:v>
              </c:pt>
            </c:strLit>
          </c:cat>
          <c:val>
            <c:numRef>
              <c:f>Sheet1!$I$36:$L$36</c:f>
              <c:numCache>
                <c:formatCode>0.00</c:formatCode>
                <c:ptCount val="4"/>
                <c:pt idx="0">
                  <c:v>1.0693480517782856</c:v>
                </c:pt>
                <c:pt idx="1">
                  <c:v>0.89141416697634168</c:v>
                </c:pt>
                <c:pt idx="2">
                  <c:v>1.1667331085913546</c:v>
                </c:pt>
                <c:pt idx="3">
                  <c:v>0.76345380900825732</c:v>
                </c:pt>
              </c:numCache>
            </c:numRef>
          </c:val>
          <c:extLst>
            <c:ext xmlns:c16="http://schemas.microsoft.com/office/drawing/2014/chart" uri="{C3380CC4-5D6E-409C-BE32-E72D297353CC}">
              <c16:uniqueId val="{00000008-620F-45C8-B053-DFD429B61BFD}"/>
            </c:ext>
          </c:extLst>
        </c:ser>
        <c:dLbls>
          <c:dLblPos val="outEnd"/>
          <c:showLegendKey val="0"/>
          <c:showVal val="1"/>
          <c:showCatName val="0"/>
          <c:showSerName val="0"/>
          <c:showPercent val="0"/>
          <c:showBubbleSize val="0"/>
        </c:dLbls>
        <c:gapWidth val="150"/>
        <c:axId val="117758208"/>
        <c:axId val="119210368"/>
      </c:barChart>
      <c:catAx>
        <c:axId val="117758208"/>
        <c:scaling>
          <c:orientation val="minMax"/>
        </c:scaling>
        <c:delete val="0"/>
        <c:axPos val="b"/>
        <c:title>
          <c:tx>
            <c:rich>
              <a:bodyPr/>
              <a:lstStyle/>
              <a:p>
                <a:pPr>
                  <a:defRPr/>
                </a:pPr>
                <a:r>
                  <a:rPr lang="en-US"/>
                  <a:t>Perlakuan</a:t>
                </a:r>
              </a:p>
            </c:rich>
          </c:tx>
          <c:layout>
            <c:manualLayout>
              <c:xMode val="edge"/>
              <c:yMode val="edge"/>
              <c:x val="0.49138775839380305"/>
              <c:y val="0.88764880952380953"/>
            </c:manualLayout>
          </c:layout>
          <c:overlay val="0"/>
        </c:title>
        <c:numFmt formatCode="General" sourceLinked="1"/>
        <c:majorTickMark val="out"/>
        <c:minorTickMark val="none"/>
        <c:tickLblPos val="nextTo"/>
        <c:crossAx val="119210368"/>
        <c:crosses val="autoZero"/>
        <c:auto val="1"/>
        <c:lblAlgn val="ctr"/>
        <c:lblOffset val="100"/>
        <c:noMultiLvlLbl val="0"/>
      </c:catAx>
      <c:valAx>
        <c:axId val="119210368"/>
        <c:scaling>
          <c:orientation val="minMax"/>
          <c:max val="1.5"/>
        </c:scaling>
        <c:delete val="0"/>
        <c:axPos val="l"/>
        <c:title>
          <c:tx>
            <c:rich>
              <a:bodyPr rot="-5400000" vert="horz"/>
              <a:lstStyle/>
              <a:p>
                <a:pPr>
                  <a:defRPr/>
                </a:pPr>
                <a:r>
                  <a:rPr lang="en-US"/>
                  <a:t>Pertumbuhan spesifik (%)</a:t>
                </a:r>
              </a:p>
            </c:rich>
          </c:tx>
          <c:layout>
            <c:manualLayout>
              <c:xMode val="edge"/>
              <c:yMode val="edge"/>
              <c:x val="2.1357013735761172E-2"/>
              <c:y val="8.8008530183727021E-2"/>
            </c:manualLayout>
          </c:layout>
          <c:overlay val="0"/>
        </c:title>
        <c:numFmt formatCode="0.00" sourceLinked="1"/>
        <c:majorTickMark val="out"/>
        <c:minorTickMark val="none"/>
        <c:tickLblPos val="nextTo"/>
        <c:crossAx val="117758208"/>
        <c:crosses val="autoZero"/>
        <c:crossBetween val="between"/>
        <c:majorUnit val="0.2"/>
      </c:valAx>
    </c:plotArea>
    <c:plotVisOnly val="1"/>
    <c:dispBlanksAs val="gap"/>
    <c:showDLblsOverMax val="0"/>
  </c:chart>
  <c:spPr>
    <a:ln>
      <a:no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9435423432425677"/>
          <c:y val="9.4965082489688782E-2"/>
          <c:w val="0.77816637521858611"/>
          <c:h val="0.71118571116110485"/>
        </c:manualLayout>
      </c:layout>
      <c:barChart>
        <c:barDir val="col"/>
        <c:grouping val="clustered"/>
        <c:varyColors val="0"/>
        <c:ser>
          <c:idx val="0"/>
          <c:order val="0"/>
          <c:spPr>
            <a:pattFill prst="dkDnDiag">
              <a:fgClr>
                <a:schemeClr val="accent1">
                  <a:lumMod val="75000"/>
                </a:schemeClr>
              </a:fgClr>
              <a:bgClr>
                <a:schemeClr val="bg1"/>
              </a:bgClr>
            </a:pattFill>
          </c:spPr>
          <c:invertIfNegative val="0"/>
          <c:dPt>
            <c:idx val="1"/>
            <c:invertIfNegative val="0"/>
            <c:bubble3D val="0"/>
            <c:spPr>
              <a:pattFill prst="pct70">
                <a:fgClr>
                  <a:schemeClr val="accent2">
                    <a:lumMod val="75000"/>
                  </a:schemeClr>
                </a:fgClr>
                <a:bgClr>
                  <a:schemeClr val="bg1"/>
                </a:bgClr>
              </a:pattFill>
            </c:spPr>
            <c:extLst>
              <c:ext xmlns:c16="http://schemas.microsoft.com/office/drawing/2014/chart" uri="{C3380CC4-5D6E-409C-BE32-E72D297353CC}">
                <c16:uniqueId val="{00000001-7C1A-4586-A802-F72E0EACC327}"/>
              </c:ext>
            </c:extLst>
          </c:dPt>
          <c:dPt>
            <c:idx val="2"/>
            <c:invertIfNegative val="0"/>
            <c:bubble3D val="0"/>
            <c:spPr>
              <a:pattFill prst="dkDnDiag">
                <a:fgClr>
                  <a:schemeClr val="accent4">
                    <a:lumMod val="75000"/>
                  </a:schemeClr>
                </a:fgClr>
                <a:bgClr>
                  <a:schemeClr val="bg1"/>
                </a:bgClr>
              </a:pattFill>
            </c:spPr>
            <c:extLst>
              <c:ext xmlns:c16="http://schemas.microsoft.com/office/drawing/2014/chart" uri="{C3380CC4-5D6E-409C-BE32-E72D297353CC}">
                <c16:uniqueId val="{00000003-7C1A-4586-A802-F72E0EACC327}"/>
              </c:ext>
            </c:extLst>
          </c:dPt>
          <c:dPt>
            <c:idx val="3"/>
            <c:invertIfNegative val="0"/>
            <c:bubble3D val="0"/>
            <c:spPr>
              <a:pattFill prst="ltUpDiag">
                <a:fgClr>
                  <a:schemeClr val="accent6">
                    <a:lumMod val="75000"/>
                  </a:schemeClr>
                </a:fgClr>
                <a:bgClr>
                  <a:schemeClr val="bg1"/>
                </a:bgClr>
              </a:pattFill>
            </c:spPr>
            <c:extLst>
              <c:ext xmlns:c16="http://schemas.microsoft.com/office/drawing/2014/chart" uri="{C3380CC4-5D6E-409C-BE32-E72D297353CC}">
                <c16:uniqueId val="{00000005-7C1A-4586-A802-F72E0EACC327}"/>
              </c:ext>
            </c:extLst>
          </c:dPt>
          <c:dLbls>
            <c:dLbl>
              <c:idx val="0"/>
              <c:layout>
                <c:manualLayout>
                  <c:x val="0"/>
                  <c:y val="-8.1937023497062861E-2"/>
                </c:manualLayout>
              </c:layout>
              <c:tx>
                <c:rich>
                  <a:bodyPr/>
                  <a:lstStyle/>
                  <a:p>
                    <a:fld id="{2CF5EEBB-5DDF-45EA-B80B-543BDB5609F5}"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0602-4FB9-B1D5-9D088B9D051D}"/>
                </c:ext>
              </c:extLst>
            </c:dLbl>
            <c:dLbl>
              <c:idx val="1"/>
              <c:layout>
                <c:manualLayout>
                  <c:x val="0"/>
                  <c:y val="-5.5665698037745279E-2"/>
                </c:manualLayout>
              </c:layout>
              <c:tx>
                <c:rich>
                  <a:bodyPr/>
                  <a:lstStyle/>
                  <a:p>
                    <a:fld id="{51A44861-3416-41C1-9218-C0DAA72E042A}"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C1A-4586-A802-F72E0EACC327}"/>
                </c:ext>
              </c:extLst>
            </c:dLbl>
            <c:dLbl>
              <c:idx val="2"/>
              <c:tx>
                <c:rich>
                  <a:bodyPr/>
                  <a:lstStyle/>
                  <a:p>
                    <a:pPr>
                      <a:defRPr/>
                    </a:pPr>
                    <a:fld id="{7B6B55C0-EC21-4A09-A302-270B4CE25387}" type="VALUE">
                      <a:rPr lang="en-US"/>
                      <a:pPr>
                        <a:defRPr/>
                      </a:pPr>
                      <a:t>[VALUE]</a:t>
                    </a:fld>
                    <a:r>
                      <a:rPr lang="en-US" baseline="30000"/>
                      <a:t>a</a:t>
                    </a:r>
                  </a:p>
                </c:rich>
              </c:tx>
              <c:spPr>
                <a:noFill/>
                <a:ln>
                  <a:noFill/>
                </a:ln>
                <a:effectLst/>
              </c:spPr>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C1A-4586-A802-F72E0EACC327}"/>
                </c:ext>
              </c:extLst>
            </c:dLbl>
            <c:dLbl>
              <c:idx val="3"/>
              <c:layout>
                <c:manualLayout>
                  <c:x val="0"/>
                  <c:y val="-3.6008230452674907E-2"/>
                </c:manualLayout>
              </c:layout>
              <c:tx>
                <c:rich>
                  <a:bodyPr/>
                  <a:lstStyle/>
                  <a:p>
                    <a:fld id="{F0C224E5-0A0F-457E-97B0-AB165A57522E}"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C1A-4586-A802-F72E0EACC327}"/>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'C:\Users\ASUS\Downloads\[data jelawat (aisyah).xlsx]DATA 0-30 HARI'!$I$115:$L$115</c:f>
                <c:numCache>
                  <c:formatCode>General</c:formatCode>
                  <c:ptCount val="4"/>
                  <c:pt idx="0">
                    <c:v>9.1981937905171876</c:v>
                  </c:pt>
                  <c:pt idx="1">
                    <c:v>6.273083628374966</c:v>
                  </c:pt>
                  <c:pt idx="2">
                    <c:v>3.087274875955786</c:v>
                  </c:pt>
                  <c:pt idx="3">
                    <c:v>5.2938697195327276</c:v>
                  </c:pt>
                </c:numCache>
              </c:numRef>
            </c:plus>
            <c:minus>
              <c:numRef>
                <c:f>'C:\Users\ASUS\Downloads\[data jelawat (aisyah).xlsx]DATA 0-30 HARI'!$I$115:$L$115</c:f>
                <c:numCache>
                  <c:formatCode>General</c:formatCode>
                  <c:ptCount val="4"/>
                  <c:pt idx="0">
                    <c:v>9.1981937905171876</c:v>
                  </c:pt>
                  <c:pt idx="1">
                    <c:v>6.273083628374966</c:v>
                  </c:pt>
                  <c:pt idx="2">
                    <c:v>3.087274875955786</c:v>
                  </c:pt>
                  <c:pt idx="3">
                    <c:v>5.2938697195327276</c:v>
                  </c:pt>
                </c:numCache>
              </c:numRef>
            </c:minus>
          </c:errBars>
          <c:cat>
            <c:strLit>
              <c:ptCount val="4"/>
              <c:pt idx="0">
                <c:v>P1 (0%)</c:v>
              </c:pt>
              <c:pt idx="1">
                <c:v> P2 (1%)</c:v>
              </c:pt>
              <c:pt idx="2">
                <c:v> P3 (2%)</c:v>
              </c:pt>
              <c:pt idx="3">
                <c:v> P4 (3%)</c:v>
              </c:pt>
            </c:strLit>
          </c:cat>
          <c:val>
            <c:numRef>
              <c:f>Sheet1!$I$114:$L$114</c:f>
              <c:numCache>
                <c:formatCode>0.00</c:formatCode>
                <c:ptCount val="4"/>
                <c:pt idx="0">
                  <c:v>50.751640167420014</c:v>
                </c:pt>
                <c:pt idx="1">
                  <c:v>54.091925393001247</c:v>
                </c:pt>
                <c:pt idx="2">
                  <c:v>57.898314611660091</c:v>
                </c:pt>
                <c:pt idx="3">
                  <c:v>44.985129868271919</c:v>
                </c:pt>
              </c:numCache>
            </c:numRef>
          </c:val>
          <c:extLst>
            <c:ext xmlns:c16="http://schemas.microsoft.com/office/drawing/2014/chart" uri="{C3380CC4-5D6E-409C-BE32-E72D297353CC}">
              <c16:uniqueId val="{00000006-7C1A-4586-A802-F72E0EACC327}"/>
            </c:ext>
          </c:extLst>
        </c:ser>
        <c:dLbls>
          <c:dLblPos val="outEnd"/>
          <c:showLegendKey val="0"/>
          <c:showVal val="1"/>
          <c:showCatName val="0"/>
          <c:showSerName val="0"/>
          <c:showPercent val="0"/>
          <c:showBubbleSize val="0"/>
        </c:dLbls>
        <c:gapWidth val="150"/>
        <c:axId val="119329152"/>
        <c:axId val="119331072"/>
      </c:barChart>
      <c:catAx>
        <c:axId val="119329152"/>
        <c:scaling>
          <c:orientation val="minMax"/>
        </c:scaling>
        <c:delete val="0"/>
        <c:axPos val="b"/>
        <c:title>
          <c:tx>
            <c:rich>
              <a:bodyPr/>
              <a:lstStyle/>
              <a:p>
                <a:pPr>
                  <a:defRPr/>
                </a:pPr>
                <a:r>
                  <a:rPr lang="en-US"/>
                  <a:t>Perlakuan</a:t>
                </a:r>
              </a:p>
            </c:rich>
          </c:tx>
          <c:layout>
            <c:manualLayout>
              <c:xMode val="edge"/>
              <c:yMode val="edge"/>
              <c:x val="0.51025471054189686"/>
              <c:y val="0.89756944444444442"/>
            </c:manualLayout>
          </c:layout>
          <c:overlay val="0"/>
        </c:title>
        <c:numFmt formatCode="General" sourceLinked="1"/>
        <c:majorTickMark val="out"/>
        <c:minorTickMark val="none"/>
        <c:tickLblPos val="nextTo"/>
        <c:crossAx val="119331072"/>
        <c:crosses val="autoZero"/>
        <c:auto val="1"/>
        <c:lblAlgn val="ctr"/>
        <c:lblOffset val="100"/>
        <c:noMultiLvlLbl val="0"/>
      </c:catAx>
      <c:valAx>
        <c:axId val="119331072"/>
        <c:scaling>
          <c:orientation val="minMax"/>
          <c:max val="60"/>
          <c:min val="0"/>
        </c:scaling>
        <c:delete val="0"/>
        <c:axPos val="l"/>
        <c:title>
          <c:tx>
            <c:rich>
              <a:bodyPr rot="-5400000" vert="horz"/>
              <a:lstStyle/>
              <a:p>
                <a:pPr>
                  <a:defRPr/>
                </a:pPr>
                <a:r>
                  <a:rPr lang="en-US"/>
                  <a:t>Efisiensi Pemanfaatan Pakan (%)</a:t>
                </a:r>
              </a:p>
            </c:rich>
          </c:tx>
          <c:layout>
            <c:manualLayout>
              <c:xMode val="edge"/>
              <c:yMode val="edge"/>
              <c:x val="2.1336359934773331E-2"/>
              <c:y val="3.9925087489063871E-2"/>
            </c:manualLayout>
          </c:layout>
          <c:overlay val="0"/>
        </c:title>
        <c:numFmt formatCode="0.00" sourceLinked="1"/>
        <c:majorTickMark val="out"/>
        <c:minorTickMark val="none"/>
        <c:tickLblPos val="nextTo"/>
        <c:crossAx val="119329152"/>
        <c:crosses val="autoZero"/>
        <c:crossBetween val="between"/>
      </c:valAx>
    </c:plotArea>
    <c:plotVisOnly val="1"/>
    <c:dispBlanksAs val="gap"/>
    <c:showDLblsOverMax val="0"/>
  </c:chart>
  <c:spPr>
    <a:ln>
      <a:no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spPr>
            <a:pattFill prst="smCheck">
              <a:fgClr>
                <a:schemeClr val="accent1">
                  <a:lumMod val="75000"/>
                </a:schemeClr>
              </a:fgClr>
              <a:bgClr>
                <a:schemeClr val="bg1"/>
              </a:bgClr>
            </a:pattFill>
          </c:spPr>
          <c:invertIfNegative val="0"/>
          <c:dPt>
            <c:idx val="1"/>
            <c:invertIfNegative val="0"/>
            <c:bubble3D val="0"/>
            <c:spPr>
              <a:pattFill prst="smCheck">
                <a:fgClr>
                  <a:schemeClr val="accent2">
                    <a:lumMod val="75000"/>
                  </a:schemeClr>
                </a:fgClr>
                <a:bgClr>
                  <a:schemeClr val="bg1"/>
                </a:bgClr>
              </a:pattFill>
            </c:spPr>
            <c:extLst>
              <c:ext xmlns:c16="http://schemas.microsoft.com/office/drawing/2014/chart" uri="{C3380CC4-5D6E-409C-BE32-E72D297353CC}">
                <c16:uniqueId val="{00000001-156D-4BDD-A542-D340022DD46D}"/>
              </c:ext>
            </c:extLst>
          </c:dPt>
          <c:dPt>
            <c:idx val="2"/>
            <c:invertIfNegative val="0"/>
            <c:bubble3D val="0"/>
            <c:spPr>
              <a:pattFill prst="dkDnDiag">
                <a:fgClr>
                  <a:schemeClr val="accent4">
                    <a:lumMod val="75000"/>
                  </a:schemeClr>
                </a:fgClr>
                <a:bgClr>
                  <a:schemeClr val="bg1"/>
                </a:bgClr>
              </a:pattFill>
            </c:spPr>
            <c:extLst>
              <c:ext xmlns:c16="http://schemas.microsoft.com/office/drawing/2014/chart" uri="{C3380CC4-5D6E-409C-BE32-E72D297353CC}">
                <c16:uniqueId val="{00000003-156D-4BDD-A542-D340022DD46D}"/>
              </c:ext>
            </c:extLst>
          </c:dPt>
          <c:dPt>
            <c:idx val="3"/>
            <c:invertIfNegative val="0"/>
            <c:bubble3D val="0"/>
            <c:spPr>
              <a:pattFill prst="smCheck">
                <a:fgClr>
                  <a:schemeClr val="accent6">
                    <a:lumMod val="75000"/>
                  </a:schemeClr>
                </a:fgClr>
                <a:bgClr>
                  <a:schemeClr val="bg1"/>
                </a:bgClr>
              </a:pattFill>
            </c:spPr>
            <c:extLst>
              <c:ext xmlns:c16="http://schemas.microsoft.com/office/drawing/2014/chart" uri="{C3380CC4-5D6E-409C-BE32-E72D297353CC}">
                <c16:uniqueId val="{00000005-156D-4BDD-A542-D340022DD46D}"/>
              </c:ext>
            </c:extLst>
          </c:dPt>
          <c:dLbls>
            <c:dLbl>
              <c:idx val="0"/>
              <c:layout>
                <c:manualLayout>
                  <c:x val="4.6295761483709066E-17"/>
                  <c:y val="-0.15376984126984131"/>
                </c:manualLayout>
              </c:layout>
              <c:tx>
                <c:rich>
                  <a:bodyPr/>
                  <a:lstStyle/>
                  <a:p>
                    <a:fld id="{A8680E5E-B63A-4646-B013-99CFF0C17AA0}"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DE23-4E02-A7BF-3A38F6C54372}"/>
                </c:ext>
              </c:extLst>
            </c:dLbl>
            <c:dLbl>
              <c:idx val="1"/>
              <c:layout>
                <c:manualLayout>
                  <c:x val="0"/>
                  <c:y val="-3.4722222222222224E-2"/>
                </c:manualLayout>
              </c:layout>
              <c:tx>
                <c:rich>
                  <a:bodyPr/>
                  <a:lstStyle/>
                  <a:p>
                    <a:fld id="{125DB588-3D2D-4717-9024-AD262A955F3B}"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56D-4BDD-A542-D340022DD46D}"/>
                </c:ext>
              </c:extLst>
            </c:dLbl>
            <c:dLbl>
              <c:idx val="2"/>
              <c:layout>
                <c:manualLayout>
                  <c:x val="0"/>
                  <c:y val="-1.7361111111111112E-2"/>
                </c:manualLayout>
              </c:layout>
              <c:tx>
                <c:rich>
                  <a:bodyPr/>
                  <a:lstStyle/>
                  <a:p>
                    <a:fld id="{31E8953F-682C-40BC-AA36-5DE671E5B1D6}"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156D-4BDD-A542-D340022DD46D}"/>
                </c:ext>
              </c:extLst>
            </c:dLbl>
            <c:dLbl>
              <c:idx val="3"/>
              <c:layout>
                <c:manualLayout>
                  <c:x val="0"/>
                  <c:y val="-4.0509259259259259E-2"/>
                </c:manualLayout>
              </c:layout>
              <c:tx>
                <c:rich>
                  <a:bodyPr/>
                  <a:lstStyle/>
                  <a:p>
                    <a:fld id="{71E73D54-0832-4FDB-991F-5C08E410AE38}" type="VALUE">
                      <a:rPr lang="en-US"/>
                      <a:pPr/>
                      <a:t>[VALUE]</a:t>
                    </a:fld>
                    <a:r>
                      <a:rPr lang="en-US" baseline="30000"/>
                      <a:t>a</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156D-4BDD-A542-D340022DD46D}"/>
                </c:ext>
              </c:extLst>
            </c:dLbl>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errBars>
            <c:errBarType val="both"/>
            <c:errValType val="cust"/>
            <c:noEndCap val="0"/>
            <c:plus>
              <c:numRef>
                <c:f>'C:\Users\ASUS\Downloads\[data jelawat (aisyah).xlsx]DATA 0-30 HARI'!$I$139:$L$139</c:f>
                <c:numCache>
                  <c:formatCode>General</c:formatCode>
                  <c:ptCount val="4"/>
                  <c:pt idx="0">
                    <c:v>0.99038251277318712</c:v>
                  </c:pt>
                  <c:pt idx="1">
                    <c:v>0.34653649537368575</c:v>
                  </c:pt>
                  <c:pt idx="2">
                    <c:v>0.2168921079877954</c:v>
                  </c:pt>
                  <c:pt idx="3">
                    <c:v>0.39753030481231361</c:v>
                  </c:pt>
                </c:numCache>
              </c:numRef>
            </c:plus>
            <c:minus>
              <c:numRef>
                <c:f>'C:\Users\ASUS\Downloads\[data jelawat (aisyah).xlsx]DATA 0-30 HARI'!$I$139:$L$139</c:f>
                <c:numCache>
                  <c:formatCode>General</c:formatCode>
                  <c:ptCount val="4"/>
                  <c:pt idx="0">
                    <c:v>0.99038251277318712</c:v>
                  </c:pt>
                  <c:pt idx="1">
                    <c:v>0.34653649537368575</c:v>
                  </c:pt>
                  <c:pt idx="2">
                    <c:v>0.2168921079877954</c:v>
                  </c:pt>
                  <c:pt idx="3">
                    <c:v>0.39753030481231361</c:v>
                  </c:pt>
                </c:numCache>
              </c:numRef>
            </c:minus>
          </c:errBars>
          <c:cat>
            <c:strLit>
              <c:ptCount val="4"/>
              <c:pt idx="0">
                <c:v>P1 (0%)</c:v>
              </c:pt>
              <c:pt idx="1">
                <c:v> P2 (1%)</c:v>
              </c:pt>
              <c:pt idx="2">
                <c:v> P3 (2%)</c:v>
              </c:pt>
              <c:pt idx="3">
                <c:v> P4 (3%)</c:v>
              </c:pt>
            </c:strLit>
          </c:cat>
          <c:val>
            <c:numRef>
              <c:f>Sheet1!$I$138:$L$138</c:f>
              <c:numCache>
                <c:formatCode>0.00</c:formatCode>
                <c:ptCount val="4"/>
                <c:pt idx="0">
                  <c:v>1.9754377734420185</c:v>
                </c:pt>
                <c:pt idx="1">
                  <c:v>1.9066079408881837</c:v>
                </c:pt>
                <c:pt idx="2">
                  <c:v>1.7525956183033073</c:v>
                </c:pt>
                <c:pt idx="3">
                  <c:v>2.3264388911496394</c:v>
                </c:pt>
              </c:numCache>
            </c:numRef>
          </c:val>
          <c:extLst>
            <c:ext xmlns:c16="http://schemas.microsoft.com/office/drawing/2014/chart" uri="{C3380CC4-5D6E-409C-BE32-E72D297353CC}">
              <c16:uniqueId val="{00000006-156D-4BDD-A542-D340022DD46D}"/>
            </c:ext>
          </c:extLst>
        </c:ser>
        <c:dLbls>
          <c:dLblPos val="outEnd"/>
          <c:showLegendKey val="0"/>
          <c:showVal val="1"/>
          <c:showCatName val="0"/>
          <c:showSerName val="0"/>
          <c:showPercent val="0"/>
          <c:showBubbleSize val="0"/>
        </c:dLbls>
        <c:gapWidth val="150"/>
        <c:axId val="119373184"/>
        <c:axId val="119379456"/>
      </c:barChart>
      <c:catAx>
        <c:axId val="119373184"/>
        <c:scaling>
          <c:orientation val="minMax"/>
        </c:scaling>
        <c:delete val="0"/>
        <c:axPos val="b"/>
        <c:title>
          <c:tx>
            <c:rich>
              <a:bodyPr/>
              <a:lstStyle/>
              <a:p>
                <a:pPr>
                  <a:defRPr/>
                </a:pPr>
                <a:r>
                  <a:rPr lang="en-US"/>
                  <a:t>Perlakuan</a:t>
                </a:r>
              </a:p>
            </c:rich>
          </c:tx>
          <c:overlay val="0"/>
        </c:title>
        <c:numFmt formatCode="General" sourceLinked="1"/>
        <c:majorTickMark val="out"/>
        <c:minorTickMark val="none"/>
        <c:tickLblPos val="nextTo"/>
        <c:crossAx val="119379456"/>
        <c:crosses val="autoZero"/>
        <c:auto val="1"/>
        <c:lblAlgn val="ctr"/>
        <c:lblOffset val="100"/>
        <c:noMultiLvlLbl val="0"/>
      </c:catAx>
      <c:valAx>
        <c:axId val="119379456"/>
        <c:scaling>
          <c:orientation val="minMax"/>
          <c:max val="4"/>
          <c:min val="0"/>
        </c:scaling>
        <c:delete val="0"/>
        <c:axPos val="l"/>
        <c:title>
          <c:tx>
            <c:rich>
              <a:bodyPr rot="-5400000" vert="horz"/>
              <a:lstStyle/>
              <a:p>
                <a:pPr>
                  <a:defRPr/>
                </a:pPr>
                <a:r>
                  <a:rPr lang="en-US"/>
                  <a:t>Rasio Konversi Pakan </a:t>
                </a:r>
              </a:p>
            </c:rich>
          </c:tx>
          <c:layout>
            <c:manualLayout>
              <c:xMode val="edge"/>
              <c:yMode val="edge"/>
              <c:x val="1.6344945518173865E-2"/>
              <c:y val="0.14199318835145608"/>
            </c:manualLayout>
          </c:layout>
          <c:overlay val="0"/>
        </c:title>
        <c:numFmt formatCode="0.00" sourceLinked="1"/>
        <c:majorTickMark val="out"/>
        <c:minorTickMark val="none"/>
        <c:tickLblPos val="nextTo"/>
        <c:crossAx val="119373184"/>
        <c:crosses val="autoZero"/>
        <c:crossBetween val="between"/>
        <c:majorUnit val="0.5"/>
        <c:minorUnit val="0.1"/>
      </c:valAx>
    </c:plotArea>
    <c:plotVisOnly val="1"/>
    <c:dispBlanksAs val="gap"/>
    <c:showDLblsOverMax val="0"/>
  </c:chart>
  <c:spPr>
    <a:ln>
      <a:noFill/>
    </a:ln>
  </c:spPr>
  <c:txPr>
    <a:bodyPr/>
    <a:lstStyle/>
    <a:p>
      <a:pPr>
        <a:defRPr sz="11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Eko15</b:Tag>
    <b:SourceType>JournalArticle</b:SourceType>
    <b:Guid>{3F661C4C-CC20-49F9-846C-89C1177769CA}</b:Guid>
    <b:Author>
      <b:Author>
        <b:NameList>
          <b:Person>
            <b:Last>Dewantoro</b:Last>
            <b:First>Eko</b:First>
          </b:Person>
        </b:NameList>
      </b:Author>
    </b:Author>
    <b:Title>Keragaan Gonad Ikan Tengadak (Barbonymus schwenenfeldii) Setelah Diinjeksi Hormon HCG Secara Berkala</b:Title>
    <b:JournalName>Jurnal Akuatik Vol. VI No. 1</b:JournalName>
    <b:Year>2015</b:Year>
    <b:Pages>2</b:Pages>
    <b:RefOrder>1</b:RefOrder>
  </b:Source>
</b:Sources>
</file>

<file path=customXml/itemProps1.xml><?xml version="1.0" encoding="utf-8"?>
<ds:datastoreItem xmlns:ds="http://schemas.openxmlformats.org/officeDocument/2006/customXml" ds:itemID="{97B061F8-CAA2-4A33-9141-18973654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46463</TotalTime>
  <Pages>62</Pages>
  <Words>13409</Words>
  <Characters>76436</Characters>
  <Application>Microsoft Office Word</Application>
  <DocSecurity>0</DocSecurity>
  <Lines>636</Lines>
  <Paragraphs>179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amanda rahmadani</cp:lastModifiedBy>
  <cp:revision>2057</cp:revision>
  <cp:lastPrinted>2025-08-21T06:50:00Z</cp:lastPrinted>
  <dcterms:created xsi:type="dcterms:W3CDTF">2024-06-09T14:19:00Z</dcterms:created>
  <dcterms:modified xsi:type="dcterms:W3CDTF">2025-08-25T04:40:00Z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19909a85f0884f74bfd82c91c0ea0ef3</vt:lpwstr>
  </property>
</Properties>
</file>