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7ACC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  <w:r w:rsidRPr="00D660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1C19E9" wp14:editId="561AD968">
            <wp:simplePos x="0" y="0"/>
            <wp:positionH relativeFrom="margin">
              <wp:posOffset>552450</wp:posOffset>
            </wp:positionH>
            <wp:positionV relativeFrom="paragraph">
              <wp:posOffset>-436880</wp:posOffset>
            </wp:positionV>
            <wp:extent cx="5224312" cy="539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312" cy="539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AC212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D63FDD6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00DD7A7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E170480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4146C62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E8EA2D3" w14:textId="77777777" w:rsidR="004921CC" w:rsidRDefault="004921CC" w:rsidP="004921CC"/>
    <w:p w14:paraId="01094D7A" w14:textId="77777777" w:rsidR="004921CC" w:rsidRDefault="004921CC" w:rsidP="004921CC"/>
    <w:p w14:paraId="5CEDE61C" w14:textId="77777777" w:rsidR="004921CC" w:rsidRDefault="004921CC" w:rsidP="004921CC"/>
    <w:p w14:paraId="2DA1A122" w14:textId="77777777" w:rsidR="004921CC" w:rsidRDefault="004921CC" w:rsidP="004921CC"/>
    <w:p w14:paraId="2CAF55F1" w14:textId="77777777" w:rsidR="004921CC" w:rsidRDefault="004921CC" w:rsidP="004921CC"/>
    <w:p w14:paraId="5D80C80E" w14:textId="77777777" w:rsidR="004921CC" w:rsidRDefault="004921CC" w:rsidP="004921CC"/>
    <w:p w14:paraId="3087A232" w14:textId="77777777" w:rsidR="004921CC" w:rsidRDefault="004921CC" w:rsidP="004921CC"/>
    <w:p w14:paraId="5E661B39" w14:textId="77777777" w:rsidR="004921CC" w:rsidRDefault="004921CC" w:rsidP="004921CC"/>
    <w:p w14:paraId="0E2F495B" w14:textId="77777777" w:rsidR="004921CC" w:rsidRDefault="004921CC" w:rsidP="004921CC"/>
    <w:p w14:paraId="471DCDE6" w14:textId="77777777" w:rsidR="004921CC" w:rsidRDefault="004921CC" w:rsidP="004921CC"/>
    <w:p w14:paraId="5D70BFFA" w14:textId="77777777" w:rsidR="004921CC" w:rsidRDefault="004921CC" w:rsidP="004921CC"/>
    <w:p w14:paraId="4981C857" w14:textId="22181428" w:rsidR="004921CC" w:rsidRPr="004921CC" w:rsidRDefault="004921CC" w:rsidP="004921CC">
      <w:pPr>
        <w:rPr>
          <w:rFonts w:ascii="Times New Roman" w:hAnsi="Times New Roman" w:cs="Times New Roman"/>
          <w:sz w:val="24"/>
        </w:rPr>
      </w:pPr>
      <w:r w:rsidRPr="004921CC">
        <w:rPr>
          <w:rFonts w:ascii="Times New Roman" w:hAnsi="Times New Roman" w:cs="Times New Roman"/>
          <w:sz w:val="24"/>
        </w:rPr>
        <w:t>Map showing greenlip abalone (</w:t>
      </w:r>
      <w:r w:rsidRPr="004921CC">
        <w:rPr>
          <w:rFonts w:ascii="Times New Roman" w:hAnsi="Times New Roman" w:cs="Times New Roman"/>
          <w:i/>
          <w:sz w:val="24"/>
        </w:rPr>
        <w:t>Haliotis laevigata</w:t>
      </w:r>
      <w:r w:rsidRPr="004921CC">
        <w:rPr>
          <w:rFonts w:ascii="Times New Roman" w:hAnsi="Times New Roman" w:cs="Times New Roman"/>
          <w:sz w:val="24"/>
        </w:rPr>
        <w:t>) sampling sites at the Ocean Grown Abalone Pty Ltd sea ranch in Flinders Bay, Augusta</w:t>
      </w:r>
    </w:p>
    <w:p w14:paraId="12EF8860" w14:textId="77777777" w:rsidR="004921CC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A4F8B64" w14:textId="77777777" w:rsidR="004921CC" w:rsidRPr="00D6606B" w:rsidRDefault="004921CC" w:rsidP="004921CC">
      <w:pPr>
        <w:pStyle w:val="Caption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8A33DDE" w14:textId="77777777" w:rsidR="005A6662" w:rsidRPr="00D6606B" w:rsidRDefault="005A6662" w:rsidP="005A6662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0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135BD9" wp14:editId="04B77159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9892C84" w14:textId="0F255F2A" w:rsidR="005A6662" w:rsidRPr="004921CC" w:rsidRDefault="005A6662" w:rsidP="004921CC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>The different amount of circulating haemocyte (5x10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4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 in the haemolymph of </w:t>
      </w:r>
      <w:r w:rsidRPr="004921C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greenlip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abalone (</w:t>
      </w:r>
      <w:r w:rsidRPr="004921CC">
        <w:rPr>
          <w:rFonts w:ascii="Times New Roman" w:hAnsi="Times New Roman" w:cs="Times New Roman"/>
          <w:color w:val="auto"/>
          <w:sz w:val="24"/>
          <w:szCs w:val="24"/>
        </w:rPr>
        <w:t xml:space="preserve">H. </w:t>
      </w:r>
      <w:r w:rsidRPr="004921CC">
        <w:rPr>
          <w:rFonts w:ascii="Times New Roman" w:hAnsi="Times New Roman" w:cs="Times New Roman"/>
          <w:noProof/>
          <w:color w:val="auto"/>
          <w:sz w:val="24"/>
          <w:szCs w:val="24"/>
        </w:rPr>
        <w:t>laevigata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>) after transportation in each sampling site in different sample groups.</w:t>
      </w:r>
    </w:p>
    <w:p w14:paraId="3E7D86A4" w14:textId="77777777" w:rsidR="005A6662" w:rsidRPr="00D6606B" w:rsidRDefault="005A6662" w:rsidP="005A6662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0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840AD3" wp14:editId="409FE990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A30E61" w14:textId="27C08C73" w:rsidR="005A6662" w:rsidRPr="004921CC" w:rsidRDefault="005A6662" w:rsidP="004921CC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The performances of osmoregulatory capacity (osmol/kg) of </w:t>
      </w:r>
      <w:r w:rsidRPr="004921C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greenlip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abalone (</w:t>
      </w:r>
      <w:r w:rsidRPr="004921CC">
        <w:rPr>
          <w:rFonts w:ascii="Times New Roman" w:hAnsi="Times New Roman" w:cs="Times New Roman"/>
          <w:color w:val="auto"/>
          <w:sz w:val="24"/>
          <w:szCs w:val="24"/>
        </w:rPr>
        <w:t xml:space="preserve">H. </w:t>
      </w:r>
      <w:r w:rsidRPr="004921CC">
        <w:rPr>
          <w:rFonts w:ascii="Times New Roman" w:hAnsi="Times New Roman" w:cs="Times New Roman"/>
          <w:noProof/>
          <w:color w:val="auto"/>
          <w:sz w:val="24"/>
          <w:szCs w:val="24"/>
        </w:rPr>
        <w:t>laevigata</w:t>
      </w:r>
      <w:r w:rsidRPr="004921CC">
        <w:rPr>
          <w:rFonts w:ascii="Times New Roman" w:hAnsi="Times New Roman" w:cs="Times New Roman"/>
          <w:i w:val="0"/>
          <w:color w:val="auto"/>
          <w:sz w:val="24"/>
          <w:szCs w:val="24"/>
        </w:rPr>
        <w:t>) after transportation in each sampling site in two different sample groups.</w:t>
      </w:r>
    </w:p>
    <w:p w14:paraId="3A6B800C" w14:textId="77777777" w:rsidR="008121B4" w:rsidRDefault="008121B4">
      <w:bookmarkStart w:id="0" w:name="_GoBack"/>
      <w:bookmarkEnd w:id="0"/>
    </w:p>
    <w:sectPr w:rsidR="0081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62"/>
    <w:rsid w:val="001B3ACE"/>
    <w:rsid w:val="00331681"/>
    <w:rsid w:val="003F364F"/>
    <w:rsid w:val="004921CC"/>
    <w:rsid w:val="005A6662"/>
    <w:rsid w:val="006E5B5D"/>
    <w:rsid w:val="008121B4"/>
    <w:rsid w:val="00AF2439"/>
    <w:rsid w:val="00E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0B3B"/>
  <w15:chartTrackingRefBased/>
  <w15:docId w15:val="{F252D310-C6B0-43B2-97CF-985124C8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66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A66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emester%204%202016\Abalone%20project%202016\SPSS%20(latest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emester%204%202016\Abalone%20project%202016\SPSS%20(latest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73381452318461"/>
          <c:y val="9.2592592592592587E-2"/>
          <c:w val="0.63467847769028873"/>
          <c:h val="0.701836541265675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'Data Sampling'!$Y$10</c:f>
              <c:strCache>
                <c:ptCount val="1"/>
                <c:pt idx="0">
                  <c:v>Autumn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6E-4A0F-A7A1-08CA5F62D63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6E-4A0F-A7A1-08CA5F62D63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6E-4A0F-A7A1-08CA5F62D63F}"/>
                </c:ext>
              </c:extLst>
            </c:dLbl>
            <c:dLbl>
              <c:idx val="3"/>
              <c:layout>
                <c:manualLayout>
                  <c:x val="-8.3333333333333332E-3"/>
                  <c:y val="-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6E-4A0F-A7A1-08CA5F62D63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6E-4A0F-A7A1-08CA5F62D63F}"/>
                </c:ext>
              </c:extLst>
            </c:dLbl>
            <c:numFmt formatCode="0.0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Sampling'!$Z$4:$AD$4</c:f>
              <c:strCache>
                <c:ptCount val="5"/>
                <c:pt idx="0">
                  <c:v>R1</c:v>
                </c:pt>
                <c:pt idx="1">
                  <c:v>R2</c:v>
                </c:pt>
                <c:pt idx="2">
                  <c:v>R3</c:v>
                </c:pt>
                <c:pt idx="3">
                  <c:v>W1</c:v>
                </c:pt>
                <c:pt idx="4">
                  <c:v>W2</c:v>
                </c:pt>
              </c:strCache>
            </c:strRef>
          </c:cat>
          <c:val>
            <c:numRef>
              <c:f>'Data Sampling'!$Z$10:$AD$10</c:f>
              <c:numCache>
                <c:formatCode>0.000</c:formatCode>
                <c:ptCount val="5"/>
                <c:pt idx="0">
                  <c:v>470.83333333333331</c:v>
                </c:pt>
                <c:pt idx="1">
                  <c:v>139.66666666666666</c:v>
                </c:pt>
                <c:pt idx="2">
                  <c:v>153.66666666666666</c:v>
                </c:pt>
                <c:pt idx="3">
                  <c:v>330.16666666666669</c:v>
                </c:pt>
                <c:pt idx="4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39-46B4-B80A-27A025084A48}"/>
            </c:ext>
          </c:extLst>
        </c:ser>
        <c:ser>
          <c:idx val="1"/>
          <c:order val="1"/>
          <c:tx>
            <c:strRef>
              <c:f>'Data Sampling'!$Y$12</c:f>
              <c:strCache>
                <c:ptCount val="1"/>
                <c:pt idx="0">
                  <c:v>Winter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6E-4A0F-A7A1-08CA5F62D63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6E-4A0F-A7A1-08CA5F62D63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B6E-4A0F-A7A1-08CA5F62D63F}"/>
                </c:ext>
              </c:extLst>
            </c:dLbl>
            <c:dLbl>
              <c:idx val="3"/>
              <c:layout>
                <c:manualLayout>
                  <c:x val="2.7777777777777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B6E-4A0F-A7A1-08CA5F62D63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6E-4A0F-A7A1-08CA5F62D63F}"/>
                </c:ext>
              </c:extLst>
            </c:dLbl>
            <c:numFmt formatCode="0.0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Sampling'!$Z$4:$AD$4</c:f>
              <c:strCache>
                <c:ptCount val="5"/>
                <c:pt idx="0">
                  <c:v>R1</c:v>
                </c:pt>
                <c:pt idx="1">
                  <c:v>R2</c:v>
                </c:pt>
                <c:pt idx="2">
                  <c:v>R3</c:v>
                </c:pt>
                <c:pt idx="3">
                  <c:v>W1</c:v>
                </c:pt>
                <c:pt idx="4">
                  <c:v>W2</c:v>
                </c:pt>
              </c:strCache>
            </c:strRef>
          </c:cat>
          <c:val>
            <c:numRef>
              <c:f>'Data Sampling'!$Z$12:$AD$12</c:f>
              <c:numCache>
                <c:formatCode>0.000</c:formatCode>
                <c:ptCount val="5"/>
                <c:pt idx="0">
                  <c:v>672.33333333333337</c:v>
                </c:pt>
                <c:pt idx="1">
                  <c:v>563.66666666666663</c:v>
                </c:pt>
                <c:pt idx="2">
                  <c:v>437</c:v>
                </c:pt>
                <c:pt idx="3">
                  <c:v>645.66666666666663</c:v>
                </c:pt>
                <c:pt idx="4">
                  <c:v>905.33333333333337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39-46B4-B80A-27A025084A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7644928"/>
        <c:axId val="242921400"/>
      </c:barChart>
      <c:catAx>
        <c:axId val="347644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>
                    <a:solidFill>
                      <a:sysClr val="windowText" lastClr="000000"/>
                    </a:solidFill>
                  </a:rPr>
                  <a:t>Sampling sites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921400"/>
        <c:crosses val="autoZero"/>
        <c:auto val="0"/>
        <c:lblAlgn val="ctr"/>
        <c:lblOffset val="100"/>
        <c:noMultiLvlLbl val="0"/>
      </c:catAx>
      <c:valAx>
        <c:axId val="2429214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900">
                    <a:solidFill>
                      <a:sysClr val="windowText" lastClr="000000"/>
                    </a:solidFill>
                  </a:rPr>
                  <a:t>Total</a:t>
                </a:r>
                <a:r>
                  <a:rPr lang="en-AU" sz="900" baseline="0">
                    <a:solidFill>
                      <a:sysClr val="windowText" lastClr="000000"/>
                    </a:solidFill>
                  </a:rPr>
                  <a:t> haemocyte count (x5x10 </a:t>
                </a:r>
                <a:r>
                  <a:rPr lang="en-AU" sz="900" baseline="30000">
                    <a:solidFill>
                      <a:sysClr val="windowText" lastClr="000000"/>
                    </a:solidFill>
                  </a:rPr>
                  <a:t>4 </a:t>
                </a:r>
                <a:r>
                  <a:rPr lang="en-AU" sz="900" baseline="0">
                    <a:solidFill>
                      <a:sysClr val="windowText" lastClr="000000"/>
                    </a:solidFill>
                  </a:rPr>
                  <a:t> cell/mL)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764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'Data Sampling'!$Y$5</c:f>
              <c:strCache>
                <c:ptCount val="1"/>
                <c:pt idx="0">
                  <c:v>Autumn</c:v>
                </c:pt>
              </c:strCache>
            </c:strRef>
          </c:tx>
          <c:spPr>
            <a:pattFill prst="pct5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'Data Sampling'!$Z$4:$AD$4</c:f>
              <c:strCache>
                <c:ptCount val="5"/>
                <c:pt idx="0">
                  <c:v>R1</c:v>
                </c:pt>
                <c:pt idx="1">
                  <c:v>R2</c:v>
                </c:pt>
                <c:pt idx="2">
                  <c:v>R3</c:v>
                </c:pt>
                <c:pt idx="3">
                  <c:v>W1</c:v>
                </c:pt>
                <c:pt idx="4">
                  <c:v>W2</c:v>
                </c:pt>
              </c:strCache>
            </c:strRef>
          </c:cat>
          <c:val>
            <c:numRef>
              <c:f>'Data Sampling'!$Z$5:$AD$5</c:f>
              <c:numCache>
                <c:formatCode>0.000</c:formatCode>
                <c:ptCount val="5"/>
                <c:pt idx="0">
                  <c:v>0.12</c:v>
                </c:pt>
                <c:pt idx="1">
                  <c:v>0.1419999999999999</c:v>
                </c:pt>
                <c:pt idx="2">
                  <c:v>0.12166666666666663</c:v>
                </c:pt>
                <c:pt idx="3">
                  <c:v>0.1366666666666666</c:v>
                </c:pt>
                <c:pt idx="4">
                  <c:v>0.1389999999999999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DA-4604-B95D-DB343D193F24}"/>
            </c:ext>
          </c:extLst>
        </c:ser>
        <c:ser>
          <c:idx val="1"/>
          <c:order val="1"/>
          <c:tx>
            <c:strRef>
              <c:f>'Data Sampling'!$Y$7</c:f>
              <c:strCache>
                <c:ptCount val="1"/>
                <c:pt idx="0">
                  <c:v>Winter</c:v>
                </c:pt>
              </c:strCache>
            </c:strRef>
          </c:tx>
          <c:spPr>
            <a:pattFill prst="divot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'Data Sampling'!$Z$4:$AD$4</c:f>
              <c:strCache>
                <c:ptCount val="5"/>
                <c:pt idx="0">
                  <c:v>R1</c:v>
                </c:pt>
                <c:pt idx="1">
                  <c:v>R2</c:v>
                </c:pt>
                <c:pt idx="2">
                  <c:v>R3</c:v>
                </c:pt>
                <c:pt idx="3">
                  <c:v>W1</c:v>
                </c:pt>
                <c:pt idx="4">
                  <c:v>W2</c:v>
                </c:pt>
              </c:strCache>
            </c:strRef>
          </c:cat>
          <c:val>
            <c:numRef>
              <c:f>'Data Sampling'!$Z$7:$AD$7</c:f>
              <c:numCache>
                <c:formatCode>General</c:formatCode>
                <c:ptCount val="5"/>
                <c:pt idx="0">
                  <c:v>4.7333333333333297E-2</c:v>
                </c:pt>
                <c:pt idx="1">
                  <c:v>3.7666666666666661E-2</c:v>
                </c:pt>
                <c:pt idx="2">
                  <c:v>4.666666666666671E-2</c:v>
                </c:pt>
                <c:pt idx="3">
                  <c:v>4.7000000000000007E-2</c:v>
                </c:pt>
                <c:pt idx="4">
                  <c:v>5.199999999999997E-2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DA-4604-B95D-DB343D193F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8920472"/>
        <c:axId val="238920864"/>
      </c:barChart>
      <c:catAx>
        <c:axId val="238920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Sampling sites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920864"/>
        <c:crosses val="autoZero"/>
        <c:auto val="1"/>
        <c:lblAlgn val="ctr"/>
        <c:lblOffset val="100"/>
        <c:noMultiLvlLbl val="0"/>
      </c:catAx>
      <c:valAx>
        <c:axId val="2389208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>
                    <a:solidFill>
                      <a:sysClr val="windowText" lastClr="000000"/>
                    </a:solidFill>
                  </a:rPr>
                  <a:t>Osmoregulatory</a:t>
                </a:r>
                <a:r>
                  <a:rPr lang="en-AU" baseline="0">
                    <a:solidFill>
                      <a:sysClr val="windowText" lastClr="000000"/>
                    </a:solidFill>
                  </a:rPr>
                  <a:t> capacity (osmol/kg</a:t>
                </a:r>
                <a:endParaRPr lang="en-A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920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Ishaaq Saputra</dc:creator>
  <cp:keywords/>
  <dc:description/>
  <cp:lastModifiedBy>Ishaaq Saputra</cp:lastModifiedBy>
  <cp:revision>5</cp:revision>
  <dcterms:created xsi:type="dcterms:W3CDTF">2019-05-23T07:33:00Z</dcterms:created>
  <dcterms:modified xsi:type="dcterms:W3CDTF">2019-09-02T23:11:00Z</dcterms:modified>
</cp:coreProperties>
</file>