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37A1" w14:textId="2CE9A7AA" w:rsidR="006235A5" w:rsidRPr="00B56CBB" w:rsidRDefault="00734648" w:rsidP="005B561C">
      <w:pPr>
        <w:pStyle w:val="BodyText"/>
        <w:jc w:val="center"/>
        <w:rPr>
          <w:rFonts w:ascii="Times New Roman" w:hAnsi="Times New Roman" w:cs="Times New Roman"/>
          <w:b/>
          <w:bCs/>
          <w:lang w:val="en-US"/>
        </w:rPr>
      </w:pPr>
      <w:bookmarkStart w:id="0" w:name="_Hlk85457361"/>
      <w:r w:rsidRPr="00B56CBB">
        <w:rPr>
          <w:rFonts w:ascii="Times New Roman" w:hAnsi="Times New Roman" w:cs="Times New Roman"/>
          <w:b/>
          <w:bCs/>
          <w:lang w:val="en-ID"/>
        </w:rPr>
        <w:t>PERCEPATAN</w:t>
      </w:r>
      <w:r w:rsidRPr="00B56CBB">
        <w:rPr>
          <w:rFonts w:ascii="Times New Roman" w:hAnsi="Times New Roman" w:cs="Times New Roman"/>
          <w:b/>
          <w:bCs/>
        </w:rPr>
        <w:t xml:space="preserve"> PEMBANGUNAN </w:t>
      </w:r>
      <w:r w:rsidR="00DA02F3" w:rsidRPr="00B56CBB">
        <w:rPr>
          <w:rFonts w:ascii="Times New Roman" w:hAnsi="Times New Roman" w:cs="Times New Roman"/>
          <w:b/>
          <w:bCs/>
          <w:lang w:val="en-US"/>
        </w:rPr>
        <w:t xml:space="preserve">DI </w:t>
      </w:r>
      <w:r w:rsidRPr="00B56CBB">
        <w:rPr>
          <w:rFonts w:ascii="Times New Roman" w:hAnsi="Times New Roman" w:cs="Times New Roman"/>
          <w:b/>
          <w:bCs/>
        </w:rPr>
        <w:t>WILAYAH PESISIR KABUPATEN TANGERANG MELALUI PENGEMBANGAN KAWASAN MINAPOLITAN</w:t>
      </w:r>
    </w:p>
    <w:p w14:paraId="5FB83318" w14:textId="059E0119" w:rsidR="00AD7BD9" w:rsidRPr="00B56CBB" w:rsidRDefault="00B56CBB" w:rsidP="00AD7BD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imes New Roman" w:hAnsi="Times New Roman" w:cs="Times New Roman"/>
          <w:i/>
          <w:iCs/>
          <w:color w:val="202124"/>
          <w:sz w:val="24"/>
          <w:szCs w:val="24"/>
          <w:lang w:val="en-US"/>
        </w:rPr>
      </w:pPr>
      <w:r w:rsidRPr="00B56CBB">
        <w:rPr>
          <w:rFonts w:ascii="Times New Roman" w:eastAsia="Times New Roman" w:hAnsi="Times New Roman" w:cs="Times New Roman"/>
          <w:i/>
          <w:iCs/>
          <w:sz w:val="24"/>
          <w:szCs w:val="24"/>
          <w:lang w:val="en"/>
        </w:rPr>
        <w:t>ACCELERATION OF DEVELOPMENT IN THE COASTAL AREAS OF TANGERANG REGENCY THROUGH THE DEVELOPMENT OF THE MINAPOLITAN AREA</w:t>
      </w:r>
    </w:p>
    <w:p w14:paraId="7800D928" w14:textId="306F0230" w:rsidR="00AD7BD9" w:rsidRPr="005313F9" w:rsidRDefault="00AD7BD9" w:rsidP="00B56CBB">
      <w:pPr>
        <w:spacing w:before="1"/>
        <w:ind w:left="184" w:right="201"/>
        <w:jc w:val="center"/>
        <w:rPr>
          <w:rFonts w:ascii="Times New Roman" w:hAnsi="Times New Roman" w:cs="Times New Roman"/>
          <w:b/>
          <w:sz w:val="24"/>
          <w:szCs w:val="24"/>
          <w:lang w:val="en-US"/>
        </w:rPr>
      </w:pPr>
    </w:p>
    <w:p w14:paraId="2DB3B205" w14:textId="77777777" w:rsidR="00B56CBB" w:rsidRPr="005313F9" w:rsidRDefault="00B56CBB" w:rsidP="00B56CBB">
      <w:pPr>
        <w:spacing w:before="1"/>
        <w:ind w:left="184" w:right="201"/>
        <w:jc w:val="center"/>
        <w:rPr>
          <w:rFonts w:ascii="Times New Roman" w:hAnsi="Times New Roman" w:cs="Times New Roman"/>
          <w:b/>
          <w:sz w:val="24"/>
          <w:szCs w:val="24"/>
          <w:lang w:val="en-US"/>
        </w:rPr>
      </w:pPr>
    </w:p>
    <w:p w14:paraId="783E6E4D" w14:textId="4E4EC86A" w:rsidR="006235A5" w:rsidRPr="00B56CBB" w:rsidRDefault="006235A5" w:rsidP="00DD6B95">
      <w:pPr>
        <w:spacing w:before="1"/>
        <w:ind w:left="184" w:right="201"/>
        <w:jc w:val="center"/>
        <w:rPr>
          <w:rFonts w:ascii="Times New Roman" w:hAnsi="Times New Roman" w:cs="Times New Roman"/>
          <w:b/>
          <w:sz w:val="24"/>
          <w:szCs w:val="24"/>
          <w:vertAlign w:val="subscript"/>
          <w:lang w:val="en-US"/>
        </w:rPr>
      </w:pPr>
      <w:r w:rsidRPr="00B56CBB">
        <w:rPr>
          <w:rFonts w:ascii="Times New Roman" w:hAnsi="Times New Roman" w:cs="Times New Roman"/>
          <w:b/>
          <w:sz w:val="24"/>
          <w:szCs w:val="24"/>
          <w:lang w:val="en-US"/>
        </w:rPr>
        <w:t>Kasman</w:t>
      </w:r>
      <w:r w:rsidRPr="00B56CBB">
        <w:rPr>
          <w:rFonts w:ascii="Times New Roman" w:hAnsi="Times New Roman" w:cs="Times New Roman"/>
          <w:b/>
          <w:sz w:val="24"/>
          <w:szCs w:val="24"/>
          <w:vertAlign w:val="superscript"/>
          <w:lang w:val="en-US"/>
        </w:rPr>
        <w:t>1</w:t>
      </w:r>
      <w:r w:rsidRPr="00B56CBB">
        <w:rPr>
          <w:rFonts w:ascii="Times New Roman" w:hAnsi="Times New Roman" w:cs="Times New Roman"/>
          <w:b/>
          <w:sz w:val="24"/>
          <w:szCs w:val="24"/>
          <w:lang w:val="en-US"/>
        </w:rPr>
        <w:t>, Tigoh Kurnia Mursa</w:t>
      </w:r>
      <w:r w:rsidRPr="00B56CBB">
        <w:rPr>
          <w:rFonts w:ascii="Times New Roman" w:hAnsi="Times New Roman" w:cs="Times New Roman"/>
          <w:b/>
          <w:sz w:val="24"/>
          <w:szCs w:val="24"/>
          <w:vertAlign w:val="superscript"/>
          <w:lang w:val="en-US"/>
        </w:rPr>
        <w:t>2</w:t>
      </w:r>
      <w:r w:rsidR="005313F9">
        <w:rPr>
          <w:rFonts w:ascii="Times New Roman" w:hAnsi="Times New Roman" w:cs="Times New Roman"/>
          <w:b/>
          <w:sz w:val="24"/>
          <w:szCs w:val="24"/>
          <w:vertAlign w:val="subscript"/>
          <w:lang w:val="en-US"/>
        </w:rPr>
        <w:t xml:space="preserve"> </w:t>
      </w:r>
      <w:r w:rsidR="005313F9">
        <w:rPr>
          <w:rFonts w:ascii="Times New Roman" w:hAnsi="Times New Roman" w:cs="Times New Roman"/>
          <w:b/>
          <w:sz w:val="24"/>
          <w:szCs w:val="24"/>
          <w:lang w:val="en-US"/>
        </w:rPr>
        <w:t>dan Dini Purbani</w:t>
      </w:r>
      <w:r w:rsidR="005313F9">
        <w:rPr>
          <w:rFonts w:ascii="Times New Roman" w:hAnsi="Times New Roman" w:cs="Times New Roman"/>
          <w:b/>
          <w:sz w:val="24"/>
          <w:szCs w:val="24"/>
          <w:vertAlign w:val="superscript"/>
          <w:lang w:val="en-US"/>
        </w:rPr>
        <w:t>3</w:t>
      </w:r>
      <w:r w:rsidR="004A6D10" w:rsidRPr="00B56CBB">
        <w:rPr>
          <w:rFonts w:ascii="Times New Roman" w:hAnsi="Times New Roman" w:cs="Times New Roman"/>
          <w:b/>
          <w:sz w:val="24"/>
          <w:szCs w:val="24"/>
          <w:vertAlign w:val="subscript"/>
          <w:lang w:val="en-US"/>
        </w:rPr>
        <w:t xml:space="preserve"> </w:t>
      </w:r>
    </w:p>
    <w:p w14:paraId="0E1A7936" w14:textId="7F71548F" w:rsidR="006235A5" w:rsidRPr="00AD7BD9" w:rsidRDefault="006235A5" w:rsidP="006235A5">
      <w:pPr>
        <w:spacing w:before="1"/>
        <w:ind w:left="184" w:right="201"/>
        <w:jc w:val="center"/>
        <w:rPr>
          <w:rFonts w:ascii="Times New Roman" w:hAnsi="Times New Roman" w:cs="Times New Roman"/>
          <w:sz w:val="20"/>
          <w:szCs w:val="20"/>
        </w:rPr>
      </w:pPr>
      <w:r w:rsidRPr="00AD7BD9">
        <w:rPr>
          <w:rFonts w:ascii="Times New Roman" w:hAnsi="Times New Roman" w:cs="Times New Roman"/>
          <w:bCs/>
          <w:sz w:val="20"/>
          <w:szCs w:val="20"/>
          <w:vertAlign w:val="superscript"/>
          <w:lang w:val="en-US"/>
        </w:rPr>
        <w:t>1</w:t>
      </w:r>
      <w:r w:rsidR="0087703B">
        <w:rPr>
          <w:rFonts w:ascii="Times New Roman" w:hAnsi="Times New Roman" w:cs="Times New Roman"/>
          <w:bCs/>
          <w:sz w:val="20"/>
          <w:szCs w:val="20"/>
          <w:vertAlign w:val="superscript"/>
          <w:lang w:val="en-US"/>
        </w:rPr>
        <w:t>,2</w:t>
      </w:r>
      <w:r w:rsidRPr="00AD7BD9">
        <w:rPr>
          <w:rFonts w:ascii="Times New Roman" w:hAnsi="Times New Roman" w:cs="Times New Roman"/>
          <w:sz w:val="20"/>
          <w:szCs w:val="20"/>
        </w:rPr>
        <w:t xml:space="preserve">Program Magister Tenik Kajian Pembangunan Perkotaan dan Wilayah </w:t>
      </w:r>
    </w:p>
    <w:p w14:paraId="28A8BC33" w14:textId="77777777" w:rsidR="006235A5" w:rsidRPr="00AD7BD9" w:rsidRDefault="006235A5" w:rsidP="006235A5">
      <w:pPr>
        <w:spacing w:before="1"/>
        <w:ind w:left="184" w:right="201"/>
        <w:jc w:val="center"/>
        <w:rPr>
          <w:rFonts w:ascii="Times New Roman" w:hAnsi="Times New Roman" w:cs="Times New Roman"/>
          <w:sz w:val="20"/>
          <w:szCs w:val="20"/>
        </w:rPr>
      </w:pPr>
      <w:r w:rsidRPr="00AD7BD9">
        <w:rPr>
          <w:rFonts w:ascii="Times New Roman" w:hAnsi="Times New Roman" w:cs="Times New Roman"/>
          <w:sz w:val="20"/>
          <w:szCs w:val="20"/>
        </w:rPr>
        <w:t xml:space="preserve">Fakultas Teknik, Universitas Krisnadwipayana </w:t>
      </w:r>
    </w:p>
    <w:p w14:paraId="6C48B11D" w14:textId="4A9E292D" w:rsidR="006235A5" w:rsidRPr="005313F9" w:rsidRDefault="006235A5" w:rsidP="006235A5">
      <w:pPr>
        <w:spacing w:before="1"/>
        <w:ind w:left="184" w:right="201"/>
        <w:jc w:val="center"/>
        <w:rPr>
          <w:rFonts w:ascii="Times New Roman" w:hAnsi="Times New Roman" w:cs="Times New Roman"/>
          <w:sz w:val="20"/>
          <w:szCs w:val="20"/>
          <w:lang w:val="en-US"/>
        </w:rPr>
      </w:pPr>
      <w:r w:rsidRPr="00AD7BD9">
        <w:rPr>
          <w:rFonts w:ascii="Times New Roman" w:hAnsi="Times New Roman" w:cs="Times New Roman"/>
          <w:sz w:val="20"/>
          <w:szCs w:val="20"/>
        </w:rPr>
        <w:t>Jl. Raya Jatiwaringin, RT. 03 / RW. 04, Jatiwaringin, Pondok Gede, Jakarta Timur</w:t>
      </w:r>
      <w:r w:rsidRPr="00AD7BD9">
        <w:rPr>
          <w:rFonts w:ascii="Times New Roman" w:hAnsi="Times New Roman" w:cs="Times New Roman"/>
          <w:sz w:val="20"/>
          <w:szCs w:val="20"/>
          <w:lang w:val="en-US"/>
        </w:rPr>
        <w:t>,</w:t>
      </w:r>
      <w:r w:rsidRPr="00AD7BD9">
        <w:rPr>
          <w:rFonts w:ascii="Times New Roman" w:hAnsi="Times New Roman" w:cs="Times New Roman"/>
          <w:sz w:val="20"/>
          <w:szCs w:val="20"/>
        </w:rPr>
        <w:t xml:space="preserve"> 13077</w:t>
      </w:r>
      <w:r w:rsidR="005313F9">
        <w:rPr>
          <w:rFonts w:ascii="Times New Roman" w:hAnsi="Times New Roman" w:cs="Times New Roman"/>
          <w:sz w:val="20"/>
          <w:szCs w:val="20"/>
          <w:lang w:val="en-US"/>
        </w:rPr>
        <w:t>. Hp 0811988444</w:t>
      </w:r>
    </w:p>
    <w:p w14:paraId="3BBF9567" w14:textId="39C5DEE5" w:rsidR="006235A5" w:rsidRDefault="006235A5" w:rsidP="006235A5">
      <w:pPr>
        <w:spacing w:before="1"/>
        <w:ind w:left="184" w:right="201"/>
        <w:jc w:val="center"/>
        <w:rPr>
          <w:rFonts w:ascii="Times New Roman" w:hAnsi="Times New Roman" w:cs="Times New Roman"/>
          <w:color w:val="000000" w:themeColor="text1"/>
          <w:sz w:val="20"/>
          <w:szCs w:val="20"/>
        </w:rPr>
      </w:pPr>
      <w:r w:rsidRPr="00AD7BD9">
        <w:rPr>
          <w:rFonts w:ascii="Times New Roman" w:hAnsi="Times New Roman" w:cs="Times New Roman"/>
          <w:sz w:val="20"/>
          <w:szCs w:val="20"/>
        </w:rPr>
        <w:t>E</w:t>
      </w:r>
      <w:r w:rsidR="005313F9">
        <w:rPr>
          <w:rFonts w:ascii="Times New Roman" w:hAnsi="Times New Roman" w:cs="Times New Roman"/>
          <w:sz w:val="20"/>
          <w:szCs w:val="20"/>
          <w:lang w:val="en-US"/>
        </w:rPr>
        <w:t>-</w:t>
      </w:r>
      <w:r w:rsidRPr="00AD7BD9">
        <w:rPr>
          <w:rFonts w:ascii="Times New Roman" w:hAnsi="Times New Roman" w:cs="Times New Roman"/>
          <w:sz w:val="20"/>
          <w:szCs w:val="20"/>
        </w:rPr>
        <w:t xml:space="preserve">mail: </w:t>
      </w:r>
      <w:hyperlink r:id="rId6" w:history="1">
        <w:r w:rsidR="005313F9" w:rsidRPr="005313F9">
          <w:rPr>
            <w:rStyle w:val="Hyperlink"/>
            <w:rFonts w:ascii="Times New Roman" w:hAnsi="Times New Roman" w:cs="Times New Roman"/>
            <w:color w:val="000000" w:themeColor="text1"/>
            <w:sz w:val="20"/>
            <w:szCs w:val="20"/>
            <w:u w:val="none"/>
          </w:rPr>
          <w:t>uzai2206@gmail.com</w:t>
        </w:r>
      </w:hyperlink>
    </w:p>
    <w:p w14:paraId="7704D539" w14:textId="59119540" w:rsidR="0087703B" w:rsidRDefault="0087703B" w:rsidP="006235A5">
      <w:pPr>
        <w:spacing w:before="1"/>
        <w:ind w:left="184" w:right="201"/>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3</w:t>
      </w:r>
      <w:r>
        <w:rPr>
          <w:rFonts w:ascii="Times New Roman" w:hAnsi="Times New Roman" w:cs="Times New Roman"/>
          <w:sz w:val="20"/>
          <w:szCs w:val="20"/>
          <w:lang w:val="en-US"/>
        </w:rPr>
        <w:t xml:space="preserve">Badan </w:t>
      </w:r>
      <w:r w:rsidR="00735D6E" w:rsidRPr="00735D6E">
        <w:rPr>
          <w:rFonts w:ascii="Times New Roman" w:hAnsi="Times New Roman" w:cs="Times New Roman"/>
          <w:sz w:val="20"/>
          <w:szCs w:val="20"/>
          <w:lang w:val="en-US"/>
        </w:rPr>
        <w:t xml:space="preserve">Pusat Riset Kelautan BRSDM </w:t>
      </w:r>
      <w:r w:rsidR="00735D6E">
        <w:rPr>
          <w:rFonts w:ascii="Times New Roman" w:hAnsi="Times New Roman" w:cs="Times New Roman"/>
          <w:sz w:val="20"/>
          <w:szCs w:val="20"/>
          <w:lang w:val="en-US"/>
        </w:rPr>
        <w:t>K</w:t>
      </w:r>
      <w:r w:rsidR="00735D6E" w:rsidRPr="00735D6E">
        <w:rPr>
          <w:rFonts w:ascii="Times New Roman" w:hAnsi="Times New Roman" w:cs="Times New Roman"/>
          <w:sz w:val="20"/>
          <w:szCs w:val="20"/>
          <w:lang w:val="en-US"/>
        </w:rPr>
        <w:t xml:space="preserve">KP (Badan Riset Sumber Daya Manusia </w:t>
      </w:r>
      <w:r w:rsidR="00735D6E">
        <w:rPr>
          <w:rFonts w:ascii="Times New Roman" w:hAnsi="Times New Roman" w:cs="Times New Roman"/>
          <w:sz w:val="20"/>
          <w:szCs w:val="20"/>
          <w:lang w:val="en-US"/>
        </w:rPr>
        <w:t xml:space="preserve">Kementerian </w:t>
      </w:r>
      <w:r w:rsidR="00735D6E" w:rsidRPr="00735D6E">
        <w:rPr>
          <w:rFonts w:ascii="Times New Roman" w:hAnsi="Times New Roman" w:cs="Times New Roman"/>
          <w:sz w:val="20"/>
          <w:szCs w:val="20"/>
          <w:lang w:val="en-US"/>
        </w:rPr>
        <w:t>Kelautan dan Perikanan)</w:t>
      </w:r>
    </w:p>
    <w:p w14:paraId="129791CB" w14:textId="79339B6C" w:rsidR="00735D6E" w:rsidRPr="0087703B" w:rsidRDefault="00735D6E" w:rsidP="00735D6E">
      <w:pPr>
        <w:spacing w:before="1"/>
        <w:ind w:left="184" w:right="201"/>
        <w:jc w:val="center"/>
        <w:rPr>
          <w:rFonts w:ascii="Times New Roman" w:hAnsi="Times New Roman" w:cs="Times New Roman"/>
          <w:color w:val="000000" w:themeColor="text1"/>
          <w:sz w:val="20"/>
          <w:szCs w:val="20"/>
          <w:lang w:val="en-US"/>
        </w:rPr>
      </w:pPr>
      <w:r w:rsidRPr="00735D6E">
        <w:rPr>
          <w:rFonts w:ascii="Times New Roman" w:hAnsi="Times New Roman" w:cs="Times New Roman"/>
          <w:color w:val="000000" w:themeColor="text1"/>
          <w:sz w:val="20"/>
          <w:szCs w:val="20"/>
          <w:lang w:val="en-US"/>
        </w:rPr>
        <w:t>Jalan Pusir Putih 1 Ancol Timur</w:t>
      </w:r>
      <w:r>
        <w:rPr>
          <w:rFonts w:ascii="Times New Roman" w:hAnsi="Times New Roman" w:cs="Times New Roman"/>
          <w:color w:val="000000" w:themeColor="text1"/>
          <w:sz w:val="20"/>
          <w:szCs w:val="20"/>
          <w:lang w:val="en-US"/>
        </w:rPr>
        <w:t>, Jakarta</w:t>
      </w:r>
    </w:p>
    <w:p w14:paraId="05AD7074" w14:textId="07394705" w:rsidR="005313F9" w:rsidRPr="005313F9" w:rsidRDefault="005313F9" w:rsidP="006235A5">
      <w:pPr>
        <w:spacing w:before="1"/>
        <w:ind w:left="184" w:right="201"/>
        <w:jc w:val="center"/>
        <w:rPr>
          <w:rFonts w:ascii="Times New Roman" w:hAnsi="Times New Roman" w:cs="Times New Roman"/>
          <w:color w:val="000000" w:themeColor="text1"/>
          <w:sz w:val="24"/>
          <w:szCs w:val="24"/>
        </w:rPr>
      </w:pPr>
    </w:p>
    <w:p w14:paraId="3B664BC8" w14:textId="37368EFC" w:rsidR="005313F9" w:rsidRDefault="005313F9" w:rsidP="006235A5">
      <w:pPr>
        <w:spacing w:before="1"/>
        <w:ind w:left="184" w:right="201"/>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Diterima tanggal: ……., diterima setelah perbaikan: ……, disetujui tanggal: ……</w:t>
      </w:r>
    </w:p>
    <w:p w14:paraId="43182B72" w14:textId="77777777" w:rsidR="005313F9" w:rsidRPr="005313F9" w:rsidRDefault="005313F9" w:rsidP="006235A5">
      <w:pPr>
        <w:spacing w:before="1"/>
        <w:ind w:left="184" w:right="201"/>
        <w:jc w:val="center"/>
        <w:rPr>
          <w:rFonts w:ascii="Times New Roman" w:hAnsi="Times New Roman" w:cs="Times New Roman"/>
          <w:color w:val="000000" w:themeColor="text1"/>
          <w:sz w:val="24"/>
          <w:szCs w:val="24"/>
          <w:lang w:val="en-US"/>
        </w:rPr>
      </w:pPr>
    </w:p>
    <w:p w14:paraId="2DB9EAFA" w14:textId="2ECB5F0B" w:rsidR="006235A5" w:rsidRPr="005313F9" w:rsidRDefault="009524FF" w:rsidP="005313F9">
      <w:pPr>
        <w:pStyle w:val="BodyText"/>
        <w:spacing w:before="9"/>
        <w:jc w:val="center"/>
        <w:rPr>
          <w:rFonts w:ascii="Times New Roman" w:hAnsi="Times New Roman" w:cs="Times New Roman"/>
          <w:b/>
          <w:lang w:val="en-US"/>
        </w:rPr>
      </w:pPr>
      <w:r w:rsidRPr="005313F9">
        <w:rPr>
          <w:rFonts w:ascii="Times New Roman" w:hAnsi="Times New Roman" w:cs="Times New Roman"/>
          <w:b/>
          <w:lang w:val="en-US"/>
        </w:rPr>
        <w:t>ABSTRAK</w:t>
      </w:r>
    </w:p>
    <w:p w14:paraId="4B09EA8F" w14:textId="77777777" w:rsidR="005313F9" w:rsidRPr="005313F9" w:rsidRDefault="005313F9" w:rsidP="005313F9">
      <w:pPr>
        <w:pStyle w:val="BodyText"/>
        <w:spacing w:before="9"/>
        <w:jc w:val="center"/>
        <w:rPr>
          <w:rFonts w:ascii="Times New Roman" w:hAnsi="Times New Roman" w:cs="Times New Roman"/>
          <w:b/>
          <w:lang w:val="en-US"/>
        </w:rPr>
      </w:pPr>
    </w:p>
    <w:p w14:paraId="50783DFA" w14:textId="6DBDBC9E" w:rsidR="006235A5" w:rsidRPr="00D33AE3" w:rsidRDefault="006235A5" w:rsidP="005313F9">
      <w:pPr>
        <w:ind w:right="95"/>
        <w:jc w:val="both"/>
        <w:rPr>
          <w:rFonts w:ascii="Times New Roman" w:hAnsi="Times New Roman" w:cs="Times New Roman"/>
          <w:iCs/>
          <w:sz w:val="20"/>
          <w:szCs w:val="20"/>
        </w:rPr>
      </w:pPr>
      <w:r w:rsidRPr="00A1160F">
        <w:rPr>
          <w:rFonts w:ascii="Times New Roman" w:hAnsi="Times New Roman" w:cs="Times New Roman"/>
          <w:iCs/>
          <w:sz w:val="20"/>
          <w:szCs w:val="20"/>
          <w:lang w:val="en-US"/>
        </w:rPr>
        <w:t xml:space="preserve">Kabupaten Tangerang ditetapkan </w:t>
      </w:r>
      <w:r w:rsidR="00421526">
        <w:rPr>
          <w:rFonts w:ascii="Times New Roman" w:hAnsi="Times New Roman" w:cs="Times New Roman"/>
          <w:iCs/>
          <w:sz w:val="20"/>
          <w:szCs w:val="20"/>
          <w:lang w:val="en-US"/>
        </w:rPr>
        <w:t xml:space="preserve">sebagai Kawasan Minapolitan </w:t>
      </w:r>
      <w:r w:rsidR="008F462D" w:rsidRPr="00A1160F">
        <w:rPr>
          <w:rFonts w:ascii="Times New Roman" w:hAnsi="Times New Roman" w:cs="Times New Roman"/>
          <w:iCs/>
          <w:sz w:val="20"/>
          <w:szCs w:val="20"/>
          <w:lang w:val="en-US"/>
        </w:rPr>
        <w:t xml:space="preserve">dengan tujuan </w:t>
      </w:r>
      <w:r w:rsidRPr="00A1160F">
        <w:rPr>
          <w:rFonts w:ascii="Times New Roman" w:hAnsi="Times New Roman" w:cs="Times New Roman"/>
          <w:iCs/>
          <w:sz w:val="20"/>
          <w:szCs w:val="20"/>
          <w:lang w:val="en-US"/>
        </w:rPr>
        <w:t xml:space="preserve">agar dapat menjadi pusat pertumbuhan ekonomi di wilayah pesisir sekaligus mengurangi </w:t>
      </w:r>
      <w:r w:rsidR="00394180">
        <w:rPr>
          <w:rFonts w:ascii="Times New Roman" w:hAnsi="Times New Roman" w:cs="Times New Roman"/>
          <w:iCs/>
          <w:sz w:val="20"/>
          <w:szCs w:val="20"/>
          <w:lang w:val="en-US"/>
        </w:rPr>
        <w:t>kesenjangan</w:t>
      </w:r>
      <w:r w:rsidRPr="00A1160F">
        <w:rPr>
          <w:rFonts w:ascii="Times New Roman" w:hAnsi="Times New Roman" w:cs="Times New Roman"/>
          <w:iCs/>
          <w:sz w:val="20"/>
          <w:szCs w:val="20"/>
          <w:lang w:val="en-US"/>
        </w:rPr>
        <w:t xml:space="preserve"> antar wilayah</w:t>
      </w:r>
      <w:r w:rsidRPr="00A1160F">
        <w:rPr>
          <w:rFonts w:ascii="Times New Roman" w:hAnsi="Times New Roman" w:cs="Times New Roman"/>
          <w:iCs/>
          <w:sz w:val="20"/>
          <w:szCs w:val="20"/>
        </w:rPr>
        <w:t xml:space="preserve">. Namun </w:t>
      </w:r>
      <w:r w:rsidRPr="00A1160F">
        <w:rPr>
          <w:rFonts w:ascii="Times New Roman" w:hAnsi="Times New Roman" w:cs="Times New Roman"/>
          <w:iCs/>
          <w:sz w:val="20"/>
          <w:szCs w:val="20"/>
          <w:lang w:val="en-US"/>
        </w:rPr>
        <w:t>harapan tersebut belum dapat terwujud mengingat konsep pengembangan minapolitan di Kawasan ini belum dirumuskan dengan baik</w:t>
      </w:r>
      <w:r w:rsidRPr="00A1160F">
        <w:rPr>
          <w:rFonts w:ascii="Times New Roman" w:hAnsi="Times New Roman" w:cs="Times New Roman"/>
          <w:iCs/>
          <w:sz w:val="20"/>
          <w:szCs w:val="20"/>
        </w:rPr>
        <w:t>.</w:t>
      </w:r>
      <w:r w:rsidRPr="00A1160F">
        <w:rPr>
          <w:rFonts w:ascii="Times New Roman" w:hAnsi="Times New Roman" w:cs="Times New Roman"/>
          <w:iCs/>
          <w:sz w:val="20"/>
          <w:szCs w:val="20"/>
          <w:lang w:val="en-US"/>
        </w:rPr>
        <w:t xml:space="preserve"> P</w:t>
      </w:r>
      <w:r w:rsidRPr="00A1160F">
        <w:rPr>
          <w:rFonts w:ascii="Times New Roman" w:hAnsi="Times New Roman" w:cs="Times New Roman"/>
          <w:iCs/>
          <w:sz w:val="20"/>
          <w:szCs w:val="20"/>
        </w:rPr>
        <w:t xml:space="preserve">enelitian ini </w:t>
      </w:r>
      <w:r w:rsidRPr="00A1160F">
        <w:rPr>
          <w:rFonts w:ascii="Times New Roman" w:hAnsi="Times New Roman" w:cs="Times New Roman"/>
          <w:iCs/>
          <w:sz w:val="20"/>
          <w:szCs w:val="20"/>
          <w:lang w:val="en-US"/>
        </w:rPr>
        <w:t>bertujuan</w:t>
      </w:r>
      <w:r w:rsidRPr="00A1160F">
        <w:rPr>
          <w:rFonts w:ascii="Times New Roman" w:hAnsi="Times New Roman" w:cs="Times New Roman"/>
          <w:iCs/>
          <w:sz w:val="20"/>
          <w:szCs w:val="20"/>
        </w:rPr>
        <w:t xml:space="preserve"> </w:t>
      </w:r>
      <w:r w:rsidRPr="00A1160F">
        <w:rPr>
          <w:rFonts w:ascii="Times New Roman" w:hAnsi="Times New Roman" w:cs="Times New Roman"/>
          <w:iCs/>
          <w:sz w:val="20"/>
          <w:szCs w:val="20"/>
          <w:lang w:val="en-US"/>
        </w:rPr>
        <w:t>me</w:t>
      </w:r>
      <w:r w:rsidRPr="00A1160F">
        <w:rPr>
          <w:rFonts w:ascii="Times New Roman" w:hAnsi="Times New Roman" w:cs="Times New Roman"/>
          <w:iCs/>
          <w:sz w:val="20"/>
          <w:szCs w:val="20"/>
        </w:rPr>
        <w:t>rumus</w:t>
      </w:r>
      <w:r w:rsidRPr="00A1160F">
        <w:rPr>
          <w:rFonts w:ascii="Times New Roman" w:hAnsi="Times New Roman" w:cs="Times New Roman"/>
          <w:iCs/>
          <w:sz w:val="20"/>
          <w:szCs w:val="20"/>
          <w:lang w:val="en-US"/>
        </w:rPr>
        <w:t>k</w:t>
      </w:r>
      <w:r w:rsidRPr="00A1160F">
        <w:rPr>
          <w:rFonts w:ascii="Times New Roman" w:hAnsi="Times New Roman" w:cs="Times New Roman"/>
          <w:iCs/>
          <w:sz w:val="20"/>
          <w:szCs w:val="20"/>
        </w:rPr>
        <w:t xml:space="preserve">an konsep pengembangan </w:t>
      </w:r>
      <w:r w:rsidRPr="00A1160F">
        <w:rPr>
          <w:rFonts w:ascii="Times New Roman" w:hAnsi="Times New Roman" w:cs="Times New Roman"/>
          <w:iCs/>
          <w:sz w:val="20"/>
          <w:szCs w:val="20"/>
          <w:lang w:val="en-US"/>
        </w:rPr>
        <w:t>M</w:t>
      </w:r>
      <w:r w:rsidRPr="00A1160F">
        <w:rPr>
          <w:rFonts w:ascii="Times New Roman" w:hAnsi="Times New Roman" w:cs="Times New Roman"/>
          <w:iCs/>
          <w:sz w:val="20"/>
          <w:szCs w:val="20"/>
        </w:rPr>
        <w:t xml:space="preserve">inapolitan </w:t>
      </w:r>
      <w:r w:rsidRPr="00A1160F">
        <w:rPr>
          <w:rFonts w:ascii="Times New Roman" w:hAnsi="Times New Roman" w:cs="Times New Roman"/>
          <w:iCs/>
          <w:sz w:val="20"/>
          <w:szCs w:val="20"/>
          <w:lang w:val="en-US"/>
        </w:rPr>
        <w:t>di</w:t>
      </w:r>
      <w:r w:rsidRPr="00A1160F">
        <w:rPr>
          <w:rFonts w:ascii="Times New Roman" w:hAnsi="Times New Roman" w:cs="Times New Roman"/>
          <w:iCs/>
          <w:sz w:val="20"/>
          <w:szCs w:val="20"/>
        </w:rPr>
        <w:t xml:space="preserve"> wilayah pesisir Kabupaten Tangerang</w:t>
      </w:r>
      <w:r w:rsidRPr="00A1160F">
        <w:rPr>
          <w:rFonts w:ascii="Times New Roman" w:hAnsi="Times New Roman" w:cs="Times New Roman"/>
          <w:iCs/>
          <w:sz w:val="20"/>
          <w:szCs w:val="20"/>
          <w:lang w:val="en-US"/>
        </w:rPr>
        <w:t xml:space="preserve"> sehingga terjadi percepatan pertumbuhan ekonomi</w:t>
      </w:r>
      <w:r w:rsidRPr="00A1160F">
        <w:rPr>
          <w:rFonts w:ascii="Times New Roman" w:hAnsi="Times New Roman" w:cs="Times New Roman"/>
          <w:iCs/>
          <w:sz w:val="20"/>
          <w:szCs w:val="20"/>
        </w:rPr>
        <w:t xml:space="preserve">. Penelitian ini menggunakan metode </w:t>
      </w:r>
      <w:r w:rsidR="00DE112E">
        <w:rPr>
          <w:rFonts w:ascii="Times New Roman" w:hAnsi="Times New Roman" w:cs="Times New Roman"/>
          <w:sz w:val="20"/>
          <w:szCs w:val="20"/>
          <w:lang w:val="en-US"/>
        </w:rPr>
        <w:t>analisis</w:t>
      </w:r>
      <w:r w:rsidR="009155D5" w:rsidRPr="00A1160F">
        <w:rPr>
          <w:rFonts w:ascii="Times New Roman" w:hAnsi="Times New Roman" w:cs="Times New Roman"/>
          <w:sz w:val="20"/>
          <w:szCs w:val="20"/>
        </w:rPr>
        <w:t xml:space="preserve"> LQ</w:t>
      </w:r>
      <w:r w:rsidR="00DE112E">
        <w:rPr>
          <w:rFonts w:ascii="Times New Roman" w:hAnsi="Times New Roman" w:cs="Times New Roman"/>
          <w:sz w:val="20"/>
          <w:szCs w:val="20"/>
          <w:lang w:val="en-US"/>
        </w:rPr>
        <w:t>,</w:t>
      </w:r>
      <w:r w:rsidR="009155D5" w:rsidRPr="00A1160F">
        <w:rPr>
          <w:rFonts w:ascii="Times New Roman" w:hAnsi="Times New Roman" w:cs="Times New Roman"/>
          <w:sz w:val="20"/>
          <w:szCs w:val="20"/>
        </w:rPr>
        <w:t xml:space="preserve"> </w:t>
      </w:r>
      <w:r w:rsidR="00DE112E">
        <w:rPr>
          <w:rFonts w:ascii="Times New Roman" w:hAnsi="Times New Roman" w:cs="Times New Roman"/>
          <w:sz w:val="20"/>
          <w:szCs w:val="20"/>
          <w:lang w:val="en-US"/>
        </w:rPr>
        <w:t xml:space="preserve">analisis </w:t>
      </w:r>
      <w:r w:rsidR="009155D5" w:rsidRPr="00A1160F">
        <w:rPr>
          <w:rFonts w:ascii="Times New Roman" w:hAnsi="Times New Roman" w:cs="Times New Roman"/>
          <w:i/>
          <w:iCs/>
          <w:sz w:val="20"/>
          <w:szCs w:val="20"/>
        </w:rPr>
        <w:t>Shift Share</w:t>
      </w:r>
      <w:r w:rsidR="009155D5" w:rsidRPr="00A1160F">
        <w:rPr>
          <w:rFonts w:ascii="Times New Roman" w:hAnsi="Times New Roman" w:cs="Times New Roman"/>
          <w:sz w:val="20"/>
          <w:szCs w:val="20"/>
        </w:rPr>
        <w:t xml:space="preserve">, analisis regresi berganda, </w:t>
      </w:r>
      <w:r w:rsidR="009155D5" w:rsidRPr="00A1160F">
        <w:rPr>
          <w:rFonts w:ascii="Times New Roman" w:hAnsi="Times New Roman" w:cs="Times New Roman"/>
          <w:sz w:val="20"/>
          <w:szCs w:val="20"/>
          <w:lang w:val="en-US"/>
        </w:rPr>
        <w:t>SPSS, Metode H</w:t>
      </w:r>
      <w:r w:rsidR="009155D5" w:rsidRPr="00A1160F">
        <w:rPr>
          <w:rFonts w:ascii="Times New Roman" w:hAnsi="Times New Roman" w:cs="Times New Roman"/>
          <w:sz w:val="20"/>
          <w:szCs w:val="20"/>
        </w:rPr>
        <w:t>ayami,</w:t>
      </w:r>
      <w:r w:rsidR="00FA7CB3">
        <w:rPr>
          <w:rFonts w:ascii="Times New Roman" w:hAnsi="Times New Roman" w:cs="Times New Roman"/>
          <w:sz w:val="20"/>
          <w:szCs w:val="20"/>
          <w:lang w:val="en-US"/>
        </w:rPr>
        <w:t xml:space="preserve"> Metode </w:t>
      </w:r>
      <w:r w:rsidR="00487564">
        <w:rPr>
          <w:rFonts w:ascii="Times New Roman" w:hAnsi="Times New Roman" w:cs="Times New Roman"/>
          <w:sz w:val="20"/>
          <w:szCs w:val="20"/>
          <w:lang w:val="en-US"/>
        </w:rPr>
        <w:t>I</w:t>
      </w:r>
      <w:r w:rsidR="009155D5" w:rsidRPr="00A1160F">
        <w:rPr>
          <w:rFonts w:ascii="Times New Roman" w:hAnsi="Times New Roman" w:cs="Times New Roman"/>
          <w:sz w:val="20"/>
          <w:szCs w:val="20"/>
        </w:rPr>
        <w:t xml:space="preserve">ndeks </w:t>
      </w:r>
      <w:r w:rsidR="00487564">
        <w:rPr>
          <w:rFonts w:ascii="Times New Roman" w:hAnsi="Times New Roman" w:cs="Times New Roman"/>
          <w:sz w:val="20"/>
          <w:szCs w:val="20"/>
          <w:lang w:val="en-US"/>
        </w:rPr>
        <w:t>S</w:t>
      </w:r>
      <w:r w:rsidR="009155D5" w:rsidRPr="00A1160F">
        <w:rPr>
          <w:rFonts w:ascii="Times New Roman" w:hAnsi="Times New Roman" w:cs="Times New Roman"/>
          <w:sz w:val="20"/>
          <w:szCs w:val="20"/>
        </w:rPr>
        <w:t xml:space="preserve">entralitas, dan </w:t>
      </w:r>
      <w:r w:rsidR="009155D5" w:rsidRPr="009155D5">
        <w:rPr>
          <w:rFonts w:ascii="Times New Roman" w:hAnsi="Times New Roman" w:cs="Times New Roman"/>
          <w:i/>
          <w:iCs/>
          <w:sz w:val="20"/>
          <w:szCs w:val="20"/>
        </w:rPr>
        <w:t>overlay</w:t>
      </w:r>
      <w:r w:rsidR="009155D5" w:rsidRPr="00A1160F">
        <w:rPr>
          <w:rFonts w:ascii="Times New Roman" w:hAnsi="Times New Roman" w:cs="Times New Roman"/>
          <w:sz w:val="20"/>
          <w:szCs w:val="20"/>
        </w:rPr>
        <w:t xml:space="preserve"> peta</w:t>
      </w:r>
      <w:r w:rsidRPr="00A1160F">
        <w:rPr>
          <w:rFonts w:ascii="Times New Roman" w:hAnsi="Times New Roman" w:cs="Times New Roman"/>
          <w:iCs/>
          <w:sz w:val="20"/>
          <w:szCs w:val="20"/>
        </w:rPr>
        <w:t>. Pengumpulan data dil</w:t>
      </w:r>
      <w:r w:rsidRPr="00A1160F">
        <w:rPr>
          <w:rFonts w:ascii="Times New Roman" w:hAnsi="Times New Roman" w:cs="Times New Roman"/>
          <w:iCs/>
          <w:sz w:val="20"/>
          <w:szCs w:val="20"/>
          <w:lang w:val="en-US"/>
        </w:rPr>
        <w:t>a</w:t>
      </w:r>
      <w:r w:rsidRPr="00A1160F">
        <w:rPr>
          <w:rFonts w:ascii="Times New Roman" w:hAnsi="Times New Roman" w:cs="Times New Roman"/>
          <w:iCs/>
          <w:sz w:val="20"/>
          <w:szCs w:val="20"/>
        </w:rPr>
        <w:t>kakukan dengan model eksploratif data primer melalui observasi lapangan dan wawancara secara random sampling</w:t>
      </w:r>
      <w:r w:rsidRPr="00A1160F">
        <w:rPr>
          <w:rFonts w:ascii="Times New Roman" w:hAnsi="Times New Roman" w:cs="Times New Roman"/>
          <w:iCs/>
          <w:sz w:val="20"/>
          <w:szCs w:val="20"/>
          <w:lang w:val="en-ID"/>
        </w:rPr>
        <w:t>.</w:t>
      </w:r>
      <w:r w:rsidRPr="00A1160F">
        <w:rPr>
          <w:rFonts w:ascii="Times New Roman" w:hAnsi="Times New Roman" w:cs="Times New Roman"/>
          <w:iCs/>
          <w:sz w:val="20"/>
          <w:szCs w:val="20"/>
        </w:rPr>
        <w:t xml:space="preserve"> </w:t>
      </w:r>
      <w:r w:rsidRPr="00A1160F">
        <w:rPr>
          <w:rFonts w:ascii="Times New Roman" w:hAnsi="Times New Roman" w:cs="Times New Roman"/>
          <w:iCs/>
          <w:sz w:val="20"/>
          <w:szCs w:val="20"/>
          <w:lang w:val="en-US"/>
        </w:rPr>
        <w:t>H</w:t>
      </w:r>
      <w:r w:rsidRPr="00A1160F">
        <w:rPr>
          <w:rFonts w:ascii="Times New Roman" w:hAnsi="Times New Roman" w:cs="Times New Roman"/>
          <w:iCs/>
          <w:sz w:val="20"/>
          <w:szCs w:val="20"/>
        </w:rPr>
        <w:t>asil analisis</w:t>
      </w:r>
      <w:r w:rsidRPr="00A1160F">
        <w:rPr>
          <w:rFonts w:ascii="Times New Roman" w:hAnsi="Times New Roman" w:cs="Times New Roman"/>
          <w:iCs/>
          <w:sz w:val="20"/>
          <w:szCs w:val="20"/>
          <w:lang w:val="en-US"/>
        </w:rPr>
        <w:t xml:space="preserve"> menunjukkan </w:t>
      </w:r>
      <w:r w:rsidR="00A608E2" w:rsidRPr="00D33AE3">
        <w:rPr>
          <w:rFonts w:ascii="Times New Roman" w:hAnsi="Times New Roman" w:cs="Times New Roman"/>
          <w:sz w:val="20"/>
          <w:szCs w:val="20"/>
          <w:lang w:val="en-US"/>
        </w:rPr>
        <w:t xml:space="preserve">ada tujuh kecamatan yang bisa menjadi bagian kawasan minapolitan, dengan </w:t>
      </w:r>
      <w:r w:rsidR="00A608E2" w:rsidRPr="00D33AE3">
        <w:rPr>
          <w:rFonts w:ascii="Times New Roman" w:hAnsi="Times New Roman" w:cs="Times New Roman"/>
          <w:sz w:val="20"/>
          <w:szCs w:val="20"/>
        </w:rPr>
        <w:t xml:space="preserve">pusat minapolitan </w:t>
      </w:r>
      <w:r w:rsidR="00A608E2">
        <w:rPr>
          <w:rFonts w:ascii="Times New Roman" w:hAnsi="Times New Roman" w:cs="Times New Roman"/>
          <w:sz w:val="20"/>
          <w:szCs w:val="20"/>
          <w:lang w:val="en-US"/>
        </w:rPr>
        <w:t>terpilih adalah</w:t>
      </w:r>
      <w:r w:rsidR="00A608E2" w:rsidRPr="00D33AE3">
        <w:rPr>
          <w:rFonts w:ascii="Times New Roman" w:hAnsi="Times New Roman" w:cs="Times New Roman"/>
          <w:sz w:val="20"/>
          <w:szCs w:val="20"/>
        </w:rPr>
        <w:t xml:space="preserve"> Kecamatan Kronjo dan Teluknaga</w:t>
      </w:r>
      <w:r w:rsidR="00A608E2">
        <w:rPr>
          <w:rFonts w:ascii="Times New Roman" w:hAnsi="Times New Roman" w:cs="Times New Roman"/>
          <w:sz w:val="20"/>
          <w:szCs w:val="20"/>
          <w:lang w:val="en-US"/>
        </w:rPr>
        <w:t>.</w:t>
      </w:r>
      <w:r w:rsidR="00A608E2" w:rsidRPr="00A1160F">
        <w:rPr>
          <w:rFonts w:ascii="Times New Roman" w:hAnsi="Times New Roman" w:cs="Times New Roman"/>
          <w:iCs/>
          <w:sz w:val="20"/>
          <w:szCs w:val="20"/>
        </w:rPr>
        <w:t xml:space="preserve"> </w:t>
      </w:r>
      <w:r w:rsidR="00A608E2">
        <w:rPr>
          <w:rFonts w:ascii="Times New Roman" w:hAnsi="Times New Roman" w:cs="Times New Roman"/>
          <w:iCs/>
          <w:sz w:val="20"/>
          <w:szCs w:val="20"/>
          <w:lang w:val="en-US"/>
        </w:rPr>
        <w:t>U</w:t>
      </w:r>
      <w:r w:rsidRPr="00A1160F">
        <w:rPr>
          <w:rFonts w:ascii="Times New Roman" w:hAnsi="Times New Roman" w:cs="Times New Roman"/>
          <w:iCs/>
          <w:sz w:val="20"/>
          <w:szCs w:val="20"/>
        </w:rPr>
        <w:t>saha perikanan yang potensial untuk dijadikan</w:t>
      </w:r>
      <w:r w:rsidR="009155D5">
        <w:rPr>
          <w:rFonts w:ascii="Times New Roman" w:hAnsi="Times New Roman" w:cs="Times New Roman"/>
          <w:iCs/>
          <w:sz w:val="20"/>
          <w:szCs w:val="20"/>
          <w:lang w:val="en-US"/>
        </w:rPr>
        <w:t xml:space="preserve"> sektor</w:t>
      </w:r>
      <w:r w:rsidRPr="00A1160F">
        <w:rPr>
          <w:rFonts w:ascii="Times New Roman" w:hAnsi="Times New Roman" w:cs="Times New Roman"/>
          <w:iCs/>
          <w:sz w:val="20"/>
          <w:szCs w:val="20"/>
        </w:rPr>
        <w:t xml:space="preserve"> unggulan adalah usaha perikanan budidaya tambak, dengan komoditas utamanya adalah bandeng</w:t>
      </w:r>
      <w:r w:rsidR="008B0994">
        <w:rPr>
          <w:rFonts w:ascii="Times New Roman" w:hAnsi="Times New Roman" w:cs="Times New Roman"/>
          <w:iCs/>
          <w:sz w:val="20"/>
          <w:szCs w:val="20"/>
          <w:lang w:val="en-US"/>
        </w:rPr>
        <w:t xml:space="preserve"> dan</w:t>
      </w:r>
      <w:r w:rsidRPr="00A1160F">
        <w:rPr>
          <w:rFonts w:ascii="Times New Roman" w:hAnsi="Times New Roman" w:cs="Times New Roman"/>
          <w:iCs/>
          <w:sz w:val="20"/>
          <w:szCs w:val="20"/>
        </w:rPr>
        <w:t xml:space="preserve"> mujair. Percepatan pembangunan wilayah pesisir dapat dilakukan melalui peningkatan kapasitas produksi budidaya tambak bandeng, serta budidaya tambak mujair, serta peningkatan nilai tambah</w:t>
      </w:r>
      <w:r w:rsidRPr="00A1160F">
        <w:rPr>
          <w:rFonts w:ascii="Times New Roman" w:hAnsi="Times New Roman" w:cs="Times New Roman"/>
          <w:iCs/>
          <w:sz w:val="20"/>
          <w:szCs w:val="20"/>
          <w:lang w:val="en-US"/>
        </w:rPr>
        <w:t xml:space="preserve"> produksi. </w:t>
      </w:r>
      <w:r w:rsidR="00F12940">
        <w:rPr>
          <w:rFonts w:ascii="Times New Roman" w:hAnsi="Times New Roman" w:cs="Times New Roman"/>
          <w:iCs/>
          <w:sz w:val="20"/>
          <w:szCs w:val="20"/>
          <w:lang w:val="en-US"/>
        </w:rPr>
        <w:t>H</w:t>
      </w:r>
      <w:r w:rsidR="00F12940" w:rsidRPr="00F12940">
        <w:rPr>
          <w:rFonts w:ascii="Times New Roman" w:hAnsi="Times New Roman" w:cs="Times New Roman"/>
          <w:sz w:val="20"/>
          <w:szCs w:val="20"/>
        </w:rPr>
        <w:t>asil analisis kesesuaian lahan, maka potensi lahan yang sesuai untuk kegiatan budidaya tambak mencapai 8.215,43</w:t>
      </w:r>
      <w:r w:rsidR="00F12940" w:rsidRPr="00F12940">
        <w:rPr>
          <w:rFonts w:ascii="Times New Roman" w:hAnsi="Times New Roman" w:cs="Times New Roman"/>
          <w:spacing w:val="-11"/>
          <w:sz w:val="20"/>
          <w:szCs w:val="20"/>
        </w:rPr>
        <w:t xml:space="preserve"> </w:t>
      </w:r>
      <w:r w:rsidR="00F12940" w:rsidRPr="00F12940">
        <w:rPr>
          <w:rFonts w:ascii="Times New Roman" w:hAnsi="Times New Roman" w:cs="Times New Roman"/>
          <w:sz w:val="20"/>
          <w:szCs w:val="20"/>
        </w:rPr>
        <w:t>Ha</w:t>
      </w:r>
      <w:r w:rsidR="00F12940">
        <w:rPr>
          <w:rFonts w:ascii="Times New Roman" w:hAnsi="Times New Roman" w:cs="Times New Roman"/>
          <w:sz w:val="20"/>
          <w:szCs w:val="20"/>
          <w:lang w:val="en-US"/>
        </w:rPr>
        <w:t>.</w:t>
      </w:r>
      <w:r w:rsidRPr="00A1160F">
        <w:rPr>
          <w:rFonts w:ascii="Times New Roman" w:hAnsi="Times New Roman" w:cs="Times New Roman"/>
          <w:iCs/>
          <w:sz w:val="20"/>
          <w:szCs w:val="20"/>
        </w:rPr>
        <w:t xml:space="preserve"> </w:t>
      </w:r>
      <w:r w:rsidRPr="00A1160F">
        <w:rPr>
          <w:rFonts w:ascii="Times New Roman" w:hAnsi="Times New Roman" w:cs="Times New Roman"/>
          <w:iCs/>
          <w:sz w:val="20"/>
          <w:szCs w:val="20"/>
          <w:lang w:val="en-US"/>
        </w:rPr>
        <w:t>Selain itu s</w:t>
      </w:r>
      <w:r w:rsidRPr="00A1160F">
        <w:rPr>
          <w:rFonts w:ascii="Times New Roman" w:hAnsi="Times New Roman" w:cs="Times New Roman"/>
          <w:iCs/>
          <w:sz w:val="20"/>
          <w:szCs w:val="20"/>
        </w:rPr>
        <w:t>arana prasarana pendukung kegiatan budidaya seperti ketersediaan PPI, lembaga keuangan, dan sarana prasarana wilayah lainnya</w:t>
      </w:r>
      <w:r w:rsidRPr="00A1160F">
        <w:rPr>
          <w:rFonts w:ascii="Times New Roman" w:hAnsi="Times New Roman" w:cs="Times New Roman"/>
          <w:iCs/>
          <w:sz w:val="20"/>
          <w:szCs w:val="20"/>
          <w:lang w:val="en-US"/>
        </w:rPr>
        <w:t xml:space="preserve"> juga menjadi faktor penentu keberhasilan minapolitan di Kabupaten Tangerang</w:t>
      </w:r>
      <w:r w:rsidRPr="00A1160F">
        <w:rPr>
          <w:rFonts w:ascii="Times New Roman" w:hAnsi="Times New Roman" w:cs="Times New Roman"/>
          <w:iCs/>
          <w:sz w:val="20"/>
          <w:szCs w:val="20"/>
        </w:rPr>
        <w:t xml:space="preserve">. </w:t>
      </w:r>
      <w:r w:rsidRPr="00A1160F">
        <w:rPr>
          <w:rFonts w:ascii="Times New Roman" w:hAnsi="Times New Roman" w:cs="Times New Roman"/>
          <w:iCs/>
          <w:sz w:val="20"/>
          <w:szCs w:val="20"/>
          <w:lang w:val="en-US"/>
        </w:rPr>
        <w:t>Dengan menerapkan hasil penelitian ini dalam pengembangan Kawasan Minapolitan, diharapkan dapat mempercepat pembangunan di wilayah pesisir Kabupaten Tangerang.</w:t>
      </w:r>
    </w:p>
    <w:p w14:paraId="2FEE92C3" w14:textId="77777777" w:rsidR="006235A5" w:rsidRPr="00A1160F" w:rsidRDefault="006235A5" w:rsidP="006235A5">
      <w:pPr>
        <w:pStyle w:val="BodyText"/>
        <w:spacing w:before="1"/>
        <w:ind w:left="0"/>
        <w:rPr>
          <w:rFonts w:ascii="Times New Roman" w:hAnsi="Times New Roman" w:cs="Times New Roman"/>
          <w:iCs/>
          <w:sz w:val="20"/>
          <w:szCs w:val="20"/>
        </w:rPr>
      </w:pPr>
    </w:p>
    <w:p w14:paraId="6E810EBD" w14:textId="53F5D356" w:rsidR="006235A5" w:rsidRPr="004C2751" w:rsidRDefault="006235A5" w:rsidP="006235A5">
      <w:pPr>
        <w:jc w:val="both"/>
        <w:rPr>
          <w:rFonts w:ascii="Times New Roman" w:hAnsi="Times New Roman" w:cs="Times New Roman"/>
          <w:iCs/>
          <w:sz w:val="20"/>
          <w:szCs w:val="20"/>
          <w:lang w:val="en-US"/>
        </w:rPr>
      </w:pPr>
      <w:r w:rsidRPr="00A1160F">
        <w:rPr>
          <w:rFonts w:ascii="Times New Roman" w:hAnsi="Times New Roman" w:cs="Times New Roman"/>
          <w:b/>
          <w:bCs/>
          <w:iCs/>
          <w:sz w:val="20"/>
          <w:szCs w:val="20"/>
        </w:rPr>
        <w:t>Kata Kunci</w:t>
      </w:r>
      <w:r w:rsidRPr="00A1160F">
        <w:rPr>
          <w:rFonts w:ascii="Times New Roman" w:hAnsi="Times New Roman" w:cs="Times New Roman"/>
          <w:b/>
          <w:bCs/>
          <w:iCs/>
          <w:sz w:val="20"/>
          <w:szCs w:val="20"/>
          <w:lang w:val="en-US"/>
        </w:rPr>
        <w:t xml:space="preserve"> </w:t>
      </w:r>
      <w:r w:rsidRPr="00A1160F">
        <w:rPr>
          <w:rFonts w:ascii="Times New Roman" w:hAnsi="Times New Roman" w:cs="Times New Roman"/>
          <w:iCs/>
          <w:sz w:val="20"/>
          <w:szCs w:val="20"/>
        </w:rPr>
        <w:t>: Percepatan Pembangunan</w:t>
      </w:r>
      <w:r w:rsidR="009524FF">
        <w:rPr>
          <w:rFonts w:ascii="Times New Roman" w:hAnsi="Times New Roman" w:cs="Times New Roman"/>
          <w:iCs/>
          <w:sz w:val="20"/>
          <w:szCs w:val="20"/>
          <w:lang w:val="en-US"/>
        </w:rPr>
        <w:t>;</w:t>
      </w:r>
      <w:r w:rsidRPr="00A1160F">
        <w:rPr>
          <w:rFonts w:ascii="Times New Roman" w:hAnsi="Times New Roman" w:cs="Times New Roman"/>
          <w:iCs/>
          <w:sz w:val="20"/>
          <w:szCs w:val="20"/>
        </w:rPr>
        <w:t xml:space="preserve"> </w:t>
      </w:r>
      <w:r w:rsidR="009524FF">
        <w:rPr>
          <w:rFonts w:ascii="Times New Roman" w:hAnsi="Times New Roman" w:cs="Times New Roman"/>
          <w:iCs/>
          <w:sz w:val="20"/>
          <w:szCs w:val="20"/>
          <w:lang w:val="en-US"/>
        </w:rPr>
        <w:t xml:space="preserve">Kawasan </w:t>
      </w:r>
      <w:r w:rsidRPr="00A1160F">
        <w:rPr>
          <w:rFonts w:ascii="Times New Roman" w:hAnsi="Times New Roman" w:cs="Times New Roman"/>
          <w:iCs/>
          <w:sz w:val="20"/>
          <w:szCs w:val="20"/>
        </w:rPr>
        <w:t>Minapolitan</w:t>
      </w:r>
      <w:r w:rsidR="009524FF">
        <w:rPr>
          <w:rFonts w:ascii="Times New Roman" w:hAnsi="Times New Roman" w:cs="Times New Roman"/>
          <w:iCs/>
          <w:sz w:val="20"/>
          <w:szCs w:val="20"/>
          <w:lang w:val="en-US"/>
        </w:rPr>
        <w:t>,</w:t>
      </w:r>
      <w:r w:rsidRPr="00A1160F">
        <w:rPr>
          <w:rFonts w:ascii="Times New Roman" w:hAnsi="Times New Roman" w:cs="Times New Roman"/>
          <w:iCs/>
          <w:sz w:val="20"/>
          <w:szCs w:val="20"/>
        </w:rPr>
        <w:t xml:space="preserve"> Perikanan Tambak</w:t>
      </w:r>
      <w:r w:rsidR="009524FF">
        <w:rPr>
          <w:rFonts w:ascii="Times New Roman" w:hAnsi="Times New Roman" w:cs="Times New Roman"/>
          <w:iCs/>
          <w:sz w:val="20"/>
          <w:szCs w:val="20"/>
          <w:lang w:val="en-US"/>
        </w:rPr>
        <w:t>;</w:t>
      </w:r>
      <w:r w:rsidRPr="00A1160F">
        <w:rPr>
          <w:rFonts w:ascii="Times New Roman" w:hAnsi="Times New Roman" w:cs="Times New Roman"/>
          <w:iCs/>
          <w:sz w:val="20"/>
          <w:szCs w:val="20"/>
        </w:rPr>
        <w:t xml:space="preserve"> </w:t>
      </w:r>
      <w:r w:rsidR="0024162B">
        <w:rPr>
          <w:rFonts w:ascii="Times New Roman" w:hAnsi="Times New Roman" w:cs="Times New Roman"/>
          <w:iCs/>
          <w:sz w:val="20"/>
          <w:szCs w:val="20"/>
          <w:lang w:val="en-US"/>
        </w:rPr>
        <w:t xml:space="preserve">Sektor </w:t>
      </w:r>
      <w:r w:rsidR="000F41DA">
        <w:rPr>
          <w:rFonts w:ascii="Times New Roman" w:hAnsi="Times New Roman" w:cs="Times New Roman"/>
          <w:iCs/>
          <w:sz w:val="20"/>
          <w:szCs w:val="20"/>
          <w:lang w:val="en-US"/>
        </w:rPr>
        <w:t>Unggulan</w:t>
      </w:r>
      <w:r w:rsidR="0024162B">
        <w:rPr>
          <w:rFonts w:ascii="Times New Roman" w:hAnsi="Times New Roman" w:cs="Times New Roman"/>
          <w:iCs/>
          <w:sz w:val="20"/>
          <w:szCs w:val="20"/>
          <w:lang w:val="en-US"/>
        </w:rPr>
        <w:t xml:space="preserve">; </w:t>
      </w:r>
      <w:r w:rsidRPr="00A1160F">
        <w:rPr>
          <w:rFonts w:ascii="Times New Roman" w:hAnsi="Times New Roman" w:cs="Times New Roman"/>
          <w:iCs/>
          <w:sz w:val="20"/>
          <w:szCs w:val="20"/>
        </w:rPr>
        <w:t>Wilayah Pesisir</w:t>
      </w:r>
      <w:r w:rsidR="004C2751">
        <w:rPr>
          <w:rFonts w:ascii="Times New Roman" w:hAnsi="Times New Roman" w:cs="Times New Roman"/>
          <w:iCs/>
          <w:sz w:val="20"/>
          <w:szCs w:val="20"/>
          <w:lang w:val="en-US"/>
        </w:rPr>
        <w:t>.</w:t>
      </w:r>
    </w:p>
    <w:p w14:paraId="681F68EF" w14:textId="77777777" w:rsidR="006235A5" w:rsidRPr="00A1160F" w:rsidRDefault="006235A5" w:rsidP="006235A5">
      <w:pPr>
        <w:pStyle w:val="BodyText"/>
        <w:ind w:left="0"/>
        <w:rPr>
          <w:rFonts w:ascii="Times New Roman" w:hAnsi="Times New Roman" w:cs="Times New Roman"/>
          <w:iCs/>
          <w:sz w:val="20"/>
          <w:szCs w:val="20"/>
        </w:rPr>
      </w:pPr>
    </w:p>
    <w:p w14:paraId="180997D5" w14:textId="7A4E5C0C" w:rsidR="006235A5" w:rsidRPr="00A1160F" w:rsidRDefault="009524FF" w:rsidP="006235A5">
      <w:pPr>
        <w:pStyle w:val="BodyText"/>
        <w:jc w:val="center"/>
        <w:rPr>
          <w:rFonts w:ascii="Times New Roman" w:hAnsi="Times New Roman" w:cs="Times New Roman"/>
          <w:b/>
          <w:bCs/>
          <w:i/>
          <w:sz w:val="20"/>
          <w:szCs w:val="20"/>
          <w:lang w:val="en-US"/>
        </w:rPr>
      </w:pPr>
      <w:r w:rsidRPr="00A1160F">
        <w:rPr>
          <w:rFonts w:ascii="Times New Roman" w:hAnsi="Times New Roman" w:cs="Times New Roman"/>
          <w:b/>
          <w:bCs/>
          <w:i/>
          <w:sz w:val="20"/>
          <w:szCs w:val="20"/>
          <w:lang w:val="en-US"/>
        </w:rPr>
        <w:t>ABSTRACT</w:t>
      </w:r>
    </w:p>
    <w:p w14:paraId="43127549" w14:textId="77777777" w:rsidR="006235A5" w:rsidRPr="007473CD" w:rsidRDefault="006235A5" w:rsidP="006235A5">
      <w:pPr>
        <w:pStyle w:val="BodyText"/>
        <w:ind w:left="0"/>
        <w:rPr>
          <w:rFonts w:ascii="Times New Roman" w:hAnsi="Times New Roman" w:cs="Times New Roman"/>
          <w:iCs/>
          <w:sz w:val="20"/>
          <w:szCs w:val="20"/>
        </w:rPr>
      </w:pPr>
    </w:p>
    <w:p w14:paraId="4DC86036" w14:textId="77777777" w:rsidR="005516A7" w:rsidRPr="005516A7" w:rsidRDefault="005516A7" w:rsidP="005516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02124"/>
          <w:sz w:val="20"/>
          <w:szCs w:val="20"/>
        </w:rPr>
      </w:pPr>
      <w:r w:rsidRPr="005516A7">
        <w:rPr>
          <w:rFonts w:ascii="Times New Roman" w:hAnsi="Times New Roman" w:cs="Times New Roman"/>
          <w:i/>
          <w:iCs/>
          <w:sz w:val="20"/>
          <w:szCs w:val="20"/>
        </w:rPr>
        <w:t xml:space="preserve">Tangerang Regency is designated as a Minapolitan Area with the aim of becoming a center of economic growth in the coastal area. This hope has not been realized considering the concept of minapolitan development in this area has not been formulated properly. </w:t>
      </w:r>
      <w:r w:rsidRPr="000648BE">
        <w:rPr>
          <w:rFonts w:ascii="Times New Roman" w:eastAsia="Times New Roman" w:hAnsi="Times New Roman" w:cs="Times New Roman"/>
          <w:i/>
          <w:iCs/>
          <w:color w:val="202124"/>
          <w:sz w:val="20"/>
          <w:szCs w:val="20"/>
          <w:lang w:val="en"/>
        </w:rPr>
        <w:t>This study aims to formulate the concept of Minapolitan development in the coastal area of ​​Tangerang Regency to accelerate development.</w:t>
      </w:r>
      <w:r w:rsidRPr="005516A7">
        <w:rPr>
          <w:rFonts w:ascii="Times New Roman" w:hAnsi="Times New Roman" w:cs="Times New Roman"/>
          <w:i/>
          <w:iCs/>
          <w:sz w:val="20"/>
          <w:szCs w:val="20"/>
        </w:rPr>
        <w:t xml:space="preserve"> This research uses LQ analysis, Shift Share analysis, multiple regression analysis, SPSS, Hayami Method, and Centrality Index Method. The results of the analysis show that there are seven sub-districts that can become minapolitan areas, with the selected minapolitan centers being Kronjo and Teluknaga. Fisheries business that has the potential to become a leading sector is aquaculture, with the main commodities being milkfish and tilapia. The results of the land suitability analysis showed that the potential for suitable land for aquaculture activities reached 8,215.43 Ha.</w:t>
      </w:r>
    </w:p>
    <w:p w14:paraId="5CC9DD65" w14:textId="77777777" w:rsidR="007D32B5" w:rsidRDefault="007D32B5" w:rsidP="007D32B5">
      <w:pPr>
        <w:pStyle w:val="Heading1"/>
        <w:ind w:left="0" w:firstLine="0"/>
        <w:rPr>
          <w:rFonts w:ascii="Times New Roman" w:hAnsi="Times New Roman" w:cs="Times New Roman"/>
          <w:b w:val="0"/>
          <w:bCs w:val="0"/>
          <w:i/>
          <w:iCs/>
          <w:sz w:val="20"/>
          <w:szCs w:val="20"/>
        </w:rPr>
      </w:pPr>
    </w:p>
    <w:p w14:paraId="46C17BE0" w14:textId="4FEE7350" w:rsidR="007D32B5" w:rsidRPr="007D32B5" w:rsidRDefault="006235A5" w:rsidP="007D32B5">
      <w:pPr>
        <w:pStyle w:val="Heading1"/>
        <w:ind w:left="0" w:firstLine="0"/>
        <w:rPr>
          <w:rFonts w:ascii="Times New Roman" w:hAnsi="Times New Roman" w:cs="Times New Roman"/>
          <w:b w:val="0"/>
          <w:bCs w:val="0"/>
          <w:i/>
          <w:iCs/>
          <w:sz w:val="20"/>
          <w:szCs w:val="20"/>
        </w:rPr>
      </w:pPr>
      <w:proofErr w:type="gramStart"/>
      <w:r w:rsidRPr="00A1160F">
        <w:rPr>
          <w:rFonts w:ascii="Times New Roman" w:hAnsi="Times New Roman" w:cs="Times New Roman"/>
          <w:i/>
          <w:iCs/>
          <w:sz w:val="20"/>
          <w:szCs w:val="20"/>
          <w:lang w:val="en-US"/>
        </w:rPr>
        <w:t xml:space="preserve">Keywords </w:t>
      </w:r>
      <w:r w:rsidRPr="00A1160F">
        <w:rPr>
          <w:rFonts w:ascii="Times New Roman" w:hAnsi="Times New Roman" w:cs="Times New Roman"/>
          <w:b w:val="0"/>
          <w:bCs w:val="0"/>
          <w:i/>
          <w:iCs/>
          <w:sz w:val="20"/>
          <w:szCs w:val="20"/>
          <w:lang w:val="en-US"/>
        </w:rPr>
        <w:t>:</w:t>
      </w:r>
      <w:proofErr w:type="gramEnd"/>
      <w:r w:rsidRPr="00A1160F">
        <w:rPr>
          <w:rFonts w:ascii="Times New Roman" w:hAnsi="Times New Roman" w:cs="Times New Roman"/>
          <w:b w:val="0"/>
          <w:bCs w:val="0"/>
          <w:i/>
          <w:iCs/>
          <w:sz w:val="20"/>
          <w:szCs w:val="20"/>
          <w:lang w:val="en-US"/>
        </w:rPr>
        <w:t xml:space="preserve"> </w:t>
      </w:r>
      <w:r w:rsidR="007D32B5" w:rsidRPr="00BD6011">
        <w:rPr>
          <w:rFonts w:ascii="Times New Roman" w:eastAsia="Times New Roman" w:hAnsi="Times New Roman" w:cs="Times New Roman"/>
          <w:b w:val="0"/>
          <w:bCs w:val="0"/>
          <w:i/>
          <w:iCs/>
          <w:color w:val="202124"/>
          <w:sz w:val="20"/>
          <w:szCs w:val="20"/>
          <w:lang w:val="en"/>
        </w:rPr>
        <w:t xml:space="preserve">Accelerated </w:t>
      </w:r>
      <w:r w:rsidR="00023C44">
        <w:rPr>
          <w:rFonts w:ascii="Times New Roman" w:eastAsia="Times New Roman" w:hAnsi="Times New Roman" w:cs="Times New Roman"/>
          <w:b w:val="0"/>
          <w:bCs w:val="0"/>
          <w:i/>
          <w:iCs/>
          <w:color w:val="202124"/>
          <w:sz w:val="20"/>
          <w:szCs w:val="20"/>
          <w:lang w:val="en"/>
        </w:rPr>
        <w:t>D</w:t>
      </w:r>
      <w:r w:rsidR="007D32B5" w:rsidRPr="00BD6011">
        <w:rPr>
          <w:rFonts w:ascii="Times New Roman" w:eastAsia="Times New Roman" w:hAnsi="Times New Roman" w:cs="Times New Roman"/>
          <w:b w:val="0"/>
          <w:bCs w:val="0"/>
          <w:i/>
          <w:iCs/>
          <w:color w:val="202124"/>
          <w:sz w:val="20"/>
          <w:szCs w:val="20"/>
          <w:lang w:val="en"/>
        </w:rPr>
        <w:t xml:space="preserve">evelopment; Minapolitan Area, Pond Fisheries; </w:t>
      </w:r>
      <w:r w:rsidR="000F41DA">
        <w:rPr>
          <w:rFonts w:ascii="Times New Roman" w:eastAsia="Times New Roman" w:hAnsi="Times New Roman" w:cs="Times New Roman"/>
          <w:b w:val="0"/>
          <w:bCs w:val="0"/>
          <w:i/>
          <w:iCs/>
          <w:color w:val="202124"/>
          <w:sz w:val="20"/>
          <w:szCs w:val="20"/>
          <w:lang w:val="en"/>
        </w:rPr>
        <w:t xml:space="preserve">Leading </w:t>
      </w:r>
      <w:r w:rsidR="00BD6011" w:rsidRPr="00BD6011">
        <w:rPr>
          <w:rFonts w:ascii="Times New Roman" w:eastAsia="Times New Roman" w:hAnsi="Times New Roman" w:cs="Times New Roman"/>
          <w:b w:val="0"/>
          <w:bCs w:val="0"/>
          <w:i/>
          <w:iCs/>
          <w:color w:val="202124"/>
          <w:sz w:val="20"/>
          <w:szCs w:val="20"/>
          <w:lang w:val="en"/>
        </w:rPr>
        <w:t xml:space="preserve">Sector; </w:t>
      </w:r>
      <w:r w:rsidR="007D32B5" w:rsidRPr="00BD6011">
        <w:rPr>
          <w:rFonts w:ascii="Times New Roman" w:eastAsia="Times New Roman" w:hAnsi="Times New Roman" w:cs="Times New Roman"/>
          <w:b w:val="0"/>
          <w:bCs w:val="0"/>
          <w:i/>
          <w:iCs/>
          <w:color w:val="202124"/>
          <w:sz w:val="20"/>
          <w:szCs w:val="20"/>
          <w:lang w:val="en"/>
        </w:rPr>
        <w:t>Coastal Region</w:t>
      </w:r>
      <w:r w:rsidR="007D32B5">
        <w:rPr>
          <w:rFonts w:ascii="Times New Roman" w:eastAsia="Times New Roman" w:hAnsi="Times New Roman" w:cs="Times New Roman"/>
          <w:b w:val="0"/>
          <w:bCs w:val="0"/>
          <w:color w:val="202124"/>
          <w:sz w:val="20"/>
          <w:szCs w:val="20"/>
          <w:lang w:val="en"/>
        </w:rPr>
        <w:t>.</w:t>
      </w:r>
    </w:p>
    <w:p w14:paraId="28F1AA67" w14:textId="6967F6DC" w:rsidR="005516A7" w:rsidRDefault="005516A7" w:rsidP="005516A7">
      <w:pPr>
        <w:pStyle w:val="Heading1"/>
        <w:ind w:left="0" w:firstLine="0"/>
        <w:rPr>
          <w:rFonts w:ascii="Times New Roman" w:hAnsi="Times New Roman" w:cs="Times New Roman"/>
        </w:rPr>
      </w:pPr>
    </w:p>
    <w:p w14:paraId="5476463D" w14:textId="77777777" w:rsidR="009E4DE8" w:rsidRPr="009E4DE8" w:rsidRDefault="009E4DE8" w:rsidP="005516A7">
      <w:pPr>
        <w:pStyle w:val="Heading1"/>
        <w:ind w:left="0" w:firstLine="0"/>
        <w:rPr>
          <w:rFonts w:ascii="Times New Roman" w:hAnsi="Times New Roman" w:cs="Times New Roman"/>
        </w:rPr>
      </w:pPr>
    </w:p>
    <w:p w14:paraId="6DFD95FB" w14:textId="525B4EB7" w:rsidR="006235A5" w:rsidRDefault="006235A5" w:rsidP="00F30865">
      <w:pPr>
        <w:pStyle w:val="Heading1"/>
        <w:ind w:left="0" w:firstLine="0"/>
        <w:rPr>
          <w:rFonts w:ascii="Times New Roman" w:hAnsi="Times New Roman" w:cs="Times New Roman"/>
        </w:rPr>
      </w:pPr>
      <w:r w:rsidRPr="00F30865">
        <w:rPr>
          <w:rFonts w:ascii="Times New Roman" w:hAnsi="Times New Roman" w:cs="Times New Roman"/>
        </w:rPr>
        <w:t>PENDAHULUAN</w:t>
      </w:r>
    </w:p>
    <w:p w14:paraId="13E79BB9" w14:textId="77777777" w:rsidR="00F30865" w:rsidRPr="00F30865" w:rsidRDefault="00F30865" w:rsidP="00F30865">
      <w:pPr>
        <w:pStyle w:val="Heading1"/>
        <w:ind w:left="0" w:firstLine="0"/>
        <w:rPr>
          <w:rFonts w:ascii="Times New Roman" w:hAnsi="Times New Roman" w:cs="Times New Roman"/>
          <w:sz w:val="22"/>
          <w:szCs w:val="22"/>
        </w:rPr>
      </w:pPr>
    </w:p>
    <w:p w14:paraId="346FA79C" w14:textId="4024B7B7" w:rsidR="006235A5" w:rsidRPr="007473CD" w:rsidRDefault="006235A5" w:rsidP="007473CD">
      <w:pPr>
        <w:pStyle w:val="ListParagraph"/>
        <w:ind w:left="0" w:right="114" w:firstLine="0"/>
        <w:rPr>
          <w:rFonts w:ascii="Times New Roman" w:hAnsi="Times New Roman" w:cs="Times New Roman"/>
          <w:lang w:val="en-US"/>
        </w:rPr>
      </w:pPr>
      <w:r w:rsidRPr="007473CD">
        <w:rPr>
          <w:rFonts w:ascii="Times New Roman" w:hAnsi="Times New Roman" w:cs="Times New Roman"/>
        </w:rPr>
        <w:lastRenderedPageBreak/>
        <w:t xml:space="preserve">Dalam rangka memanfaatkan potensi </w:t>
      </w:r>
      <w:r w:rsidRPr="007473CD">
        <w:rPr>
          <w:rFonts w:ascii="Times New Roman" w:hAnsi="Times New Roman" w:cs="Times New Roman"/>
          <w:lang w:val="en-US"/>
        </w:rPr>
        <w:t xml:space="preserve">sumber daya </w:t>
      </w:r>
      <w:r w:rsidRPr="007473CD">
        <w:rPr>
          <w:rFonts w:ascii="Times New Roman" w:hAnsi="Times New Roman" w:cs="Times New Roman"/>
        </w:rPr>
        <w:t>wilayah pesisir di Indonesia secara optimal</w:t>
      </w:r>
      <w:r w:rsidRPr="007473CD">
        <w:rPr>
          <w:rFonts w:ascii="Times New Roman" w:hAnsi="Times New Roman" w:cs="Times New Roman"/>
          <w:lang w:val="en-US"/>
        </w:rPr>
        <w:t xml:space="preserve"> dan berkelanjutan</w:t>
      </w:r>
      <w:r w:rsidRPr="007473CD">
        <w:rPr>
          <w:rFonts w:ascii="Times New Roman" w:hAnsi="Times New Roman" w:cs="Times New Roman"/>
        </w:rPr>
        <w:t xml:space="preserve">, Pemerintah telah mendorong pengembangan wilayah dengan </w:t>
      </w:r>
      <w:r w:rsidRPr="007473CD">
        <w:rPr>
          <w:rFonts w:ascii="Times New Roman" w:hAnsi="Times New Roman" w:cs="Times New Roman"/>
          <w:lang w:val="en-US"/>
        </w:rPr>
        <w:t xml:space="preserve">menetapkan </w:t>
      </w:r>
      <w:r w:rsidR="00730D09" w:rsidRPr="007473CD">
        <w:rPr>
          <w:rFonts w:ascii="Times New Roman" w:hAnsi="Times New Roman" w:cs="Times New Roman"/>
          <w:lang w:val="en-US"/>
        </w:rPr>
        <w:t>k</w:t>
      </w:r>
      <w:r w:rsidRPr="007473CD">
        <w:rPr>
          <w:rFonts w:ascii="Times New Roman" w:hAnsi="Times New Roman" w:cs="Times New Roman"/>
          <w:lang w:val="en-US"/>
        </w:rPr>
        <w:t>awasan</w:t>
      </w:r>
      <w:r w:rsidRPr="007473CD">
        <w:rPr>
          <w:rFonts w:ascii="Times New Roman" w:hAnsi="Times New Roman" w:cs="Times New Roman"/>
        </w:rPr>
        <w:t xml:space="preserve"> </w:t>
      </w:r>
      <w:r w:rsidR="00730D09" w:rsidRPr="007473CD">
        <w:rPr>
          <w:rFonts w:ascii="Times New Roman" w:hAnsi="Times New Roman" w:cs="Times New Roman"/>
          <w:lang w:val="en-US"/>
        </w:rPr>
        <w:t>m</w:t>
      </w:r>
      <w:r w:rsidRPr="007473CD">
        <w:rPr>
          <w:rFonts w:ascii="Times New Roman" w:hAnsi="Times New Roman" w:cs="Times New Roman"/>
        </w:rPr>
        <w:t>inapolitan</w:t>
      </w:r>
      <w:r w:rsidR="00730D09" w:rsidRPr="007473CD">
        <w:rPr>
          <w:rFonts w:ascii="Times New Roman" w:hAnsi="Times New Roman" w:cs="Times New Roman"/>
          <w:lang w:val="en-US"/>
        </w:rPr>
        <w:t>.</w:t>
      </w:r>
      <w:r w:rsidRPr="007473CD">
        <w:rPr>
          <w:rFonts w:ascii="Times New Roman" w:hAnsi="Times New Roman" w:cs="Times New Roman"/>
          <w:lang w:val="en-US"/>
        </w:rPr>
        <w:t xml:space="preserve"> </w:t>
      </w:r>
      <w:r w:rsidR="00730D09" w:rsidRPr="007473CD">
        <w:rPr>
          <w:rFonts w:ascii="Times New Roman" w:hAnsi="Times New Roman" w:cs="Times New Roman"/>
          <w:lang w:val="en-US"/>
        </w:rPr>
        <w:t xml:space="preserve">Penetapan kawasan minapolitan </w:t>
      </w:r>
      <w:r w:rsidRPr="007473CD">
        <w:rPr>
          <w:rFonts w:ascii="Times New Roman" w:hAnsi="Times New Roman" w:cs="Times New Roman"/>
          <w:lang w:val="en-US"/>
        </w:rPr>
        <w:t xml:space="preserve">bertujuan untuk meningkatkan pertumbuhan ekonomi wilayah sehingga dapat berkembang menjadi sebuah Kota Perikanan berbasis sumber daya perikanan. Pengembangan ekonomi kelautan akan berpengaruh terhadap daya saing suatu daerah </w:t>
      </w:r>
      <w:r w:rsidR="004012D2" w:rsidRPr="007473CD">
        <w:rPr>
          <w:rFonts w:ascii="Times New Roman" w:hAnsi="Times New Roman" w:cs="Times New Roman"/>
          <w:lang w:val="en-US"/>
        </w:rPr>
        <w:fldChar w:fldCharType="begin" w:fldLock="1"/>
      </w:r>
      <w:r w:rsidR="004012D2" w:rsidRPr="007473CD">
        <w:rPr>
          <w:rFonts w:ascii="Times New Roman" w:hAnsi="Times New Roman" w:cs="Times New Roman"/>
          <w:lang w:val="en-US"/>
        </w:rPr>
        <w:instrText>ADDIN CSL_CITATION {"citationItems":[{"id":"ITEM-1","itemData":{"DOI":"10.21776/ub.ecsofim.2019.006.02.04","abstract":"This research aims to analyze and examine the influence of maritime economic development and the economy of coastal communities in improving maritime competitiveness and coastal economic growth. Maritime economics is analyzed based on the fisheries sector, marine tourism and shipping. The economics of coastal communities are analyzed based on community empowerment, development and welfare. This research was conducted in Riau Islands Province. This reseach uses a qualitative method with a questionnaire of 330 respondents. The processing of research data by validity test, reliability, t-test, F-test and Adjusted R Square. The result of H1 that maritime economic development affect on competitiveness of maritime regions. Its are the fisheries sector 8.3%, the tourism sector 2.51%. H2 the economic development of coastal communities affects on competitiveness of maritime regions that are empowerment 23.2%, to increase welfare 31.8%. The development no significant effect. H3 the maritime economic development affects coastal economic growth through the fisheries sector 18%, the tourism sector 18% and the shipping sector 12.5%. H4 hypothesis of economic development of coastal communities has significant effect on coastal economic growth, that are at community empowerment 12.5%, welfare 17.2%, development 6.8%.","author":[{"dropping-particle":"","family":"Manik","given":"Tumpal","non-dropping-particle":"","parse-names":false,"suffix":""},{"dropping-particle":"","family":"Iranita","given":"Iranita","non-dropping-particle":"","parse-names":false,"suffix":""},{"dropping-particle":"","family":"Eryanto","given":"Henry","non-dropping-particle":"","parse-names":false,"suffix":""},{"dropping-particle":"","family":"Sebayang","given":"Karuniana Dianta A.","non-dropping-particle":"","parse-names":false,"suffix":""}],"container-title":"Economic and Social of Fisheries and Marine Journal","id":"ITEM-1","issue":"02","issued":{"date-parts":[["2019"]]},"page":"158-172","title":"Development of Maritime Economy and Coastal Economy to Improve Competitiveness and Coastal Economic Growth in Riau Island Province","type":"article-journal","volume":"006"},"uris":["http://www.mendeley.com/documents/?uuid=57b1955f-337a-4966-a46f-c74ddecd3003"]}],"mendeley":{"formattedCitation":"(Manik, Iranita, Eryanto, &amp; Sebayang, 2019)","plainTextFormattedCitation":"(Manik, Iranita, Eryanto, &amp; Sebayang, 2019)","previouslyFormattedCitation":"(Manik, Iranita, Eryanto, &amp; Sebayang, 2019)"},"properties":{"noteIndex":0},"schema":"https://github.com/citation-style-language/schema/raw/master/csl-citation.json"}</w:instrText>
      </w:r>
      <w:r w:rsidR="004012D2" w:rsidRPr="007473CD">
        <w:rPr>
          <w:rFonts w:ascii="Times New Roman" w:hAnsi="Times New Roman" w:cs="Times New Roman"/>
          <w:lang w:val="en-US"/>
        </w:rPr>
        <w:fldChar w:fldCharType="separate"/>
      </w:r>
      <w:r w:rsidR="004012D2" w:rsidRPr="007473CD">
        <w:rPr>
          <w:rFonts w:ascii="Times New Roman" w:hAnsi="Times New Roman" w:cs="Times New Roman"/>
          <w:noProof/>
          <w:lang w:val="en-US"/>
        </w:rPr>
        <w:t>(Manik, Iranita, Eryanto, &amp; Sebayang, 2019)</w:t>
      </w:r>
      <w:r w:rsidR="004012D2" w:rsidRPr="007473CD">
        <w:rPr>
          <w:rFonts w:ascii="Times New Roman" w:hAnsi="Times New Roman" w:cs="Times New Roman"/>
          <w:lang w:val="en-US"/>
        </w:rPr>
        <w:fldChar w:fldCharType="end"/>
      </w:r>
      <w:r w:rsidRPr="007473CD">
        <w:rPr>
          <w:rFonts w:ascii="Times New Roman" w:hAnsi="Times New Roman" w:cs="Times New Roman"/>
          <w:lang w:val="en-US"/>
        </w:rPr>
        <w:t xml:space="preserve"> sehingga mampu melayani, mendorong, menarik, menghela kegiatan pembangunan ekonomi daerah sekitarnya</w:t>
      </w:r>
      <w:r w:rsidR="00753A33" w:rsidRPr="007473CD">
        <w:rPr>
          <w:rFonts w:ascii="Times New Roman" w:hAnsi="Times New Roman" w:cs="Times New Roman"/>
          <w:lang w:val="en-US"/>
        </w:rPr>
        <w:t xml:space="preserve"> dan meningkatkan kese</w:t>
      </w:r>
      <w:r w:rsidR="00CA377D">
        <w:rPr>
          <w:rFonts w:ascii="Times New Roman" w:hAnsi="Times New Roman" w:cs="Times New Roman"/>
          <w:lang w:val="id-ID"/>
        </w:rPr>
        <w:t>ja</w:t>
      </w:r>
      <w:r w:rsidR="00753A33" w:rsidRPr="007473CD">
        <w:rPr>
          <w:rFonts w:ascii="Times New Roman" w:hAnsi="Times New Roman" w:cs="Times New Roman"/>
          <w:lang w:val="en-US"/>
        </w:rPr>
        <w:t xml:space="preserve">hteraan masyarakat </w:t>
      </w:r>
      <w:r w:rsidR="00496522" w:rsidRPr="007473CD">
        <w:rPr>
          <w:rFonts w:ascii="Times New Roman" w:hAnsi="Times New Roman" w:cs="Times New Roman"/>
          <w:lang w:val="en-US"/>
        </w:rPr>
        <w:fldChar w:fldCharType="begin" w:fldLock="1"/>
      </w:r>
      <w:r w:rsidR="00160A7E" w:rsidRPr="007473CD">
        <w:rPr>
          <w:rFonts w:ascii="Times New Roman" w:hAnsi="Times New Roman" w:cs="Times New Roman"/>
          <w:lang w:val="en-US"/>
        </w:rPr>
        <w:instrText>ADDIN CSL_CITATION {"citationItems":[{"id":"ITEM-1","itemData":{"DOI":"10.21107/mediatrend.v10i2.945","abstract":"Laut menjadi tumpuan hidup bagi banyak penduduk Indonesia terutama yang berprofesi sebagai nelayan dan petani tambak.Mereka hidup di wilayah pesisir, mengandalkan hasil tangkapan ikan atau hasil laut lainnya, membudidayakan perikanan, ataupun melakukan pengolahan terhadap hasil perikanan.Kesemuanya ini menunjukkan bahwa lautan telah banyak memberikan peran dalam kehidupan Bangsa Indonesia.Akan tetapi, orientasi kebijakan pembangunan sejak awal pembangunan selalu berpusat ke daratan.Orientasi kebijakan yang terpusat ke daratan seolah-olah menjadikan posisi nelayan dalam kelompok yang terabaikan.Hanya sedikit di antara kelompok nelayan yang mempunyai tingkat kesejahteraan memadai.Mereka lebih banyak terhimpit oleh masalah-masalah kemiskinan dan ketidakberdayaan.Kesadaran untuk mulai lebih memberdayakan sektor kelautan dan perikanan mulai tumbuh setelah Indonesia mengalami keterpurukan ekonomi pada akhir tahun 1990-an, yang ditunjukkan oleh terbentuknya Departemen Eksplorasi Laut pada saat pemerintahan kabinet reformasi Abdurahman Wahid (1999-2001), yang sebelumnya tidak ada.Sebutan untuk departemen ini sekarang adalah Kementerian Kelautan dan Perikanan (KKP).","author":[{"dropping-particle":"","family":"Sulistiyanti","given":"","non-dropping-particle":"","parse-names":false,"suffix":""},{"dropping-particle":"","family":"Wahyudi","given":"","non-dropping-particle":"","parse-names":false,"suffix":""}],"id":"ITEM-1","issue":"2","issued":{"date-parts":[["2015"]]},"page":"140-164","title":"Pengembangan Ekonomi Wilayah Berbasis Sektor Perikanan di Provinsi Jawa Timur","type":"article-journal","volume":"10"},"uris":["http://www.mendeley.com/documents/?uuid=acb1baec-965e-4f7a-8f19-f93f7cfdff18"]}],"mendeley":{"formattedCitation":"(Sulistiyanti &amp; Wahyudi, 2015)","plainTextFormattedCitation":"(Sulistiyanti &amp; Wahyudi, 2015)","previouslyFormattedCitation":"(Sulistiyanti &amp; Wahyudi, 2015)"},"properties":{"noteIndex":0},"schema":"https://github.com/citation-style-language/schema/raw/master/csl-citation.json"}</w:instrText>
      </w:r>
      <w:r w:rsidR="00496522" w:rsidRPr="007473CD">
        <w:rPr>
          <w:rFonts w:ascii="Times New Roman" w:hAnsi="Times New Roman" w:cs="Times New Roman"/>
          <w:lang w:val="en-US"/>
        </w:rPr>
        <w:fldChar w:fldCharType="separate"/>
      </w:r>
      <w:r w:rsidR="00496522" w:rsidRPr="007473CD">
        <w:rPr>
          <w:rFonts w:ascii="Times New Roman" w:hAnsi="Times New Roman" w:cs="Times New Roman"/>
          <w:noProof/>
          <w:lang w:val="en-US"/>
        </w:rPr>
        <w:t>(Sulistiyanti &amp; Wahyudi, 2015)</w:t>
      </w:r>
      <w:r w:rsidR="00496522" w:rsidRPr="007473CD">
        <w:rPr>
          <w:rFonts w:ascii="Times New Roman" w:hAnsi="Times New Roman" w:cs="Times New Roman"/>
          <w:lang w:val="en-US"/>
        </w:rPr>
        <w:fldChar w:fldCharType="end"/>
      </w:r>
      <w:r w:rsidRPr="007473CD">
        <w:rPr>
          <w:rFonts w:ascii="Times New Roman" w:hAnsi="Times New Roman" w:cs="Times New Roman"/>
          <w:lang w:val="en-US"/>
        </w:rPr>
        <w:t>.</w:t>
      </w:r>
    </w:p>
    <w:p w14:paraId="456ECA72" w14:textId="77777777" w:rsidR="007473CD" w:rsidRPr="007473CD" w:rsidRDefault="007473CD" w:rsidP="007473CD">
      <w:pPr>
        <w:pStyle w:val="ListParagraph"/>
        <w:ind w:left="0" w:right="114" w:firstLine="567"/>
        <w:rPr>
          <w:rFonts w:ascii="Times New Roman" w:hAnsi="Times New Roman" w:cs="Times New Roman"/>
          <w:lang w:val="en-US"/>
        </w:rPr>
      </w:pPr>
    </w:p>
    <w:p w14:paraId="3A7DD507" w14:textId="47074CA3" w:rsidR="006235A5" w:rsidRDefault="006235A5" w:rsidP="007473CD">
      <w:pPr>
        <w:pStyle w:val="ListParagraph"/>
        <w:ind w:left="0" w:right="114" w:firstLine="0"/>
        <w:rPr>
          <w:rFonts w:ascii="Times New Roman" w:hAnsi="Times New Roman" w:cs="Times New Roman"/>
          <w:lang w:val="en-US"/>
        </w:rPr>
      </w:pPr>
      <w:r w:rsidRPr="007473CD">
        <w:rPr>
          <w:rFonts w:ascii="Times New Roman" w:hAnsi="Times New Roman" w:cs="Times New Roman"/>
          <w:lang w:val="en-US"/>
        </w:rPr>
        <w:t xml:space="preserve">Penelitian ini dilakukan di wilayah pesisir Kabupaten Tangerang </w:t>
      </w:r>
      <w:r w:rsidR="00E111CE" w:rsidRPr="00E111CE">
        <w:rPr>
          <w:rFonts w:ascii="Times New Roman" w:hAnsi="Times New Roman" w:cs="Times New Roman"/>
        </w:rPr>
        <w:t>yang meliputi Kecamatan Kronjo, Kemiri, Mauk, Sukadiri, Pakuhaji, Teluknaga, dan Kosambi</w:t>
      </w:r>
      <w:r w:rsidR="00E111CE">
        <w:rPr>
          <w:rFonts w:ascii="Times New Roman" w:hAnsi="Times New Roman" w:cs="Times New Roman"/>
          <w:lang w:val="en-US"/>
        </w:rPr>
        <w:t xml:space="preserve">. Wilayah ini </w:t>
      </w:r>
      <w:r w:rsidRPr="007473CD">
        <w:rPr>
          <w:rFonts w:ascii="Times New Roman" w:hAnsi="Times New Roman" w:cs="Times New Roman"/>
          <w:lang w:val="en-US"/>
        </w:rPr>
        <w:t xml:space="preserve">telah ditetapkan sebagai </w:t>
      </w:r>
      <w:r w:rsidRPr="007473CD">
        <w:rPr>
          <w:rFonts w:ascii="Times New Roman" w:hAnsi="Times New Roman" w:cs="Times New Roman"/>
        </w:rPr>
        <w:t xml:space="preserve">Kawasan Minapolitan </w:t>
      </w:r>
      <w:r w:rsidRPr="007473CD">
        <w:rPr>
          <w:rFonts w:ascii="Times New Roman" w:hAnsi="Times New Roman" w:cs="Times New Roman"/>
          <w:lang w:val="en-US"/>
        </w:rPr>
        <w:t>melalui</w:t>
      </w:r>
      <w:r w:rsidRPr="007473CD">
        <w:rPr>
          <w:rFonts w:ascii="Times New Roman" w:hAnsi="Times New Roman" w:cs="Times New Roman"/>
        </w:rPr>
        <w:t xml:space="preserve"> </w:t>
      </w:r>
      <w:r w:rsidR="007127B2">
        <w:rPr>
          <w:rFonts w:ascii="Times New Roman" w:hAnsi="Times New Roman" w:cs="Times New Roman"/>
          <w:lang w:val="en-US"/>
        </w:rPr>
        <w:t xml:space="preserve"> </w:t>
      </w:r>
      <w:r w:rsidR="001E1B03">
        <w:rPr>
          <w:rFonts w:ascii="Times New Roman" w:hAnsi="Times New Roman" w:cs="Times New Roman"/>
        </w:rPr>
        <w:fldChar w:fldCharType="begin" w:fldLock="1"/>
      </w:r>
      <w:r w:rsidR="00177A73">
        <w:rPr>
          <w:rFonts w:ascii="Times New Roman" w:hAnsi="Times New Roman" w:cs="Times New Roman"/>
        </w:rPr>
        <w:instrText>ADDIN CSL_CITATION {"citationItems":[{"id":"ITEM-1","itemData":{"ISBN":"9781604138795","author":[{"dropping-particle":"","family":"Kementerian Kelautan dan Perikanan Republik Indonesia","given":"","non-dropping-particle":"","parse-names":false,"suffix":""}],"id":"ITEM-1","issued":{"date-parts":[["2010"]]},"page":"9 p.","title":"Keputusan Menteri Kelautan dan Perikanan Republik Indonesia Nomor KEP.32/MEN/2010 tentang Penetapan Kawasan Minapolitan","type":"legislation"},"uris":["http://www.mendeley.com/documents/?uuid=31fb3a55-ec0c-4de9-b845-777880845c81"]}],"mendeley":{"formattedCitation":"(Kementerian Kelautan dan Perikanan Republik Indonesia, 2010)","plainTextFormattedCitation":"(Kementerian Kelautan dan Perikanan Republik Indonesia, 2010)","previouslyFormattedCitation":"(Kementerian Kelautan dan Perikanan Republik Indonesia, 2010)"},"properties":{"noteIndex":0},"schema":"https://github.com/citation-style-language/schema/raw/master/csl-citation.json"}</w:instrText>
      </w:r>
      <w:r w:rsidR="001E1B03">
        <w:rPr>
          <w:rFonts w:ascii="Times New Roman" w:hAnsi="Times New Roman" w:cs="Times New Roman"/>
        </w:rPr>
        <w:fldChar w:fldCharType="separate"/>
      </w:r>
      <w:r w:rsidR="00095D20" w:rsidRPr="00095D20">
        <w:rPr>
          <w:rFonts w:ascii="Times New Roman" w:hAnsi="Times New Roman" w:cs="Times New Roman"/>
          <w:noProof/>
        </w:rPr>
        <w:t>(Kementerian Kelautan dan Perikanan Republik Indonesia, 2010)</w:t>
      </w:r>
      <w:r w:rsidR="001E1B03">
        <w:rPr>
          <w:rFonts w:ascii="Times New Roman" w:hAnsi="Times New Roman" w:cs="Times New Roman"/>
        </w:rPr>
        <w:fldChar w:fldCharType="end"/>
      </w:r>
      <w:r w:rsidRPr="007473CD">
        <w:rPr>
          <w:rFonts w:ascii="Times New Roman" w:hAnsi="Times New Roman" w:cs="Times New Roman"/>
        </w:rPr>
        <w:t xml:space="preserve"> </w:t>
      </w:r>
      <w:r w:rsidRPr="007473CD">
        <w:rPr>
          <w:rFonts w:ascii="Times New Roman" w:hAnsi="Times New Roman" w:cs="Times New Roman"/>
          <w:lang w:val="en-US"/>
        </w:rPr>
        <w:t xml:space="preserve">tentang Penetapan Kawasan Minapolitan, </w:t>
      </w:r>
      <w:r w:rsidR="00E111CE">
        <w:rPr>
          <w:rFonts w:ascii="Times New Roman" w:hAnsi="Times New Roman" w:cs="Times New Roman"/>
          <w:lang w:val="en-US"/>
        </w:rPr>
        <w:t>dan</w:t>
      </w:r>
      <w:r w:rsidRPr="007473CD">
        <w:rPr>
          <w:rFonts w:ascii="Times New Roman" w:hAnsi="Times New Roman" w:cs="Times New Roman"/>
        </w:rPr>
        <w:t xml:space="preserve"> dipertegas </w:t>
      </w:r>
      <w:r w:rsidRPr="007473CD">
        <w:rPr>
          <w:rFonts w:ascii="Times New Roman" w:hAnsi="Times New Roman" w:cs="Times New Roman"/>
          <w:lang w:val="en-US"/>
        </w:rPr>
        <w:t>melalui</w:t>
      </w:r>
      <w:r w:rsidRPr="007473CD">
        <w:rPr>
          <w:rFonts w:ascii="Times New Roman" w:hAnsi="Times New Roman" w:cs="Times New Roman"/>
        </w:rPr>
        <w:t xml:space="preserve"> Per</w:t>
      </w:r>
      <w:r w:rsidR="00095D20">
        <w:rPr>
          <w:rFonts w:ascii="Times New Roman" w:hAnsi="Times New Roman" w:cs="Times New Roman"/>
          <w:lang w:val="en-US"/>
        </w:rPr>
        <w:t>aturan Daerah</w:t>
      </w:r>
      <w:r w:rsidRPr="007473CD">
        <w:rPr>
          <w:rFonts w:ascii="Times New Roman" w:hAnsi="Times New Roman" w:cs="Times New Roman"/>
        </w:rPr>
        <w:t xml:space="preserve"> Kabupaten Tangerang</w:t>
      </w:r>
      <w:r w:rsidR="00095D20">
        <w:rPr>
          <w:rFonts w:ascii="Times New Roman" w:hAnsi="Times New Roman" w:cs="Times New Roman"/>
          <w:lang w:val="en-US"/>
        </w:rPr>
        <w:t xml:space="preserve"> </w:t>
      </w:r>
      <w:r w:rsidRPr="007473CD">
        <w:rPr>
          <w:rFonts w:ascii="Times New Roman" w:hAnsi="Times New Roman" w:cs="Times New Roman"/>
        </w:rPr>
        <w:t xml:space="preserve"> tentang R</w:t>
      </w:r>
      <w:r w:rsidRPr="007473CD">
        <w:rPr>
          <w:rFonts w:ascii="Times New Roman" w:hAnsi="Times New Roman" w:cs="Times New Roman"/>
          <w:lang w:val="en-US"/>
        </w:rPr>
        <w:t xml:space="preserve">encana </w:t>
      </w:r>
      <w:r w:rsidRPr="007473CD">
        <w:rPr>
          <w:rFonts w:ascii="Times New Roman" w:hAnsi="Times New Roman" w:cs="Times New Roman"/>
        </w:rPr>
        <w:t>T</w:t>
      </w:r>
      <w:r w:rsidRPr="007473CD">
        <w:rPr>
          <w:rFonts w:ascii="Times New Roman" w:hAnsi="Times New Roman" w:cs="Times New Roman"/>
          <w:lang w:val="en-US"/>
        </w:rPr>
        <w:t xml:space="preserve">ata </w:t>
      </w:r>
      <w:r w:rsidRPr="007473CD">
        <w:rPr>
          <w:rFonts w:ascii="Times New Roman" w:hAnsi="Times New Roman" w:cs="Times New Roman"/>
        </w:rPr>
        <w:t>R</w:t>
      </w:r>
      <w:r w:rsidRPr="007473CD">
        <w:rPr>
          <w:rFonts w:ascii="Times New Roman" w:hAnsi="Times New Roman" w:cs="Times New Roman"/>
          <w:lang w:val="en-US"/>
        </w:rPr>
        <w:t xml:space="preserve">uang </w:t>
      </w:r>
      <w:r w:rsidRPr="007473CD">
        <w:rPr>
          <w:rFonts w:ascii="Times New Roman" w:hAnsi="Times New Roman" w:cs="Times New Roman"/>
        </w:rPr>
        <w:t>W</w:t>
      </w:r>
      <w:r w:rsidRPr="007473CD">
        <w:rPr>
          <w:rFonts w:ascii="Times New Roman" w:hAnsi="Times New Roman" w:cs="Times New Roman"/>
          <w:lang w:val="en-US"/>
        </w:rPr>
        <w:t>ilayah</w:t>
      </w:r>
      <w:r w:rsidRPr="007473CD">
        <w:rPr>
          <w:rFonts w:ascii="Times New Roman" w:hAnsi="Times New Roman" w:cs="Times New Roman"/>
        </w:rPr>
        <w:t xml:space="preserve"> Kabupaten</w:t>
      </w:r>
      <w:r w:rsidRPr="007473CD">
        <w:rPr>
          <w:rFonts w:ascii="Times New Roman" w:hAnsi="Times New Roman" w:cs="Times New Roman"/>
          <w:spacing w:val="-17"/>
        </w:rPr>
        <w:t xml:space="preserve"> </w:t>
      </w:r>
      <w:r w:rsidRPr="007473CD">
        <w:rPr>
          <w:rFonts w:ascii="Times New Roman" w:hAnsi="Times New Roman" w:cs="Times New Roman"/>
        </w:rPr>
        <w:t>Tangerang</w:t>
      </w:r>
      <w:r w:rsidR="00E111CE">
        <w:rPr>
          <w:rFonts w:ascii="Times New Roman" w:hAnsi="Times New Roman" w:cs="Times New Roman"/>
          <w:lang w:val="en-US"/>
        </w:rPr>
        <w:t xml:space="preserve"> </w:t>
      </w:r>
      <w:r w:rsidR="00E111CE">
        <w:rPr>
          <w:rFonts w:ascii="Times New Roman" w:hAnsi="Times New Roman" w:cs="Times New Roman"/>
          <w:lang w:val="en-US"/>
        </w:rPr>
        <w:fldChar w:fldCharType="begin" w:fldLock="1"/>
      </w:r>
      <w:r w:rsidR="00E111CE">
        <w:rPr>
          <w:rFonts w:ascii="Times New Roman" w:hAnsi="Times New Roman" w:cs="Times New Roman"/>
          <w:lang w:val="en-US"/>
        </w:rPr>
        <w:instrText>ADDIN CSL_CITATION {"citationItems":[{"id":"ITEM-1","itemData":{"abstract":"371 catarrhine features, rather than derived indicators of affinity with the great ape and human clade. In this way, the Victoriapithecus skull shows that the anatomy of fossil cercopithecoids is as important as that of hominoids for deciphering the evolutionary history of Old World higher primates.","author":[{"dropping-particle":"","family":"Bupati Tangerang","given":"","non-dropping-particle":"","parse-names":false,"suffix":""}],"id":"ITEM-1","issued":{"date-parts":[["2011"]]},"page":"1-52","title":"Peraturan Daerah Kabupaten Tangerang Nomor 13 Tahun 2011 Tentang Rencana Tata Ruang Wilayah Kabupaten Tangerang Tahun 2011-2031","type":"legislation"},"uris":["http://www.mendeley.com/documents/?uuid=5042ec63-3926-4133-8847-9e51f89469bf"]}],"mendeley":{"formattedCitation":"(Bupati Tangerang, 2011)","plainTextFormattedCitation":"(Bupati Tangerang, 2011)","previouslyFormattedCitation":"(Bupati Tangerang, 2011)"},"properties":{"noteIndex":0},"schema":"https://github.com/citation-style-language/schema/raw/master/csl-citation.json"}</w:instrText>
      </w:r>
      <w:r w:rsidR="00E111CE">
        <w:rPr>
          <w:rFonts w:ascii="Times New Roman" w:hAnsi="Times New Roman" w:cs="Times New Roman"/>
          <w:lang w:val="en-US"/>
        </w:rPr>
        <w:fldChar w:fldCharType="separate"/>
      </w:r>
      <w:r w:rsidR="00E111CE" w:rsidRPr="00095D20">
        <w:rPr>
          <w:rFonts w:ascii="Times New Roman" w:hAnsi="Times New Roman" w:cs="Times New Roman"/>
          <w:noProof/>
          <w:lang w:val="en-US"/>
        </w:rPr>
        <w:t>(Bupati Tangerang, 2011)</w:t>
      </w:r>
      <w:r w:rsidR="00E111CE">
        <w:rPr>
          <w:rFonts w:ascii="Times New Roman" w:hAnsi="Times New Roman" w:cs="Times New Roman"/>
          <w:lang w:val="en-US"/>
        </w:rPr>
        <w:fldChar w:fldCharType="end"/>
      </w:r>
      <w:r w:rsidRPr="007473CD">
        <w:rPr>
          <w:rFonts w:ascii="Times New Roman" w:hAnsi="Times New Roman" w:cs="Times New Roman"/>
        </w:rPr>
        <w:t xml:space="preserve">. </w:t>
      </w:r>
    </w:p>
    <w:p w14:paraId="0BDE821C" w14:textId="77777777" w:rsidR="007473CD" w:rsidRPr="00E111CE" w:rsidRDefault="007473CD" w:rsidP="00E111CE">
      <w:pPr>
        <w:ind w:right="114"/>
        <w:rPr>
          <w:rFonts w:ascii="Times New Roman" w:hAnsi="Times New Roman" w:cs="Times New Roman"/>
          <w:lang w:val="en-US"/>
        </w:rPr>
      </w:pPr>
    </w:p>
    <w:p w14:paraId="086240B8" w14:textId="3DDC7858" w:rsidR="006235A5" w:rsidRDefault="006235A5" w:rsidP="007473CD">
      <w:pPr>
        <w:pStyle w:val="BodyText"/>
        <w:ind w:left="0" w:right="112"/>
        <w:jc w:val="both"/>
        <w:rPr>
          <w:rFonts w:ascii="Times New Roman" w:hAnsi="Times New Roman" w:cs="Times New Roman"/>
          <w:sz w:val="22"/>
          <w:szCs w:val="22"/>
        </w:rPr>
      </w:pPr>
      <w:r w:rsidRPr="007473CD">
        <w:rPr>
          <w:rFonts w:ascii="Times New Roman" w:hAnsi="Times New Roman" w:cs="Times New Roman"/>
          <w:sz w:val="22"/>
          <w:szCs w:val="22"/>
          <w:lang w:val="en-US"/>
        </w:rPr>
        <w:t xml:space="preserve">Pengelolaan sumberdaya wilayah pesisir Kabupaten Tangerang yang ditetapkan sebagai Kawasan minapolitan sampai saat ini belum dilakukan secara optimal. </w:t>
      </w:r>
      <w:r w:rsidRPr="007473CD">
        <w:rPr>
          <w:rFonts w:ascii="Times New Roman" w:hAnsi="Times New Roman" w:cs="Times New Roman"/>
          <w:sz w:val="22"/>
          <w:szCs w:val="22"/>
        </w:rPr>
        <w:t xml:space="preserve">Data </w:t>
      </w:r>
      <w:r w:rsidRPr="007473CD">
        <w:rPr>
          <w:rFonts w:ascii="Times New Roman" w:hAnsi="Times New Roman" w:cs="Times New Roman"/>
          <w:sz w:val="22"/>
          <w:szCs w:val="22"/>
          <w:lang w:val="en-US"/>
        </w:rPr>
        <w:t>menyebutkan</w:t>
      </w:r>
      <w:r w:rsidRPr="007473CD">
        <w:rPr>
          <w:rFonts w:ascii="Times New Roman" w:hAnsi="Times New Roman" w:cs="Times New Roman"/>
          <w:sz w:val="22"/>
          <w:szCs w:val="22"/>
        </w:rPr>
        <w:t xml:space="preserve"> bahwa produktivitas perikanan budidaya di Kabupaten Tangerang masih jauh di bawah produktivitas Kabupaten Serang (11,8 Ton/Ha) dan Kota Cilegon (68,75 Ton/Ha)</w:t>
      </w:r>
      <w:r w:rsidR="00730D09" w:rsidRPr="007473CD">
        <w:rPr>
          <w:rFonts w:ascii="Times New Roman" w:hAnsi="Times New Roman" w:cs="Times New Roman"/>
          <w:sz w:val="22"/>
          <w:szCs w:val="22"/>
          <w:lang w:val="en-US"/>
        </w:rPr>
        <w:t>,</w:t>
      </w:r>
      <w:r w:rsidRPr="007473CD">
        <w:rPr>
          <w:rFonts w:ascii="Times New Roman" w:hAnsi="Times New Roman" w:cs="Times New Roman"/>
          <w:sz w:val="22"/>
          <w:szCs w:val="22"/>
        </w:rPr>
        <w:t xml:space="preserve"> </w:t>
      </w:r>
      <w:r w:rsidR="00730D09" w:rsidRPr="007473CD">
        <w:rPr>
          <w:rFonts w:ascii="Times New Roman" w:hAnsi="Times New Roman" w:cs="Times New Roman"/>
          <w:sz w:val="22"/>
          <w:szCs w:val="22"/>
          <w:lang w:val="en-US"/>
        </w:rPr>
        <w:t>s</w:t>
      </w:r>
      <w:r w:rsidRPr="007473CD">
        <w:rPr>
          <w:rFonts w:ascii="Times New Roman" w:hAnsi="Times New Roman" w:cs="Times New Roman"/>
          <w:sz w:val="22"/>
          <w:szCs w:val="22"/>
        </w:rPr>
        <w:t>elain itu sektor perikanan masih terfokus pada kegiatan primer (di hulu) nya saja</w:t>
      </w:r>
      <w:r w:rsidR="00730D09" w:rsidRPr="007473CD">
        <w:rPr>
          <w:rFonts w:ascii="Times New Roman" w:hAnsi="Times New Roman" w:cs="Times New Roman"/>
          <w:sz w:val="22"/>
          <w:szCs w:val="22"/>
          <w:lang w:val="en-US"/>
        </w:rPr>
        <w:t>, dan</w:t>
      </w:r>
      <w:r w:rsidRPr="007473CD">
        <w:rPr>
          <w:rFonts w:ascii="Times New Roman" w:hAnsi="Times New Roman" w:cs="Times New Roman"/>
          <w:sz w:val="22"/>
          <w:szCs w:val="22"/>
        </w:rPr>
        <w:t xml:space="preserve"> </w:t>
      </w:r>
      <w:r w:rsidR="00730D09" w:rsidRPr="007473CD">
        <w:rPr>
          <w:rFonts w:ascii="Times New Roman" w:hAnsi="Times New Roman" w:cs="Times New Roman"/>
          <w:sz w:val="22"/>
          <w:szCs w:val="22"/>
          <w:lang w:val="en-US"/>
        </w:rPr>
        <w:t>j</w:t>
      </w:r>
      <w:r w:rsidRPr="007473CD">
        <w:rPr>
          <w:rFonts w:ascii="Times New Roman" w:hAnsi="Times New Roman" w:cs="Times New Roman"/>
          <w:sz w:val="22"/>
          <w:szCs w:val="22"/>
        </w:rPr>
        <w:t>umlah unit pengolahan ikan di Kabupaten Tangerang sebesar 246 unit, masih kalah jauh dari Kabupaten Pandeglang yaitu sebesar 394 unit</w:t>
      </w:r>
      <w:r w:rsidR="00BE3697" w:rsidRPr="007473CD">
        <w:rPr>
          <w:rFonts w:ascii="Times New Roman" w:hAnsi="Times New Roman" w:cs="Times New Roman"/>
          <w:sz w:val="22"/>
          <w:szCs w:val="22"/>
          <w:lang w:val="en-US"/>
        </w:rPr>
        <w:t xml:space="preserve"> </w:t>
      </w:r>
      <w:r w:rsidR="00BE3697" w:rsidRPr="007473CD">
        <w:rPr>
          <w:rFonts w:ascii="Times New Roman" w:hAnsi="Times New Roman" w:cs="Times New Roman"/>
          <w:sz w:val="22"/>
          <w:szCs w:val="22"/>
          <w:lang w:val="en-US"/>
        </w:rPr>
        <w:fldChar w:fldCharType="begin" w:fldLock="1"/>
      </w:r>
      <w:r w:rsidR="002C4103" w:rsidRPr="007473CD">
        <w:rPr>
          <w:rFonts w:ascii="Times New Roman" w:hAnsi="Times New Roman" w:cs="Times New Roman"/>
          <w:sz w:val="22"/>
          <w:szCs w:val="22"/>
          <w:lang w:val="en-US"/>
        </w:rPr>
        <w:instrText>ADDIN CSL_CITATION {"citationItems":[{"id":"ITEM-1","itemData":{"ISBN":"2088-4958","author":[{"dropping-particle":"","family":"BPS Provinsi Banten","given":"","non-dropping-particle":"","parse-names":false,"suffix":""}],"id":"ITEM-1","issued":{"date-parts":[["2018"]]},"publisher":"© BPS Provinsi Banten","publisher-place":"Banten","title":"Provinsi Banten Dalam Angka 2018","type":"book"},"uris":["http://www.mendeley.com/documents/?uuid=874345a4-6e95-4b92-a88b-192c622e0571"]}],"mendeley":{"formattedCitation":"(BPS Provinsi Banten, 2018)","plainTextFormattedCitation":"(BPS Provinsi Banten, 2018)","previouslyFormattedCitation":"(BPS Provinsi Banten, 2018)"},"properties":{"noteIndex":0},"schema":"https://github.com/citation-style-language/schema/raw/master/csl-citation.json"}</w:instrText>
      </w:r>
      <w:r w:rsidR="00BE3697" w:rsidRPr="007473CD">
        <w:rPr>
          <w:rFonts w:ascii="Times New Roman" w:hAnsi="Times New Roman" w:cs="Times New Roman"/>
          <w:sz w:val="22"/>
          <w:szCs w:val="22"/>
          <w:lang w:val="en-US"/>
        </w:rPr>
        <w:fldChar w:fldCharType="separate"/>
      </w:r>
      <w:r w:rsidR="00BE3697" w:rsidRPr="007473CD">
        <w:rPr>
          <w:rFonts w:ascii="Times New Roman" w:hAnsi="Times New Roman" w:cs="Times New Roman"/>
          <w:noProof/>
          <w:sz w:val="22"/>
          <w:szCs w:val="22"/>
          <w:lang w:val="en-US"/>
        </w:rPr>
        <w:t>(BPS Provinsi Banten, 2018)</w:t>
      </w:r>
      <w:r w:rsidR="00BE3697" w:rsidRPr="007473CD">
        <w:rPr>
          <w:rFonts w:ascii="Times New Roman" w:hAnsi="Times New Roman" w:cs="Times New Roman"/>
          <w:sz w:val="22"/>
          <w:szCs w:val="22"/>
          <w:lang w:val="en-US"/>
        </w:rPr>
        <w:fldChar w:fldCharType="end"/>
      </w:r>
      <w:r w:rsidRPr="007473CD">
        <w:rPr>
          <w:rFonts w:ascii="Times New Roman" w:hAnsi="Times New Roman" w:cs="Times New Roman"/>
          <w:sz w:val="22"/>
          <w:szCs w:val="22"/>
        </w:rPr>
        <w:t>.</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Lebih</w:t>
      </w:r>
      <w:r w:rsidRPr="007473CD">
        <w:rPr>
          <w:rFonts w:ascii="Times New Roman" w:hAnsi="Times New Roman" w:cs="Times New Roman"/>
          <w:spacing w:val="-11"/>
          <w:sz w:val="22"/>
          <w:szCs w:val="22"/>
        </w:rPr>
        <w:t xml:space="preserve"> </w:t>
      </w:r>
      <w:r w:rsidRPr="007473CD">
        <w:rPr>
          <w:rFonts w:ascii="Times New Roman" w:hAnsi="Times New Roman" w:cs="Times New Roman"/>
          <w:sz w:val="22"/>
          <w:szCs w:val="22"/>
        </w:rPr>
        <w:t>lanjut</w:t>
      </w:r>
      <w:r w:rsidRPr="007473CD">
        <w:rPr>
          <w:rFonts w:ascii="Times New Roman" w:hAnsi="Times New Roman" w:cs="Times New Roman"/>
          <w:spacing w:val="-12"/>
          <w:sz w:val="22"/>
          <w:szCs w:val="22"/>
        </w:rPr>
        <w:t xml:space="preserve"> </w:t>
      </w:r>
      <w:r w:rsidRPr="007473CD">
        <w:rPr>
          <w:rFonts w:ascii="Times New Roman" w:hAnsi="Times New Roman" w:cs="Times New Roman"/>
          <w:sz w:val="22"/>
          <w:szCs w:val="22"/>
        </w:rPr>
        <w:t>berdasarkan</w:t>
      </w:r>
      <w:r w:rsidR="00095D20">
        <w:rPr>
          <w:rFonts w:ascii="Times New Roman" w:hAnsi="Times New Roman" w:cs="Times New Roman"/>
          <w:sz w:val="22"/>
          <w:szCs w:val="22"/>
          <w:lang w:val="en-US"/>
        </w:rPr>
        <w:t xml:space="preserve"> </w:t>
      </w:r>
      <w:r w:rsidR="00095D20">
        <w:rPr>
          <w:rFonts w:ascii="Times New Roman" w:hAnsi="Times New Roman" w:cs="Times New Roman"/>
          <w:sz w:val="22"/>
          <w:szCs w:val="22"/>
          <w:lang w:val="en-US"/>
        </w:rPr>
        <w:fldChar w:fldCharType="begin" w:fldLock="1"/>
      </w:r>
      <w:r w:rsidR="00095D20">
        <w:rPr>
          <w:rFonts w:ascii="Times New Roman" w:hAnsi="Times New Roman" w:cs="Times New Roman"/>
          <w:sz w:val="22"/>
          <w:szCs w:val="22"/>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approach.","author":[{"dropping-particle":"","family":"Kementerian Kelautan dan Perikanan Republik Indonesia","given":"","non-dropping-particle":"","parse-names":false,"suffix":""}],"container-title":"Keputusan Menteri Kelautan dan Perikanan Republik Indonesia Nomor 50/Kepmen-Kp/2017","id":"ITEM-1","issued":{"date-parts":[["2017"]]},"page":"6","title":"Keputusan Menteri Kelautan dan Perikanan Republik Indonesia Nomor 50/Kepmen-Kp/2017 Estimasi Potensi, Jumlah Tangkapan yang Diperbolehkan, dan Tingkat Pemanfaatan Sumber Daya Ikan di Wilayah Pengelolaan Perikanan Negara Republik Indonesia","type":"legislation"},"uris":["http://www.mendeley.com/documents/?uuid=19c39f26-dbf3-40b7-9680-e133469fae05"]}],"mendeley":{"formattedCitation":"(Kementerian Kelautan dan Perikanan Republik Indonesia, 2017)","plainTextFormattedCitation":"(Kementerian Kelautan dan Perikanan Republik Indonesia, 2017)","previouslyFormattedCitation":"(Kementerian Kelautan dan Perikanan Republik Indonesia, 2017)"},"properties":{"noteIndex":0},"schema":"https://github.com/citation-style-language/schema/raw/master/csl-citation.json"}</w:instrText>
      </w:r>
      <w:r w:rsidR="00095D20">
        <w:rPr>
          <w:rFonts w:ascii="Times New Roman" w:hAnsi="Times New Roman" w:cs="Times New Roman"/>
          <w:sz w:val="22"/>
          <w:szCs w:val="22"/>
          <w:lang w:val="en-US"/>
        </w:rPr>
        <w:fldChar w:fldCharType="separate"/>
      </w:r>
      <w:r w:rsidR="00095D20" w:rsidRPr="00095D20">
        <w:rPr>
          <w:rFonts w:ascii="Times New Roman" w:hAnsi="Times New Roman" w:cs="Times New Roman"/>
          <w:noProof/>
          <w:sz w:val="22"/>
          <w:szCs w:val="22"/>
          <w:lang w:val="en-US"/>
        </w:rPr>
        <w:t>(Kementerian Kelautan dan Perikanan Republik Indonesia, 2017)</w:t>
      </w:r>
      <w:r w:rsidR="00095D20">
        <w:rPr>
          <w:rFonts w:ascii="Times New Roman" w:hAnsi="Times New Roman" w:cs="Times New Roman"/>
          <w:sz w:val="22"/>
          <w:szCs w:val="22"/>
          <w:lang w:val="en-US"/>
        </w:rPr>
        <w:fldChar w:fldCharType="end"/>
      </w:r>
      <w:r w:rsidRPr="007473CD">
        <w:rPr>
          <w:rFonts w:ascii="Times New Roman" w:hAnsi="Times New Roman" w:cs="Times New Roman"/>
          <w:spacing w:val="-9"/>
          <w:sz w:val="22"/>
          <w:szCs w:val="22"/>
        </w:rPr>
        <w:t xml:space="preserve"> </w:t>
      </w:r>
      <w:r w:rsidRPr="007473CD">
        <w:rPr>
          <w:rFonts w:ascii="Times New Roman" w:hAnsi="Times New Roman" w:cs="Times New Roman"/>
          <w:sz w:val="22"/>
          <w:szCs w:val="22"/>
        </w:rPr>
        <w:t>tentang Estimasi Potensi, Jumlah Tangkapan</w:t>
      </w:r>
      <w:r w:rsidRPr="007473CD">
        <w:rPr>
          <w:rFonts w:ascii="Times New Roman" w:hAnsi="Times New Roman" w:cs="Times New Roman"/>
          <w:spacing w:val="-7"/>
          <w:sz w:val="22"/>
          <w:szCs w:val="22"/>
        </w:rPr>
        <w:t xml:space="preserve"> </w:t>
      </w:r>
      <w:r w:rsidRPr="007473CD">
        <w:rPr>
          <w:rFonts w:ascii="Times New Roman" w:hAnsi="Times New Roman" w:cs="Times New Roman"/>
          <w:sz w:val="22"/>
          <w:szCs w:val="22"/>
        </w:rPr>
        <w:t>yang</w:t>
      </w:r>
      <w:r w:rsidRPr="007473CD">
        <w:rPr>
          <w:rFonts w:ascii="Times New Roman" w:hAnsi="Times New Roman" w:cs="Times New Roman"/>
          <w:spacing w:val="-6"/>
          <w:sz w:val="22"/>
          <w:szCs w:val="22"/>
        </w:rPr>
        <w:t xml:space="preserve"> </w:t>
      </w:r>
      <w:r w:rsidRPr="007473CD">
        <w:rPr>
          <w:rFonts w:ascii="Times New Roman" w:hAnsi="Times New Roman" w:cs="Times New Roman"/>
          <w:sz w:val="22"/>
          <w:szCs w:val="22"/>
        </w:rPr>
        <w:t>Diperbolehkan,</w:t>
      </w:r>
      <w:r w:rsidRPr="007473CD">
        <w:rPr>
          <w:rFonts w:ascii="Times New Roman" w:hAnsi="Times New Roman" w:cs="Times New Roman"/>
          <w:spacing w:val="-10"/>
          <w:sz w:val="22"/>
          <w:szCs w:val="22"/>
        </w:rPr>
        <w:t xml:space="preserve"> </w:t>
      </w:r>
      <w:r w:rsidRPr="007473CD">
        <w:rPr>
          <w:rFonts w:ascii="Times New Roman" w:hAnsi="Times New Roman" w:cs="Times New Roman"/>
          <w:sz w:val="22"/>
          <w:szCs w:val="22"/>
        </w:rPr>
        <w:t>dan</w:t>
      </w:r>
      <w:r w:rsidRPr="007473CD">
        <w:rPr>
          <w:rFonts w:ascii="Times New Roman" w:hAnsi="Times New Roman" w:cs="Times New Roman"/>
          <w:spacing w:val="-6"/>
          <w:sz w:val="22"/>
          <w:szCs w:val="22"/>
        </w:rPr>
        <w:t xml:space="preserve"> </w:t>
      </w:r>
      <w:r w:rsidRPr="007473CD">
        <w:rPr>
          <w:rFonts w:ascii="Times New Roman" w:hAnsi="Times New Roman" w:cs="Times New Roman"/>
          <w:sz w:val="22"/>
          <w:szCs w:val="22"/>
        </w:rPr>
        <w:t>Tingkat</w:t>
      </w:r>
      <w:r w:rsidRPr="007473CD">
        <w:rPr>
          <w:rFonts w:ascii="Times New Roman" w:hAnsi="Times New Roman" w:cs="Times New Roman"/>
          <w:spacing w:val="-9"/>
          <w:sz w:val="22"/>
          <w:szCs w:val="22"/>
        </w:rPr>
        <w:t xml:space="preserve"> </w:t>
      </w:r>
      <w:r w:rsidRPr="007473CD">
        <w:rPr>
          <w:rFonts w:ascii="Times New Roman" w:hAnsi="Times New Roman" w:cs="Times New Roman"/>
          <w:sz w:val="22"/>
          <w:szCs w:val="22"/>
        </w:rPr>
        <w:t>Pemanfaatan</w:t>
      </w:r>
      <w:r w:rsidRPr="007473CD">
        <w:rPr>
          <w:rFonts w:ascii="Times New Roman" w:hAnsi="Times New Roman" w:cs="Times New Roman"/>
          <w:spacing w:val="-7"/>
          <w:sz w:val="22"/>
          <w:szCs w:val="22"/>
        </w:rPr>
        <w:t xml:space="preserve"> </w:t>
      </w:r>
      <w:r w:rsidRPr="007473CD">
        <w:rPr>
          <w:rFonts w:ascii="Times New Roman" w:hAnsi="Times New Roman" w:cs="Times New Roman"/>
          <w:sz w:val="22"/>
          <w:szCs w:val="22"/>
        </w:rPr>
        <w:t>Sumber</w:t>
      </w:r>
      <w:r w:rsidRPr="007473CD">
        <w:rPr>
          <w:rFonts w:ascii="Times New Roman" w:hAnsi="Times New Roman" w:cs="Times New Roman"/>
          <w:spacing w:val="-10"/>
          <w:sz w:val="22"/>
          <w:szCs w:val="22"/>
        </w:rPr>
        <w:t xml:space="preserve"> </w:t>
      </w:r>
      <w:r w:rsidRPr="007473CD">
        <w:rPr>
          <w:rFonts w:ascii="Times New Roman" w:hAnsi="Times New Roman" w:cs="Times New Roman"/>
          <w:sz w:val="22"/>
          <w:szCs w:val="22"/>
        </w:rPr>
        <w:t>Daya</w:t>
      </w:r>
      <w:r w:rsidRPr="007473CD">
        <w:rPr>
          <w:rFonts w:ascii="Times New Roman" w:hAnsi="Times New Roman" w:cs="Times New Roman"/>
          <w:spacing w:val="-6"/>
          <w:sz w:val="22"/>
          <w:szCs w:val="22"/>
        </w:rPr>
        <w:t xml:space="preserve"> </w:t>
      </w:r>
      <w:r w:rsidRPr="007473CD">
        <w:rPr>
          <w:rFonts w:ascii="Times New Roman" w:hAnsi="Times New Roman" w:cs="Times New Roman"/>
          <w:sz w:val="22"/>
          <w:szCs w:val="22"/>
        </w:rPr>
        <w:t>Ikan di</w:t>
      </w:r>
      <w:r w:rsidRPr="007473CD">
        <w:rPr>
          <w:rFonts w:ascii="Times New Roman" w:hAnsi="Times New Roman" w:cs="Times New Roman"/>
          <w:spacing w:val="-16"/>
          <w:sz w:val="22"/>
          <w:szCs w:val="22"/>
        </w:rPr>
        <w:t xml:space="preserve"> </w:t>
      </w:r>
      <w:r w:rsidRPr="007473CD">
        <w:rPr>
          <w:rFonts w:ascii="Times New Roman" w:hAnsi="Times New Roman" w:cs="Times New Roman"/>
          <w:sz w:val="22"/>
          <w:szCs w:val="22"/>
        </w:rPr>
        <w:t>Wilayah</w:t>
      </w:r>
      <w:r w:rsidRPr="007473CD">
        <w:rPr>
          <w:rFonts w:ascii="Times New Roman" w:hAnsi="Times New Roman" w:cs="Times New Roman"/>
          <w:spacing w:val="-14"/>
          <w:sz w:val="22"/>
          <w:szCs w:val="22"/>
        </w:rPr>
        <w:t xml:space="preserve"> </w:t>
      </w:r>
      <w:r w:rsidRPr="007473CD">
        <w:rPr>
          <w:rFonts w:ascii="Times New Roman" w:hAnsi="Times New Roman" w:cs="Times New Roman"/>
          <w:sz w:val="22"/>
          <w:szCs w:val="22"/>
        </w:rPr>
        <w:t>Pengelolaan</w:t>
      </w:r>
      <w:r w:rsidRPr="007473CD">
        <w:rPr>
          <w:rFonts w:ascii="Times New Roman" w:hAnsi="Times New Roman" w:cs="Times New Roman"/>
          <w:spacing w:val="-15"/>
          <w:sz w:val="22"/>
          <w:szCs w:val="22"/>
        </w:rPr>
        <w:t xml:space="preserve"> </w:t>
      </w:r>
      <w:r w:rsidRPr="007473CD">
        <w:rPr>
          <w:rFonts w:ascii="Times New Roman" w:hAnsi="Times New Roman" w:cs="Times New Roman"/>
          <w:sz w:val="22"/>
          <w:szCs w:val="22"/>
        </w:rPr>
        <w:t>Perikanan</w:t>
      </w:r>
      <w:r w:rsidRPr="007473CD">
        <w:rPr>
          <w:rFonts w:ascii="Times New Roman" w:hAnsi="Times New Roman" w:cs="Times New Roman"/>
          <w:spacing w:val="-16"/>
          <w:sz w:val="22"/>
          <w:szCs w:val="22"/>
        </w:rPr>
        <w:t xml:space="preserve"> </w:t>
      </w:r>
      <w:r w:rsidRPr="007473CD">
        <w:rPr>
          <w:rFonts w:ascii="Times New Roman" w:hAnsi="Times New Roman" w:cs="Times New Roman"/>
          <w:sz w:val="22"/>
          <w:szCs w:val="22"/>
        </w:rPr>
        <w:t>Negara</w:t>
      </w:r>
      <w:r w:rsidRPr="007473CD">
        <w:rPr>
          <w:rFonts w:ascii="Times New Roman" w:hAnsi="Times New Roman" w:cs="Times New Roman"/>
          <w:spacing w:val="-16"/>
          <w:sz w:val="22"/>
          <w:szCs w:val="22"/>
        </w:rPr>
        <w:t xml:space="preserve"> </w:t>
      </w:r>
      <w:r w:rsidRPr="007473CD">
        <w:rPr>
          <w:rFonts w:ascii="Times New Roman" w:hAnsi="Times New Roman" w:cs="Times New Roman"/>
          <w:sz w:val="22"/>
          <w:szCs w:val="22"/>
        </w:rPr>
        <w:t>Republik</w:t>
      </w:r>
      <w:r w:rsidRPr="007473CD">
        <w:rPr>
          <w:rFonts w:ascii="Times New Roman" w:hAnsi="Times New Roman" w:cs="Times New Roman"/>
          <w:spacing w:val="-15"/>
          <w:sz w:val="22"/>
          <w:szCs w:val="22"/>
        </w:rPr>
        <w:t xml:space="preserve"> </w:t>
      </w:r>
      <w:r w:rsidRPr="007473CD">
        <w:rPr>
          <w:rFonts w:ascii="Times New Roman" w:hAnsi="Times New Roman" w:cs="Times New Roman"/>
          <w:sz w:val="22"/>
          <w:szCs w:val="22"/>
        </w:rPr>
        <w:t>Indonesia</w:t>
      </w:r>
      <w:r w:rsidRPr="007473CD">
        <w:rPr>
          <w:rFonts w:ascii="Times New Roman" w:hAnsi="Times New Roman" w:cs="Times New Roman"/>
          <w:sz w:val="22"/>
          <w:szCs w:val="22"/>
          <w:lang w:val="en-US"/>
        </w:rPr>
        <w:t xml:space="preserve"> (WPPNRI)</w:t>
      </w:r>
      <w:r w:rsidRPr="007473CD">
        <w:rPr>
          <w:rFonts w:ascii="Times New Roman" w:hAnsi="Times New Roman" w:cs="Times New Roman"/>
          <w:sz w:val="22"/>
          <w:szCs w:val="22"/>
        </w:rPr>
        <w:t>,</w:t>
      </w:r>
      <w:r w:rsidR="006B28EE">
        <w:rPr>
          <w:rFonts w:ascii="Times New Roman" w:hAnsi="Times New Roman" w:cs="Times New Roman"/>
          <w:sz w:val="22"/>
          <w:szCs w:val="22"/>
          <w:lang w:val="id-ID"/>
        </w:rPr>
        <w:t xml:space="preserve"> untuk WPPNRI 712 dimana wilayah pesisir Kabupaten Tangerang masuk didalamnya, </w:t>
      </w:r>
      <w:r w:rsidRPr="007473CD">
        <w:rPr>
          <w:rFonts w:ascii="Times New Roman" w:hAnsi="Times New Roman" w:cs="Times New Roman"/>
          <w:spacing w:val="-15"/>
          <w:sz w:val="22"/>
          <w:szCs w:val="22"/>
          <w:lang w:val="en-US"/>
        </w:rPr>
        <w:t xml:space="preserve"> </w:t>
      </w:r>
      <w:r w:rsidRPr="007473CD">
        <w:rPr>
          <w:rFonts w:ascii="Times New Roman" w:hAnsi="Times New Roman" w:cs="Times New Roman"/>
          <w:sz w:val="22"/>
          <w:szCs w:val="22"/>
          <w:lang w:val="en-US"/>
        </w:rPr>
        <w:t>menunjukkan kondisi yang</w:t>
      </w:r>
      <w:r w:rsidRPr="007473CD">
        <w:rPr>
          <w:rFonts w:ascii="Times New Roman" w:hAnsi="Times New Roman" w:cs="Times New Roman"/>
          <w:sz w:val="22"/>
          <w:szCs w:val="22"/>
        </w:rPr>
        <w:t xml:space="preserve"> sudah </w:t>
      </w:r>
      <w:r w:rsidRPr="007473CD">
        <w:rPr>
          <w:rFonts w:ascii="Times New Roman" w:hAnsi="Times New Roman" w:cs="Times New Roman"/>
          <w:i/>
          <w:iCs/>
          <w:sz w:val="22"/>
          <w:szCs w:val="22"/>
        </w:rPr>
        <w:t>fully-exploited</w:t>
      </w:r>
      <w:r w:rsidRPr="007473CD">
        <w:rPr>
          <w:rFonts w:ascii="Times New Roman" w:hAnsi="Times New Roman" w:cs="Times New Roman"/>
          <w:sz w:val="22"/>
          <w:szCs w:val="22"/>
          <w:lang w:val="en-US"/>
        </w:rPr>
        <w:t>, sehingga pengembangan sektor perikanan tangkap di wilayah ini relatif terbatas</w:t>
      </w:r>
      <w:r w:rsidRPr="007473CD">
        <w:rPr>
          <w:rFonts w:ascii="Times New Roman" w:hAnsi="Times New Roman" w:cs="Times New Roman"/>
          <w:sz w:val="22"/>
          <w:szCs w:val="22"/>
        </w:rPr>
        <w:t>.</w:t>
      </w:r>
    </w:p>
    <w:p w14:paraId="0B396F59" w14:textId="77777777" w:rsidR="007473CD" w:rsidRPr="007473CD" w:rsidRDefault="007473CD" w:rsidP="007473CD">
      <w:pPr>
        <w:pStyle w:val="BodyText"/>
        <w:ind w:left="0" w:right="112" w:firstLine="567"/>
        <w:jc w:val="both"/>
        <w:rPr>
          <w:rFonts w:ascii="Times New Roman" w:hAnsi="Times New Roman" w:cs="Times New Roman"/>
          <w:sz w:val="22"/>
          <w:szCs w:val="22"/>
        </w:rPr>
      </w:pPr>
    </w:p>
    <w:p w14:paraId="3C5977C9" w14:textId="1BE03A29" w:rsidR="006235A5" w:rsidRPr="00522FE4" w:rsidRDefault="006235A5" w:rsidP="007473CD">
      <w:pPr>
        <w:pStyle w:val="BodyText"/>
        <w:ind w:left="0" w:right="112"/>
        <w:jc w:val="both"/>
        <w:rPr>
          <w:rFonts w:ascii="Times New Roman" w:hAnsi="Times New Roman" w:cs="Times New Roman"/>
          <w:sz w:val="22"/>
          <w:szCs w:val="22"/>
          <w:lang w:val="en-US"/>
        </w:rPr>
      </w:pPr>
      <w:r w:rsidRPr="007473CD">
        <w:rPr>
          <w:rFonts w:ascii="Times New Roman" w:hAnsi="Times New Roman" w:cs="Times New Roman"/>
          <w:sz w:val="22"/>
          <w:szCs w:val="22"/>
        </w:rPr>
        <w:t>Secara lokal, pemanfaatan sumber</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 xml:space="preserve">daya di wilayah pesisir Kabupaten Tangerang yang belum optimal tersebut berdampak pada lambatnya pertumbuhan ekonomi di wilayah pesisir tersebut. Dalam konstelasi wilayah Kabupaten Tangerang, terjadi kesenjangan wilayah antara wilayah pesisir Kabupaten Tangerang dengan wilayah bagian lainnya di Kabupaten Tangerang, khususnya di bagian selatan </w:t>
      </w:r>
      <w:r w:rsidR="00522FE4">
        <w:rPr>
          <w:rFonts w:ascii="Times New Roman" w:hAnsi="Times New Roman" w:cs="Times New Roman"/>
          <w:sz w:val="22"/>
          <w:szCs w:val="22"/>
          <w:lang w:val="en-US"/>
        </w:rPr>
        <w:t xml:space="preserve"> meliputi </w:t>
      </w:r>
      <w:r w:rsidRPr="007473CD">
        <w:rPr>
          <w:rFonts w:ascii="Times New Roman" w:hAnsi="Times New Roman" w:cs="Times New Roman"/>
          <w:sz w:val="22"/>
          <w:szCs w:val="22"/>
        </w:rPr>
        <w:t xml:space="preserve">Kecamatan Balaraja, Cikupa, </w:t>
      </w:r>
      <w:r w:rsidR="00522FE4">
        <w:rPr>
          <w:rFonts w:ascii="Times New Roman" w:hAnsi="Times New Roman" w:cs="Times New Roman"/>
          <w:sz w:val="22"/>
          <w:szCs w:val="22"/>
          <w:lang w:val="en-US"/>
        </w:rPr>
        <w:t xml:space="preserve">dan </w:t>
      </w:r>
      <w:r w:rsidRPr="007473CD">
        <w:rPr>
          <w:rFonts w:ascii="Times New Roman" w:hAnsi="Times New Roman" w:cs="Times New Roman"/>
          <w:sz w:val="22"/>
          <w:szCs w:val="22"/>
        </w:rPr>
        <w:t xml:space="preserve">Curug. </w:t>
      </w:r>
      <w:r w:rsidR="00522FE4" w:rsidRPr="00522FE4">
        <w:rPr>
          <w:rFonts w:ascii="Times New Roman" w:hAnsi="Times New Roman" w:cs="Times New Roman"/>
          <w:sz w:val="22"/>
          <w:szCs w:val="22"/>
        </w:rPr>
        <w:t>Indikasi terjadinya ketimpangan dapat dilihat dari sebaran penduduk miskin di Kabupaten Tangerang</w:t>
      </w:r>
      <w:r w:rsidR="00522FE4">
        <w:rPr>
          <w:rFonts w:ascii="Times New Roman" w:hAnsi="Times New Roman" w:cs="Times New Roman"/>
          <w:sz w:val="22"/>
          <w:szCs w:val="22"/>
          <w:lang w:val="en-US"/>
        </w:rPr>
        <w:t>, dimana</w:t>
      </w:r>
      <w:r w:rsidR="00522FE4" w:rsidRPr="00522FE4">
        <w:rPr>
          <w:rFonts w:ascii="Times New Roman" w:hAnsi="Times New Roman" w:cs="Times New Roman"/>
          <w:sz w:val="22"/>
          <w:szCs w:val="22"/>
        </w:rPr>
        <w:t xml:space="preserve"> jumlah</w:t>
      </w:r>
      <w:r w:rsidR="00522FE4" w:rsidRPr="00522FE4">
        <w:rPr>
          <w:rFonts w:ascii="Times New Roman" w:hAnsi="Times New Roman" w:cs="Times New Roman"/>
          <w:spacing w:val="-7"/>
          <w:sz w:val="22"/>
          <w:szCs w:val="22"/>
        </w:rPr>
        <w:t xml:space="preserve"> </w:t>
      </w:r>
      <w:r w:rsidR="00522FE4" w:rsidRPr="00522FE4">
        <w:rPr>
          <w:rFonts w:ascii="Times New Roman" w:hAnsi="Times New Roman" w:cs="Times New Roman"/>
          <w:sz w:val="22"/>
          <w:szCs w:val="22"/>
        </w:rPr>
        <w:t>penduduk</w:t>
      </w:r>
      <w:r w:rsidR="00522FE4" w:rsidRPr="00522FE4">
        <w:rPr>
          <w:rFonts w:ascii="Times New Roman" w:hAnsi="Times New Roman" w:cs="Times New Roman"/>
          <w:spacing w:val="-10"/>
          <w:sz w:val="22"/>
          <w:szCs w:val="22"/>
        </w:rPr>
        <w:t xml:space="preserve"> </w:t>
      </w:r>
      <w:r w:rsidR="00522FE4" w:rsidRPr="00522FE4">
        <w:rPr>
          <w:rFonts w:ascii="Times New Roman" w:hAnsi="Times New Roman" w:cs="Times New Roman"/>
          <w:sz w:val="22"/>
          <w:szCs w:val="22"/>
        </w:rPr>
        <w:t>miskin</w:t>
      </w:r>
      <w:r w:rsidR="00522FE4" w:rsidRPr="00522FE4">
        <w:rPr>
          <w:rFonts w:ascii="Times New Roman" w:hAnsi="Times New Roman" w:cs="Times New Roman"/>
          <w:spacing w:val="-7"/>
          <w:sz w:val="22"/>
          <w:szCs w:val="22"/>
        </w:rPr>
        <w:t xml:space="preserve"> </w:t>
      </w:r>
      <w:r w:rsidR="00522FE4" w:rsidRPr="00522FE4">
        <w:rPr>
          <w:rFonts w:ascii="Times New Roman" w:hAnsi="Times New Roman" w:cs="Times New Roman"/>
          <w:sz w:val="22"/>
          <w:szCs w:val="22"/>
        </w:rPr>
        <w:t>di</w:t>
      </w:r>
      <w:r w:rsidR="00522FE4" w:rsidRPr="00522FE4">
        <w:rPr>
          <w:rFonts w:ascii="Times New Roman" w:hAnsi="Times New Roman" w:cs="Times New Roman"/>
          <w:spacing w:val="-8"/>
          <w:sz w:val="22"/>
          <w:szCs w:val="22"/>
        </w:rPr>
        <w:t xml:space="preserve"> </w:t>
      </w:r>
      <w:r w:rsidR="00522FE4" w:rsidRPr="00522FE4">
        <w:rPr>
          <w:rFonts w:ascii="Times New Roman" w:hAnsi="Times New Roman" w:cs="Times New Roman"/>
          <w:sz w:val="22"/>
          <w:szCs w:val="22"/>
        </w:rPr>
        <w:t>wilayah</w:t>
      </w:r>
      <w:r w:rsidR="00522FE4" w:rsidRPr="00522FE4">
        <w:rPr>
          <w:rFonts w:ascii="Times New Roman" w:hAnsi="Times New Roman" w:cs="Times New Roman"/>
          <w:spacing w:val="-8"/>
          <w:sz w:val="22"/>
          <w:szCs w:val="22"/>
        </w:rPr>
        <w:t xml:space="preserve"> </w:t>
      </w:r>
      <w:r w:rsidR="00522FE4" w:rsidRPr="00522FE4">
        <w:rPr>
          <w:rFonts w:ascii="Times New Roman" w:hAnsi="Times New Roman" w:cs="Times New Roman"/>
          <w:sz w:val="22"/>
          <w:szCs w:val="22"/>
        </w:rPr>
        <w:t>pesisir</w:t>
      </w:r>
      <w:r w:rsidR="00522FE4" w:rsidRPr="00522FE4">
        <w:rPr>
          <w:rFonts w:ascii="Times New Roman" w:hAnsi="Times New Roman" w:cs="Times New Roman"/>
          <w:spacing w:val="-8"/>
          <w:sz w:val="22"/>
          <w:szCs w:val="22"/>
        </w:rPr>
        <w:t xml:space="preserve"> </w:t>
      </w:r>
      <w:r w:rsidR="00522FE4" w:rsidRPr="00522FE4">
        <w:rPr>
          <w:rFonts w:ascii="Times New Roman" w:hAnsi="Times New Roman" w:cs="Times New Roman"/>
          <w:sz w:val="22"/>
          <w:szCs w:val="22"/>
        </w:rPr>
        <w:t>Kabupaten</w:t>
      </w:r>
      <w:r w:rsidR="00522FE4" w:rsidRPr="00522FE4">
        <w:rPr>
          <w:rFonts w:ascii="Times New Roman" w:hAnsi="Times New Roman" w:cs="Times New Roman"/>
          <w:spacing w:val="-6"/>
          <w:sz w:val="22"/>
          <w:szCs w:val="22"/>
        </w:rPr>
        <w:t xml:space="preserve"> </w:t>
      </w:r>
      <w:r w:rsidR="00522FE4" w:rsidRPr="00522FE4">
        <w:rPr>
          <w:rFonts w:ascii="Times New Roman" w:hAnsi="Times New Roman" w:cs="Times New Roman"/>
          <w:sz w:val="22"/>
          <w:szCs w:val="22"/>
        </w:rPr>
        <w:t>Tangerang mencapai 33,57% dari total penduduk miskin di Kabupaten</w:t>
      </w:r>
      <w:r w:rsidR="00522FE4" w:rsidRPr="00522FE4">
        <w:rPr>
          <w:rFonts w:ascii="Times New Roman" w:hAnsi="Times New Roman" w:cs="Times New Roman"/>
          <w:spacing w:val="-17"/>
          <w:sz w:val="22"/>
          <w:szCs w:val="22"/>
        </w:rPr>
        <w:t xml:space="preserve"> </w:t>
      </w:r>
      <w:r w:rsidR="00522FE4" w:rsidRPr="00522FE4">
        <w:rPr>
          <w:rFonts w:ascii="Times New Roman" w:hAnsi="Times New Roman" w:cs="Times New Roman"/>
          <w:sz w:val="22"/>
          <w:szCs w:val="22"/>
        </w:rPr>
        <w:t>Tangerang</w:t>
      </w:r>
      <w:r w:rsidR="00522FE4">
        <w:rPr>
          <w:rFonts w:ascii="Times New Roman" w:hAnsi="Times New Roman" w:cs="Times New Roman"/>
          <w:sz w:val="22"/>
          <w:szCs w:val="22"/>
          <w:lang w:val="en-US"/>
        </w:rPr>
        <w:t xml:space="preserve"> </w:t>
      </w:r>
      <w:r w:rsidR="00522FE4" w:rsidRPr="007473CD">
        <w:rPr>
          <w:rFonts w:ascii="Times New Roman" w:hAnsi="Times New Roman" w:cs="Times New Roman"/>
          <w:sz w:val="22"/>
          <w:szCs w:val="22"/>
          <w:lang w:val="en-US"/>
        </w:rPr>
        <w:fldChar w:fldCharType="begin" w:fldLock="1"/>
      </w:r>
      <w:r w:rsidR="00522FE4" w:rsidRPr="007473CD">
        <w:rPr>
          <w:rFonts w:ascii="Times New Roman" w:hAnsi="Times New Roman" w:cs="Times New Roman"/>
          <w:sz w:val="22"/>
          <w:szCs w:val="22"/>
          <w:lang w:val="en-US"/>
        </w:rPr>
        <w:instrText>ADDIN CSL_CITATION {"citationItems":[{"id":"ITEM-1","itemData":{"ISBN":"2088-4958","author":[{"dropping-particle":"","family":"BPS Provinsi Banten","given":"","non-dropping-particle":"","parse-names":false,"suffix":""}],"id":"ITEM-1","issued":{"date-parts":[["2018"]]},"publisher":"© BPS Provinsi Banten","publisher-place":"Banten","title":"Provinsi Banten Dalam Angka 2018","type":"book"},"uris":["http://www.mendeley.com/documents/?uuid=874345a4-6e95-4b92-a88b-192c622e0571"]}],"mendeley":{"formattedCitation":"(BPS Provinsi Banten, 2018)","plainTextFormattedCitation":"(BPS Provinsi Banten, 2018)","previouslyFormattedCitation":"(BPS Provinsi Banten, 2018)"},"properties":{"noteIndex":0},"schema":"https://github.com/citation-style-language/schema/raw/master/csl-citation.json"}</w:instrText>
      </w:r>
      <w:r w:rsidR="00522FE4" w:rsidRPr="007473CD">
        <w:rPr>
          <w:rFonts w:ascii="Times New Roman" w:hAnsi="Times New Roman" w:cs="Times New Roman"/>
          <w:sz w:val="22"/>
          <w:szCs w:val="22"/>
          <w:lang w:val="en-US"/>
        </w:rPr>
        <w:fldChar w:fldCharType="separate"/>
      </w:r>
      <w:r w:rsidR="00522FE4" w:rsidRPr="007473CD">
        <w:rPr>
          <w:rFonts w:ascii="Times New Roman" w:hAnsi="Times New Roman" w:cs="Times New Roman"/>
          <w:noProof/>
          <w:sz w:val="22"/>
          <w:szCs w:val="22"/>
          <w:lang w:val="en-US"/>
        </w:rPr>
        <w:t>(BPS Provinsi Banten, 2018)</w:t>
      </w:r>
      <w:r w:rsidR="00522FE4" w:rsidRPr="007473CD">
        <w:rPr>
          <w:rFonts w:ascii="Times New Roman" w:hAnsi="Times New Roman" w:cs="Times New Roman"/>
          <w:sz w:val="22"/>
          <w:szCs w:val="22"/>
          <w:lang w:val="en-US"/>
        </w:rPr>
        <w:fldChar w:fldCharType="end"/>
      </w:r>
      <w:r w:rsidR="00522FE4">
        <w:t>.</w:t>
      </w:r>
      <w:r w:rsidR="00522FE4">
        <w:rPr>
          <w:lang w:val="en-US"/>
        </w:rPr>
        <w:t xml:space="preserve"> </w:t>
      </w:r>
      <w:r w:rsidRPr="007473CD">
        <w:rPr>
          <w:rFonts w:ascii="Times New Roman" w:hAnsi="Times New Roman" w:cs="Times New Roman"/>
          <w:sz w:val="22"/>
          <w:szCs w:val="22"/>
        </w:rPr>
        <w:t>Sebagai upaya untuk menciptakan percepatan pembangunan wilayah pesisir Kabupaten Tangerang, maka dirasa perlu untuk mengoptimalkan</w:t>
      </w:r>
      <w:r w:rsidR="00C41084">
        <w:rPr>
          <w:rFonts w:ascii="Times New Roman" w:hAnsi="Times New Roman" w:cs="Times New Roman"/>
          <w:sz w:val="22"/>
          <w:szCs w:val="22"/>
          <w:lang w:val="id-ID"/>
        </w:rPr>
        <w:t xml:space="preserve"> pemanfaatan</w:t>
      </w:r>
      <w:r w:rsidRPr="007473CD">
        <w:rPr>
          <w:rFonts w:ascii="Times New Roman" w:hAnsi="Times New Roman" w:cs="Times New Roman"/>
          <w:spacing w:val="-19"/>
          <w:sz w:val="22"/>
          <w:szCs w:val="22"/>
          <w:lang w:val="en-US"/>
        </w:rPr>
        <w:t xml:space="preserve"> </w:t>
      </w:r>
      <w:r w:rsidRPr="007473CD">
        <w:rPr>
          <w:rFonts w:ascii="Times New Roman" w:hAnsi="Times New Roman" w:cs="Times New Roman"/>
          <w:sz w:val="22"/>
          <w:szCs w:val="22"/>
        </w:rPr>
        <w:t>potens</w:t>
      </w:r>
      <w:r w:rsidRPr="007473CD">
        <w:rPr>
          <w:rFonts w:ascii="Times New Roman" w:hAnsi="Times New Roman" w:cs="Times New Roman"/>
          <w:sz w:val="22"/>
          <w:szCs w:val="22"/>
          <w:lang w:val="en-ID"/>
        </w:rPr>
        <w:t xml:space="preserve">i sumber daya </w:t>
      </w:r>
      <w:r w:rsidRPr="007473CD">
        <w:rPr>
          <w:rFonts w:ascii="Times New Roman" w:hAnsi="Times New Roman" w:cs="Times New Roman"/>
          <w:sz w:val="22"/>
          <w:szCs w:val="22"/>
        </w:rPr>
        <w:t>yang ada melalui pendekatan minapolitan.</w:t>
      </w:r>
      <w:r w:rsidR="00522FE4">
        <w:rPr>
          <w:rFonts w:ascii="Times New Roman" w:hAnsi="Times New Roman" w:cs="Times New Roman"/>
          <w:sz w:val="22"/>
          <w:szCs w:val="22"/>
          <w:lang w:val="en-US"/>
        </w:rPr>
        <w:t xml:space="preserve"> </w:t>
      </w:r>
    </w:p>
    <w:p w14:paraId="5D5F87A9" w14:textId="77777777" w:rsidR="007473CD" w:rsidRPr="007473CD" w:rsidRDefault="007473CD" w:rsidP="007473CD">
      <w:pPr>
        <w:pStyle w:val="BodyText"/>
        <w:ind w:left="0" w:right="112" w:firstLine="567"/>
        <w:jc w:val="both"/>
        <w:rPr>
          <w:rFonts w:ascii="Times New Roman" w:hAnsi="Times New Roman" w:cs="Times New Roman"/>
          <w:sz w:val="22"/>
          <w:szCs w:val="22"/>
          <w:lang w:val="en-ID"/>
        </w:rPr>
      </w:pPr>
    </w:p>
    <w:p w14:paraId="3408D38E" w14:textId="77777777" w:rsidR="007473CD" w:rsidRDefault="006235A5" w:rsidP="007473CD">
      <w:pPr>
        <w:pStyle w:val="BodyText"/>
        <w:ind w:left="0" w:right="114"/>
        <w:jc w:val="both"/>
        <w:rPr>
          <w:rFonts w:ascii="Times New Roman" w:hAnsi="Times New Roman" w:cs="Times New Roman"/>
          <w:sz w:val="22"/>
          <w:szCs w:val="22"/>
          <w:lang w:val="en-US"/>
        </w:rPr>
      </w:pPr>
      <w:r w:rsidRPr="007473CD">
        <w:rPr>
          <w:rFonts w:ascii="Times New Roman" w:hAnsi="Times New Roman" w:cs="Times New Roman"/>
          <w:sz w:val="22"/>
          <w:szCs w:val="22"/>
        </w:rPr>
        <w:t xml:space="preserve">Penelitian ini </w:t>
      </w:r>
      <w:r w:rsidRPr="007473CD">
        <w:rPr>
          <w:rFonts w:ascii="Times New Roman" w:hAnsi="Times New Roman" w:cs="Times New Roman"/>
          <w:sz w:val="22"/>
          <w:szCs w:val="22"/>
          <w:lang w:val="en-US"/>
        </w:rPr>
        <w:t>ber</w:t>
      </w:r>
      <w:r w:rsidRPr="007473CD">
        <w:rPr>
          <w:rFonts w:ascii="Times New Roman" w:hAnsi="Times New Roman" w:cs="Times New Roman"/>
          <w:sz w:val="22"/>
          <w:szCs w:val="22"/>
        </w:rPr>
        <w:t>tujuan untuk merumus</w:t>
      </w:r>
      <w:r w:rsidRPr="007473CD">
        <w:rPr>
          <w:rFonts w:ascii="Times New Roman" w:hAnsi="Times New Roman" w:cs="Times New Roman"/>
          <w:sz w:val="22"/>
          <w:szCs w:val="22"/>
          <w:lang w:val="en-US"/>
        </w:rPr>
        <w:t>k</w:t>
      </w:r>
      <w:r w:rsidRPr="007473CD">
        <w:rPr>
          <w:rFonts w:ascii="Times New Roman" w:hAnsi="Times New Roman" w:cs="Times New Roman"/>
          <w:sz w:val="22"/>
          <w:szCs w:val="22"/>
        </w:rPr>
        <w:t>an konsep dan strategi percepatan</w:t>
      </w:r>
      <w:bookmarkEnd w:id="0"/>
      <w:r w:rsidRPr="007473CD">
        <w:rPr>
          <w:rFonts w:ascii="Times New Roman" w:hAnsi="Times New Roman" w:cs="Times New Roman"/>
          <w:sz w:val="22"/>
          <w:szCs w:val="22"/>
        </w:rPr>
        <w:t xml:space="preserve"> pembangunan di wilayah pesisir melalui pendekatan minapolitan</w:t>
      </w:r>
      <w:r w:rsidRPr="007473CD">
        <w:rPr>
          <w:rFonts w:ascii="Times New Roman" w:hAnsi="Times New Roman" w:cs="Times New Roman"/>
          <w:sz w:val="22"/>
          <w:szCs w:val="22"/>
          <w:lang w:val="en-US"/>
        </w:rPr>
        <w:t xml:space="preserve"> dengan meng</w:t>
      </w:r>
      <w:r w:rsidRPr="007473CD">
        <w:rPr>
          <w:rFonts w:ascii="Times New Roman" w:hAnsi="Times New Roman" w:cs="Times New Roman"/>
          <w:sz w:val="22"/>
          <w:szCs w:val="22"/>
        </w:rPr>
        <w:t>identifikasi potensi yang dapat dikembangkan dalam mengurangi ketimpangan antara wilayah pesisir dan wilayah</w:t>
      </w:r>
      <w:r w:rsidRPr="007473CD">
        <w:rPr>
          <w:rFonts w:ascii="Times New Roman" w:hAnsi="Times New Roman" w:cs="Times New Roman"/>
          <w:spacing w:val="-3"/>
          <w:sz w:val="22"/>
          <w:szCs w:val="22"/>
        </w:rPr>
        <w:t xml:space="preserve"> </w:t>
      </w:r>
      <w:r w:rsidRPr="007473CD">
        <w:rPr>
          <w:rFonts w:ascii="Times New Roman" w:hAnsi="Times New Roman" w:cs="Times New Roman"/>
          <w:sz w:val="22"/>
          <w:szCs w:val="22"/>
        </w:rPr>
        <w:t>lain</w:t>
      </w:r>
      <w:r w:rsidRPr="007473CD">
        <w:rPr>
          <w:rFonts w:ascii="Times New Roman" w:hAnsi="Times New Roman" w:cs="Times New Roman"/>
          <w:sz w:val="22"/>
          <w:szCs w:val="22"/>
          <w:lang w:val="en-US"/>
        </w:rPr>
        <w:t>n</w:t>
      </w:r>
      <w:r w:rsidRPr="007473CD">
        <w:rPr>
          <w:rFonts w:ascii="Times New Roman" w:hAnsi="Times New Roman" w:cs="Times New Roman"/>
          <w:sz w:val="22"/>
          <w:szCs w:val="22"/>
        </w:rPr>
        <w:t>ya</w:t>
      </w:r>
      <w:r w:rsidRPr="007473CD">
        <w:rPr>
          <w:rFonts w:ascii="Times New Roman" w:hAnsi="Times New Roman" w:cs="Times New Roman"/>
          <w:sz w:val="22"/>
          <w:szCs w:val="22"/>
          <w:lang w:val="en-US"/>
        </w:rPr>
        <w:t>, meng</w:t>
      </w:r>
      <w:r w:rsidRPr="007473CD">
        <w:rPr>
          <w:rFonts w:ascii="Times New Roman" w:hAnsi="Times New Roman" w:cs="Times New Roman"/>
          <w:sz w:val="22"/>
          <w:szCs w:val="22"/>
        </w:rPr>
        <w:t>identifikasi faktor utama percepatan pembangunan melalui minapolitan di wilayah</w:t>
      </w:r>
      <w:r w:rsidRPr="007473CD">
        <w:rPr>
          <w:rFonts w:ascii="Times New Roman" w:hAnsi="Times New Roman" w:cs="Times New Roman"/>
          <w:spacing w:val="-33"/>
          <w:sz w:val="22"/>
          <w:szCs w:val="22"/>
        </w:rPr>
        <w:t xml:space="preserve"> </w:t>
      </w:r>
      <w:r w:rsidRPr="007473CD">
        <w:rPr>
          <w:rFonts w:ascii="Times New Roman" w:hAnsi="Times New Roman" w:cs="Times New Roman"/>
          <w:sz w:val="22"/>
          <w:szCs w:val="22"/>
        </w:rPr>
        <w:t>pesisir</w:t>
      </w:r>
      <w:r w:rsidRPr="007473CD">
        <w:rPr>
          <w:rFonts w:ascii="Times New Roman" w:hAnsi="Times New Roman" w:cs="Times New Roman"/>
          <w:sz w:val="22"/>
          <w:szCs w:val="22"/>
          <w:lang w:val="en-US"/>
        </w:rPr>
        <w:t xml:space="preserve">, dan menyusun konsep pengembangan </w:t>
      </w:r>
      <w:r w:rsidRPr="007473CD">
        <w:rPr>
          <w:rFonts w:ascii="Times New Roman" w:hAnsi="Times New Roman" w:cs="Times New Roman"/>
          <w:sz w:val="22"/>
          <w:szCs w:val="22"/>
        </w:rPr>
        <w:t>minapolitan di wilayah pesisir, yang mencakup pentahapan pengembangan, kelembagaan pengelola Kawasan Minapolitan, dan</w:t>
      </w:r>
      <w:r w:rsidRPr="007473CD">
        <w:rPr>
          <w:rFonts w:ascii="Times New Roman" w:hAnsi="Times New Roman" w:cs="Times New Roman"/>
          <w:spacing w:val="-12"/>
          <w:sz w:val="22"/>
          <w:szCs w:val="22"/>
        </w:rPr>
        <w:t xml:space="preserve"> </w:t>
      </w:r>
      <w:r w:rsidRPr="007473CD">
        <w:rPr>
          <w:rFonts w:ascii="Times New Roman" w:hAnsi="Times New Roman" w:cs="Times New Roman"/>
          <w:sz w:val="22"/>
          <w:szCs w:val="22"/>
        </w:rPr>
        <w:t>perencanaan</w:t>
      </w:r>
      <w:r w:rsidRPr="007473CD">
        <w:rPr>
          <w:rFonts w:ascii="Times New Roman" w:hAnsi="Times New Roman" w:cs="Times New Roman"/>
          <w:sz w:val="22"/>
          <w:szCs w:val="22"/>
          <w:lang w:val="en-US"/>
        </w:rPr>
        <w:t>.</w:t>
      </w:r>
    </w:p>
    <w:p w14:paraId="4F55228D" w14:textId="34E443C6" w:rsidR="006235A5" w:rsidRPr="007473CD" w:rsidRDefault="006235A5" w:rsidP="007473CD">
      <w:pPr>
        <w:pStyle w:val="BodyText"/>
        <w:ind w:left="0" w:right="114" w:firstLine="567"/>
        <w:jc w:val="both"/>
        <w:rPr>
          <w:rFonts w:ascii="Times New Roman" w:hAnsi="Times New Roman" w:cs="Times New Roman"/>
          <w:sz w:val="22"/>
          <w:szCs w:val="22"/>
          <w:lang w:val="en-US"/>
        </w:rPr>
      </w:pPr>
      <w:r w:rsidRPr="007473CD">
        <w:rPr>
          <w:rFonts w:ascii="Times New Roman" w:hAnsi="Times New Roman" w:cs="Times New Roman"/>
          <w:sz w:val="22"/>
          <w:szCs w:val="22"/>
          <w:lang w:val="en-US"/>
        </w:rPr>
        <w:t xml:space="preserve"> </w:t>
      </w:r>
    </w:p>
    <w:p w14:paraId="101B4E79" w14:textId="4A8C1F2B" w:rsidR="006235A5" w:rsidRPr="007473CD" w:rsidRDefault="006235A5" w:rsidP="007473CD">
      <w:pPr>
        <w:pStyle w:val="BodyText"/>
        <w:spacing w:after="240"/>
        <w:ind w:left="0" w:right="112"/>
        <w:jc w:val="both"/>
        <w:rPr>
          <w:rFonts w:ascii="Times New Roman" w:hAnsi="Times New Roman" w:cs="Times New Roman"/>
          <w:sz w:val="22"/>
          <w:szCs w:val="22"/>
          <w:lang w:val="en-ID"/>
        </w:rPr>
      </w:pPr>
      <w:r w:rsidRPr="007473CD">
        <w:rPr>
          <w:rFonts w:ascii="Times New Roman" w:hAnsi="Times New Roman" w:cs="Times New Roman"/>
          <w:sz w:val="22"/>
          <w:szCs w:val="22"/>
        </w:rPr>
        <w:t xml:space="preserve">Penelitian ini dilakukan dengan menggunakan beberapa metode analisis, yaitu metode analisis deskriptif, </w:t>
      </w:r>
      <w:r w:rsidR="00F01110" w:rsidRPr="007473CD">
        <w:rPr>
          <w:rFonts w:ascii="Times New Roman" w:hAnsi="Times New Roman" w:cs="Times New Roman"/>
          <w:sz w:val="22"/>
          <w:szCs w:val="22"/>
          <w:lang w:val="en-US"/>
        </w:rPr>
        <w:t>analisis</w:t>
      </w:r>
      <w:r w:rsidRPr="007473CD">
        <w:rPr>
          <w:rFonts w:ascii="Times New Roman" w:hAnsi="Times New Roman" w:cs="Times New Roman"/>
          <w:sz w:val="22"/>
          <w:szCs w:val="22"/>
        </w:rPr>
        <w:t xml:space="preserve"> LQ dan </w:t>
      </w:r>
      <w:r w:rsidR="00F01110" w:rsidRPr="007473CD">
        <w:rPr>
          <w:rFonts w:ascii="Times New Roman" w:hAnsi="Times New Roman" w:cs="Times New Roman"/>
          <w:sz w:val="22"/>
          <w:szCs w:val="22"/>
          <w:lang w:val="en-US"/>
        </w:rPr>
        <w:t xml:space="preserve">analisis </w:t>
      </w:r>
      <w:r w:rsidRPr="007473CD">
        <w:rPr>
          <w:rFonts w:ascii="Times New Roman" w:hAnsi="Times New Roman" w:cs="Times New Roman"/>
          <w:i/>
          <w:iCs/>
          <w:sz w:val="22"/>
          <w:szCs w:val="22"/>
        </w:rPr>
        <w:t>Shift Share</w:t>
      </w:r>
      <w:r w:rsidRPr="007473CD">
        <w:rPr>
          <w:rFonts w:ascii="Times New Roman" w:hAnsi="Times New Roman" w:cs="Times New Roman"/>
          <w:sz w:val="22"/>
          <w:szCs w:val="22"/>
        </w:rPr>
        <w:t xml:space="preserve">, metode analisis regresi berganda, </w:t>
      </w:r>
      <w:r w:rsidRPr="007473CD">
        <w:rPr>
          <w:rFonts w:ascii="Times New Roman" w:hAnsi="Times New Roman" w:cs="Times New Roman"/>
          <w:sz w:val="22"/>
          <w:szCs w:val="22"/>
          <w:lang w:val="en-US"/>
        </w:rPr>
        <w:t>SPSS, Metode H</w:t>
      </w:r>
      <w:r w:rsidRPr="007473CD">
        <w:rPr>
          <w:rFonts w:ascii="Times New Roman" w:hAnsi="Times New Roman" w:cs="Times New Roman"/>
          <w:sz w:val="22"/>
          <w:szCs w:val="22"/>
        </w:rPr>
        <w:t xml:space="preserve">ayami, indeks sentralitas, dan </w:t>
      </w:r>
      <w:r w:rsidRPr="007473CD">
        <w:rPr>
          <w:rFonts w:ascii="Times New Roman" w:hAnsi="Times New Roman" w:cs="Times New Roman"/>
          <w:i/>
          <w:iCs/>
          <w:sz w:val="22"/>
          <w:szCs w:val="22"/>
        </w:rPr>
        <w:t>overlay</w:t>
      </w:r>
      <w:r w:rsidRPr="007473CD">
        <w:rPr>
          <w:rFonts w:ascii="Times New Roman" w:hAnsi="Times New Roman" w:cs="Times New Roman"/>
          <w:sz w:val="22"/>
          <w:szCs w:val="22"/>
        </w:rPr>
        <w:t xml:space="preserve"> peta. Tiap metode digunakan untuk analisis yang berbeda-beda, dimana hasilnya dapat dijadikan acuan dalam memformulasikan konsep dan strategi akselerasi pembangunan dengan pendekatan minapolitan.</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 xml:space="preserve">Dengan pendekatan </w:t>
      </w:r>
      <w:r w:rsidRPr="007473CD">
        <w:rPr>
          <w:rFonts w:ascii="Times New Roman" w:hAnsi="Times New Roman" w:cs="Times New Roman"/>
          <w:sz w:val="22"/>
          <w:szCs w:val="22"/>
          <w:lang w:val="en-US"/>
        </w:rPr>
        <w:t>ini</w:t>
      </w:r>
      <w:r w:rsidRPr="007473CD">
        <w:rPr>
          <w:rFonts w:ascii="Times New Roman" w:hAnsi="Times New Roman" w:cs="Times New Roman"/>
          <w:sz w:val="22"/>
          <w:szCs w:val="22"/>
        </w:rPr>
        <w:t>, diharapkan kapasitas produksi untuk kegiatan primer dapat ditingkatkan, kegiatan hulu hingga hilir di Kabupaten Tangerang dapat lebih berkembang, sehingga dapat mendorong peningkatan pendapatan masyarakat, dan pada akhirnya dapat mendorong pertumbuhan ekonomi wilayah</w:t>
      </w:r>
      <w:r w:rsidRPr="007473CD">
        <w:rPr>
          <w:rFonts w:ascii="Times New Roman" w:hAnsi="Times New Roman" w:cs="Times New Roman"/>
          <w:sz w:val="22"/>
          <w:szCs w:val="22"/>
          <w:lang w:val="en-ID"/>
        </w:rPr>
        <w:t>.</w:t>
      </w:r>
    </w:p>
    <w:p w14:paraId="029E23DE" w14:textId="4A72DA5B" w:rsidR="006235A5" w:rsidRDefault="0087703B" w:rsidP="0087703B">
      <w:pPr>
        <w:pStyle w:val="Heading1"/>
        <w:ind w:left="0" w:firstLine="0"/>
        <w:rPr>
          <w:rFonts w:ascii="Times New Roman" w:hAnsi="Times New Roman" w:cs="Times New Roman"/>
          <w:sz w:val="22"/>
          <w:szCs w:val="22"/>
          <w:lang w:val="en-ID"/>
        </w:rPr>
      </w:pPr>
      <w:r>
        <w:rPr>
          <w:rFonts w:ascii="Times New Roman" w:hAnsi="Times New Roman" w:cs="Times New Roman"/>
          <w:sz w:val="22"/>
          <w:szCs w:val="22"/>
          <w:lang w:val="en-US"/>
        </w:rPr>
        <w:t xml:space="preserve">BAHAN DAN </w:t>
      </w:r>
      <w:r w:rsidR="006235A5" w:rsidRPr="007473CD">
        <w:rPr>
          <w:rFonts w:ascii="Times New Roman" w:hAnsi="Times New Roman" w:cs="Times New Roman"/>
          <w:sz w:val="22"/>
          <w:szCs w:val="22"/>
        </w:rPr>
        <w:t>M</w:t>
      </w:r>
      <w:r w:rsidR="006235A5" w:rsidRPr="007473CD">
        <w:rPr>
          <w:rFonts w:ascii="Times New Roman" w:hAnsi="Times New Roman" w:cs="Times New Roman"/>
          <w:sz w:val="22"/>
          <w:szCs w:val="22"/>
          <w:lang w:val="en-ID"/>
        </w:rPr>
        <w:t>ETODE</w:t>
      </w:r>
    </w:p>
    <w:p w14:paraId="332FC0E2" w14:textId="77777777" w:rsidR="0087703B" w:rsidRPr="007473CD" w:rsidRDefault="0087703B" w:rsidP="0087703B">
      <w:pPr>
        <w:pStyle w:val="Heading1"/>
        <w:ind w:left="0" w:firstLine="0"/>
        <w:rPr>
          <w:rFonts w:ascii="Times New Roman" w:hAnsi="Times New Roman" w:cs="Times New Roman"/>
          <w:sz w:val="22"/>
          <w:szCs w:val="22"/>
          <w:lang w:val="en-ID"/>
        </w:rPr>
      </w:pPr>
    </w:p>
    <w:p w14:paraId="07D2C010" w14:textId="5B6DF4FD" w:rsidR="006235A5" w:rsidRDefault="006235A5" w:rsidP="0087703B">
      <w:pPr>
        <w:pStyle w:val="BodyText"/>
        <w:spacing w:before="1"/>
        <w:ind w:left="0"/>
        <w:jc w:val="both"/>
        <w:rPr>
          <w:rFonts w:ascii="Times New Roman" w:hAnsi="Times New Roman" w:cs="Times New Roman"/>
          <w:sz w:val="22"/>
          <w:szCs w:val="22"/>
        </w:rPr>
      </w:pPr>
      <w:r w:rsidRPr="007473CD">
        <w:rPr>
          <w:rFonts w:ascii="Times New Roman" w:hAnsi="Times New Roman" w:cs="Times New Roman"/>
          <w:sz w:val="22"/>
          <w:szCs w:val="22"/>
        </w:rPr>
        <w:t>Metode analisis deskriptif digunakan untuk mengidentifikasi ketimpangan antar</w:t>
      </w:r>
      <w:r w:rsidR="00D50764">
        <w:rPr>
          <w:rFonts w:ascii="Times New Roman" w:hAnsi="Times New Roman" w:cs="Times New Roman"/>
          <w:sz w:val="22"/>
          <w:szCs w:val="22"/>
          <w:lang w:val="id-ID"/>
        </w:rPr>
        <w:t xml:space="preserve"> </w:t>
      </w:r>
      <w:r w:rsidRPr="007473CD">
        <w:rPr>
          <w:rFonts w:ascii="Times New Roman" w:hAnsi="Times New Roman" w:cs="Times New Roman"/>
          <w:sz w:val="22"/>
          <w:szCs w:val="22"/>
        </w:rPr>
        <w:t>wilayah di Kabupaten Tangerang, yaitu antara wilayah pesisir dan non pesisir. Metode analisis deskriptif untuk mengidentifikasi ketimpangan dilakukan dengan membandingkan proporsi penduduk miskin di kedua wilayah (wilayah pesisir dan non pesisir) di Kabupaten Tangerang. Selain itu, juga digunakan untuk mengidentifikasi pemenuhan syarat pengembangan minapolitan di wilayah pesisir Kabupaten Tangerang dengan membandingkan potensi dan kapasitas yang dimiliki wilayah pesisir Kabupaten Tangerang dengan persyaratan serta ketentuan teknis Kawasan Minapolitan.</w:t>
      </w:r>
    </w:p>
    <w:p w14:paraId="1CBBAFAD" w14:textId="77777777" w:rsidR="0087703B" w:rsidRPr="007473CD" w:rsidRDefault="0087703B" w:rsidP="0087703B">
      <w:pPr>
        <w:pStyle w:val="BodyText"/>
        <w:spacing w:before="1"/>
        <w:ind w:left="0"/>
        <w:jc w:val="both"/>
        <w:rPr>
          <w:rFonts w:ascii="Times New Roman" w:hAnsi="Times New Roman" w:cs="Times New Roman"/>
          <w:sz w:val="22"/>
          <w:szCs w:val="22"/>
        </w:rPr>
      </w:pPr>
    </w:p>
    <w:p w14:paraId="3B1ED312" w14:textId="227FB5B8" w:rsidR="006235A5" w:rsidRDefault="006235A5" w:rsidP="0087703B">
      <w:pPr>
        <w:pStyle w:val="BodyText"/>
        <w:ind w:left="0"/>
        <w:jc w:val="both"/>
        <w:rPr>
          <w:rFonts w:ascii="Times New Roman" w:hAnsi="Times New Roman" w:cs="Times New Roman"/>
          <w:sz w:val="22"/>
          <w:szCs w:val="22"/>
        </w:rPr>
      </w:pPr>
      <w:r w:rsidRPr="007473CD">
        <w:rPr>
          <w:rFonts w:ascii="Times New Roman" w:hAnsi="Times New Roman" w:cs="Times New Roman"/>
          <w:sz w:val="22"/>
          <w:szCs w:val="22"/>
        </w:rPr>
        <w:t xml:space="preserve">Metode LQ </w:t>
      </w:r>
      <w:r w:rsidR="00177A73">
        <w:rPr>
          <w:rFonts w:ascii="Times New Roman" w:hAnsi="Times New Roman" w:cs="Times New Roman"/>
          <w:sz w:val="22"/>
          <w:szCs w:val="22"/>
          <w:lang w:val="en-US"/>
        </w:rPr>
        <w:t xml:space="preserve">dapat </w:t>
      </w:r>
      <w:r w:rsidRPr="007473CD">
        <w:rPr>
          <w:rFonts w:ascii="Times New Roman" w:hAnsi="Times New Roman" w:cs="Times New Roman"/>
          <w:sz w:val="22"/>
          <w:szCs w:val="22"/>
        </w:rPr>
        <w:t>digunakan untuk mengetahui komoditas unggulan</w:t>
      </w:r>
      <w:r w:rsidR="00177A73">
        <w:rPr>
          <w:rFonts w:ascii="Times New Roman" w:hAnsi="Times New Roman" w:cs="Times New Roman"/>
          <w:sz w:val="22"/>
          <w:szCs w:val="22"/>
          <w:lang w:val="en-US"/>
        </w:rPr>
        <w:t xml:space="preserve"> perikanan laut </w:t>
      </w:r>
      <w:r w:rsidR="00177A73">
        <w:rPr>
          <w:rFonts w:ascii="Times New Roman" w:hAnsi="Times New Roman" w:cs="Times New Roman"/>
          <w:sz w:val="22"/>
          <w:szCs w:val="22"/>
          <w:lang w:val="en-US"/>
        </w:rPr>
        <w:fldChar w:fldCharType="begin" w:fldLock="1"/>
      </w:r>
      <w:r w:rsidR="00177A73">
        <w:rPr>
          <w:rFonts w:ascii="Times New Roman" w:hAnsi="Times New Roman" w:cs="Times New Roman"/>
          <w:sz w:val="22"/>
          <w:szCs w:val="22"/>
          <w:lang w:val="en-US"/>
        </w:rPr>
        <w:instrText>ADDIN CSL_CITATION {"citationItems":[{"id":"ITEM-1","itemData":{"DOI":"10.20956/jipsp.v5i10.6203","ISSN":"2355-729X","abstract":"Komoditas unggulan sektor perikanan laut merupakan salah satu komoditas strategis untuk meningkatkan pendapatan asli daerah. Penelitian ini bertujuan untuk menentukan komoditas perikanan tangkap yang menjadi unggulan di Kabupaten Polman, Sulawesi Barat. Penelitian ini menggunakan metode deskriptif dan metode pengambilan sampel adalah purposive sampling berbasis data statistik tahun 2016. Analisis yang digunakan dalam peneltian adalah Location Quotient (LQ), dan analisis Specialization Index (SI). Penentuan komoditas unggulan apabila baik nilai LQ maupun SI &gt;1. Perangkingan komoditas menggunakan indeks komoditi. Hasil penelitian menunjukkan bahwa komoditas perikanan tangkap Kabupaten Polman di Sulawesi Barat yang menjadi unggulan utama adalah ikan teri (Stolephorus Sp), ikan madidihang (Thunnus albacores), ikan cakalang (Katsuwonus pelamis) dan ikan biji nangka (Upeneus moluccensis). Diantara keempat komoditas unggulan tersebut, ikan madidihang memiliki nilai LQ dan SI yang paling tinggi yaitu 1.87 dan 10.19. Hasil ini berimplikasi pada pentingnya strategi penangkapan dan pengelolaan ikan tuna madidihang di Kabupaten Polman untuk meningkatkan pendapatan daerah. Kata kunci: Komoditas Unggulan, perikanan laut, LQ, SI dan Kabupaten Polewali Mandar","author":[{"dropping-particle":"","family":"Ridwan","given":"Muhammad","non-dropping-particle":"","parse-names":false,"suffix":""},{"dropping-particle":"","family":"Kasmi","given":"Mauli","non-dropping-particle":"","parse-names":false,"suffix":""},{"dropping-particle":"","family":"Putri","given":"Andi Rani Sahni","non-dropping-particle":"","parse-names":false,"suffix":""}],"container-title":"Jurnal IPTEKS Pemanfaatan Sumberdaya Perikanan","id":"ITEM-1","issue":"10","issued":{"date-parts":[["2019"]]},"page":"98-105","title":"Penentuan Komoditas Unggulan Perikanan Laut Kabupaten Polewali Mandar Berdasarkan Data Statistik Tahun 2016","type":"article-journal","volume":"5"},"uris":["http://www.mendeley.com/documents/?uuid=2fb52caf-8afe-47f3-97b8-c1c15b1da838"]}],"mendeley":{"formattedCitation":"(Ridwan, Kasmi, &amp; Putri, 2019)","plainTextFormattedCitation":"(Ridwan, Kasmi, &amp; Putri, 2019)","previouslyFormattedCitation":"(Ridwan, Kasmi, &amp; Putri, 2019)"},"properties":{"noteIndex":0},"schema":"https://github.com/citation-style-language/schema/raw/master/csl-citation.json"}</w:instrText>
      </w:r>
      <w:r w:rsidR="00177A73">
        <w:rPr>
          <w:rFonts w:ascii="Times New Roman" w:hAnsi="Times New Roman" w:cs="Times New Roman"/>
          <w:sz w:val="22"/>
          <w:szCs w:val="22"/>
          <w:lang w:val="en-US"/>
        </w:rPr>
        <w:fldChar w:fldCharType="separate"/>
      </w:r>
      <w:r w:rsidR="00177A73" w:rsidRPr="00177A73">
        <w:rPr>
          <w:rFonts w:ascii="Times New Roman" w:hAnsi="Times New Roman" w:cs="Times New Roman"/>
          <w:noProof/>
          <w:sz w:val="22"/>
          <w:szCs w:val="22"/>
          <w:lang w:val="en-US"/>
        </w:rPr>
        <w:t>(Ridwan, Kasmi, &amp; Putri, 2019)</w:t>
      </w:r>
      <w:r w:rsidR="00177A73">
        <w:rPr>
          <w:rFonts w:ascii="Times New Roman" w:hAnsi="Times New Roman" w:cs="Times New Roman"/>
          <w:sz w:val="22"/>
          <w:szCs w:val="22"/>
          <w:lang w:val="en-US"/>
        </w:rPr>
        <w:fldChar w:fldCharType="end"/>
      </w:r>
      <w:r w:rsidRPr="007473CD">
        <w:rPr>
          <w:rFonts w:ascii="Times New Roman" w:hAnsi="Times New Roman" w:cs="Times New Roman"/>
          <w:sz w:val="22"/>
          <w:szCs w:val="22"/>
        </w:rPr>
        <w:t>. Indikator yang digunakan</w:t>
      </w:r>
      <w:r w:rsidRPr="007473CD">
        <w:rPr>
          <w:rFonts w:ascii="Times New Roman" w:hAnsi="Times New Roman" w:cs="Times New Roman"/>
          <w:sz w:val="22"/>
          <w:szCs w:val="22"/>
          <w:lang w:val="en-US"/>
        </w:rPr>
        <w:t xml:space="preserve"> adalah</w:t>
      </w:r>
      <w:r w:rsidRPr="007473CD">
        <w:rPr>
          <w:rFonts w:ascii="Times New Roman" w:hAnsi="Times New Roman" w:cs="Times New Roman"/>
          <w:sz w:val="22"/>
          <w:szCs w:val="22"/>
        </w:rPr>
        <w:t xml:space="preserve"> komoditas perikanan di Provinsi Banten dan Kabupaten Tangerang. Dengan metode LQ, maka dapat diidentifikasi potensi unggulan di pesisir Kabupaten Tangerang</w:t>
      </w:r>
      <w:r w:rsidRPr="007473CD">
        <w:rPr>
          <w:rFonts w:ascii="Times New Roman" w:hAnsi="Times New Roman" w:cs="Times New Roman"/>
          <w:sz w:val="22"/>
          <w:szCs w:val="22"/>
          <w:lang w:val="en-US"/>
        </w:rPr>
        <w:t xml:space="preserve"> yang dapat menjadi </w:t>
      </w:r>
      <w:r w:rsidR="004C5877">
        <w:rPr>
          <w:rFonts w:ascii="Times New Roman" w:hAnsi="Times New Roman" w:cs="Times New Roman"/>
          <w:sz w:val="22"/>
          <w:szCs w:val="22"/>
          <w:lang w:val="en-US"/>
        </w:rPr>
        <w:t>fak</w:t>
      </w:r>
      <w:r w:rsidR="0087703B">
        <w:rPr>
          <w:rFonts w:ascii="Times New Roman" w:hAnsi="Times New Roman" w:cs="Times New Roman"/>
          <w:sz w:val="22"/>
          <w:szCs w:val="22"/>
          <w:lang w:val="en-US"/>
        </w:rPr>
        <w:t>tor</w:t>
      </w:r>
      <w:r w:rsidRPr="007473CD">
        <w:rPr>
          <w:rFonts w:ascii="Times New Roman" w:hAnsi="Times New Roman" w:cs="Times New Roman"/>
          <w:sz w:val="22"/>
          <w:szCs w:val="22"/>
          <w:lang w:val="en-US"/>
        </w:rPr>
        <w:t xml:space="preserve"> kunci pembangunan wilayah</w:t>
      </w:r>
      <w:r w:rsidRPr="007473CD">
        <w:rPr>
          <w:rFonts w:ascii="Times New Roman" w:hAnsi="Times New Roman" w:cs="Times New Roman"/>
          <w:sz w:val="22"/>
          <w:szCs w:val="22"/>
        </w:rPr>
        <w:t>, yang diidentifikasi nilai LQ</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&gt; 1</w:t>
      </w:r>
      <w:r w:rsidRPr="007473CD">
        <w:rPr>
          <w:rFonts w:ascii="Times New Roman" w:hAnsi="Times New Roman" w:cs="Times New Roman"/>
          <w:sz w:val="22"/>
          <w:szCs w:val="22"/>
          <w:lang w:val="en-US"/>
        </w:rPr>
        <w:t xml:space="preserve"> </w:t>
      </w:r>
      <w:r w:rsidR="006D264C" w:rsidRPr="007473CD">
        <w:rPr>
          <w:rFonts w:ascii="Times New Roman" w:hAnsi="Times New Roman" w:cs="Times New Roman"/>
          <w:sz w:val="22"/>
          <w:szCs w:val="22"/>
          <w:lang w:val="en-US"/>
        </w:rPr>
        <w:fldChar w:fldCharType="begin" w:fldLock="1"/>
      </w:r>
      <w:r w:rsidR="00716037" w:rsidRPr="007473CD">
        <w:rPr>
          <w:rFonts w:ascii="Times New Roman" w:hAnsi="Times New Roman" w:cs="Times New Roman"/>
          <w:sz w:val="22"/>
          <w:szCs w:val="22"/>
          <w:lang w:val="en-US"/>
        </w:rPr>
        <w:instrText>ADDIN CSL_CITATION {"citationItems":[{"id":"ITEM-1","itemData":{"DOI":"10.14710/j.gauss.v7i1.26630","author":[{"dropping-particle":"","family":"Manullang","given":"Dian Mariana L","non-dropping-particle":"","parse-names":false,"suffix":""},{"dropping-particle":"","family":"Rusgiyono","given":"Agus","non-dropping-particle":"","parse-names":false,"suffix":""},{"dropping-particle":"","family":"Warsito","given":"Budi","non-dropping-particle":"","parse-names":false,"suffix":""}],"container-title":"Jurnal Gaussian","id":"ITEM-1","issued":{"date-parts":[["2018"]]},"page":"1-10","title":"Analisis Komoditas Unggulan Perikanan Budidaya Provinsi Jawa Tengah Tahun 2012-2016 Menggunakan Metode Location Quotient Dan Shift Share","type":"article-journal","volume":"7"},"uris":["http://www.mendeley.com/documents/?uuid=06c3661c-3395-4370-a3fc-10d06a95f824"]}],"mendeley":{"formattedCitation":"(Manullang, Rusgiyono, &amp; Warsito, 2018)","plainTextFormattedCitation":"(Manullang, Rusgiyono, &amp; Warsito, 2018)","previouslyFormattedCitation":"(Manullang, Rusgiyono, &amp; Warsito, 2018)"},"properties":{"noteIndex":0},"schema":"https://github.com/citation-style-language/schema/raw/master/csl-citation.json"}</w:instrText>
      </w:r>
      <w:r w:rsidR="006D264C" w:rsidRPr="007473CD">
        <w:rPr>
          <w:rFonts w:ascii="Times New Roman" w:hAnsi="Times New Roman" w:cs="Times New Roman"/>
          <w:sz w:val="22"/>
          <w:szCs w:val="22"/>
          <w:lang w:val="en-US"/>
        </w:rPr>
        <w:fldChar w:fldCharType="separate"/>
      </w:r>
      <w:r w:rsidR="006D264C" w:rsidRPr="007473CD">
        <w:rPr>
          <w:rFonts w:ascii="Times New Roman" w:hAnsi="Times New Roman" w:cs="Times New Roman"/>
          <w:noProof/>
          <w:sz w:val="22"/>
          <w:szCs w:val="22"/>
          <w:lang w:val="en-US"/>
        </w:rPr>
        <w:t>(Manullang, Rusgiyono, &amp; Warsito, 2018)</w:t>
      </w:r>
      <w:r w:rsidR="006D264C" w:rsidRPr="007473CD">
        <w:rPr>
          <w:rFonts w:ascii="Times New Roman" w:hAnsi="Times New Roman" w:cs="Times New Roman"/>
          <w:sz w:val="22"/>
          <w:szCs w:val="22"/>
          <w:lang w:val="en-US"/>
        </w:rPr>
        <w:fldChar w:fldCharType="end"/>
      </w:r>
      <w:r w:rsidRPr="007473CD">
        <w:rPr>
          <w:rFonts w:ascii="Times New Roman" w:hAnsi="Times New Roman" w:cs="Times New Roman"/>
          <w:sz w:val="22"/>
          <w:szCs w:val="22"/>
        </w:rPr>
        <w:t>.</w:t>
      </w:r>
    </w:p>
    <w:p w14:paraId="65B59A35" w14:textId="77777777" w:rsidR="0087703B" w:rsidRPr="007473CD" w:rsidRDefault="0087703B" w:rsidP="0087703B">
      <w:pPr>
        <w:pStyle w:val="BodyText"/>
        <w:ind w:left="0"/>
        <w:jc w:val="both"/>
        <w:rPr>
          <w:rFonts w:ascii="Times New Roman" w:hAnsi="Times New Roman" w:cs="Times New Roman"/>
          <w:sz w:val="22"/>
          <w:szCs w:val="22"/>
        </w:rPr>
      </w:pPr>
    </w:p>
    <w:p w14:paraId="40A497DE" w14:textId="5C5B67DC" w:rsidR="00D639B3" w:rsidRPr="007473CD" w:rsidRDefault="006235A5" w:rsidP="0087703B">
      <w:pPr>
        <w:pStyle w:val="BodyText"/>
        <w:ind w:left="0" w:right="36"/>
        <w:rPr>
          <w:rFonts w:ascii="Times New Roman" w:hAnsi="Times New Roman" w:cs="Times New Roman"/>
          <w:spacing w:val="6"/>
          <w:position w:val="-16"/>
          <w:sz w:val="22"/>
          <w:szCs w:val="22"/>
          <w:lang w:val="en-US"/>
        </w:rPr>
      </w:pPr>
      <w:r w:rsidRPr="007473CD">
        <w:rPr>
          <w:rFonts w:ascii="Times New Roman" w:hAnsi="Times New Roman" w:cs="Times New Roman"/>
          <w:sz w:val="22"/>
          <w:szCs w:val="22"/>
        </w:rPr>
        <w:t>Rumus dari</w:t>
      </w:r>
      <w:r w:rsidRPr="007473CD">
        <w:rPr>
          <w:rFonts w:ascii="Times New Roman" w:hAnsi="Times New Roman" w:cs="Times New Roman"/>
          <w:iCs/>
          <w:sz w:val="22"/>
          <w:szCs w:val="22"/>
          <w:lang w:val="en-US"/>
        </w:rPr>
        <w:t xml:space="preserve"> </w:t>
      </w:r>
      <m:oMath>
        <m:r>
          <m:rPr>
            <m:sty m:val="p"/>
          </m:rPr>
          <w:rPr>
            <w:rFonts w:ascii="Cambria Math" w:hAnsi="Cambria Math" w:cs="Times New Roman"/>
            <w:sz w:val="22"/>
            <w:szCs w:val="22"/>
            <w:lang w:val="en-US"/>
          </w:rPr>
          <m:t>LQ</m:t>
        </m:r>
        <m:r>
          <w:rPr>
            <w:rFonts w:ascii="Cambria Math" w:hAnsi="Cambria Math" w:cs="Times New Roman"/>
            <w:sz w:val="22"/>
            <w:szCs w:val="22"/>
            <w:lang w:val="en-US"/>
          </w:rPr>
          <m:t>=</m:t>
        </m:r>
        <m:r>
          <m:rPr>
            <m:sty m:val="p"/>
          </m:rPr>
          <w:rPr>
            <w:rFonts w:ascii="Cambria Math" w:hAnsi="Cambria Math" w:cs="Times New Roman"/>
            <w:sz w:val="22"/>
            <w:szCs w:val="22"/>
            <w:lang w:val="en-US"/>
          </w:rPr>
          <m:t>(-Vis/Vs)/(Vir/Vr)</m:t>
        </m:r>
      </m:oMath>
      <w:r w:rsidRPr="007473CD">
        <w:rPr>
          <w:rFonts w:ascii="Times New Roman" w:hAnsi="Times New Roman" w:cs="Times New Roman"/>
          <w:spacing w:val="-1"/>
          <w:sz w:val="22"/>
          <w:szCs w:val="22"/>
        </w:rPr>
        <w:t xml:space="preserve"> </w:t>
      </w:r>
      <w:r w:rsidR="00D639B3" w:rsidRPr="007473CD">
        <w:rPr>
          <w:rFonts w:ascii="Times New Roman" w:hAnsi="Times New Roman" w:cs="Times New Roman"/>
          <w:spacing w:val="-1"/>
          <w:sz w:val="22"/>
          <w:szCs w:val="22"/>
          <w:lang w:val="en-US"/>
        </w:rPr>
        <w:t>……………………………………………………………… (1)</w:t>
      </w:r>
    </w:p>
    <w:p w14:paraId="28943F49" w14:textId="5488B107" w:rsidR="006235A5" w:rsidRDefault="006235A5" w:rsidP="00B166A0">
      <w:pPr>
        <w:pStyle w:val="BodyText"/>
        <w:ind w:left="0" w:right="36"/>
        <w:rPr>
          <w:rFonts w:ascii="Times New Roman" w:hAnsi="Times New Roman" w:cs="Times New Roman"/>
          <w:sz w:val="22"/>
          <w:szCs w:val="22"/>
          <w:lang w:val="en-US"/>
        </w:rPr>
      </w:pPr>
      <w:r w:rsidRPr="007473CD">
        <w:rPr>
          <w:rFonts w:ascii="Times New Roman" w:hAnsi="Times New Roman" w:cs="Times New Roman"/>
          <w:sz w:val="22"/>
          <w:szCs w:val="22"/>
          <w:lang w:val="en-US"/>
        </w:rPr>
        <w:t>d</w:t>
      </w:r>
      <w:r w:rsidRPr="007473CD">
        <w:rPr>
          <w:rFonts w:ascii="Times New Roman" w:hAnsi="Times New Roman" w:cs="Times New Roman"/>
          <w:sz w:val="22"/>
          <w:szCs w:val="22"/>
        </w:rPr>
        <w:t>i</w:t>
      </w:r>
      <w:r w:rsidRPr="007473CD">
        <w:rPr>
          <w:rFonts w:ascii="Times New Roman" w:hAnsi="Times New Roman" w:cs="Times New Roman"/>
          <w:spacing w:val="-2"/>
          <w:sz w:val="22"/>
          <w:szCs w:val="22"/>
        </w:rPr>
        <w:t xml:space="preserve"> </w:t>
      </w:r>
      <w:r w:rsidRPr="007473CD">
        <w:rPr>
          <w:rFonts w:ascii="Times New Roman" w:hAnsi="Times New Roman" w:cs="Times New Roman"/>
          <w:sz w:val="22"/>
          <w:szCs w:val="22"/>
        </w:rPr>
        <w:t>mana:</w:t>
      </w:r>
      <w:r w:rsidRPr="007473CD">
        <w:rPr>
          <w:rFonts w:ascii="Times New Roman" w:hAnsi="Times New Roman" w:cs="Times New Roman"/>
          <w:sz w:val="22"/>
          <w:szCs w:val="22"/>
          <w:lang w:val="en-US"/>
        </w:rPr>
        <w:t xml:space="preserve"> </w:t>
      </w:r>
    </w:p>
    <w:p w14:paraId="1AFC3435" w14:textId="77777777" w:rsidR="0087703B" w:rsidRPr="007473CD" w:rsidRDefault="0087703B" w:rsidP="00B166A0">
      <w:pPr>
        <w:pStyle w:val="BodyText"/>
        <w:ind w:left="0" w:right="36"/>
        <w:rPr>
          <w:rFonts w:ascii="Times New Roman" w:hAnsi="Times New Roman" w:cs="Times New Roman"/>
          <w:spacing w:val="6"/>
          <w:position w:val="-16"/>
          <w:sz w:val="22"/>
          <w:szCs w:val="22"/>
        </w:rPr>
      </w:pPr>
    </w:p>
    <w:p w14:paraId="5A4C9156" w14:textId="77777777" w:rsidR="006235A5" w:rsidRPr="007473CD" w:rsidRDefault="006235A5" w:rsidP="00B166A0">
      <w:pPr>
        <w:pStyle w:val="ListParagraph"/>
        <w:spacing w:before="8"/>
        <w:ind w:left="284" w:firstLine="0"/>
        <w:jc w:val="left"/>
        <w:rPr>
          <w:rFonts w:ascii="Times New Roman" w:hAnsi="Times New Roman" w:cs="Times New Roman"/>
        </w:rPr>
      </w:pPr>
      <w:r w:rsidRPr="007473CD">
        <w:rPr>
          <w:rFonts w:ascii="Times New Roman" w:hAnsi="Times New Roman" w:cs="Times New Roman"/>
        </w:rPr>
        <w:t>Vis = komoditas perikanan tertentu di Kabupaten</w:t>
      </w:r>
      <w:r w:rsidRPr="007473CD">
        <w:rPr>
          <w:rFonts w:ascii="Times New Roman" w:hAnsi="Times New Roman" w:cs="Times New Roman"/>
          <w:spacing w:val="-7"/>
        </w:rPr>
        <w:t xml:space="preserve"> </w:t>
      </w:r>
      <w:r w:rsidRPr="007473CD">
        <w:rPr>
          <w:rFonts w:ascii="Times New Roman" w:hAnsi="Times New Roman" w:cs="Times New Roman"/>
        </w:rPr>
        <w:t>Tangerang</w:t>
      </w:r>
    </w:p>
    <w:p w14:paraId="46706476" w14:textId="77777777" w:rsidR="006235A5" w:rsidRPr="007473CD" w:rsidRDefault="006235A5" w:rsidP="00B166A0">
      <w:pPr>
        <w:pStyle w:val="ListParagraph"/>
        <w:ind w:left="284" w:firstLine="0"/>
        <w:jc w:val="left"/>
        <w:rPr>
          <w:rFonts w:ascii="Times New Roman" w:hAnsi="Times New Roman" w:cs="Times New Roman"/>
        </w:rPr>
      </w:pPr>
      <w:r w:rsidRPr="007473CD">
        <w:rPr>
          <w:rFonts w:ascii="Times New Roman" w:hAnsi="Times New Roman" w:cs="Times New Roman"/>
        </w:rPr>
        <w:t>Vs = komoditas perikanan total di Kabupaten</w:t>
      </w:r>
      <w:r w:rsidRPr="007473CD">
        <w:rPr>
          <w:rFonts w:ascii="Times New Roman" w:hAnsi="Times New Roman" w:cs="Times New Roman"/>
          <w:spacing w:val="-3"/>
        </w:rPr>
        <w:t xml:space="preserve"> </w:t>
      </w:r>
      <w:r w:rsidRPr="007473CD">
        <w:rPr>
          <w:rFonts w:ascii="Times New Roman" w:hAnsi="Times New Roman" w:cs="Times New Roman"/>
        </w:rPr>
        <w:t>Tangerang</w:t>
      </w:r>
    </w:p>
    <w:p w14:paraId="60CAE300" w14:textId="77777777" w:rsidR="006235A5" w:rsidRPr="007473CD" w:rsidRDefault="006235A5" w:rsidP="00B166A0">
      <w:pPr>
        <w:pStyle w:val="ListParagraph"/>
        <w:ind w:left="284" w:firstLine="0"/>
        <w:jc w:val="left"/>
        <w:rPr>
          <w:rFonts w:ascii="Times New Roman" w:hAnsi="Times New Roman" w:cs="Times New Roman"/>
        </w:rPr>
      </w:pPr>
      <w:r w:rsidRPr="007473CD">
        <w:rPr>
          <w:rFonts w:ascii="Times New Roman" w:hAnsi="Times New Roman" w:cs="Times New Roman"/>
        </w:rPr>
        <w:t>Vir = komoditas perikanan tertentu di Provinsi</w:t>
      </w:r>
      <w:r w:rsidRPr="007473CD">
        <w:rPr>
          <w:rFonts w:ascii="Times New Roman" w:hAnsi="Times New Roman" w:cs="Times New Roman"/>
          <w:spacing w:val="-1"/>
        </w:rPr>
        <w:t xml:space="preserve"> </w:t>
      </w:r>
      <w:r w:rsidRPr="007473CD">
        <w:rPr>
          <w:rFonts w:ascii="Times New Roman" w:hAnsi="Times New Roman" w:cs="Times New Roman"/>
        </w:rPr>
        <w:t>Banten</w:t>
      </w:r>
    </w:p>
    <w:p w14:paraId="15DCBD3A" w14:textId="456FF052" w:rsidR="00944C87" w:rsidRPr="007473CD" w:rsidRDefault="006235A5" w:rsidP="00B166A0">
      <w:pPr>
        <w:pStyle w:val="ListParagraph"/>
        <w:ind w:left="284" w:firstLine="0"/>
        <w:rPr>
          <w:rFonts w:ascii="Times New Roman" w:hAnsi="Times New Roman" w:cs="Times New Roman"/>
        </w:rPr>
      </w:pPr>
      <w:r w:rsidRPr="007473CD">
        <w:rPr>
          <w:rFonts w:ascii="Times New Roman" w:hAnsi="Times New Roman" w:cs="Times New Roman"/>
        </w:rPr>
        <w:t>Vs = komoditas perikanan total di Provinsi</w:t>
      </w:r>
      <w:r w:rsidRPr="007473CD">
        <w:rPr>
          <w:rFonts w:ascii="Times New Roman" w:hAnsi="Times New Roman" w:cs="Times New Roman"/>
          <w:spacing w:val="1"/>
        </w:rPr>
        <w:t xml:space="preserve"> </w:t>
      </w:r>
      <w:r w:rsidRPr="007473CD">
        <w:rPr>
          <w:rFonts w:ascii="Times New Roman" w:hAnsi="Times New Roman" w:cs="Times New Roman"/>
        </w:rPr>
        <w:t>Banten</w:t>
      </w:r>
    </w:p>
    <w:p w14:paraId="34ECCB9E" w14:textId="77777777" w:rsidR="0087703B" w:rsidRDefault="0087703B" w:rsidP="0087703B">
      <w:pPr>
        <w:pStyle w:val="BodyText"/>
        <w:ind w:left="0"/>
        <w:jc w:val="both"/>
        <w:rPr>
          <w:rFonts w:ascii="Times New Roman" w:hAnsi="Times New Roman" w:cs="Times New Roman"/>
          <w:sz w:val="22"/>
          <w:szCs w:val="22"/>
        </w:rPr>
      </w:pPr>
    </w:p>
    <w:p w14:paraId="7D3336CD" w14:textId="322E7663" w:rsidR="006235A5" w:rsidRDefault="006235A5" w:rsidP="0087703B">
      <w:pPr>
        <w:pStyle w:val="BodyText"/>
        <w:ind w:left="0"/>
        <w:jc w:val="both"/>
        <w:rPr>
          <w:rFonts w:ascii="Times New Roman" w:hAnsi="Times New Roman" w:cs="Times New Roman"/>
          <w:sz w:val="22"/>
          <w:szCs w:val="22"/>
        </w:rPr>
      </w:pPr>
      <w:r w:rsidRPr="007473CD">
        <w:rPr>
          <w:rFonts w:ascii="Times New Roman" w:hAnsi="Times New Roman" w:cs="Times New Roman"/>
          <w:sz w:val="22"/>
          <w:szCs w:val="22"/>
        </w:rPr>
        <w:t xml:space="preserve">Metode </w:t>
      </w:r>
      <w:r w:rsidRPr="007473CD">
        <w:rPr>
          <w:rFonts w:ascii="Times New Roman" w:hAnsi="Times New Roman" w:cs="Times New Roman"/>
          <w:i/>
          <w:sz w:val="22"/>
          <w:szCs w:val="22"/>
        </w:rPr>
        <w:t xml:space="preserve">shift share </w:t>
      </w:r>
      <w:r w:rsidRPr="007473CD">
        <w:rPr>
          <w:rFonts w:ascii="Times New Roman" w:hAnsi="Times New Roman" w:cs="Times New Roman"/>
          <w:sz w:val="22"/>
          <w:szCs w:val="22"/>
        </w:rPr>
        <w:t xml:space="preserve">atau sering disebut juga metode analisis pergerseran </w:t>
      </w:r>
      <w:r w:rsidR="006D7773">
        <w:rPr>
          <w:rFonts w:ascii="Times New Roman" w:hAnsi="Times New Roman" w:cs="Times New Roman"/>
          <w:sz w:val="22"/>
          <w:szCs w:val="22"/>
          <w:lang w:val="en-US"/>
        </w:rPr>
        <w:t xml:space="preserve">dapat </w:t>
      </w:r>
      <w:r w:rsidRPr="007473CD">
        <w:rPr>
          <w:rFonts w:ascii="Times New Roman" w:hAnsi="Times New Roman" w:cs="Times New Roman"/>
          <w:sz w:val="22"/>
          <w:szCs w:val="22"/>
        </w:rPr>
        <w:t xml:space="preserve">digunakan untuk </w:t>
      </w:r>
      <w:r w:rsidRPr="007473CD">
        <w:rPr>
          <w:rFonts w:ascii="Times New Roman" w:hAnsi="Times New Roman" w:cs="Times New Roman"/>
          <w:sz w:val="22"/>
          <w:szCs w:val="22"/>
          <w:lang w:val="en-US"/>
        </w:rPr>
        <w:t>m</w:t>
      </w:r>
      <w:r w:rsidRPr="007473CD">
        <w:rPr>
          <w:rFonts w:ascii="Times New Roman" w:hAnsi="Times New Roman" w:cs="Times New Roman"/>
          <w:sz w:val="22"/>
          <w:szCs w:val="22"/>
        </w:rPr>
        <w:t xml:space="preserve">engidentifikasi sektor unggulan </w:t>
      </w:r>
      <w:r w:rsidR="006D7773">
        <w:rPr>
          <w:rFonts w:ascii="Times New Roman" w:hAnsi="Times New Roman" w:cs="Times New Roman"/>
          <w:sz w:val="22"/>
          <w:szCs w:val="22"/>
          <w:lang w:val="en-US"/>
        </w:rPr>
        <w:t xml:space="preserve">kelautan </w:t>
      </w:r>
      <w:r w:rsidRPr="007473CD">
        <w:rPr>
          <w:rFonts w:ascii="Times New Roman" w:hAnsi="Times New Roman" w:cs="Times New Roman"/>
          <w:sz w:val="22"/>
          <w:szCs w:val="22"/>
        </w:rPr>
        <w:t>yang akan dikembangkan</w:t>
      </w:r>
      <w:r w:rsidR="006D7773">
        <w:rPr>
          <w:rFonts w:ascii="Times New Roman" w:hAnsi="Times New Roman" w:cs="Times New Roman"/>
          <w:sz w:val="22"/>
          <w:szCs w:val="22"/>
          <w:lang w:val="en-US"/>
        </w:rPr>
        <w:t xml:space="preserve"> </w:t>
      </w:r>
      <w:r w:rsidR="006D7773">
        <w:rPr>
          <w:rFonts w:ascii="Times New Roman" w:hAnsi="Times New Roman" w:cs="Times New Roman"/>
          <w:sz w:val="22"/>
          <w:szCs w:val="22"/>
          <w:lang w:val="en-US"/>
        </w:rPr>
        <w:fldChar w:fldCharType="begin" w:fldLock="1"/>
      </w:r>
      <w:r w:rsidR="000E7978">
        <w:rPr>
          <w:rFonts w:ascii="Times New Roman" w:hAnsi="Times New Roman" w:cs="Times New Roman"/>
          <w:sz w:val="22"/>
          <w:szCs w:val="22"/>
          <w:lang w:val="en-US"/>
        </w:rPr>
        <w:instrText>ADDIN CSL_CITATION {"citationItems":[{"id":"ITEM-1","itemData":{"DOI":"10.29244/jp2wd.2018.2.1.64-73","ISSN":"2549-3922","abstract":"Regional-based development of the marine and fisheries sector has undergone a change in its way of thinking from mainland-oriented to marine-oriented with the concept of sustainable development. In the Regional Spatial Plan (RTRW) of South Sulawesi Province 2009 until 2029, the southern Regional Development Unit (SWP) covers Jeneponto regency, Bantaeng regency, Bulukumba regency and Selayar Islands regency, which have very potential marine and fisheries sector. This research aims to determine the potential of the marine and fisheries sector in the southern SWP of South Sulawesi Province, to determine the hierarchy of development centers of marine and fisheries sector in the region, and to understand the regional-based development strategies of marine and fisheries sector. The methods used are quantitative analysis utilizing Location Quotient (LQ), Shift-Share, Scalogram, and Strength Weakness Opportunity Threat (SWOT) methods. Results of the analysis shows that leading sector in Jeneponto regency is fishponds, in Bantaeng regency is sea cultivation, in Bulukumba Regency are sea cultivation, fishponds and ricefields, mean while in Selayar Islands regency is capture fishery. As for development centers of the marine and fisheries sector, in Bulukumba regency is classified as hierarchy 1, Bantaeng regency as hierarchy 2, Selayar Island regency as hierarchy 3, and Jeneponto regency as hierarchy 4. Development strategy of marine and fisheries sector at the southern SWP South Sulawesi Province is based on the region and local economy.","author":[{"dropping-particle":"","family":"Wahdaniyah","given":"Nurul","non-dropping-particle":"","parse-names":false,"suffix":""},{"dropping-particle":"","family":"Jufriadi","given":"Jufriadi","non-dropping-particle":"","parse-names":false,"suffix":""},{"dropping-particle":"","family":"Surur","given":"Fadhil","non-dropping-particle":"","parse-names":false,"suffix":""}],"container-title":"Journal of Regional and Rural Development Planning","id":"ITEM-1","issue":"1","issued":{"date-parts":[["2018"]]},"page":"64","title":"Strategi Pembangunan Sektor Kelautan dan Perikanan Berbasis Wilayah pada Satuan Wilayah Pengembangan (SWP) Bagian Selatan Provinsi Sulawesi Selatan","type":"article-journal","volume":"2"},"uris":["http://www.mendeley.com/documents/?uuid=cd92e4bc-d8a9-4b4d-86e3-bc101f94b6bd"]}],"mendeley":{"formattedCitation":"(Wahdaniyah, Jufriadi, &amp; Surur, 2018)","plainTextFormattedCitation":"(Wahdaniyah, Jufriadi, &amp; Surur, 2018)","previouslyFormattedCitation":"(Wahdaniyah, Jufriadi, &amp; Surur, 2018)"},"properties":{"noteIndex":0},"schema":"https://github.com/citation-style-language/schema/raw/master/csl-citation.json"}</w:instrText>
      </w:r>
      <w:r w:rsidR="006D7773">
        <w:rPr>
          <w:rFonts w:ascii="Times New Roman" w:hAnsi="Times New Roman" w:cs="Times New Roman"/>
          <w:sz w:val="22"/>
          <w:szCs w:val="22"/>
          <w:lang w:val="en-US"/>
        </w:rPr>
        <w:fldChar w:fldCharType="separate"/>
      </w:r>
      <w:r w:rsidR="006D7773" w:rsidRPr="006D7773">
        <w:rPr>
          <w:rFonts w:ascii="Times New Roman" w:hAnsi="Times New Roman" w:cs="Times New Roman"/>
          <w:noProof/>
          <w:sz w:val="22"/>
          <w:szCs w:val="22"/>
          <w:lang w:val="en-US"/>
        </w:rPr>
        <w:t>(Wahdaniyah, Jufriadi, &amp; Surur, 2018)</w:t>
      </w:r>
      <w:r w:rsidR="006D7773">
        <w:rPr>
          <w:rFonts w:ascii="Times New Roman" w:hAnsi="Times New Roman" w:cs="Times New Roman"/>
          <w:sz w:val="22"/>
          <w:szCs w:val="22"/>
          <w:lang w:val="en-US"/>
        </w:rPr>
        <w:fldChar w:fldCharType="end"/>
      </w:r>
      <w:r w:rsidRPr="007473CD">
        <w:rPr>
          <w:rFonts w:ascii="Times New Roman" w:hAnsi="Times New Roman" w:cs="Times New Roman"/>
          <w:sz w:val="22"/>
          <w:szCs w:val="22"/>
        </w:rPr>
        <w:t>.</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Metoda analisa pergeseran ini terdiri dari:</w:t>
      </w:r>
    </w:p>
    <w:p w14:paraId="370FF0C4" w14:textId="77777777" w:rsidR="0087703B" w:rsidRPr="007473CD" w:rsidRDefault="0087703B" w:rsidP="0087703B">
      <w:pPr>
        <w:pStyle w:val="BodyText"/>
        <w:ind w:left="0"/>
        <w:jc w:val="both"/>
        <w:rPr>
          <w:rFonts w:ascii="Times New Roman" w:hAnsi="Times New Roman" w:cs="Times New Roman"/>
          <w:sz w:val="22"/>
          <w:szCs w:val="22"/>
        </w:rPr>
      </w:pPr>
    </w:p>
    <w:p w14:paraId="7E6E219D" w14:textId="79945ED9" w:rsidR="00D639B3" w:rsidRDefault="006235A5" w:rsidP="0087703B">
      <w:pPr>
        <w:tabs>
          <w:tab w:val="left" w:pos="1025"/>
        </w:tabs>
        <w:rPr>
          <w:rFonts w:ascii="Times New Roman" w:hAnsi="Times New Roman" w:cs="Times New Roman"/>
          <w:iCs/>
          <w:lang w:val="en-US"/>
        </w:rPr>
      </w:pPr>
      <w:r w:rsidRPr="007473CD">
        <w:rPr>
          <w:rFonts w:ascii="Times New Roman" w:hAnsi="Times New Roman" w:cs="Times New Roman"/>
          <w:i/>
        </w:rPr>
        <w:t>National</w:t>
      </w:r>
      <w:r w:rsidRPr="007473CD">
        <w:rPr>
          <w:rFonts w:ascii="Times New Roman" w:hAnsi="Times New Roman" w:cs="Times New Roman"/>
          <w:i/>
          <w:spacing w:val="-4"/>
        </w:rPr>
        <w:t xml:space="preserve"> </w:t>
      </w:r>
      <w:r w:rsidRPr="007473CD">
        <w:rPr>
          <w:rFonts w:ascii="Times New Roman" w:hAnsi="Times New Roman" w:cs="Times New Roman"/>
          <w:i/>
        </w:rPr>
        <w:t>Share</w:t>
      </w:r>
      <w:r w:rsidRPr="007473CD">
        <w:rPr>
          <w:rFonts w:ascii="Times New Roman" w:hAnsi="Times New Roman" w:cs="Times New Roman"/>
          <w:i/>
          <w:lang w:val="en-US"/>
        </w:rPr>
        <w:t xml:space="preserve">, </w:t>
      </w:r>
      <w:r w:rsidRPr="007473CD">
        <w:rPr>
          <w:rFonts w:ascii="Times New Roman" w:hAnsi="Times New Roman" w:cs="Times New Roman"/>
          <w:iCs/>
          <w:lang w:val="en-US"/>
        </w:rPr>
        <w:t>dengan rumus sebagai berikut:</w:t>
      </w:r>
    </w:p>
    <w:p w14:paraId="4C07AE41" w14:textId="77777777" w:rsidR="0087703B" w:rsidRPr="007473CD" w:rsidRDefault="0087703B" w:rsidP="0087703B">
      <w:pPr>
        <w:tabs>
          <w:tab w:val="left" w:pos="1025"/>
        </w:tabs>
        <w:rPr>
          <w:rFonts w:ascii="Times New Roman" w:hAnsi="Times New Roman" w:cs="Times New Roman"/>
          <w:iCs/>
          <w:lang w:val="en-US"/>
        </w:rPr>
      </w:pPr>
    </w:p>
    <w:p w14:paraId="5AA5FC76" w14:textId="5DB4E487" w:rsidR="006235A5" w:rsidRDefault="006235A5" w:rsidP="0087703B">
      <w:pPr>
        <w:tabs>
          <w:tab w:val="left" w:pos="1025"/>
        </w:tabs>
        <w:rPr>
          <w:rFonts w:ascii="Times New Roman" w:hAnsi="Times New Roman" w:cs="Times New Roman"/>
          <w:lang w:val="en-US"/>
        </w:rPr>
      </w:pPr>
      <m:oMath>
        <m:r>
          <m:rPr>
            <m:sty m:val="p"/>
          </m:rPr>
          <w:rPr>
            <w:rFonts w:ascii="Cambria Math" w:hAnsi="Cambria Math" w:cs="Times New Roman"/>
            <w:lang w:val="en-US"/>
          </w:rPr>
          <m:t>NS=((Entn/Ent0)xERito)-Erito</m:t>
        </m:r>
      </m:oMath>
      <w:r w:rsidR="00D639B3" w:rsidRPr="007473CD">
        <w:rPr>
          <w:rFonts w:ascii="Times New Roman" w:hAnsi="Times New Roman" w:cs="Times New Roman"/>
          <w:lang w:val="en-US"/>
        </w:rPr>
        <w:t xml:space="preserve">   ……………………………………………………………… (2)</w:t>
      </w:r>
    </w:p>
    <w:p w14:paraId="7FB004FA" w14:textId="77777777" w:rsidR="0087703B" w:rsidRPr="007473CD" w:rsidRDefault="0087703B" w:rsidP="0087703B">
      <w:pPr>
        <w:tabs>
          <w:tab w:val="left" w:pos="1025"/>
        </w:tabs>
        <w:rPr>
          <w:rFonts w:ascii="Times New Roman" w:hAnsi="Times New Roman" w:cs="Times New Roman"/>
          <w:iCs/>
          <w:lang w:val="en-US"/>
        </w:rPr>
      </w:pPr>
    </w:p>
    <w:p w14:paraId="2CD328B7" w14:textId="77777777" w:rsidR="006235A5" w:rsidRPr="007473CD" w:rsidRDefault="006235A5" w:rsidP="00B166A0">
      <w:pPr>
        <w:pStyle w:val="BodyText"/>
        <w:ind w:left="0" w:right="36"/>
        <w:rPr>
          <w:rFonts w:ascii="Times New Roman" w:hAnsi="Times New Roman" w:cs="Times New Roman"/>
          <w:sz w:val="22"/>
          <w:szCs w:val="22"/>
          <w:lang w:val="en-US"/>
        </w:rPr>
      </w:pPr>
      <w:r w:rsidRPr="007473CD">
        <w:rPr>
          <w:rFonts w:ascii="Times New Roman" w:hAnsi="Times New Roman" w:cs="Times New Roman"/>
          <w:sz w:val="22"/>
          <w:szCs w:val="22"/>
        </w:rPr>
        <w:t>Dari hasil perhitungan, bila:</w:t>
      </w:r>
      <w:r w:rsidRPr="007473CD">
        <w:rPr>
          <w:rFonts w:ascii="Times New Roman" w:hAnsi="Times New Roman" w:cs="Times New Roman"/>
          <w:sz w:val="22"/>
          <w:szCs w:val="22"/>
          <w:lang w:val="en-US"/>
        </w:rPr>
        <w:t xml:space="preserve"> </w:t>
      </w:r>
    </w:p>
    <w:p w14:paraId="3BCDB2E5" w14:textId="1EBBE747" w:rsidR="006235A5" w:rsidRDefault="006235A5" w:rsidP="00B166A0">
      <w:pPr>
        <w:tabs>
          <w:tab w:val="left" w:pos="2510"/>
        </w:tabs>
        <w:ind w:right="125"/>
        <w:jc w:val="both"/>
        <w:rPr>
          <w:rFonts w:ascii="Times New Roman" w:hAnsi="Times New Roman" w:cs="Times New Roman"/>
          <w:lang w:val="en-US"/>
        </w:rPr>
      </w:pPr>
      <w:r w:rsidRPr="007473CD">
        <w:rPr>
          <w:rFonts w:ascii="Times New Roman" w:hAnsi="Times New Roman" w:cs="Times New Roman"/>
        </w:rPr>
        <w:t>Nilai</w:t>
      </w:r>
      <w:r w:rsidRPr="007473CD">
        <w:rPr>
          <w:rFonts w:ascii="Times New Roman" w:hAnsi="Times New Roman" w:cs="Times New Roman"/>
          <w:spacing w:val="-2"/>
        </w:rPr>
        <w:t xml:space="preserve"> </w:t>
      </w:r>
      <w:r w:rsidRPr="007473CD">
        <w:rPr>
          <w:rFonts w:ascii="Times New Roman" w:hAnsi="Times New Roman" w:cs="Times New Roman"/>
        </w:rPr>
        <w:t>NS(+)</w:t>
      </w:r>
      <w:r w:rsidRPr="007473CD">
        <w:rPr>
          <w:rFonts w:ascii="Times New Roman" w:hAnsi="Times New Roman" w:cs="Times New Roman"/>
          <w:lang w:val="en-US"/>
        </w:rPr>
        <w:t xml:space="preserve"> </w:t>
      </w:r>
      <w:r w:rsidRPr="007473CD">
        <w:rPr>
          <w:rFonts w:ascii="Times New Roman" w:hAnsi="Times New Roman" w:cs="Times New Roman"/>
        </w:rPr>
        <w:t>= nilai positif artinya peran Provinsi Banten dalam pertumbuhan sektor di Kabup</w:t>
      </w:r>
      <w:r w:rsidRPr="007473CD">
        <w:rPr>
          <w:rFonts w:ascii="Times New Roman" w:hAnsi="Times New Roman" w:cs="Times New Roman"/>
          <w:lang w:val="en-US"/>
        </w:rPr>
        <w:t>a</w:t>
      </w:r>
      <w:r w:rsidRPr="007473CD">
        <w:rPr>
          <w:rFonts w:ascii="Times New Roman" w:hAnsi="Times New Roman" w:cs="Times New Roman"/>
        </w:rPr>
        <w:t>ten Tangerang bernilai</w:t>
      </w:r>
      <w:r w:rsidRPr="007473CD">
        <w:rPr>
          <w:rFonts w:ascii="Times New Roman" w:hAnsi="Times New Roman" w:cs="Times New Roman"/>
          <w:spacing w:val="-3"/>
        </w:rPr>
        <w:t xml:space="preserve"> </w:t>
      </w:r>
      <w:r w:rsidRPr="007473CD">
        <w:rPr>
          <w:rFonts w:ascii="Times New Roman" w:hAnsi="Times New Roman" w:cs="Times New Roman"/>
        </w:rPr>
        <w:t>positif</w:t>
      </w:r>
      <w:r w:rsidRPr="007473CD">
        <w:rPr>
          <w:rFonts w:ascii="Times New Roman" w:hAnsi="Times New Roman" w:cs="Times New Roman"/>
          <w:lang w:val="en-US"/>
        </w:rPr>
        <w:t xml:space="preserve">, </w:t>
      </w:r>
      <w:r w:rsidRPr="007473CD">
        <w:rPr>
          <w:rFonts w:ascii="Times New Roman" w:hAnsi="Times New Roman" w:cs="Times New Roman"/>
        </w:rPr>
        <w:t>Nilai</w:t>
      </w:r>
      <w:r w:rsidRPr="007473CD">
        <w:rPr>
          <w:rFonts w:ascii="Times New Roman" w:hAnsi="Times New Roman" w:cs="Times New Roman"/>
          <w:spacing w:val="-2"/>
        </w:rPr>
        <w:t xml:space="preserve"> </w:t>
      </w:r>
      <w:r w:rsidRPr="007473CD">
        <w:rPr>
          <w:rFonts w:ascii="Times New Roman" w:hAnsi="Times New Roman" w:cs="Times New Roman"/>
        </w:rPr>
        <w:t>NS(</w:t>
      </w:r>
      <w:r w:rsidRPr="007473CD">
        <w:rPr>
          <w:rFonts w:ascii="Times New Roman" w:hAnsi="Times New Roman" w:cs="Times New Roman"/>
          <w:lang w:val="en-US"/>
        </w:rPr>
        <w:t>-</w:t>
      </w:r>
      <w:r w:rsidRPr="007473CD">
        <w:rPr>
          <w:rFonts w:ascii="Times New Roman" w:hAnsi="Times New Roman" w:cs="Times New Roman"/>
        </w:rPr>
        <w:t>)</w:t>
      </w:r>
      <w:r w:rsidRPr="007473CD">
        <w:rPr>
          <w:rFonts w:ascii="Times New Roman" w:hAnsi="Times New Roman" w:cs="Times New Roman"/>
          <w:lang w:val="en-US"/>
        </w:rPr>
        <w:t xml:space="preserve"> </w:t>
      </w:r>
      <w:r w:rsidRPr="007473CD">
        <w:rPr>
          <w:rFonts w:ascii="Times New Roman" w:hAnsi="Times New Roman" w:cs="Times New Roman"/>
        </w:rPr>
        <w:t>= nilai negatif artinya peran Provinsi Banten dalam pertumbuhan sektor di Kabupaten Tangerang bernilai</w:t>
      </w:r>
      <w:r w:rsidRPr="007473CD">
        <w:rPr>
          <w:rFonts w:ascii="Times New Roman" w:hAnsi="Times New Roman" w:cs="Times New Roman"/>
          <w:spacing w:val="-3"/>
        </w:rPr>
        <w:t xml:space="preserve"> </w:t>
      </w:r>
      <w:r w:rsidRPr="007473CD">
        <w:rPr>
          <w:rFonts w:ascii="Times New Roman" w:hAnsi="Times New Roman" w:cs="Times New Roman"/>
        </w:rPr>
        <w:t>negatif</w:t>
      </w:r>
      <w:r w:rsidRPr="007473CD">
        <w:rPr>
          <w:rFonts w:ascii="Times New Roman" w:hAnsi="Times New Roman" w:cs="Times New Roman"/>
          <w:lang w:val="en-US"/>
        </w:rPr>
        <w:t>.</w:t>
      </w:r>
    </w:p>
    <w:p w14:paraId="29A45D65" w14:textId="77777777" w:rsidR="0087703B" w:rsidRPr="007473CD" w:rsidRDefault="0087703B" w:rsidP="00B166A0">
      <w:pPr>
        <w:tabs>
          <w:tab w:val="left" w:pos="2510"/>
        </w:tabs>
        <w:ind w:right="125"/>
        <w:jc w:val="both"/>
        <w:rPr>
          <w:rFonts w:ascii="Times New Roman" w:hAnsi="Times New Roman" w:cs="Times New Roman"/>
          <w:lang w:val="en-US"/>
        </w:rPr>
      </w:pPr>
    </w:p>
    <w:p w14:paraId="5D54E0CB" w14:textId="219FB3ED" w:rsidR="006235A5" w:rsidRDefault="006235A5" w:rsidP="0087703B">
      <w:pPr>
        <w:tabs>
          <w:tab w:val="left" w:pos="1025"/>
        </w:tabs>
        <w:rPr>
          <w:rFonts w:ascii="Times New Roman" w:hAnsi="Times New Roman" w:cs="Times New Roman"/>
          <w:iCs/>
          <w:lang w:val="en-US"/>
        </w:rPr>
      </w:pPr>
      <w:r w:rsidRPr="007473CD">
        <w:rPr>
          <w:rFonts w:ascii="Times New Roman" w:hAnsi="Times New Roman" w:cs="Times New Roman"/>
          <w:i/>
        </w:rPr>
        <w:t>Proporsional</w:t>
      </w:r>
      <w:r w:rsidRPr="007473CD">
        <w:rPr>
          <w:rFonts w:ascii="Times New Roman" w:hAnsi="Times New Roman" w:cs="Times New Roman"/>
          <w:i/>
          <w:spacing w:val="-2"/>
        </w:rPr>
        <w:t xml:space="preserve"> </w:t>
      </w:r>
      <w:r w:rsidRPr="007473CD">
        <w:rPr>
          <w:rFonts w:ascii="Times New Roman" w:hAnsi="Times New Roman" w:cs="Times New Roman"/>
          <w:i/>
        </w:rPr>
        <w:t>Shift</w:t>
      </w:r>
      <w:r w:rsidRPr="007473CD">
        <w:rPr>
          <w:rFonts w:ascii="Times New Roman" w:hAnsi="Times New Roman" w:cs="Times New Roman"/>
          <w:i/>
          <w:lang w:val="en-US"/>
        </w:rPr>
        <w:t xml:space="preserve">, </w:t>
      </w:r>
      <w:r w:rsidRPr="007473CD">
        <w:rPr>
          <w:rFonts w:ascii="Times New Roman" w:hAnsi="Times New Roman" w:cs="Times New Roman"/>
          <w:iCs/>
          <w:lang w:val="en-US"/>
        </w:rPr>
        <w:t>dengan rumus sebagai berikut</w:t>
      </w:r>
      <w:r w:rsidR="00A257D3" w:rsidRPr="007473CD">
        <w:rPr>
          <w:rFonts w:ascii="Times New Roman" w:hAnsi="Times New Roman" w:cs="Times New Roman"/>
          <w:iCs/>
          <w:lang w:val="en-US"/>
        </w:rPr>
        <w:t>:</w:t>
      </w:r>
    </w:p>
    <w:p w14:paraId="06C64279" w14:textId="77777777" w:rsidR="0087703B" w:rsidRPr="007473CD" w:rsidRDefault="0087703B" w:rsidP="0087703B">
      <w:pPr>
        <w:tabs>
          <w:tab w:val="left" w:pos="1025"/>
        </w:tabs>
        <w:rPr>
          <w:rFonts w:ascii="Times New Roman" w:hAnsi="Times New Roman" w:cs="Times New Roman"/>
          <w:iCs/>
          <w:lang w:val="en-US"/>
        </w:rPr>
      </w:pPr>
    </w:p>
    <w:p w14:paraId="1C40B147" w14:textId="62810E5F" w:rsidR="006235A5" w:rsidRPr="007473CD" w:rsidRDefault="006235A5" w:rsidP="0087703B">
      <w:pPr>
        <w:tabs>
          <w:tab w:val="left" w:pos="1025"/>
        </w:tabs>
        <w:spacing w:after="120"/>
        <w:rPr>
          <w:rFonts w:ascii="Times New Roman" w:hAnsi="Times New Roman" w:cs="Times New Roman"/>
          <w:lang w:val="en-US"/>
        </w:rPr>
      </w:pPr>
      <m:oMath>
        <m:r>
          <m:rPr>
            <m:sty m:val="p"/>
          </m:rPr>
          <w:rPr>
            <w:rFonts w:ascii="Cambria Math" w:hAnsi="Cambria Math" w:cs="Times New Roman"/>
            <w:lang w:val="en-US"/>
          </w:rPr>
          <m:t>PS=Eritox(Enitn/Enit0)-(Entn/Ent0))</m:t>
        </m:r>
      </m:oMath>
      <w:r w:rsidR="00D639B3" w:rsidRPr="007473CD">
        <w:rPr>
          <w:rFonts w:ascii="Times New Roman" w:hAnsi="Times New Roman" w:cs="Times New Roman"/>
          <w:lang w:val="en-US"/>
        </w:rPr>
        <w:t xml:space="preserve">   ……………………………………………………</w:t>
      </w:r>
      <w:proofErr w:type="gramStart"/>
      <w:r w:rsidR="00D639B3" w:rsidRPr="007473CD">
        <w:rPr>
          <w:rFonts w:ascii="Times New Roman" w:hAnsi="Times New Roman" w:cs="Times New Roman"/>
          <w:lang w:val="en-US"/>
        </w:rPr>
        <w:t>….(</w:t>
      </w:r>
      <w:proofErr w:type="gramEnd"/>
      <w:r w:rsidR="00D639B3" w:rsidRPr="007473CD">
        <w:rPr>
          <w:rFonts w:ascii="Times New Roman" w:hAnsi="Times New Roman" w:cs="Times New Roman"/>
          <w:lang w:val="en-US"/>
        </w:rPr>
        <w:t>3)</w:t>
      </w:r>
    </w:p>
    <w:p w14:paraId="78DDA8FC" w14:textId="77777777" w:rsidR="006235A5" w:rsidRPr="007473CD" w:rsidRDefault="006235A5" w:rsidP="00B166A0">
      <w:pPr>
        <w:pStyle w:val="BodyText"/>
        <w:ind w:left="0" w:right="36"/>
        <w:rPr>
          <w:rFonts w:ascii="Times New Roman" w:hAnsi="Times New Roman" w:cs="Times New Roman"/>
          <w:sz w:val="22"/>
          <w:szCs w:val="22"/>
        </w:rPr>
      </w:pPr>
      <w:r w:rsidRPr="007473CD">
        <w:rPr>
          <w:rFonts w:ascii="Times New Roman" w:hAnsi="Times New Roman" w:cs="Times New Roman"/>
          <w:sz w:val="22"/>
          <w:szCs w:val="22"/>
        </w:rPr>
        <w:t>Dari hasil perhitungan, bila:</w:t>
      </w:r>
    </w:p>
    <w:p w14:paraId="6AA8D497" w14:textId="7EF0D859" w:rsidR="006235A5" w:rsidRDefault="006235A5" w:rsidP="0087703B">
      <w:pPr>
        <w:tabs>
          <w:tab w:val="left" w:pos="2510"/>
        </w:tabs>
        <w:ind w:right="125"/>
        <w:jc w:val="both"/>
        <w:rPr>
          <w:rFonts w:ascii="Times New Roman" w:hAnsi="Times New Roman" w:cs="Times New Roman"/>
          <w:lang w:val="en-US"/>
        </w:rPr>
      </w:pPr>
      <w:r w:rsidRPr="007473CD">
        <w:rPr>
          <w:rFonts w:ascii="Times New Roman" w:hAnsi="Times New Roman" w:cs="Times New Roman"/>
        </w:rPr>
        <w:t>Nilai</w:t>
      </w:r>
      <w:r w:rsidRPr="007473CD">
        <w:rPr>
          <w:rFonts w:ascii="Times New Roman" w:hAnsi="Times New Roman" w:cs="Times New Roman"/>
          <w:spacing w:val="-2"/>
        </w:rPr>
        <w:t xml:space="preserve"> </w:t>
      </w:r>
      <w:r w:rsidRPr="007473CD">
        <w:rPr>
          <w:rFonts w:ascii="Times New Roman" w:hAnsi="Times New Roman" w:cs="Times New Roman"/>
        </w:rPr>
        <w:t>PS(+)</w:t>
      </w:r>
      <w:r w:rsidRPr="007473CD">
        <w:rPr>
          <w:rFonts w:ascii="Times New Roman" w:hAnsi="Times New Roman" w:cs="Times New Roman"/>
          <w:lang w:val="en-US"/>
        </w:rPr>
        <w:t xml:space="preserve"> </w:t>
      </w:r>
      <w:r w:rsidRPr="007473CD">
        <w:rPr>
          <w:rFonts w:ascii="Times New Roman" w:hAnsi="Times New Roman" w:cs="Times New Roman"/>
        </w:rPr>
        <w:t>= nilai positif artinya Kabupaten Tangerang berspesialisasi pada sektor yang pada level Provinsi Banten tumbuh lebih</w:t>
      </w:r>
      <w:r w:rsidRPr="007473CD">
        <w:rPr>
          <w:rFonts w:ascii="Times New Roman" w:hAnsi="Times New Roman" w:cs="Times New Roman"/>
          <w:spacing w:val="-1"/>
        </w:rPr>
        <w:t xml:space="preserve"> </w:t>
      </w:r>
      <w:r w:rsidRPr="007473CD">
        <w:rPr>
          <w:rFonts w:ascii="Times New Roman" w:hAnsi="Times New Roman" w:cs="Times New Roman"/>
        </w:rPr>
        <w:t>cepat</w:t>
      </w:r>
      <w:r w:rsidRPr="007473CD">
        <w:rPr>
          <w:rFonts w:ascii="Times New Roman" w:hAnsi="Times New Roman" w:cs="Times New Roman"/>
          <w:lang w:val="en-US"/>
        </w:rPr>
        <w:t xml:space="preserve">, </w:t>
      </w:r>
      <w:r w:rsidRPr="007473CD">
        <w:rPr>
          <w:rFonts w:ascii="Times New Roman" w:hAnsi="Times New Roman" w:cs="Times New Roman"/>
        </w:rPr>
        <w:t>Nilai</w:t>
      </w:r>
      <w:r w:rsidRPr="007473CD">
        <w:rPr>
          <w:rFonts w:ascii="Times New Roman" w:hAnsi="Times New Roman" w:cs="Times New Roman"/>
          <w:spacing w:val="-2"/>
        </w:rPr>
        <w:t xml:space="preserve"> </w:t>
      </w:r>
      <w:r w:rsidRPr="007473CD">
        <w:rPr>
          <w:rFonts w:ascii="Times New Roman" w:hAnsi="Times New Roman" w:cs="Times New Roman"/>
        </w:rPr>
        <w:t>PS(-)</w:t>
      </w:r>
      <w:r w:rsidRPr="007473CD">
        <w:rPr>
          <w:rFonts w:ascii="Times New Roman" w:hAnsi="Times New Roman" w:cs="Times New Roman"/>
          <w:lang w:val="en-US"/>
        </w:rPr>
        <w:t xml:space="preserve"> </w:t>
      </w:r>
      <w:r w:rsidRPr="007473CD">
        <w:rPr>
          <w:rFonts w:ascii="Times New Roman" w:hAnsi="Times New Roman" w:cs="Times New Roman"/>
        </w:rPr>
        <w:t>= nilai positif artinya Kabupaten Tangerang berspesialisasi pada sektor yang pada level Provinsi Banten tumbuh lebih</w:t>
      </w:r>
      <w:r w:rsidRPr="007473CD">
        <w:rPr>
          <w:rFonts w:ascii="Times New Roman" w:hAnsi="Times New Roman" w:cs="Times New Roman"/>
          <w:spacing w:val="-1"/>
        </w:rPr>
        <w:t xml:space="preserve"> </w:t>
      </w:r>
      <w:r w:rsidRPr="007473CD">
        <w:rPr>
          <w:rFonts w:ascii="Times New Roman" w:hAnsi="Times New Roman" w:cs="Times New Roman"/>
        </w:rPr>
        <w:t>lambat</w:t>
      </w:r>
      <w:r w:rsidRPr="007473CD">
        <w:rPr>
          <w:rFonts w:ascii="Times New Roman" w:hAnsi="Times New Roman" w:cs="Times New Roman"/>
          <w:lang w:val="en-US"/>
        </w:rPr>
        <w:t>.</w:t>
      </w:r>
    </w:p>
    <w:p w14:paraId="78A8B79A" w14:textId="77777777" w:rsidR="0087703B" w:rsidRPr="007473CD" w:rsidRDefault="0087703B" w:rsidP="0087703B">
      <w:pPr>
        <w:tabs>
          <w:tab w:val="left" w:pos="2510"/>
        </w:tabs>
        <w:ind w:right="125"/>
        <w:jc w:val="both"/>
        <w:rPr>
          <w:rFonts w:ascii="Times New Roman" w:hAnsi="Times New Roman" w:cs="Times New Roman"/>
          <w:lang w:val="en-US"/>
        </w:rPr>
      </w:pPr>
    </w:p>
    <w:p w14:paraId="69F0873C" w14:textId="77777777" w:rsidR="006235A5" w:rsidRPr="007473CD" w:rsidRDefault="006235A5" w:rsidP="00B166A0">
      <w:pPr>
        <w:tabs>
          <w:tab w:val="left" w:pos="1025"/>
        </w:tabs>
        <w:spacing w:after="120"/>
        <w:rPr>
          <w:rFonts w:ascii="Times New Roman" w:hAnsi="Times New Roman" w:cs="Times New Roman"/>
          <w:iCs/>
          <w:lang w:val="en-US"/>
        </w:rPr>
      </w:pPr>
      <w:r w:rsidRPr="007473CD">
        <w:rPr>
          <w:rFonts w:ascii="Times New Roman" w:hAnsi="Times New Roman" w:cs="Times New Roman"/>
          <w:i/>
        </w:rPr>
        <w:t>Diferensial</w:t>
      </w:r>
      <w:r w:rsidRPr="007473CD">
        <w:rPr>
          <w:rFonts w:ascii="Times New Roman" w:hAnsi="Times New Roman" w:cs="Times New Roman"/>
          <w:i/>
          <w:spacing w:val="-2"/>
        </w:rPr>
        <w:t xml:space="preserve"> </w:t>
      </w:r>
      <w:r w:rsidRPr="007473CD">
        <w:rPr>
          <w:rFonts w:ascii="Times New Roman" w:hAnsi="Times New Roman" w:cs="Times New Roman"/>
          <w:i/>
        </w:rPr>
        <w:t>Shift</w:t>
      </w:r>
      <w:r w:rsidRPr="007473CD">
        <w:rPr>
          <w:rFonts w:ascii="Times New Roman" w:hAnsi="Times New Roman" w:cs="Times New Roman"/>
          <w:i/>
          <w:lang w:val="en-US"/>
        </w:rPr>
        <w:t xml:space="preserve">, </w:t>
      </w:r>
      <w:r w:rsidRPr="007473CD">
        <w:rPr>
          <w:rFonts w:ascii="Times New Roman" w:hAnsi="Times New Roman" w:cs="Times New Roman"/>
          <w:iCs/>
          <w:lang w:val="en-US"/>
        </w:rPr>
        <w:t>dengan rumus sebagai berikut:</w:t>
      </w:r>
    </w:p>
    <w:p w14:paraId="4B80F598" w14:textId="15F20E92" w:rsidR="006235A5" w:rsidRPr="007473CD" w:rsidRDefault="006235A5" w:rsidP="00BF78CE">
      <w:pPr>
        <w:tabs>
          <w:tab w:val="left" w:pos="1025"/>
        </w:tabs>
        <w:spacing w:after="120"/>
        <w:rPr>
          <w:rFonts w:ascii="Times New Roman" w:hAnsi="Times New Roman" w:cs="Times New Roman"/>
          <w:iCs/>
          <w:lang w:val="en-US"/>
        </w:rPr>
      </w:pPr>
      <m:oMath>
        <m:r>
          <m:rPr>
            <m:sty m:val="p"/>
          </m:rPr>
          <w:rPr>
            <w:rFonts w:ascii="Cambria Math" w:hAnsi="Cambria Math" w:cs="Times New Roman"/>
            <w:position w:val="2"/>
          </w:rPr>
          <m:t>DS = Erit</m:t>
        </m:r>
        <m:r>
          <m:rPr>
            <m:sty m:val="p"/>
          </m:rPr>
          <w:rPr>
            <w:rFonts w:ascii="Cambria Math" w:hAnsi="Cambria Math" w:cs="Times New Roman"/>
          </w:rPr>
          <m:t>n</m:t>
        </m:r>
        <m:r>
          <m:rPr>
            <m:sty m:val="p"/>
          </m:rPr>
          <w:rPr>
            <w:rFonts w:ascii="Cambria Math" w:hAnsi="Cambria Math" w:cs="Times New Roman"/>
            <w:position w:val="2"/>
          </w:rPr>
          <m:t>-((Enit</m:t>
        </m:r>
        <m:r>
          <m:rPr>
            <m:sty m:val="p"/>
          </m:rPr>
          <w:rPr>
            <w:rFonts w:ascii="Cambria Math" w:hAnsi="Cambria Math" w:cs="Times New Roman"/>
          </w:rPr>
          <m:t>n</m:t>
        </m:r>
        <m:r>
          <m:rPr>
            <m:sty m:val="p"/>
          </m:rPr>
          <w:rPr>
            <w:rFonts w:ascii="Cambria Math" w:hAnsi="Cambria Math" w:cs="Times New Roman"/>
            <w:position w:val="2"/>
          </w:rPr>
          <m:t>/Enit</m:t>
        </m:r>
        <m:r>
          <m:rPr>
            <m:sty m:val="p"/>
          </m:rPr>
          <w:rPr>
            <w:rFonts w:ascii="Cambria Math" w:hAnsi="Cambria Math" w:cs="Times New Roman"/>
          </w:rPr>
          <m:t>0</m:t>
        </m:r>
        <m:r>
          <m:rPr>
            <m:sty m:val="p"/>
          </m:rPr>
          <w:rPr>
            <w:rFonts w:ascii="Cambria Math" w:hAnsi="Cambria Math" w:cs="Times New Roman"/>
            <w:position w:val="2"/>
          </w:rPr>
          <m:t>)* Erit</m:t>
        </m:r>
        <m:r>
          <m:rPr>
            <m:sty m:val="p"/>
          </m:rPr>
          <w:rPr>
            <w:rFonts w:ascii="Cambria Math" w:hAnsi="Cambria Math" w:cs="Times New Roman"/>
          </w:rPr>
          <m:t>o</m:t>
        </m:r>
        <m:r>
          <m:rPr>
            <m:sty m:val="p"/>
          </m:rPr>
          <w:rPr>
            <w:rFonts w:ascii="Cambria Math" w:hAnsi="Cambria Math" w:cs="Times New Roman"/>
            <w:position w:val="2"/>
          </w:rPr>
          <m:t>)</m:t>
        </m:r>
      </m:oMath>
      <w:r w:rsidR="00D639B3" w:rsidRPr="007473CD">
        <w:rPr>
          <w:rFonts w:ascii="Times New Roman" w:hAnsi="Times New Roman" w:cs="Times New Roman"/>
          <w:position w:val="2"/>
          <w:lang w:val="en-US"/>
        </w:rPr>
        <w:t xml:space="preserve">   ………………………………………………………</w:t>
      </w:r>
      <w:proofErr w:type="gramStart"/>
      <w:r w:rsidR="00D639B3" w:rsidRPr="007473CD">
        <w:rPr>
          <w:rFonts w:ascii="Times New Roman" w:hAnsi="Times New Roman" w:cs="Times New Roman"/>
          <w:position w:val="2"/>
          <w:lang w:val="en-US"/>
        </w:rPr>
        <w:t>…..</w:t>
      </w:r>
      <w:proofErr w:type="gramEnd"/>
      <w:r w:rsidR="00D639B3" w:rsidRPr="007473CD">
        <w:rPr>
          <w:rFonts w:ascii="Times New Roman" w:hAnsi="Times New Roman" w:cs="Times New Roman"/>
          <w:position w:val="2"/>
          <w:lang w:val="en-US"/>
        </w:rPr>
        <w:t>(4)</w:t>
      </w:r>
    </w:p>
    <w:p w14:paraId="2D5A982B" w14:textId="77777777" w:rsidR="006235A5" w:rsidRPr="007473CD" w:rsidRDefault="006235A5" w:rsidP="00BF78CE">
      <w:pPr>
        <w:pStyle w:val="BodyText"/>
        <w:spacing w:before="4"/>
        <w:ind w:left="0" w:right="36"/>
        <w:rPr>
          <w:rFonts w:ascii="Times New Roman" w:hAnsi="Times New Roman" w:cs="Times New Roman"/>
          <w:sz w:val="22"/>
          <w:szCs w:val="22"/>
        </w:rPr>
      </w:pPr>
      <w:r w:rsidRPr="007473CD">
        <w:rPr>
          <w:rFonts w:ascii="Times New Roman" w:hAnsi="Times New Roman" w:cs="Times New Roman"/>
          <w:sz w:val="22"/>
          <w:szCs w:val="22"/>
        </w:rPr>
        <w:t>Dari hasil perhitungan, bila:</w:t>
      </w:r>
    </w:p>
    <w:p w14:paraId="078C7C32" w14:textId="77777777" w:rsidR="006235A5" w:rsidRPr="007473CD" w:rsidRDefault="006235A5" w:rsidP="00B166A0">
      <w:pPr>
        <w:tabs>
          <w:tab w:val="left" w:pos="2510"/>
        </w:tabs>
        <w:spacing w:before="2"/>
        <w:ind w:right="125"/>
        <w:jc w:val="both"/>
        <w:rPr>
          <w:rFonts w:ascii="Times New Roman" w:hAnsi="Times New Roman" w:cs="Times New Roman"/>
          <w:lang w:val="en-US"/>
        </w:rPr>
      </w:pPr>
      <w:r w:rsidRPr="007473CD">
        <w:rPr>
          <w:rFonts w:ascii="Times New Roman" w:hAnsi="Times New Roman" w:cs="Times New Roman"/>
        </w:rPr>
        <w:t>Nilai</w:t>
      </w:r>
      <w:r w:rsidRPr="007473CD">
        <w:rPr>
          <w:rFonts w:ascii="Times New Roman" w:hAnsi="Times New Roman" w:cs="Times New Roman"/>
          <w:spacing w:val="-2"/>
        </w:rPr>
        <w:t xml:space="preserve"> </w:t>
      </w:r>
      <w:r w:rsidRPr="007473CD">
        <w:rPr>
          <w:rFonts w:ascii="Times New Roman" w:hAnsi="Times New Roman" w:cs="Times New Roman"/>
        </w:rPr>
        <w:t>DS(+)</w:t>
      </w:r>
      <w:r w:rsidRPr="007473CD">
        <w:rPr>
          <w:rFonts w:ascii="Times New Roman" w:hAnsi="Times New Roman" w:cs="Times New Roman"/>
          <w:lang w:val="en-US"/>
        </w:rPr>
        <w:t xml:space="preserve"> </w:t>
      </w:r>
      <w:r w:rsidRPr="007473CD">
        <w:rPr>
          <w:rFonts w:ascii="Times New Roman" w:hAnsi="Times New Roman" w:cs="Times New Roman"/>
        </w:rPr>
        <w:t>= nilai positif artinya pertumbuhan sektor di Kabupaten Tangerang le</w:t>
      </w:r>
      <w:r w:rsidRPr="007473CD">
        <w:rPr>
          <w:rFonts w:ascii="Times New Roman" w:hAnsi="Times New Roman" w:cs="Times New Roman"/>
          <w:lang w:val="en-US"/>
        </w:rPr>
        <w:t>b</w:t>
      </w:r>
      <w:r w:rsidRPr="007473CD">
        <w:rPr>
          <w:rFonts w:ascii="Times New Roman" w:hAnsi="Times New Roman" w:cs="Times New Roman"/>
        </w:rPr>
        <w:t>ih cepat dibandingkan pertumbuhan sektor di Provinsi</w:t>
      </w:r>
      <w:r w:rsidRPr="007473CD">
        <w:rPr>
          <w:rFonts w:ascii="Times New Roman" w:hAnsi="Times New Roman" w:cs="Times New Roman"/>
          <w:spacing w:val="-5"/>
        </w:rPr>
        <w:t xml:space="preserve"> </w:t>
      </w:r>
      <w:r w:rsidRPr="007473CD">
        <w:rPr>
          <w:rFonts w:ascii="Times New Roman" w:hAnsi="Times New Roman" w:cs="Times New Roman"/>
        </w:rPr>
        <w:t>Banten</w:t>
      </w:r>
      <w:r w:rsidRPr="007473CD">
        <w:rPr>
          <w:rFonts w:ascii="Times New Roman" w:hAnsi="Times New Roman" w:cs="Times New Roman"/>
          <w:lang w:val="en-US"/>
        </w:rPr>
        <w:t xml:space="preserve">, </w:t>
      </w:r>
      <w:r w:rsidRPr="007473CD">
        <w:rPr>
          <w:rFonts w:ascii="Times New Roman" w:hAnsi="Times New Roman" w:cs="Times New Roman"/>
        </w:rPr>
        <w:t>Nilai</w:t>
      </w:r>
      <w:r w:rsidRPr="007473CD">
        <w:rPr>
          <w:rFonts w:ascii="Times New Roman" w:hAnsi="Times New Roman" w:cs="Times New Roman"/>
          <w:spacing w:val="-2"/>
        </w:rPr>
        <w:t xml:space="preserve"> </w:t>
      </w:r>
      <w:r w:rsidRPr="007473CD">
        <w:rPr>
          <w:rFonts w:ascii="Times New Roman" w:hAnsi="Times New Roman" w:cs="Times New Roman"/>
        </w:rPr>
        <w:t>DS(-)</w:t>
      </w:r>
      <w:r w:rsidRPr="007473CD">
        <w:rPr>
          <w:rFonts w:ascii="Times New Roman" w:hAnsi="Times New Roman" w:cs="Times New Roman"/>
          <w:lang w:val="en-US"/>
        </w:rPr>
        <w:t xml:space="preserve"> </w:t>
      </w:r>
      <w:r w:rsidRPr="007473CD">
        <w:rPr>
          <w:rFonts w:ascii="Times New Roman" w:hAnsi="Times New Roman" w:cs="Times New Roman"/>
        </w:rPr>
        <w:t>= nilai positif artinya pertumbuhan sektor di Kabupaten Tangerang lebih lambat dibandingkan pertumbuhan sektor di Provinsi</w:t>
      </w:r>
      <w:r w:rsidRPr="007473CD">
        <w:rPr>
          <w:rFonts w:ascii="Times New Roman" w:hAnsi="Times New Roman" w:cs="Times New Roman"/>
          <w:spacing w:val="-1"/>
        </w:rPr>
        <w:t xml:space="preserve"> </w:t>
      </w:r>
      <w:r w:rsidRPr="007473CD">
        <w:rPr>
          <w:rFonts w:ascii="Times New Roman" w:hAnsi="Times New Roman" w:cs="Times New Roman"/>
        </w:rPr>
        <w:t>Banten</w:t>
      </w:r>
      <w:r w:rsidRPr="007473CD">
        <w:rPr>
          <w:rFonts w:ascii="Times New Roman" w:hAnsi="Times New Roman" w:cs="Times New Roman"/>
          <w:lang w:val="en-US"/>
        </w:rPr>
        <w:t>.</w:t>
      </w:r>
    </w:p>
    <w:p w14:paraId="33854416" w14:textId="77777777" w:rsidR="006235A5" w:rsidRPr="007473CD" w:rsidRDefault="006235A5" w:rsidP="00B166A0">
      <w:pPr>
        <w:pStyle w:val="BodyText"/>
        <w:spacing w:before="3"/>
        <w:ind w:left="0"/>
        <w:rPr>
          <w:rFonts w:ascii="Times New Roman" w:hAnsi="Times New Roman" w:cs="Times New Roman"/>
          <w:sz w:val="22"/>
          <w:szCs w:val="22"/>
        </w:rPr>
      </w:pPr>
      <w:r w:rsidRPr="007473CD">
        <w:rPr>
          <w:rFonts w:ascii="Times New Roman" w:hAnsi="Times New Roman" w:cs="Times New Roman"/>
          <w:sz w:val="22"/>
          <w:szCs w:val="22"/>
        </w:rPr>
        <w:t>Adapun tiap variabel adalah:</w:t>
      </w:r>
    </w:p>
    <w:p w14:paraId="1A91C321" w14:textId="77777777" w:rsidR="006235A5" w:rsidRPr="007473CD" w:rsidRDefault="006235A5" w:rsidP="00B166A0">
      <w:pPr>
        <w:tabs>
          <w:tab w:val="left" w:pos="1944"/>
        </w:tabs>
        <w:ind w:left="1024"/>
        <w:rPr>
          <w:rFonts w:ascii="Times New Roman" w:hAnsi="Times New Roman" w:cs="Times New Roman"/>
          <w:i/>
        </w:rPr>
      </w:pPr>
      <w:r w:rsidRPr="007473CD">
        <w:rPr>
          <w:rFonts w:ascii="Times New Roman" w:hAnsi="Times New Roman" w:cs="Times New Roman"/>
        </w:rPr>
        <w:lastRenderedPageBreak/>
        <w:t>NS</w:t>
      </w:r>
      <w:r w:rsidRPr="007473CD">
        <w:rPr>
          <w:rFonts w:ascii="Times New Roman" w:hAnsi="Times New Roman" w:cs="Times New Roman"/>
        </w:rPr>
        <w:tab/>
      </w:r>
      <w:r w:rsidRPr="007473CD">
        <w:rPr>
          <w:rFonts w:ascii="Times New Roman" w:hAnsi="Times New Roman" w:cs="Times New Roman"/>
        </w:rPr>
        <w:tab/>
        <w:t xml:space="preserve">: </w:t>
      </w:r>
      <w:r w:rsidRPr="007473CD">
        <w:rPr>
          <w:rFonts w:ascii="Times New Roman" w:hAnsi="Times New Roman" w:cs="Times New Roman"/>
          <w:i/>
        </w:rPr>
        <w:t>National</w:t>
      </w:r>
      <w:r w:rsidRPr="007473CD">
        <w:rPr>
          <w:rFonts w:ascii="Times New Roman" w:hAnsi="Times New Roman" w:cs="Times New Roman"/>
          <w:i/>
          <w:spacing w:val="-2"/>
        </w:rPr>
        <w:t xml:space="preserve"> </w:t>
      </w:r>
      <w:r w:rsidRPr="007473CD">
        <w:rPr>
          <w:rFonts w:ascii="Times New Roman" w:hAnsi="Times New Roman" w:cs="Times New Roman"/>
          <w:i/>
        </w:rPr>
        <w:t>Share</w:t>
      </w:r>
    </w:p>
    <w:p w14:paraId="64F7993C" w14:textId="77777777" w:rsidR="006235A5" w:rsidRPr="007473CD" w:rsidRDefault="006235A5" w:rsidP="00B166A0">
      <w:pPr>
        <w:tabs>
          <w:tab w:val="left" w:pos="1944"/>
        </w:tabs>
        <w:spacing w:before="1"/>
        <w:ind w:left="1024"/>
        <w:rPr>
          <w:rFonts w:ascii="Times New Roman" w:hAnsi="Times New Roman" w:cs="Times New Roman"/>
          <w:i/>
        </w:rPr>
      </w:pPr>
      <w:r w:rsidRPr="007473CD">
        <w:rPr>
          <w:rFonts w:ascii="Times New Roman" w:hAnsi="Times New Roman" w:cs="Times New Roman"/>
          <w:i/>
        </w:rPr>
        <w:t>PS</w:t>
      </w:r>
      <w:r w:rsidRPr="007473CD">
        <w:rPr>
          <w:rFonts w:ascii="Times New Roman" w:hAnsi="Times New Roman" w:cs="Times New Roman"/>
          <w:i/>
        </w:rPr>
        <w:tab/>
      </w:r>
      <w:r w:rsidRPr="007473CD">
        <w:rPr>
          <w:rFonts w:ascii="Times New Roman" w:hAnsi="Times New Roman" w:cs="Times New Roman"/>
          <w:i/>
        </w:rPr>
        <w:tab/>
      </w:r>
      <w:r w:rsidRPr="007473CD">
        <w:rPr>
          <w:rFonts w:ascii="Times New Roman" w:hAnsi="Times New Roman" w:cs="Times New Roman"/>
          <w:iCs/>
        </w:rPr>
        <w:t>:</w:t>
      </w:r>
      <w:r w:rsidRPr="007473CD">
        <w:rPr>
          <w:rFonts w:ascii="Times New Roman" w:hAnsi="Times New Roman" w:cs="Times New Roman"/>
          <w:i/>
        </w:rPr>
        <w:t xml:space="preserve"> Proportional</w:t>
      </w:r>
      <w:r w:rsidRPr="007473CD">
        <w:rPr>
          <w:rFonts w:ascii="Times New Roman" w:hAnsi="Times New Roman" w:cs="Times New Roman"/>
          <w:i/>
          <w:spacing w:val="-3"/>
        </w:rPr>
        <w:t xml:space="preserve"> </w:t>
      </w:r>
      <w:r w:rsidRPr="007473CD">
        <w:rPr>
          <w:rFonts w:ascii="Times New Roman" w:hAnsi="Times New Roman" w:cs="Times New Roman"/>
          <w:i/>
        </w:rPr>
        <w:t>Shift</w:t>
      </w:r>
    </w:p>
    <w:p w14:paraId="09BE813F" w14:textId="77777777" w:rsidR="006235A5" w:rsidRPr="007473CD" w:rsidRDefault="006235A5" w:rsidP="00B166A0">
      <w:pPr>
        <w:tabs>
          <w:tab w:val="left" w:pos="1944"/>
        </w:tabs>
        <w:spacing w:before="1"/>
        <w:ind w:left="1024"/>
        <w:rPr>
          <w:rFonts w:ascii="Times New Roman" w:hAnsi="Times New Roman" w:cs="Times New Roman"/>
        </w:rPr>
      </w:pPr>
      <w:r w:rsidRPr="007473CD">
        <w:rPr>
          <w:rFonts w:ascii="Times New Roman" w:hAnsi="Times New Roman" w:cs="Times New Roman"/>
        </w:rPr>
        <w:t>DS</w:t>
      </w:r>
      <w:r w:rsidRPr="007473CD">
        <w:rPr>
          <w:rFonts w:ascii="Times New Roman" w:hAnsi="Times New Roman" w:cs="Times New Roman"/>
        </w:rPr>
        <w:tab/>
      </w:r>
      <w:r w:rsidRPr="007473CD">
        <w:rPr>
          <w:rFonts w:ascii="Times New Roman" w:hAnsi="Times New Roman" w:cs="Times New Roman"/>
        </w:rPr>
        <w:tab/>
        <w:t>: Differential</w:t>
      </w:r>
      <w:r w:rsidRPr="007473CD">
        <w:rPr>
          <w:rFonts w:ascii="Times New Roman" w:hAnsi="Times New Roman" w:cs="Times New Roman"/>
          <w:spacing w:val="-3"/>
        </w:rPr>
        <w:t xml:space="preserve"> </w:t>
      </w:r>
      <w:r w:rsidRPr="007473CD">
        <w:rPr>
          <w:rFonts w:ascii="Times New Roman" w:hAnsi="Times New Roman" w:cs="Times New Roman"/>
        </w:rPr>
        <w:t>Shift</w:t>
      </w:r>
    </w:p>
    <w:p w14:paraId="6C70F752" w14:textId="6046FAA1" w:rsidR="006235A5" w:rsidRPr="007473CD" w:rsidRDefault="006235A5" w:rsidP="00B166A0">
      <w:pPr>
        <w:ind w:left="1024" w:right="36"/>
        <w:rPr>
          <w:rFonts w:ascii="Times New Roman" w:hAnsi="Times New Roman" w:cs="Times New Roman"/>
          <w:position w:val="1"/>
        </w:rPr>
      </w:pPr>
      <w:r w:rsidRPr="007473CD">
        <w:rPr>
          <w:rFonts w:ascii="Times New Roman" w:hAnsi="Times New Roman" w:cs="Times New Roman"/>
          <w:position w:val="1"/>
        </w:rPr>
        <w:t>E</w:t>
      </w:r>
      <w:r w:rsidR="00944C87" w:rsidRPr="007473CD">
        <w:rPr>
          <w:rFonts w:ascii="Times New Roman" w:hAnsi="Times New Roman" w:cs="Times New Roman"/>
          <w:position w:val="1"/>
        </w:rPr>
        <w:t>n</w:t>
      </w:r>
      <w:r w:rsidRPr="007473CD">
        <w:rPr>
          <w:rFonts w:ascii="Times New Roman" w:hAnsi="Times New Roman" w:cs="Times New Roman"/>
          <w:position w:val="1"/>
        </w:rPr>
        <w:t>t</w:t>
      </w:r>
      <w:r w:rsidRPr="007473CD">
        <w:rPr>
          <w:rFonts w:ascii="Times New Roman" w:hAnsi="Times New Roman" w:cs="Times New Roman"/>
        </w:rPr>
        <w:t>n</w:t>
      </w:r>
      <w:r w:rsidRPr="007473CD">
        <w:rPr>
          <w:rFonts w:ascii="Times New Roman" w:hAnsi="Times New Roman" w:cs="Times New Roman"/>
        </w:rPr>
        <w:tab/>
      </w:r>
      <w:r w:rsidR="00944C87" w:rsidRPr="007473CD">
        <w:rPr>
          <w:rFonts w:ascii="Times New Roman" w:hAnsi="Times New Roman" w:cs="Times New Roman"/>
        </w:rPr>
        <w:tab/>
      </w:r>
      <w:r w:rsidRPr="007473CD">
        <w:rPr>
          <w:rFonts w:ascii="Times New Roman" w:hAnsi="Times New Roman" w:cs="Times New Roman"/>
          <w:position w:val="1"/>
        </w:rPr>
        <w:t xml:space="preserve">: total PDRB di Provinsi Banten pada tahun n </w:t>
      </w:r>
    </w:p>
    <w:p w14:paraId="44CCEFC9" w14:textId="1E09E8A7" w:rsidR="006235A5" w:rsidRPr="007473CD" w:rsidRDefault="006235A5" w:rsidP="00B166A0">
      <w:pPr>
        <w:ind w:left="1024" w:right="36"/>
        <w:rPr>
          <w:rFonts w:ascii="Times New Roman" w:hAnsi="Times New Roman" w:cs="Times New Roman"/>
          <w:position w:val="1"/>
        </w:rPr>
      </w:pPr>
      <w:r w:rsidRPr="007473CD">
        <w:rPr>
          <w:rFonts w:ascii="Times New Roman" w:hAnsi="Times New Roman" w:cs="Times New Roman"/>
          <w:position w:val="1"/>
        </w:rPr>
        <w:t>E</w:t>
      </w:r>
      <w:r w:rsidR="00944C87" w:rsidRPr="007473CD">
        <w:rPr>
          <w:rFonts w:ascii="Times New Roman" w:hAnsi="Times New Roman" w:cs="Times New Roman"/>
          <w:position w:val="1"/>
        </w:rPr>
        <w:t>n</w:t>
      </w:r>
      <w:r w:rsidRPr="007473CD">
        <w:rPr>
          <w:rFonts w:ascii="Times New Roman" w:hAnsi="Times New Roman" w:cs="Times New Roman"/>
          <w:position w:val="1"/>
        </w:rPr>
        <w:t>t</w:t>
      </w:r>
      <w:r w:rsidRPr="007473CD">
        <w:rPr>
          <w:rFonts w:ascii="Times New Roman" w:hAnsi="Times New Roman" w:cs="Times New Roman"/>
        </w:rPr>
        <w:t>0</w:t>
      </w:r>
      <w:r w:rsidR="00944C87" w:rsidRPr="007473CD">
        <w:rPr>
          <w:rFonts w:ascii="Times New Roman" w:hAnsi="Times New Roman" w:cs="Times New Roman"/>
        </w:rPr>
        <w:tab/>
      </w:r>
      <w:r w:rsidRPr="007473CD">
        <w:rPr>
          <w:rFonts w:ascii="Times New Roman" w:hAnsi="Times New Roman" w:cs="Times New Roman"/>
        </w:rPr>
        <w:tab/>
      </w:r>
      <w:r w:rsidRPr="007473CD">
        <w:rPr>
          <w:rFonts w:ascii="Times New Roman" w:hAnsi="Times New Roman" w:cs="Times New Roman"/>
          <w:position w:val="1"/>
        </w:rPr>
        <w:t xml:space="preserve">: total PDRB di Provinsi Banten pada tahun 0 </w:t>
      </w:r>
    </w:p>
    <w:p w14:paraId="0517DA8C" w14:textId="70A00C5B" w:rsidR="006235A5" w:rsidRPr="007473CD" w:rsidRDefault="006235A5" w:rsidP="00B166A0">
      <w:pPr>
        <w:ind w:left="1024" w:right="36"/>
        <w:rPr>
          <w:rFonts w:ascii="Times New Roman" w:hAnsi="Times New Roman" w:cs="Times New Roman"/>
          <w:position w:val="1"/>
        </w:rPr>
      </w:pPr>
      <w:r w:rsidRPr="007473CD">
        <w:rPr>
          <w:rFonts w:ascii="Times New Roman" w:hAnsi="Times New Roman" w:cs="Times New Roman"/>
          <w:position w:val="1"/>
        </w:rPr>
        <w:t>E</w:t>
      </w:r>
      <w:r w:rsidR="00944C87" w:rsidRPr="007473CD">
        <w:rPr>
          <w:rFonts w:ascii="Times New Roman" w:hAnsi="Times New Roman" w:cs="Times New Roman"/>
          <w:position w:val="1"/>
        </w:rPr>
        <w:t>n</w:t>
      </w:r>
      <w:r w:rsidRPr="007473CD">
        <w:rPr>
          <w:rFonts w:ascii="Times New Roman" w:hAnsi="Times New Roman" w:cs="Times New Roman"/>
          <w:position w:val="1"/>
        </w:rPr>
        <w:t>it</w:t>
      </w:r>
      <w:r w:rsidRPr="007473CD">
        <w:rPr>
          <w:rFonts w:ascii="Times New Roman" w:hAnsi="Times New Roman" w:cs="Times New Roman"/>
        </w:rPr>
        <w:t>n</w:t>
      </w:r>
      <w:r w:rsidRPr="007473CD">
        <w:rPr>
          <w:rFonts w:ascii="Times New Roman" w:hAnsi="Times New Roman" w:cs="Times New Roman"/>
        </w:rPr>
        <w:tab/>
      </w:r>
      <w:r w:rsidRPr="007473CD">
        <w:rPr>
          <w:rFonts w:ascii="Times New Roman" w:hAnsi="Times New Roman" w:cs="Times New Roman"/>
          <w:position w:val="1"/>
        </w:rPr>
        <w:t xml:space="preserve">: nilai sektor i di Provinsi Banten pada tahun n </w:t>
      </w:r>
    </w:p>
    <w:p w14:paraId="7F27EF3E" w14:textId="71730AFB" w:rsidR="006235A5" w:rsidRPr="007473CD" w:rsidRDefault="006235A5" w:rsidP="00B166A0">
      <w:pPr>
        <w:ind w:left="1024" w:right="36"/>
        <w:rPr>
          <w:rFonts w:ascii="Times New Roman" w:hAnsi="Times New Roman" w:cs="Times New Roman"/>
        </w:rPr>
      </w:pPr>
      <w:r w:rsidRPr="007473CD">
        <w:rPr>
          <w:rFonts w:ascii="Times New Roman" w:hAnsi="Times New Roman" w:cs="Times New Roman"/>
          <w:position w:val="1"/>
        </w:rPr>
        <w:t>E</w:t>
      </w:r>
      <w:r w:rsidR="00944C87" w:rsidRPr="007473CD">
        <w:rPr>
          <w:rFonts w:ascii="Times New Roman" w:hAnsi="Times New Roman" w:cs="Times New Roman"/>
          <w:position w:val="1"/>
        </w:rPr>
        <w:t>n</w:t>
      </w:r>
      <w:r w:rsidRPr="007473CD">
        <w:rPr>
          <w:rFonts w:ascii="Times New Roman" w:hAnsi="Times New Roman" w:cs="Times New Roman"/>
          <w:position w:val="1"/>
        </w:rPr>
        <w:t>it</w:t>
      </w:r>
      <w:r w:rsidRPr="007473CD">
        <w:rPr>
          <w:rFonts w:ascii="Times New Roman" w:hAnsi="Times New Roman" w:cs="Times New Roman"/>
        </w:rPr>
        <w:t>o</w:t>
      </w:r>
      <w:r w:rsidRPr="007473CD">
        <w:rPr>
          <w:rFonts w:ascii="Times New Roman" w:hAnsi="Times New Roman" w:cs="Times New Roman"/>
        </w:rPr>
        <w:tab/>
      </w:r>
      <w:r w:rsidRPr="007473CD">
        <w:rPr>
          <w:rFonts w:ascii="Times New Roman" w:hAnsi="Times New Roman" w:cs="Times New Roman"/>
          <w:position w:val="1"/>
        </w:rPr>
        <w:t>: nilai sektor i di Provinsi Banten pada tahun</w:t>
      </w:r>
      <w:r w:rsidRPr="007473CD">
        <w:rPr>
          <w:rFonts w:ascii="Times New Roman" w:hAnsi="Times New Roman" w:cs="Times New Roman"/>
          <w:spacing w:val="-26"/>
          <w:position w:val="1"/>
        </w:rPr>
        <w:t xml:space="preserve"> </w:t>
      </w:r>
      <w:r w:rsidRPr="007473CD">
        <w:rPr>
          <w:rFonts w:ascii="Times New Roman" w:hAnsi="Times New Roman" w:cs="Times New Roman"/>
          <w:position w:val="1"/>
        </w:rPr>
        <w:t>0</w:t>
      </w:r>
    </w:p>
    <w:p w14:paraId="3A121B2E" w14:textId="77CF274B" w:rsidR="006235A5" w:rsidRPr="007473CD" w:rsidRDefault="006235A5" w:rsidP="00B166A0">
      <w:pPr>
        <w:ind w:left="1024" w:right="36"/>
        <w:rPr>
          <w:rFonts w:ascii="Times New Roman" w:hAnsi="Times New Roman" w:cs="Times New Roman"/>
          <w:position w:val="1"/>
        </w:rPr>
      </w:pPr>
      <w:r w:rsidRPr="007473CD">
        <w:rPr>
          <w:rFonts w:ascii="Times New Roman" w:hAnsi="Times New Roman" w:cs="Times New Roman"/>
          <w:position w:val="1"/>
        </w:rPr>
        <w:t>E</w:t>
      </w:r>
      <w:r w:rsidR="00944C87" w:rsidRPr="007473CD">
        <w:rPr>
          <w:rFonts w:ascii="Times New Roman" w:hAnsi="Times New Roman" w:cs="Times New Roman"/>
          <w:position w:val="1"/>
        </w:rPr>
        <w:t>r</w:t>
      </w:r>
      <w:r w:rsidRPr="007473CD">
        <w:rPr>
          <w:rFonts w:ascii="Times New Roman" w:hAnsi="Times New Roman" w:cs="Times New Roman"/>
          <w:position w:val="1"/>
        </w:rPr>
        <w:t>it</w:t>
      </w:r>
      <w:r w:rsidRPr="007473CD">
        <w:rPr>
          <w:rFonts w:ascii="Times New Roman" w:hAnsi="Times New Roman" w:cs="Times New Roman"/>
        </w:rPr>
        <w:t>n</w:t>
      </w:r>
      <w:r w:rsidRPr="007473CD">
        <w:rPr>
          <w:rFonts w:ascii="Times New Roman" w:hAnsi="Times New Roman" w:cs="Times New Roman"/>
        </w:rPr>
        <w:tab/>
      </w:r>
      <w:r w:rsidRPr="007473CD">
        <w:rPr>
          <w:rFonts w:ascii="Times New Roman" w:hAnsi="Times New Roman" w:cs="Times New Roman"/>
          <w:position w:val="1"/>
        </w:rPr>
        <w:t xml:space="preserve">: nilai sektor i di Kabupaten Tangerang pada tahun n </w:t>
      </w:r>
    </w:p>
    <w:p w14:paraId="63A97EB6" w14:textId="234319F1" w:rsidR="006235A5" w:rsidRPr="007473CD" w:rsidRDefault="006235A5" w:rsidP="00B166A0">
      <w:pPr>
        <w:ind w:left="1024" w:right="36"/>
        <w:rPr>
          <w:rFonts w:ascii="Times New Roman" w:hAnsi="Times New Roman" w:cs="Times New Roman"/>
          <w:position w:val="1"/>
        </w:rPr>
      </w:pPr>
      <w:r w:rsidRPr="007473CD">
        <w:rPr>
          <w:rFonts w:ascii="Times New Roman" w:hAnsi="Times New Roman" w:cs="Times New Roman"/>
          <w:position w:val="1"/>
        </w:rPr>
        <w:t>E</w:t>
      </w:r>
      <w:r w:rsidR="00944C87" w:rsidRPr="007473CD">
        <w:rPr>
          <w:rFonts w:ascii="Times New Roman" w:hAnsi="Times New Roman" w:cs="Times New Roman"/>
          <w:position w:val="1"/>
        </w:rPr>
        <w:t>r</w:t>
      </w:r>
      <w:r w:rsidRPr="007473CD">
        <w:rPr>
          <w:rFonts w:ascii="Times New Roman" w:hAnsi="Times New Roman" w:cs="Times New Roman"/>
          <w:position w:val="1"/>
        </w:rPr>
        <w:t>it</w:t>
      </w:r>
      <w:r w:rsidRPr="007473CD">
        <w:rPr>
          <w:rFonts w:ascii="Times New Roman" w:hAnsi="Times New Roman" w:cs="Times New Roman"/>
        </w:rPr>
        <w:t>o</w:t>
      </w:r>
      <w:r w:rsidRPr="007473CD">
        <w:rPr>
          <w:rFonts w:ascii="Times New Roman" w:hAnsi="Times New Roman" w:cs="Times New Roman"/>
        </w:rPr>
        <w:tab/>
      </w:r>
      <w:r w:rsidRPr="007473CD">
        <w:rPr>
          <w:rFonts w:ascii="Times New Roman" w:hAnsi="Times New Roman" w:cs="Times New Roman"/>
          <w:position w:val="1"/>
        </w:rPr>
        <w:t>:</w:t>
      </w:r>
      <w:r w:rsidRPr="007473CD">
        <w:rPr>
          <w:rFonts w:ascii="Times New Roman" w:hAnsi="Times New Roman" w:cs="Times New Roman"/>
          <w:spacing w:val="-5"/>
          <w:position w:val="1"/>
        </w:rPr>
        <w:t xml:space="preserve"> </w:t>
      </w:r>
      <w:r w:rsidRPr="007473CD">
        <w:rPr>
          <w:rFonts w:ascii="Times New Roman" w:hAnsi="Times New Roman" w:cs="Times New Roman"/>
          <w:position w:val="1"/>
        </w:rPr>
        <w:t>nilai</w:t>
      </w:r>
      <w:r w:rsidRPr="007473CD">
        <w:rPr>
          <w:rFonts w:ascii="Times New Roman" w:hAnsi="Times New Roman" w:cs="Times New Roman"/>
          <w:spacing w:val="-4"/>
          <w:position w:val="1"/>
        </w:rPr>
        <w:t xml:space="preserve"> </w:t>
      </w:r>
      <w:r w:rsidRPr="007473CD">
        <w:rPr>
          <w:rFonts w:ascii="Times New Roman" w:hAnsi="Times New Roman" w:cs="Times New Roman"/>
          <w:position w:val="1"/>
        </w:rPr>
        <w:t>sektor</w:t>
      </w:r>
      <w:r w:rsidRPr="007473CD">
        <w:rPr>
          <w:rFonts w:ascii="Times New Roman" w:hAnsi="Times New Roman" w:cs="Times New Roman"/>
          <w:spacing w:val="-3"/>
          <w:position w:val="1"/>
        </w:rPr>
        <w:t xml:space="preserve"> </w:t>
      </w:r>
      <w:r w:rsidRPr="007473CD">
        <w:rPr>
          <w:rFonts w:ascii="Times New Roman" w:hAnsi="Times New Roman" w:cs="Times New Roman"/>
          <w:position w:val="1"/>
        </w:rPr>
        <w:t>i</w:t>
      </w:r>
      <w:r w:rsidRPr="007473CD">
        <w:rPr>
          <w:rFonts w:ascii="Times New Roman" w:hAnsi="Times New Roman" w:cs="Times New Roman"/>
          <w:spacing w:val="-5"/>
          <w:position w:val="1"/>
        </w:rPr>
        <w:t xml:space="preserve"> </w:t>
      </w:r>
      <w:r w:rsidRPr="007473CD">
        <w:rPr>
          <w:rFonts w:ascii="Times New Roman" w:hAnsi="Times New Roman" w:cs="Times New Roman"/>
          <w:position w:val="1"/>
        </w:rPr>
        <w:t>di</w:t>
      </w:r>
      <w:r w:rsidRPr="007473CD">
        <w:rPr>
          <w:rFonts w:ascii="Times New Roman" w:hAnsi="Times New Roman" w:cs="Times New Roman"/>
          <w:spacing w:val="-1"/>
          <w:position w:val="1"/>
        </w:rPr>
        <w:t xml:space="preserve"> </w:t>
      </w:r>
      <w:r w:rsidRPr="007473CD">
        <w:rPr>
          <w:rFonts w:ascii="Times New Roman" w:hAnsi="Times New Roman" w:cs="Times New Roman"/>
          <w:position w:val="1"/>
        </w:rPr>
        <w:t>Kabupaten</w:t>
      </w:r>
      <w:r w:rsidRPr="007473CD">
        <w:rPr>
          <w:rFonts w:ascii="Times New Roman" w:hAnsi="Times New Roman" w:cs="Times New Roman"/>
          <w:spacing w:val="-4"/>
          <w:position w:val="1"/>
        </w:rPr>
        <w:t xml:space="preserve"> </w:t>
      </w:r>
      <w:r w:rsidRPr="007473CD">
        <w:rPr>
          <w:rFonts w:ascii="Times New Roman" w:hAnsi="Times New Roman" w:cs="Times New Roman"/>
          <w:position w:val="1"/>
        </w:rPr>
        <w:t>Tangerang</w:t>
      </w:r>
      <w:r w:rsidRPr="007473CD">
        <w:rPr>
          <w:rFonts w:ascii="Times New Roman" w:hAnsi="Times New Roman" w:cs="Times New Roman"/>
          <w:spacing w:val="-5"/>
          <w:position w:val="1"/>
        </w:rPr>
        <w:t xml:space="preserve"> </w:t>
      </w:r>
      <w:r w:rsidRPr="007473CD">
        <w:rPr>
          <w:rFonts w:ascii="Times New Roman" w:hAnsi="Times New Roman" w:cs="Times New Roman"/>
          <w:position w:val="1"/>
        </w:rPr>
        <w:t>pada</w:t>
      </w:r>
      <w:r w:rsidRPr="007473CD">
        <w:rPr>
          <w:rFonts w:ascii="Times New Roman" w:hAnsi="Times New Roman" w:cs="Times New Roman"/>
          <w:spacing w:val="-4"/>
          <w:position w:val="1"/>
          <w:lang w:val="en-ID"/>
        </w:rPr>
        <w:t xml:space="preserve"> T</w:t>
      </w:r>
      <w:r w:rsidRPr="007473CD">
        <w:rPr>
          <w:rFonts w:ascii="Times New Roman" w:hAnsi="Times New Roman" w:cs="Times New Roman"/>
          <w:position w:val="1"/>
        </w:rPr>
        <w:t>ahun</w:t>
      </w:r>
      <w:r w:rsidRPr="007473CD">
        <w:rPr>
          <w:rFonts w:ascii="Times New Roman" w:hAnsi="Times New Roman" w:cs="Times New Roman"/>
          <w:spacing w:val="-3"/>
          <w:position w:val="1"/>
        </w:rPr>
        <w:t xml:space="preserve"> </w:t>
      </w:r>
      <w:r w:rsidRPr="007473CD">
        <w:rPr>
          <w:rFonts w:ascii="Times New Roman" w:hAnsi="Times New Roman" w:cs="Times New Roman"/>
          <w:position w:val="1"/>
        </w:rPr>
        <w:t>0</w:t>
      </w:r>
    </w:p>
    <w:p w14:paraId="5CF0AA82" w14:textId="77777777" w:rsidR="00944C87" w:rsidRPr="007473CD" w:rsidRDefault="00944C87" w:rsidP="00B166A0">
      <w:pPr>
        <w:ind w:left="1024" w:right="36"/>
        <w:rPr>
          <w:rFonts w:ascii="Times New Roman" w:hAnsi="Times New Roman" w:cs="Times New Roman"/>
        </w:rPr>
      </w:pPr>
    </w:p>
    <w:p w14:paraId="786F057F" w14:textId="6A048C80" w:rsidR="006235A5" w:rsidRPr="007473CD" w:rsidRDefault="006235A5" w:rsidP="00BF78CE">
      <w:pPr>
        <w:pStyle w:val="BodyText"/>
        <w:spacing w:before="1" w:after="120"/>
        <w:ind w:left="0" w:right="113" w:firstLine="567"/>
        <w:jc w:val="both"/>
        <w:rPr>
          <w:rFonts w:ascii="Times New Roman" w:hAnsi="Times New Roman" w:cs="Times New Roman"/>
          <w:sz w:val="22"/>
          <w:szCs w:val="22"/>
          <w:lang w:val="en-US"/>
        </w:rPr>
      </w:pPr>
      <w:r w:rsidRPr="007473CD">
        <w:rPr>
          <w:rFonts w:ascii="Times New Roman" w:hAnsi="Times New Roman" w:cs="Times New Roman"/>
          <w:sz w:val="22"/>
          <w:szCs w:val="22"/>
        </w:rPr>
        <w:t>Metode analisis regresi berganda digunakan untuk menghitung pengaruh faktor produksi perikanan terhadap jumlah produksi dari kegiatan perikanan, dengan menggunakan aplikasi SPSS. Analisis regresi berganda digunakan karena terdapat beberapa variabel yang mempengaruhi proses produksi</w:t>
      </w:r>
      <w:r w:rsidR="00BF35D0" w:rsidRPr="007473CD">
        <w:rPr>
          <w:rFonts w:ascii="Times New Roman" w:hAnsi="Times New Roman" w:cs="Times New Roman"/>
          <w:sz w:val="22"/>
          <w:szCs w:val="22"/>
          <w:lang w:val="en-US"/>
        </w:rPr>
        <w:t>, dimana fungsi produksi utama pada perikanan budidaya yang bersifat ekstensif adalah fungsi input dan output</w:t>
      </w:r>
      <w:r w:rsidRPr="007473CD">
        <w:rPr>
          <w:rFonts w:ascii="Times New Roman" w:hAnsi="Times New Roman" w:cs="Times New Roman"/>
          <w:sz w:val="22"/>
          <w:szCs w:val="22"/>
        </w:rPr>
        <w:t xml:space="preserve"> </w:t>
      </w:r>
      <w:r w:rsidR="007229F3" w:rsidRPr="007473CD">
        <w:rPr>
          <w:rFonts w:ascii="Times New Roman" w:hAnsi="Times New Roman" w:cs="Times New Roman"/>
          <w:sz w:val="22"/>
          <w:szCs w:val="22"/>
        </w:rPr>
        <w:fldChar w:fldCharType="begin" w:fldLock="1"/>
      </w:r>
      <w:r w:rsidR="00BF35D0" w:rsidRPr="007473CD">
        <w:rPr>
          <w:rFonts w:ascii="Times New Roman" w:hAnsi="Times New Roman" w:cs="Times New Roman"/>
          <w:sz w:val="22"/>
          <w:szCs w:val="22"/>
        </w:rPr>
        <w:instrText>ADDIN CSL_CITATION {"citationItems":[{"id":"ITEM-1","itemData":{"DOI":"10.3390/w12030765","ISSN":"20734441","abstract":"Aquaculture intensity has been used for years as a means to gauge how much production a site makes using three terms: extensive, semi-intensive and intensive aquaculture production systems. The industry has a relatively coordinated understanding of these terms, but an explicit general definition does not seem to exist. This paper aims to use three kinds of production function groups; the input, treatment and output functions to describe and define the terms extensive, semi-intensive and intensive explicitly. This is done with extensive literature review to find the meaning of the terms. The terms are then mapped onto the three production function groups. The resulting framework accomplishes two things. Firstly, it defines extensive, semi-intensive and intensive aquaculture in terms of production functions. Secondly, it creates an eight level scale, the aquaculture production intensity scale (APIS), that provides three levels of extensive systems, two level of semi-intensive systems and three level of intensive systems. APIS allows mapping of all uses of the terms in current literature to an APIS score, though some results might differ from current usage.","author":[{"dropping-particle":"","family":"Oddsson","given":"Gudmundur Valur","non-dropping-particle":"","parse-names":false,"suffix":""}],"container-title":"Water (Switzerland)","id":"ITEM-1","issue":"3","issued":{"date-parts":[["2020"]]},"title":"A definition of aquaculture intensity based on production functions-the aquaculture production intensity scale (APIS)","type":"article-journal","volume":"12"},"uris":["http://www.mendeley.com/documents/?uuid=d57d5ed2-b2df-4349-bc2a-44e513709776"]}],"mendeley":{"formattedCitation":"(Oddsson, 2020)","plainTextFormattedCitation":"(Oddsson, 2020)","previouslyFormattedCitation":"(Oddsson, 2020)"},"properties":{"noteIndex":0},"schema":"https://github.com/citation-style-language/schema/raw/master/csl-citation.json"}</w:instrText>
      </w:r>
      <w:r w:rsidR="007229F3" w:rsidRPr="007473CD">
        <w:rPr>
          <w:rFonts w:ascii="Times New Roman" w:hAnsi="Times New Roman" w:cs="Times New Roman"/>
          <w:sz w:val="22"/>
          <w:szCs w:val="22"/>
        </w:rPr>
        <w:fldChar w:fldCharType="separate"/>
      </w:r>
      <w:r w:rsidR="007229F3" w:rsidRPr="007473CD">
        <w:rPr>
          <w:rFonts w:ascii="Times New Roman" w:hAnsi="Times New Roman" w:cs="Times New Roman"/>
          <w:noProof/>
          <w:sz w:val="22"/>
          <w:szCs w:val="22"/>
        </w:rPr>
        <w:t>(Oddsson, 2020)</w:t>
      </w:r>
      <w:r w:rsidR="007229F3" w:rsidRPr="007473CD">
        <w:rPr>
          <w:rFonts w:ascii="Times New Roman" w:hAnsi="Times New Roman" w:cs="Times New Roman"/>
          <w:sz w:val="22"/>
          <w:szCs w:val="22"/>
        </w:rPr>
        <w:fldChar w:fldCharType="end"/>
      </w:r>
      <w:r w:rsidRPr="007473CD">
        <w:rPr>
          <w:rFonts w:ascii="Times New Roman" w:hAnsi="Times New Roman" w:cs="Times New Roman"/>
          <w:sz w:val="22"/>
          <w:szCs w:val="22"/>
        </w:rPr>
        <w:t xml:space="preserve">. Selanjutnya </w:t>
      </w:r>
      <w:r w:rsidR="00EF266C" w:rsidRPr="007473CD">
        <w:rPr>
          <w:rFonts w:ascii="Times New Roman" w:hAnsi="Times New Roman" w:cs="Times New Roman"/>
          <w:sz w:val="22"/>
          <w:szCs w:val="22"/>
        </w:rPr>
        <w:fldChar w:fldCharType="begin" w:fldLock="1"/>
      </w:r>
      <w:r w:rsidR="006C4344" w:rsidRPr="007473CD">
        <w:rPr>
          <w:rFonts w:ascii="Times New Roman" w:hAnsi="Times New Roman" w:cs="Times New Roman"/>
          <w:sz w:val="22"/>
          <w:szCs w:val="22"/>
        </w:rPr>
        <w:instrText>ADDIN CSL_CITATION {"citationItems":[{"id":"ITEM-1","itemData":{"DOI":"10.31093/joas.v2i1.20","abstract":"Penelitian ini bertujuan menganalisis efisiensi ekonomi, teknis dan harga pada pembudidaya ikan bandeng alumni peserta pelatihan budidaya ikan di Balai Pelatihan dan Penyuluhan Perikanan (BPPP) Banyuwangi. Menggunakan analisis fungsi produksi Cobb Douglas stochastic frontier yang diestimasi dengan Metode Ordinary Least Square (OLS) bertujuan untuk mengetahui efisiensi kinerja rata-rata pelaku budidaya ikan bandeng. Estimasi dengan metode maximum likelihood (MLE) bertujuan mengetahui efisiensi teknis. Untuk mengetahui efisiensi harga dapat diketahui dari nilai produk marginal (NPM) dari faktor produksi. Hasil penelitian menunjukkan efisiensi ekonomi budidaya ikan bandeng di Kab. Gresik, enam faktor produksi di daerah rasional, tetapi belum efisien karena nilai koefisien luas kolam (X1) 0.318, pupuk (X2) 0.079, kapur (X3) 0.009, benih (X4) 0.005, probiotik (X6) 0.066 dan tenaga kerja (X7) 1.311. Untuk faktor produksi pakan (X5) berada pada daerah tidak rasional karena nilai koefisien -0.017. Sedangkan variabel yang mempengaruhi inefisiensi yaitu pengalaman pembudidaya (Z1) -0,0711458, umur pembudidaya (Z2) -0,6270106 dan pendidikan formal (Z3) -0,1504381. Nilai Produk Marginal (NPM) dari faktor produksi luas tambak (X1) 0,00059 (&lt;1), Pupuk (X2) 3,01413, kapur (X3) 3,35338, NPM faktor produksi lainnya yaitu Benih (X4) 0,00075 dan Tenaga kerja (X7) 0,03865, Pakan (X5) -0,00364, probiotik (X6) yaitu 95,1491. Ketujuh faktor produksi nilai rata-rata efisiensi harga sebesar 101,553 dan efisiensi ekonomis sebesar 2.904. Dapat disimpulkan bahwa usaha budidaya ikan bandeng belum efisien .","author":[{"dropping-particle":"","family":"Sumartin","given":"","non-dropping-particle":"","parse-names":false,"suffix":""}],"container-title":"Journal of Aquaculture Science","id":"ITEM-1","issue":"1","issued":{"date-parts":[["2017"]]},"page":"43-60","title":"Analisis Efisiensi Faktor Produksi Usaha Budidaya Ikan Bandeng ( Chanos chanos ) ( Studi Kasus pada Alumni Peserta Pelatihan Budidaya Ikan di BPPP Banyuwangi Efficiency Analysis of Factors Production Milk Fish ( Chanos chanos ) ( Case Study on Alumni Trai","type":"article-journal","volume":"2"},"uris":["http://www.mendeley.com/documents/?uuid=5ae2b473-12ae-4296-8150-b9f7297c0869"]}],"mendeley":{"formattedCitation":"(Sumartin, 2017)","plainTextFormattedCitation":"(Sumartin, 2017)","previouslyFormattedCitation":"(Sumartin, 2017)"},"properties":{"noteIndex":0},"schema":"https://github.com/citation-style-language/schema/raw/master/csl-citation.json"}</w:instrText>
      </w:r>
      <w:r w:rsidR="00EF266C" w:rsidRPr="007473CD">
        <w:rPr>
          <w:rFonts w:ascii="Times New Roman" w:hAnsi="Times New Roman" w:cs="Times New Roman"/>
          <w:sz w:val="22"/>
          <w:szCs w:val="22"/>
        </w:rPr>
        <w:fldChar w:fldCharType="separate"/>
      </w:r>
      <w:r w:rsidR="00EF266C" w:rsidRPr="007473CD">
        <w:rPr>
          <w:rFonts w:ascii="Times New Roman" w:hAnsi="Times New Roman" w:cs="Times New Roman"/>
          <w:noProof/>
          <w:sz w:val="22"/>
          <w:szCs w:val="22"/>
        </w:rPr>
        <w:t>(Sumartin, 2017)</w:t>
      </w:r>
      <w:r w:rsidR="00EF266C" w:rsidRPr="007473CD">
        <w:rPr>
          <w:rFonts w:ascii="Times New Roman" w:hAnsi="Times New Roman" w:cs="Times New Roman"/>
          <w:sz w:val="22"/>
          <w:szCs w:val="22"/>
        </w:rPr>
        <w:fldChar w:fldCharType="end"/>
      </w:r>
      <w:r w:rsidRPr="007473CD">
        <w:rPr>
          <w:rFonts w:ascii="Times New Roman" w:hAnsi="Times New Roman" w:cs="Times New Roman"/>
          <w:sz w:val="22"/>
          <w:szCs w:val="22"/>
        </w:rPr>
        <w:t>, menyebutkan beberapa faktor produksi perikanan budidaya, yaitu: luas kolam/tambak, pupuk, kapur, benih, pakan, obat-obatan dan probiotik, tenaga kerja</w:t>
      </w:r>
      <w:r w:rsidRPr="007473CD">
        <w:rPr>
          <w:rFonts w:ascii="Times New Roman" w:hAnsi="Times New Roman" w:cs="Times New Roman"/>
          <w:sz w:val="22"/>
          <w:szCs w:val="22"/>
          <w:lang w:val="en-US"/>
        </w:rPr>
        <w:t>.</w:t>
      </w:r>
    </w:p>
    <w:p w14:paraId="5632E33B" w14:textId="74C0DFF0" w:rsidR="006235A5" w:rsidRDefault="006235A5" w:rsidP="00BF78CE">
      <w:pPr>
        <w:pStyle w:val="BodyText"/>
        <w:ind w:left="0" w:right="114" w:firstLine="567"/>
        <w:jc w:val="both"/>
        <w:rPr>
          <w:rFonts w:ascii="Times New Roman" w:hAnsi="Times New Roman" w:cs="Times New Roman"/>
          <w:sz w:val="22"/>
          <w:szCs w:val="22"/>
        </w:rPr>
      </w:pPr>
      <w:r w:rsidRPr="007473CD">
        <w:rPr>
          <w:rFonts w:ascii="Times New Roman" w:hAnsi="Times New Roman" w:cs="Times New Roman"/>
          <w:sz w:val="22"/>
          <w:szCs w:val="22"/>
        </w:rPr>
        <w:t>Metode</w:t>
      </w:r>
      <w:r w:rsidR="002C297B" w:rsidRPr="007473CD">
        <w:rPr>
          <w:rFonts w:ascii="Times New Roman" w:hAnsi="Times New Roman" w:cs="Times New Roman"/>
          <w:sz w:val="22"/>
          <w:szCs w:val="22"/>
          <w:lang w:val="en-US"/>
        </w:rPr>
        <w:t xml:space="preserve"> </w:t>
      </w:r>
      <w:r w:rsidR="003402F6" w:rsidRPr="007473CD">
        <w:rPr>
          <w:rFonts w:ascii="Times New Roman" w:hAnsi="Times New Roman" w:cs="Times New Roman"/>
          <w:sz w:val="22"/>
          <w:szCs w:val="22"/>
          <w:lang w:val="en-US"/>
        </w:rPr>
        <w:t>a</w:t>
      </w:r>
      <w:r w:rsidR="002C297B" w:rsidRPr="007473CD">
        <w:rPr>
          <w:rFonts w:ascii="Times New Roman" w:hAnsi="Times New Roman" w:cs="Times New Roman"/>
          <w:sz w:val="22"/>
          <w:szCs w:val="22"/>
          <w:lang w:val="en-US"/>
        </w:rPr>
        <w:t>nalisis</w:t>
      </w:r>
      <w:r w:rsidRPr="007473CD">
        <w:rPr>
          <w:rFonts w:ascii="Times New Roman" w:hAnsi="Times New Roman" w:cs="Times New Roman"/>
          <w:sz w:val="22"/>
          <w:szCs w:val="22"/>
        </w:rPr>
        <w:t xml:space="preserve"> Indeks Sentralitas digunakan untuk mengetahui struktur/hierarki pusat-pusat pelayanan yang ada dalam suatu wilayah perencanaan pembangunan, dalam hal ini kawasan minapolitan. Pusat-pusat pelayanan ini perlu dikembangkan Dalam konsep kutub-kutub pertumbuhan diharapkan terjadinya penetesan (</w:t>
      </w:r>
      <w:r w:rsidRPr="007473CD">
        <w:rPr>
          <w:rFonts w:ascii="Times New Roman" w:hAnsi="Times New Roman" w:cs="Times New Roman"/>
          <w:i/>
          <w:iCs/>
          <w:sz w:val="22"/>
          <w:szCs w:val="22"/>
        </w:rPr>
        <w:t>trickle down effect</w:t>
      </w:r>
      <w:r w:rsidRPr="007473CD">
        <w:rPr>
          <w:rFonts w:ascii="Times New Roman" w:hAnsi="Times New Roman" w:cs="Times New Roman"/>
          <w:sz w:val="22"/>
          <w:szCs w:val="22"/>
        </w:rPr>
        <w:t>) dari kutub pusat pertumbuhan ke wilayah hinterland-nya. Teori pusat pertumbuhan ini muncul dari pemikiran Perroux pada tahun 1950 dengan teori sektor atau wilayah pertumbuhan yang tidak seimbang, yang dikenal dengan teori pembangunan terpolarisasi atau teori kutub pertumbuhan</w:t>
      </w:r>
      <w:r w:rsidR="006A10D5" w:rsidRPr="007473CD">
        <w:rPr>
          <w:rFonts w:ascii="Times New Roman" w:hAnsi="Times New Roman" w:cs="Times New Roman"/>
          <w:sz w:val="22"/>
          <w:szCs w:val="22"/>
          <w:lang w:val="en-US"/>
        </w:rPr>
        <w:t xml:space="preserve"> </w:t>
      </w:r>
      <w:r w:rsidR="006A10D5" w:rsidRPr="007473CD">
        <w:rPr>
          <w:rFonts w:ascii="Times New Roman" w:hAnsi="Times New Roman" w:cs="Times New Roman"/>
          <w:sz w:val="22"/>
          <w:szCs w:val="22"/>
          <w:lang w:val="en-US"/>
        </w:rPr>
        <w:fldChar w:fldCharType="begin" w:fldLock="1"/>
      </w:r>
      <w:r w:rsidR="006A10D5" w:rsidRPr="007473CD">
        <w:rPr>
          <w:rFonts w:ascii="Times New Roman" w:hAnsi="Times New Roman" w:cs="Times New Roman"/>
          <w:sz w:val="22"/>
          <w:szCs w:val="22"/>
          <w:lang w:val="en-US"/>
        </w:rPr>
        <w:instrText>ADDIN CSL_CITATION {"citationItems":[{"id":"ITEM-1","itemData":{"DOI":"10.18196/jesp.19.1.4100","ISSN":"14119900","abstract":"The aim of this research is to know the fast developed and growing area in Province Lam-pung, growth of pole area and the highest spasial interactions relationship between growth of pole area and hinterland area. This study uses secondary data taken from the site of the centre statistics agency and others linked. These analysis tools used are klassen typology, scalogram, centrality index , ordinal scale, arcGIS and gravity index. The results showed that there are three areas in Province Lampung that is fast developed and growing is Bandar Lampung, Center Lampung and South Lampung. Bandar Lampung, Center Lampung and South Lampung became the growth of pole area in Province Lampung with the hinterland which have the highest interaction is Pesawaran East Lampung and Bandar Lampung City","author":[{"dropping-particle":"","family":"Emalia","given":"Zulfa","non-dropping-particle":"","parse-names":false,"suffix":""},{"dropping-particle":"","family":"Farida","given":"Isti","non-dropping-particle":"","parse-names":false,"suffix":""}],"container-title":"Jurnal Ekonomi &amp; Studi Pembangunan","id":"ITEM-1","issue":"1","issued":{"date-parts":[["2018"]]},"title":"Identifikasi Pusat Pertumbuhan Dan Interaksi Spasial Di Provinsi Lampung","type":"article-journal","volume":"19"},"uris":["http://www.mendeley.com/documents/?uuid=c2cfe3d7-2287-4efd-8cb3-7bb472361495"]}],"mendeley":{"formattedCitation":"(Emalia &amp; Farida, 2018)","plainTextFormattedCitation":"(Emalia &amp; Farida, 2018)","previouslyFormattedCitation":"(Emalia &amp; Farida, 2018)"},"properties":{"noteIndex":0},"schema":"https://github.com/citation-style-language/schema/raw/master/csl-citation.json"}</w:instrText>
      </w:r>
      <w:r w:rsidR="006A10D5" w:rsidRPr="007473CD">
        <w:rPr>
          <w:rFonts w:ascii="Times New Roman" w:hAnsi="Times New Roman" w:cs="Times New Roman"/>
          <w:sz w:val="22"/>
          <w:szCs w:val="22"/>
          <w:lang w:val="en-US"/>
        </w:rPr>
        <w:fldChar w:fldCharType="separate"/>
      </w:r>
      <w:r w:rsidR="006A10D5" w:rsidRPr="007473CD">
        <w:rPr>
          <w:rFonts w:ascii="Times New Roman" w:hAnsi="Times New Roman" w:cs="Times New Roman"/>
          <w:noProof/>
          <w:sz w:val="22"/>
          <w:szCs w:val="22"/>
          <w:lang w:val="en-US"/>
        </w:rPr>
        <w:t>(Emalia &amp; Farida, 2018)</w:t>
      </w:r>
      <w:r w:rsidR="006A10D5" w:rsidRPr="007473CD">
        <w:rPr>
          <w:rFonts w:ascii="Times New Roman" w:hAnsi="Times New Roman" w:cs="Times New Roman"/>
          <w:sz w:val="22"/>
          <w:szCs w:val="22"/>
          <w:lang w:val="en-US"/>
        </w:rPr>
        <w:fldChar w:fldCharType="end"/>
      </w:r>
      <w:r w:rsidRPr="007473CD">
        <w:rPr>
          <w:rFonts w:ascii="Times New Roman" w:hAnsi="Times New Roman" w:cs="Times New Roman"/>
          <w:sz w:val="22"/>
          <w:szCs w:val="22"/>
        </w:rPr>
        <w:t>.</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Rumus Indeks Sentralisasi:</w:t>
      </w:r>
    </w:p>
    <w:p w14:paraId="265BFB84" w14:textId="77777777" w:rsidR="00EF1C52" w:rsidRPr="007473CD" w:rsidRDefault="00EF1C52" w:rsidP="00BF78CE">
      <w:pPr>
        <w:pStyle w:val="BodyText"/>
        <w:ind w:left="0" w:right="114" w:firstLine="567"/>
        <w:jc w:val="both"/>
        <w:rPr>
          <w:rFonts w:ascii="Times New Roman" w:hAnsi="Times New Roman" w:cs="Times New Roman"/>
          <w:sz w:val="22"/>
          <w:szCs w:val="22"/>
        </w:rPr>
      </w:pPr>
    </w:p>
    <w:p w14:paraId="79441F47" w14:textId="31CCBE36" w:rsidR="006235A5" w:rsidRDefault="006235A5" w:rsidP="00EF1C52">
      <w:pPr>
        <w:pStyle w:val="BodyText"/>
        <w:ind w:right="36"/>
        <w:jc w:val="both"/>
        <w:rPr>
          <w:rFonts w:ascii="Times New Roman" w:hAnsi="Times New Roman" w:cs="Times New Roman"/>
          <w:sz w:val="22"/>
          <w:szCs w:val="22"/>
          <w:lang w:val="en-US"/>
        </w:rPr>
      </w:pPr>
      <m:oMath>
        <m:r>
          <m:rPr>
            <m:sty m:val="p"/>
          </m:rPr>
          <w:rPr>
            <w:rFonts w:ascii="Cambria Math" w:hAnsi="Cambria Math" w:cs="Times New Roman"/>
            <w:sz w:val="22"/>
            <w:szCs w:val="22"/>
          </w:rPr>
          <m:t>C=t/T</m:t>
        </m:r>
      </m:oMath>
      <w:r w:rsidR="00D639B3" w:rsidRPr="007473CD">
        <w:rPr>
          <w:rFonts w:ascii="Times New Roman" w:hAnsi="Times New Roman" w:cs="Times New Roman"/>
          <w:sz w:val="22"/>
          <w:szCs w:val="22"/>
          <w:lang w:val="en-US"/>
        </w:rPr>
        <w:t xml:space="preserve">    …………………………………………………………………………………………. (5)</w:t>
      </w:r>
    </w:p>
    <w:p w14:paraId="16A9ED7E" w14:textId="77777777" w:rsidR="00EF1C52" w:rsidRPr="007473CD" w:rsidRDefault="00EF1C52" w:rsidP="00EF1C52">
      <w:pPr>
        <w:pStyle w:val="BodyText"/>
        <w:ind w:right="36"/>
        <w:jc w:val="both"/>
        <w:rPr>
          <w:rFonts w:ascii="Times New Roman" w:hAnsi="Times New Roman" w:cs="Times New Roman"/>
          <w:iCs/>
          <w:sz w:val="22"/>
          <w:szCs w:val="22"/>
          <w:lang w:val="en-US"/>
        </w:rPr>
      </w:pPr>
    </w:p>
    <w:p w14:paraId="4570E69F" w14:textId="0DFBF99A" w:rsidR="006235A5" w:rsidRPr="007473CD" w:rsidRDefault="00BF78CE" w:rsidP="00BF78CE">
      <w:pPr>
        <w:pStyle w:val="BodyText"/>
        <w:spacing w:before="1" w:after="120"/>
        <w:ind w:left="0" w:right="36"/>
        <w:rPr>
          <w:rFonts w:ascii="Times New Roman" w:hAnsi="Times New Roman" w:cs="Times New Roman"/>
          <w:sz w:val="22"/>
          <w:szCs w:val="22"/>
          <w:lang w:val="en-ID"/>
        </w:rPr>
      </w:pPr>
      <w:r w:rsidRPr="007473CD">
        <w:rPr>
          <w:rFonts w:ascii="Times New Roman" w:hAnsi="Times New Roman" w:cs="Times New Roman"/>
          <w:sz w:val="22"/>
          <w:szCs w:val="22"/>
          <w:lang w:val="en-US"/>
        </w:rPr>
        <w:t>K</w:t>
      </w:r>
      <w:r w:rsidR="006235A5" w:rsidRPr="007473CD">
        <w:rPr>
          <w:rFonts w:ascii="Times New Roman" w:hAnsi="Times New Roman" w:cs="Times New Roman"/>
          <w:sz w:val="22"/>
          <w:szCs w:val="22"/>
        </w:rPr>
        <w:t>eterangan:</w:t>
      </w:r>
      <w:r w:rsidR="006235A5" w:rsidRPr="007473CD">
        <w:rPr>
          <w:rFonts w:ascii="Times New Roman" w:hAnsi="Times New Roman" w:cs="Times New Roman"/>
          <w:sz w:val="22"/>
          <w:szCs w:val="22"/>
          <w:lang w:val="en-US"/>
        </w:rPr>
        <w:t xml:space="preserve"> </w:t>
      </w:r>
      <w:proofErr w:type="gramStart"/>
      <w:r w:rsidR="006235A5" w:rsidRPr="007473CD">
        <w:rPr>
          <w:rFonts w:ascii="Times New Roman" w:hAnsi="Times New Roman" w:cs="Times New Roman"/>
          <w:sz w:val="22"/>
          <w:szCs w:val="22"/>
        </w:rPr>
        <w:t>C :</w:t>
      </w:r>
      <w:proofErr w:type="gramEnd"/>
      <w:r w:rsidR="006235A5" w:rsidRPr="007473CD">
        <w:rPr>
          <w:rFonts w:ascii="Times New Roman" w:hAnsi="Times New Roman" w:cs="Times New Roman"/>
          <w:sz w:val="22"/>
          <w:szCs w:val="22"/>
        </w:rPr>
        <w:t xml:space="preserve"> Bobot Fungsi</w:t>
      </w:r>
      <w:r w:rsidR="006235A5" w:rsidRPr="007473CD">
        <w:rPr>
          <w:rFonts w:ascii="Times New Roman" w:hAnsi="Times New Roman" w:cs="Times New Roman"/>
          <w:sz w:val="22"/>
          <w:szCs w:val="22"/>
          <w:lang w:val="en-ID"/>
        </w:rPr>
        <w:t xml:space="preserve">;  </w:t>
      </w:r>
      <w:r w:rsidR="006235A5" w:rsidRPr="007473CD">
        <w:rPr>
          <w:rFonts w:ascii="Times New Roman" w:hAnsi="Times New Roman" w:cs="Times New Roman"/>
          <w:sz w:val="22"/>
          <w:szCs w:val="22"/>
        </w:rPr>
        <w:t>t : Nilai sentralitas total, yaitu 100</w:t>
      </w:r>
      <w:r w:rsidR="006235A5" w:rsidRPr="007473CD">
        <w:rPr>
          <w:rFonts w:ascii="Times New Roman" w:hAnsi="Times New Roman" w:cs="Times New Roman"/>
          <w:sz w:val="22"/>
          <w:szCs w:val="22"/>
          <w:lang w:val="en-ID"/>
        </w:rPr>
        <w:t xml:space="preserve">; </w:t>
      </w:r>
      <w:r w:rsidR="006235A5" w:rsidRPr="007473CD">
        <w:rPr>
          <w:rFonts w:ascii="Times New Roman" w:hAnsi="Times New Roman" w:cs="Times New Roman"/>
          <w:sz w:val="22"/>
          <w:szCs w:val="22"/>
        </w:rPr>
        <w:t xml:space="preserve"> T : Jumlah total fungsi</w:t>
      </w:r>
      <w:r w:rsidR="006235A5" w:rsidRPr="007473CD">
        <w:rPr>
          <w:rFonts w:ascii="Times New Roman" w:hAnsi="Times New Roman" w:cs="Times New Roman"/>
          <w:sz w:val="22"/>
          <w:szCs w:val="22"/>
          <w:lang w:val="en-ID"/>
        </w:rPr>
        <w:t>.</w:t>
      </w:r>
    </w:p>
    <w:p w14:paraId="174C371C" w14:textId="1008C661" w:rsidR="006235A5" w:rsidRDefault="006235A5" w:rsidP="000E7978">
      <w:pPr>
        <w:pStyle w:val="BodyText"/>
        <w:ind w:left="0" w:right="124" w:firstLine="567"/>
        <w:jc w:val="both"/>
        <w:rPr>
          <w:rFonts w:ascii="Times New Roman" w:hAnsi="Times New Roman" w:cs="Times New Roman"/>
          <w:sz w:val="22"/>
          <w:szCs w:val="22"/>
          <w:lang w:val="en-US"/>
        </w:rPr>
      </w:pPr>
      <w:r w:rsidRPr="007473CD">
        <w:rPr>
          <w:rFonts w:ascii="Times New Roman" w:hAnsi="Times New Roman" w:cs="Times New Roman"/>
          <w:sz w:val="22"/>
          <w:szCs w:val="22"/>
        </w:rPr>
        <w:t>Angka nilai bobot ini menunjukkan bahwa semakin tinggi frekuensi keberadaan suatu fungsi akan semakin kecil nilai bobotnya, sebaliknya semakin rendah frekuensi keberadaan suatu fungsi, semakin tinggi nilai bobotnya</w:t>
      </w:r>
      <w:r w:rsidRPr="007473CD">
        <w:rPr>
          <w:rFonts w:ascii="Times New Roman" w:hAnsi="Times New Roman" w:cs="Times New Roman"/>
          <w:sz w:val="22"/>
          <w:szCs w:val="22"/>
          <w:lang w:val="en-US"/>
        </w:rPr>
        <w:t>.</w:t>
      </w:r>
    </w:p>
    <w:p w14:paraId="3BAF3548" w14:textId="77777777" w:rsidR="00EF1C52" w:rsidRDefault="00EF1C52" w:rsidP="000E7978">
      <w:pPr>
        <w:pStyle w:val="BodyText"/>
        <w:ind w:left="0" w:right="124" w:firstLine="567"/>
        <w:jc w:val="both"/>
        <w:rPr>
          <w:rFonts w:ascii="Times New Roman" w:hAnsi="Times New Roman" w:cs="Times New Roman"/>
          <w:sz w:val="22"/>
          <w:szCs w:val="22"/>
          <w:lang w:val="en-US"/>
        </w:rPr>
      </w:pPr>
    </w:p>
    <w:p w14:paraId="61EADC60" w14:textId="723765D4" w:rsidR="006235A5" w:rsidRDefault="006235A5" w:rsidP="00347361">
      <w:pPr>
        <w:pStyle w:val="BodyText"/>
        <w:ind w:left="0" w:right="113" w:firstLine="567"/>
        <w:jc w:val="both"/>
        <w:rPr>
          <w:rFonts w:ascii="Times New Roman" w:hAnsi="Times New Roman" w:cs="Times New Roman"/>
          <w:sz w:val="22"/>
          <w:szCs w:val="22"/>
        </w:rPr>
      </w:pPr>
      <w:r w:rsidRPr="007473CD">
        <w:rPr>
          <w:rFonts w:ascii="Times New Roman" w:hAnsi="Times New Roman" w:cs="Times New Roman"/>
          <w:sz w:val="22"/>
          <w:szCs w:val="22"/>
        </w:rPr>
        <w:t xml:space="preserve">Metode analisis Hayami adalah metode yang </w:t>
      </w:r>
      <w:r w:rsidR="000E7978">
        <w:rPr>
          <w:rFonts w:ascii="Times New Roman" w:hAnsi="Times New Roman" w:cs="Times New Roman"/>
          <w:sz w:val="22"/>
          <w:szCs w:val="22"/>
          <w:lang w:val="en-US"/>
        </w:rPr>
        <w:t>telahh</w:t>
      </w:r>
      <w:r w:rsidRPr="007473CD">
        <w:rPr>
          <w:rFonts w:ascii="Times New Roman" w:hAnsi="Times New Roman" w:cs="Times New Roman"/>
          <w:sz w:val="22"/>
          <w:szCs w:val="22"/>
        </w:rPr>
        <w:t xml:space="preserve"> digunakan untuk menganalisis nilai tambah pada subsistem pengolahan</w:t>
      </w:r>
      <w:r w:rsidR="000E7978">
        <w:rPr>
          <w:rFonts w:ascii="Times New Roman" w:hAnsi="Times New Roman" w:cs="Times New Roman"/>
          <w:sz w:val="22"/>
          <w:szCs w:val="22"/>
          <w:lang w:val="en-US"/>
        </w:rPr>
        <w:t xml:space="preserve"> ikan </w:t>
      </w:r>
      <w:r w:rsidR="000E7978">
        <w:rPr>
          <w:rFonts w:ascii="Times New Roman" w:hAnsi="Times New Roman" w:cs="Times New Roman"/>
          <w:sz w:val="22"/>
          <w:szCs w:val="22"/>
          <w:lang w:val="en-US"/>
        </w:rPr>
        <w:fldChar w:fldCharType="begin" w:fldLock="1"/>
      </w:r>
      <w:r w:rsidR="000E7978">
        <w:rPr>
          <w:rFonts w:ascii="Times New Roman" w:hAnsi="Times New Roman" w:cs="Times New Roman"/>
          <w:sz w:val="22"/>
          <w:szCs w:val="22"/>
          <w:lang w:val="en-US"/>
        </w:rPr>
        <w:instrText>ADDIN CSL_CITATION {"citationItems":[{"id":"ITEM-1","itemData":{"DOI":"10.23917/jiti.v17i1.5611","ISSN":"1412-6869","abstract":"Artikel ini merupakan kritik perbaikan dari artikel Purwaningsih (2015) dengan judul Analisis Nilai Tambah Produk Perikanan Lemuru Pelabuhan Muncar Banyuwangi. Pada artikel Purwaningsih (2015) tidak terdapat adanya perhitungan dan analisis untuk menentukan nilai tambah. Artikel tersebut hanya berisi perhitungan dan analisis dari rekapitulasi biaya pengolahan ikan lemuru. Untuk itu, artikel ini berisi perbaikan dari artikel tersebut yaitu dengan menambahkan penjelasan dan pemaparan perhitungan nilai tambah pengolahan ikan lemuru dengan menggunakan metode Hayami. Dari perhitungan nilai tambah menggunakan metode Hayami, diperoleh hasil bahwa nilai tambah dari pengalengan ikan sebesar Rp. 10.244.800,-/ton, cold storage sebesar Rp. 3.924.000,-/ton, dan pengolahan tepung sebesar Rp. 8.030.500,-/ton. Dengan demikian nilai tambah tertinggi diperoleh pada pengalengan ikan.","author":[{"dropping-particle":"","family":"Aji","given":"Vania Putri","non-dropping-particle":"","parse-names":false,"suffix":""},{"dropping-particle":"","family":"Yudhistira","given":"Rasyid","non-dropping-particle":"","parse-names":false,"suffix":""},{"dropping-particle":"","family":"Sutopo","given":"Wahyudi","non-dropping-particle":"","parse-names":false,"suffix":""}],"container-title":"Jurnal Ilmiah Teknik Industri","id":"ITEM-1","issue":"1","issued":{"date-parts":[["2018"]]},"page":"56","title":"Analisis Nilai Tambah Pengolahan Ikan Lemuru Menggunakan Metode Hayami","type":"article-journal","volume":"17"},"uris":["http://www.mendeley.com/documents/?uuid=87c622f2-0e84-40b1-9058-c48f8766d6da"]}],"mendeley":{"formattedCitation":"(Aji, Yudhistira, &amp; Sutopo, 2018)","plainTextFormattedCitation":"(Aji, Yudhistira, &amp; Sutopo, 2018)","previouslyFormattedCitation":"(Aji, Yudhistira, &amp; Sutopo, 2018)"},"properties":{"noteIndex":0},"schema":"https://github.com/citation-style-language/schema/raw/master/csl-citation.json"}</w:instrText>
      </w:r>
      <w:r w:rsidR="000E7978">
        <w:rPr>
          <w:rFonts w:ascii="Times New Roman" w:hAnsi="Times New Roman" w:cs="Times New Roman"/>
          <w:sz w:val="22"/>
          <w:szCs w:val="22"/>
          <w:lang w:val="en-US"/>
        </w:rPr>
        <w:fldChar w:fldCharType="separate"/>
      </w:r>
      <w:r w:rsidR="000E7978" w:rsidRPr="000E7978">
        <w:rPr>
          <w:rFonts w:ascii="Times New Roman" w:hAnsi="Times New Roman" w:cs="Times New Roman"/>
          <w:noProof/>
          <w:sz w:val="22"/>
          <w:szCs w:val="22"/>
          <w:lang w:val="en-US"/>
        </w:rPr>
        <w:t>(Aji, Yudhistira, &amp; Sutopo, 2018)</w:t>
      </w:r>
      <w:r w:rsidR="000E7978">
        <w:rPr>
          <w:rFonts w:ascii="Times New Roman" w:hAnsi="Times New Roman" w:cs="Times New Roman"/>
          <w:sz w:val="22"/>
          <w:szCs w:val="22"/>
          <w:lang w:val="en-US"/>
        </w:rPr>
        <w:fldChar w:fldCharType="end"/>
      </w:r>
      <w:r w:rsidRPr="007473CD">
        <w:rPr>
          <w:rFonts w:ascii="Times New Roman" w:hAnsi="Times New Roman" w:cs="Times New Roman"/>
          <w:sz w:val="22"/>
          <w:szCs w:val="22"/>
        </w:rPr>
        <w:t>.</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 xml:space="preserve">Metode </w:t>
      </w:r>
      <w:r w:rsidRPr="007473CD">
        <w:rPr>
          <w:rFonts w:ascii="Times New Roman" w:hAnsi="Times New Roman" w:cs="Times New Roman"/>
          <w:sz w:val="22"/>
          <w:szCs w:val="22"/>
          <w:lang w:val="en-US"/>
        </w:rPr>
        <w:t>H</w:t>
      </w:r>
      <w:r w:rsidRPr="007473CD">
        <w:rPr>
          <w:rFonts w:ascii="Times New Roman" w:hAnsi="Times New Roman" w:cs="Times New Roman"/>
          <w:sz w:val="22"/>
          <w:szCs w:val="22"/>
        </w:rPr>
        <w:t xml:space="preserve">ayami dilakukan dengan menggunakan prosedur yang terdapat dalam </w:t>
      </w:r>
      <w:r w:rsidRPr="007473CD">
        <w:rPr>
          <w:rFonts w:ascii="Times New Roman" w:hAnsi="Times New Roman" w:cs="Times New Roman"/>
          <w:sz w:val="22"/>
          <w:szCs w:val="22"/>
          <w:lang w:val="en-US"/>
        </w:rPr>
        <w:t>T</w:t>
      </w:r>
      <w:r w:rsidRPr="007473CD">
        <w:rPr>
          <w:rFonts w:ascii="Times New Roman" w:hAnsi="Times New Roman" w:cs="Times New Roman"/>
          <w:sz w:val="22"/>
          <w:szCs w:val="22"/>
        </w:rPr>
        <w:t>abel</w:t>
      </w:r>
      <w:r w:rsidRPr="007473CD">
        <w:rPr>
          <w:rFonts w:ascii="Times New Roman" w:hAnsi="Times New Roman" w:cs="Times New Roman"/>
          <w:sz w:val="22"/>
          <w:szCs w:val="22"/>
          <w:lang w:val="en-US"/>
        </w:rPr>
        <w:t xml:space="preserve"> 1</w:t>
      </w:r>
      <w:r w:rsidRPr="007473CD">
        <w:rPr>
          <w:rFonts w:ascii="Times New Roman" w:hAnsi="Times New Roman" w:cs="Times New Roman"/>
          <w:sz w:val="22"/>
          <w:szCs w:val="22"/>
        </w:rPr>
        <w:t xml:space="preserve"> berikut</w:t>
      </w:r>
      <w:r w:rsidRPr="007473CD">
        <w:rPr>
          <w:rFonts w:ascii="Times New Roman" w:hAnsi="Times New Roman" w:cs="Times New Roman"/>
          <w:spacing w:val="-4"/>
          <w:sz w:val="22"/>
          <w:szCs w:val="22"/>
        </w:rPr>
        <w:t xml:space="preserve"> </w:t>
      </w:r>
      <w:r w:rsidRPr="007473CD">
        <w:rPr>
          <w:rFonts w:ascii="Times New Roman" w:hAnsi="Times New Roman" w:cs="Times New Roman"/>
          <w:sz w:val="22"/>
          <w:szCs w:val="22"/>
        </w:rPr>
        <w:t>ini.</w:t>
      </w:r>
    </w:p>
    <w:p w14:paraId="2913B05A" w14:textId="77777777" w:rsidR="00347361" w:rsidRPr="007473CD" w:rsidRDefault="00347361" w:rsidP="00347361">
      <w:pPr>
        <w:pStyle w:val="BodyText"/>
        <w:ind w:left="0" w:right="113" w:firstLine="567"/>
        <w:jc w:val="both"/>
        <w:rPr>
          <w:rFonts w:ascii="Times New Roman" w:hAnsi="Times New Roman" w:cs="Times New Roman"/>
          <w:sz w:val="22"/>
          <w:szCs w:val="22"/>
        </w:rPr>
      </w:pPr>
    </w:p>
    <w:p w14:paraId="6B45E971" w14:textId="27163E59" w:rsidR="006235A5" w:rsidRPr="00347361" w:rsidRDefault="006235A5" w:rsidP="00347361">
      <w:pPr>
        <w:jc w:val="center"/>
        <w:rPr>
          <w:rFonts w:ascii="Times New Roman" w:hAnsi="Times New Roman" w:cs="Times New Roman"/>
          <w:sz w:val="20"/>
          <w:szCs w:val="20"/>
          <w:lang w:val="en-US"/>
        </w:rPr>
      </w:pPr>
      <w:r w:rsidRPr="007808B7">
        <w:rPr>
          <w:rFonts w:ascii="Times New Roman" w:hAnsi="Times New Roman" w:cs="Times New Roman"/>
          <w:sz w:val="20"/>
          <w:szCs w:val="20"/>
          <w:lang w:val="en-US"/>
        </w:rPr>
        <w:t>Tabel 1</w:t>
      </w:r>
      <w:r w:rsidRPr="00347361">
        <w:rPr>
          <w:rFonts w:ascii="Times New Roman" w:hAnsi="Times New Roman" w:cs="Times New Roman"/>
          <w:sz w:val="20"/>
          <w:szCs w:val="20"/>
          <w:lang w:val="en-US"/>
        </w:rPr>
        <w:t>.  Perhitungan nilai tambah dengan menggunakan Metode Hayami</w:t>
      </w:r>
    </w:p>
    <w:p w14:paraId="1B62AED5" w14:textId="4A68E865" w:rsidR="00347361" w:rsidRPr="00347361" w:rsidRDefault="00347361" w:rsidP="00347361">
      <w:pPr>
        <w:jc w:val="center"/>
        <w:rPr>
          <w:rFonts w:ascii="Times New Roman" w:hAnsi="Times New Roman" w:cs="Times New Roman"/>
          <w:i/>
          <w:iCs/>
          <w:sz w:val="20"/>
          <w:szCs w:val="20"/>
          <w:lang w:val="en-US"/>
        </w:rPr>
      </w:pPr>
      <w:r w:rsidRPr="00347361">
        <w:rPr>
          <w:rFonts w:ascii="Times New Roman" w:hAnsi="Times New Roman" w:cs="Times New Roman"/>
          <w:i/>
          <w:iCs/>
          <w:sz w:val="20"/>
          <w:szCs w:val="20"/>
          <w:lang w:val="en-US"/>
        </w:rPr>
        <w:t>Table 1.</w:t>
      </w:r>
      <w:r w:rsidR="000E7978">
        <w:rPr>
          <w:rFonts w:ascii="Times New Roman" w:hAnsi="Times New Roman" w:cs="Times New Roman"/>
          <w:i/>
          <w:iCs/>
          <w:sz w:val="20"/>
          <w:szCs w:val="20"/>
          <w:lang w:val="en-US"/>
        </w:rPr>
        <w:t xml:space="preserve"> Calucilation of added value using the Hayami Method</w:t>
      </w:r>
    </w:p>
    <w:tbl>
      <w:tblPr>
        <w:tblStyle w:val="TableGrid"/>
        <w:tblW w:w="0" w:type="auto"/>
        <w:jc w:val="center"/>
        <w:tblLook w:val="04A0" w:firstRow="1" w:lastRow="0" w:firstColumn="1" w:lastColumn="0" w:noHBand="0" w:noVBand="1"/>
      </w:tblPr>
      <w:tblGrid>
        <w:gridCol w:w="562"/>
        <w:gridCol w:w="4111"/>
        <w:gridCol w:w="1985"/>
      </w:tblGrid>
      <w:tr w:rsidR="006235A5" w:rsidRPr="007473CD" w14:paraId="1732596B" w14:textId="77777777" w:rsidTr="00347361">
        <w:trPr>
          <w:jc w:val="center"/>
        </w:trPr>
        <w:tc>
          <w:tcPr>
            <w:tcW w:w="562" w:type="dxa"/>
            <w:tcBorders>
              <w:left w:val="nil"/>
              <w:bottom w:val="single" w:sz="4" w:space="0" w:color="auto"/>
              <w:right w:val="nil"/>
            </w:tcBorders>
          </w:tcPr>
          <w:p w14:paraId="74197348" w14:textId="77777777" w:rsidR="006235A5" w:rsidRPr="00347361" w:rsidRDefault="006235A5" w:rsidP="00244C16">
            <w:pPr>
              <w:jc w:val="center"/>
              <w:rPr>
                <w:rFonts w:ascii="Times New Roman" w:hAnsi="Times New Roman" w:cs="Times New Roman"/>
                <w:b/>
                <w:bCs/>
                <w:sz w:val="20"/>
                <w:szCs w:val="20"/>
                <w:lang w:val="en-US"/>
              </w:rPr>
            </w:pPr>
            <w:r w:rsidRPr="00347361">
              <w:rPr>
                <w:rFonts w:ascii="Times New Roman" w:hAnsi="Times New Roman" w:cs="Times New Roman"/>
                <w:b/>
                <w:bCs/>
                <w:sz w:val="20"/>
                <w:szCs w:val="20"/>
                <w:lang w:val="en-US"/>
              </w:rPr>
              <w:t>No</w:t>
            </w:r>
          </w:p>
        </w:tc>
        <w:tc>
          <w:tcPr>
            <w:tcW w:w="4111" w:type="dxa"/>
            <w:tcBorders>
              <w:left w:val="nil"/>
              <w:bottom w:val="single" w:sz="4" w:space="0" w:color="auto"/>
              <w:right w:val="nil"/>
            </w:tcBorders>
          </w:tcPr>
          <w:p w14:paraId="0F688C44" w14:textId="77777777" w:rsidR="006235A5" w:rsidRPr="00347361" w:rsidRDefault="006235A5" w:rsidP="00244C16">
            <w:pPr>
              <w:jc w:val="center"/>
              <w:rPr>
                <w:rFonts w:ascii="Times New Roman" w:hAnsi="Times New Roman" w:cs="Times New Roman"/>
                <w:b/>
                <w:bCs/>
                <w:sz w:val="20"/>
                <w:szCs w:val="20"/>
                <w:lang w:val="en-US"/>
              </w:rPr>
            </w:pPr>
            <w:r w:rsidRPr="00347361">
              <w:rPr>
                <w:rFonts w:ascii="Times New Roman" w:hAnsi="Times New Roman" w:cs="Times New Roman"/>
                <w:b/>
                <w:bCs/>
                <w:sz w:val="20"/>
                <w:szCs w:val="20"/>
                <w:lang w:val="en-US"/>
              </w:rPr>
              <w:t>Variabel</w:t>
            </w:r>
          </w:p>
        </w:tc>
        <w:tc>
          <w:tcPr>
            <w:tcW w:w="1985" w:type="dxa"/>
            <w:tcBorders>
              <w:left w:val="nil"/>
              <w:bottom w:val="single" w:sz="4" w:space="0" w:color="auto"/>
              <w:right w:val="nil"/>
            </w:tcBorders>
          </w:tcPr>
          <w:p w14:paraId="38D9D0F7" w14:textId="77777777" w:rsidR="006235A5" w:rsidRPr="00347361" w:rsidRDefault="006235A5" w:rsidP="00244C16">
            <w:pPr>
              <w:jc w:val="center"/>
              <w:rPr>
                <w:rFonts w:ascii="Times New Roman" w:hAnsi="Times New Roman" w:cs="Times New Roman"/>
                <w:b/>
                <w:bCs/>
                <w:sz w:val="20"/>
                <w:szCs w:val="20"/>
                <w:lang w:val="en-US"/>
              </w:rPr>
            </w:pPr>
            <w:r w:rsidRPr="00347361">
              <w:rPr>
                <w:rFonts w:ascii="Times New Roman" w:hAnsi="Times New Roman" w:cs="Times New Roman"/>
                <w:b/>
                <w:bCs/>
                <w:sz w:val="20"/>
                <w:szCs w:val="20"/>
                <w:lang w:val="en-US"/>
              </w:rPr>
              <w:t>Nilai</w:t>
            </w:r>
          </w:p>
        </w:tc>
      </w:tr>
      <w:tr w:rsidR="006235A5" w:rsidRPr="007473CD" w14:paraId="014219EC" w14:textId="77777777" w:rsidTr="00347361">
        <w:trPr>
          <w:jc w:val="center"/>
        </w:trPr>
        <w:tc>
          <w:tcPr>
            <w:tcW w:w="6658" w:type="dxa"/>
            <w:gridSpan w:val="3"/>
            <w:tcBorders>
              <w:left w:val="nil"/>
              <w:bottom w:val="nil"/>
              <w:right w:val="nil"/>
            </w:tcBorders>
          </w:tcPr>
          <w:p w14:paraId="019D0E81" w14:textId="77777777" w:rsidR="006235A5" w:rsidRPr="00347361" w:rsidRDefault="006235A5" w:rsidP="00244C16">
            <w:pPr>
              <w:jc w:val="both"/>
              <w:rPr>
                <w:rFonts w:ascii="Times New Roman" w:hAnsi="Times New Roman" w:cs="Times New Roman"/>
                <w:b/>
                <w:bCs/>
                <w:sz w:val="20"/>
                <w:szCs w:val="20"/>
              </w:rPr>
            </w:pPr>
            <w:r w:rsidRPr="00347361">
              <w:rPr>
                <w:rFonts w:ascii="Times New Roman" w:hAnsi="Times New Roman" w:cs="Times New Roman"/>
                <w:b/>
                <w:bCs/>
                <w:sz w:val="20"/>
                <w:szCs w:val="20"/>
                <w:lang w:val="en-US"/>
              </w:rPr>
              <w:t>Output, Input, Harga</w:t>
            </w:r>
          </w:p>
        </w:tc>
      </w:tr>
      <w:tr w:rsidR="006235A5" w:rsidRPr="007473CD" w14:paraId="2E6B10A0" w14:textId="77777777" w:rsidTr="00347361">
        <w:trPr>
          <w:jc w:val="center"/>
        </w:trPr>
        <w:tc>
          <w:tcPr>
            <w:tcW w:w="562" w:type="dxa"/>
            <w:tcBorders>
              <w:top w:val="nil"/>
              <w:left w:val="nil"/>
              <w:bottom w:val="nil"/>
              <w:right w:val="nil"/>
            </w:tcBorders>
          </w:tcPr>
          <w:p w14:paraId="5FE928E8"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1</w:t>
            </w:r>
          </w:p>
          <w:p w14:paraId="0ED33E23"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2</w:t>
            </w:r>
          </w:p>
          <w:p w14:paraId="59037485"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3</w:t>
            </w:r>
          </w:p>
          <w:p w14:paraId="7499E7CF"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4</w:t>
            </w:r>
          </w:p>
          <w:p w14:paraId="4F5ED3B4"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5</w:t>
            </w:r>
          </w:p>
          <w:p w14:paraId="03EC82A0"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6</w:t>
            </w:r>
          </w:p>
          <w:p w14:paraId="235BEC9F"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7</w:t>
            </w:r>
          </w:p>
        </w:tc>
        <w:tc>
          <w:tcPr>
            <w:tcW w:w="4111" w:type="dxa"/>
            <w:tcBorders>
              <w:top w:val="nil"/>
              <w:left w:val="nil"/>
              <w:bottom w:val="nil"/>
              <w:right w:val="nil"/>
            </w:tcBorders>
          </w:tcPr>
          <w:p w14:paraId="189167F4"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Output (kg/bulan)</w:t>
            </w:r>
          </w:p>
          <w:p w14:paraId="1D4DCD77"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Bahan baku (kg/bulan)</w:t>
            </w:r>
          </w:p>
          <w:p w14:paraId="4CD00F31"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Tenaga kerja (HOK/bulan)</w:t>
            </w:r>
          </w:p>
          <w:p w14:paraId="64E3B725"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Faktor konversi (kg)</w:t>
            </w:r>
          </w:p>
          <w:p w14:paraId="0EF5F94F"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Koefisien tenaga kerja (HOK/kg)</w:t>
            </w:r>
          </w:p>
          <w:p w14:paraId="0D6A10A3"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Harga output (Rp/kg)</w:t>
            </w:r>
          </w:p>
          <w:p w14:paraId="390CF4E3"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Upah tenaga kerja (Rp/HOK)</w:t>
            </w:r>
          </w:p>
        </w:tc>
        <w:tc>
          <w:tcPr>
            <w:tcW w:w="1985" w:type="dxa"/>
            <w:tcBorders>
              <w:top w:val="nil"/>
              <w:left w:val="nil"/>
              <w:bottom w:val="nil"/>
              <w:right w:val="nil"/>
            </w:tcBorders>
          </w:tcPr>
          <w:p w14:paraId="411B80BB"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A</w:t>
            </w:r>
          </w:p>
          <w:p w14:paraId="57265EB9"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B</w:t>
            </w:r>
          </w:p>
          <w:p w14:paraId="760CC269"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C</w:t>
            </w:r>
          </w:p>
          <w:p w14:paraId="628B22DD"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D = A/B</w:t>
            </w:r>
          </w:p>
          <w:p w14:paraId="0EC567B5"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E = C/B</w:t>
            </w:r>
          </w:p>
          <w:p w14:paraId="4628420D"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F</w:t>
            </w:r>
          </w:p>
          <w:p w14:paraId="117AC883"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G</w:t>
            </w:r>
          </w:p>
        </w:tc>
      </w:tr>
      <w:tr w:rsidR="006235A5" w:rsidRPr="007473CD" w14:paraId="5723C1AF" w14:textId="77777777" w:rsidTr="00347361">
        <w:trPr>
          <w:jc w:val="center"/>
        </w:trPr>
        <w:tc>
          <w:tcPr>
            <w:tcW w:w="6658" w:type="dxa"/>
            <w:gridSpan w:val="3"/>
            <w:tcBorders>
              <w:top w:val="nil"/>
              <w:left w:val="nil"/>
              <w:bottom w:val="nil"/>
              <w:right w:val="nil"/>
            </w:tcBorders>
          </w:tcPr>
          <w:p w14:paraId="5C698518" w14:textId="77777777" w:rsidR="006235A5" w:rsidRPr="00347361" w:rsidRDefault="006235A5" w:rsidP="00244C16">
            <w:pPr>
              <w:jc w:val="both"/>
              <w:rPr>
                <w:rFonts w:ascii="Times New Roman" w:hAnsi="Times New Roman" w:cs="Times New Roman"/>
                <w:b/>
                <w:bCs/>
                <w:sz w:val="20"/>
                <w:szCs w:val="20"/>
                <w:lang w:val="en-US"/>
              </w:rPr>
            </w:pPr>
            <w:r w:rsidRPr="00347361">
              <w:rPr>
                <w:rFonts w:ascii="Times New Roman" w:hAnsi="Times New Roman" w:cs="Times New Roman"/>
                <w:b/>
                <w:bCs/>
                <w:sz w:val="20"/>
                <w:szCs w:val="20"/>
                <w:lang w:val="en-US"/>
              </w:rPr>
              <w:t>Pendapatan dan Keuntungan</w:t>
            </w:r>
          </w:p>
        </w:tc>
      </w:tr>
      <w:tr w:rsidR="006235A5" w:rsidRPr="007473CD" w14:paraId="23E07739" w14:textId="77777777" w:rsidTr="00347361">
        <w:trPr>
          <w:jc w:val="center"/>
        </w:trPr>
        <w:tc>
          <w:tcPr>
            <w:tcW w:w="562" w:type="dxa"/>
            <w:tcBorders>
              <w:top w:val="nil"/>
              <w:left w:val="nil"/>
              <w:bottom w:val="nil"/>
              <w:right w:val="nil"/>
            </w:tcBorders>
          </w:tcPr>
          <w:p w14:paraId="11CA39DB"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8</w:t>
            </w:r>
          </w:p>
        </w:tc>
        <w:tc>
          <w:tcPr>
            <w:tcW w:w="4111" w:type="dxa"/>
            <w:tcBorders>
              <w:top w:val="nil"/>
              <w:left w:val="nil"/>
              <w:bottom w:val="nil"/>
              <w:right w:val="nil"/>
            </w:tcBorders>
          </w:tcPr>
          <w:p w14:paraId="161A53E3"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Harga bahan baku (Rp/kg)</w:t>
            </w:r>
          </w:p>
        </w:tc>
        <w:tc>
          <w:tcPr>
            <w:tcW w:w="1985" w:type="dxa"/>
            <w:tcBorders>
              <w:top w:val="nil"/>
              <w:left w:val="nil"/>
              <w:bottom w:val="nil"/>
              <w:right w:val="nil"/>
            </w:tcBorders>
          </w:tcPr>
          <w:p w14:paraId="0B10F054"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H</w:t>
            </w:r>
          </w:p>
        </w:tc>
      </w:tr>
      <w:tr w:rsidR="006235A5" w:rsidRPr="007473CD" w14:paraId="552DF869" w14:textId="77777777" w:rsidTr="00347361">
        <w:trPr>
          <w:jc w:val="center"/>
        </w:trPr>
        <w:tc>
          <w:tcPr>
            <w:tcW w:w="562" w:type="dxa"/>
            <w:tcBorders>
              <w:top w:val="nil"/>
              <w:left w:val="nil"/>
              <w:bottom w:val="nil"/>
              <w:right w:val="nil"/>
            </w:tcBorders>
          </w:tcPr>
          <w:p w14:paraId="754A7BBA"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9</w:t>
            </w:r>
          </w:p>
        </w:tc>
        <w:tc>
          <w:tcPr>
            <w:tcW w:w="4111" w:type="dxa"/>
            <w:tcBorders>
              <w:top w:val="nil"/>
              <w:left w:val="nil"/>
              <w:bottom w:val="nil"/>
              <w:right w:val="nil"/>
            </w:tcBorders>
          </w:tcPr>
          <w:p w14:paraId="45798D59"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Sumbangan input lain (Rp/kg bahan baku)</w:t>
            </w:r>
          </w:p>
        </w:tc>
        <w:tc>
          <w:tcPr>
            <w:tcW w:w="1985" w:type="dxa"/>
            <w:tcBorders>
              <w:top w:val="nil"/>
              <w:left w:val="nil"/>
              <w:bottom w:val="nil"/>
              <w:right w:val="nil"/>
            </w:tcBorders>
          </w:tcPr>
          <w:p w14:paraId="6330760F"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I</w:t>
            </w:r>
          </w:p>
        </w:tc>
      </w:tr>
      <w:tr w:rsidR="006235A5" w:rsidRPr="007473CD" w14:paraId="0B0696A6" w14:textId="77777777" w:rsidTr="00347361">
        <w:trPr>
          <w:jc w:val="center"/>
        </w:trPr>
        <w:tc>
          <w:tcPr>
            <w:tcW w:w="562" w:type="dxa"/>
            <w:tcBorders>
              <w:top w:val="nil"/>
              <w:left w:val="nil"/>
              <w:bottom w:val="nil"/>
              <w:right w:val="nil"/>
            </w:tcBorders>
          </w:tcPr>
          <w:p w14:paraId="5F9FC19D"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10</w:t>
            </w:r>
          </w:p>
        </w:tc>
        <w:tc>
          <w:tcPr>
            <w:tcW w:w="4111" w:type="dxa"/>
            <w:tcBorders>
              <w:top w:val="nil"/>
              <w:left w:val="nil"/>
              <w:bottom w:val="nil"/>
              <w:right w:val="nil"/>
            </w:tcBorders>
          </w:tcPr>
          <w:p w14:paraId="0ED38C57"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Nilai output (Rp/kg)</w:t>
            </w:r>
          </w:p>
        </w:tc>
        <w:tc>
          <w:tcPr>
            <w:tcW w:w="1985" w:type="dxa"/>
            <w:tcBorders>
              <w:top w:val="nil"/>
              <w:left w:val="nil"/>
              <w:bottom w:val="nil"/>
              <w:right w:val="nil"/>
            </w:tcBorders>
          </w:tcPr>
          <w:p w14:paraId="64BB9316"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J = D x F</w:t>
            </w:r>
          </w:p>
        </w:tc>
      </w:tr>
      <w:tr w:rsidR="006235A5" w:rsidRPr="007473CD" w14:paraId="6274770A" w14:textId="77777777" w:rsidTr="00347361">
        <w:trPr>
          <w:jc w:val="center"/>
        </w:trPr>
        <w:tc>
          <w:tcPr>
            <w:tcW w:w="562" w:type="dxa"/>
            <w:tcBorders>
              <w:top w:val="nil"/>
              <w:left w:val="nil"/>
              <w:bottom w:val="nil"/>
              <w:right w:val="nil"/>
            </w:tcBorders>
          </w:tcPr>
          <w:p w14:paraId="16CE281D"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11</w:t>
            </w:r>
          </w:p>
        </w:tc>
        <w:tc>
          <w:tcPr>
            <w:tcW w:w="4111" w:type="dxa"/>
            <w:tcBorders>
              <w:top w:val="nil"/>
              <w:left w:val="nil"/>
              <w:bottom w:val="nil"/>
              <w:right w:val="nil"/>
            </w:tcBorders>
          </w:tcPr>
          <w:p w14:paraId="7DE590C9" w14:textId="77777777" w:rsidR="006235A5" w:rsidRPr="00347361" w:rsidRDefault="006235A5" w:rsidP="00244C16">
            <w:pPr>
              <w:pStyle w:val="ListParagraph"/>
              <w:numPr>
                <w:ilvl w:val="0"/>
                <w:numId w:val="22"/>
              </w:numPr>
              <w:ind w:left="457" w:hanging="457"/>
              <w:rPr>
                <w:rFonts w:ascii="Times New Roman" w:hAnsi="Times New Roman" w:cs="Times New Roman"/>
                <w:sz w:val="20"/>
                <w:szCs w:val="20"/>
                <w:lang w:val="en-US"/>
              </w:rPr>
            </w:pPr>
            <w:r w:rsidRPr="00347361">
              <w:rPr>
                <w:rFonts w:ascii="Times New Roman" w:hAnsi="Times New Roman" w:cs="Times New Roman"/>
                <w:sz w:val="20"/>
                <w:szCs w:val="20"/>
                <w:lang w:val="en-US"/>
              </w:rPr>
              <w:t>Nilai tambah (Rp/kg)</w:t>
            </w:r>
          </w:p>
          <w:p w14:paraId="6AF06E52" w14:textId="77777777" w:rsidR="006235A5" w:rsidRPr="00347361" w:rsidRDefault="006235A5" w:rsidP="00244C16">
            <w:pPr>
              <w:pStyle w:val="ListParagraph"/>
              <w:numPr>
                <w:ilvl w:val="0"/>
                <w:numId w:val="22"/>
              </w:numPr>
              <w:ind w:left="457" w:hanging="457"/>
              <w:rPr>
                <w:rFonts w:ascii="Times New Roman" w:hAnsi="Times New Roman" w:cs="Times New Roman"/>
                <w:sz w:val="20"/>
                <w:szCs w:val="20"/>
                <w:lang w:val="en-US"/>
              </w:rPr>
            </w:pPr>
            <w:r w:rsidRPr="00347361">
              <w:rPr>
                <w:rFonts w:ascii="Times New Roman" w:hAnsi="Times New Roman" w:cs="Times New Roman"/>
                <w:sz w:val="20"/>
                <w:szCs w:val="20"/>
                <w:lang w:val="en-US"/>
              </w:rPr>
              <w:t>Rasio nilai tambah (%)</w:t>
            </w:r>
          </w:p>
        </w:tc>
        <w:tc>
          <w:tcPr>
            <w:tcW w:w="1985" w:type="dxa"/>
            <w:tcBorders>
              <w:top w:val="nil"/>
              <w:left w:val="nil"/>
              <w:bottom w:val="nil"/>
              <w:right w:val="nil"/>
            </w:tcBorders>
          </w:tcPr>
          <w:p w14:paraId="24C53102"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 xml:space="preserve">K = J – I – H </w:t>
            </w:r>
          </w:p>
          <w:p w14:paraId="3BF5DEE3"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L% = (K/J) x 100%</w:t>
            </w:r>
          </w:p>
        </w:tc>
      </w:tr>
      <w:tr w:rsidR="006235A5" w:rsidRPr="007473CD" w14:paraId="3FE07886" w14:textId="77777777" w:rsidTr="00347361">
        <w:trPr>
          <w:jc w:val="center"/>
        </w:trPr>
        <w:tc>
          <w:tcPr>
            <w:tcW w:w="562" w:type="dxa"/>
            <w:tcBorders>
              <w:top w:val="nil"/>
              <w:left w:val="nil"/>
              <w:bottom w:val="nil"/>
              <w:right w:val="nil"/>
            </w:tcBorders>
          </w:tcPr>
          <w:p w14:paraId="2907ACE6"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12</w:t>
            </w:r>
          </w:p>
        </w:tc>
        <w:tc>
          <w:tcPr>
            <w:tcW w:w="4111" w:type="dxa"/>
            <w:tcBorders>
              <w:top w:val="nil"/>
              <w:left w:val="nil"/>
              <w:bottom w:val="nil"/>
              <w:right w:val="nil"/>
            </w:tcBorders>
          </w:tcPr>
          <w:p w14:paraId="2680CD78" w14:textId="77777777" w:rsidR="006235A5" w:rsidRPr="00347361" w:rsidRDefault="006235A5" w:rsidP="00244C16">
            <w:pPr>
              <w:pStyle w:val="ListParagraph"/>
              <w:numPr>
                <w:ilvl w:val="0"/>
                <w:numId w:val="23"/>
              </w:numPr>
              <w:ind w:left="457" w:hanging="457"/>
              <w:rPr>
                <w:rFonts w:ascii="Times New Roman" w:hAnsi="Times New Roman" w:cs="Times New Roman"/>
                <w:sz w:val="20"/>
                <w:szCs w:val="20"/>
                <w:lang w:val="en-US"/>
              </w:rPr>
            </w:pPr>
            <w:r w:rsidRPr="00347361">
              <w:rPr>
                <w:rFonts w:ascii="Times New Roman" w:hAnsi="Times New Roman" w:cs="Times New Roman"/>
                <w:sz w:val="20"/>
                <w:szCs w:val="20"/>
                <w:lang w:val="en-US"/>
              </w:rPr>
              <w:t>Imbalan tenaga kerja (Rp/kg)</w:t>
            </w:r>
          </w:p>
          <w:p w14:paraId="36574D3C" w14:textId="77777777" w:rsidR="006235A5" w:rsidRPr="00347361" w:rsidRDefault="006235A5" w:rsidP="00244C16">
            <w:pPr>
              <w:pStyle w:val="ListParagraph"/>
              <w:numPr>
                <w:ilvl w:val="0"/>
                <w:numId w:val="23"/>
              </w:numPr>
              <w:ind w:left="457" w:hanging="457"/>
              <w:rPr>
                <w:rFonts w:ascii="Times New Roman" w:hAnsi="Times New Roman" w:cs="Times New Roman"/>
                <w:sz w:val="20"/>
                <w:szCs w:val="20"/>
                <w:lang w:val="en-US"/>
              </w:rPr>
            </w:pPr>
            <w:r w:rsidRPr="00347361">
              <w:rPr>
                <w:rFonts w:ascii="Times New Roman" w:hAnsi="Times New Roman" w:cs="Times New Roman"/>
                <w:sz w:val="20"/>
                <w:szCs w:val="20"/>
                <w:lang w:val="en-US"/>
              </w:rPr>
              <w:lastRenderedPageBreak/>
              <w:t>Bagian tenaga kerja (%)</w:t>
            </w:r>
          </w:p>
        </w:tc>
        <w:tc>
          <w:tcPr>
            <w:tcW w:w="1985" w:type="dxa"/>
            <w:tcBorders>
              <w:top w:val="nil"/>
              <w:left w:val="nil"/>
              <w:bottom w:val="nil"/>
              <w:right w:val="nil"/>
            </w:tcBorders>
          </w:tcPr>
          <w:p w14:paraId="4E3ACC11"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lastRenderedPageBreak/>
              <w:t>M = E x G</w:t>
            </w:r>
          </w:p>
          <w:p w14:paraId="40B376C7"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lastRenderedPageBreak/>
              <w:t>N% = (M/K) x 100%</w:t>
            </w:r>
          </w:p>
        </w:tc>
      </w:tr>
      <w:tr w:rsidR="006235A5" w:rsidRPr="007473CD" w14:paraId="3899C145" w14:textId="77777777" w:rsidTr="00347361">
        <w:trPr>
          <w:jc w:val="center"/>
        </w:trPr>
        <w:tc>
          <w:tcPr>
            <w:tcW w:w="562" w:type="dxa"/>
            <w:tcBorders>
              <w:top w:val="nil"/>
              <w:left w:val="nil"/>
              <w:bottom w:val="nil"/>
              <w:right w:val="nil"/>
            </w:tcBorders>
          </w:tcPr>
          <w:p w14:paraId="217C8A6B"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lastRenderedPageBreak/>
              <w:t>13</w:t>
            </w:r>
          </w:p>
        </w:tc>
        <w:tc>
          <w:tcPr>
            <w:tcW w:w="4111" w:type="dxa"/>
            <w:tcBorders>
              <w:top w:val="nil"/>
              <w:left w:val="nil"/>
              <w:bottom w:val="nil"/>
              <w:right w:val="nil"/>
            </w:tcBorders>
          </w:tcPr>
          <w:p w14:paraId="41D6E743" w14:textId="77777777" w:rsidR="006235A5" w:rsidRPr="00347361" w:rsidRDefault="006235A5" w:rsidP="00244C16">
            <w:pPr>
              <w:pStyle w:val="ListParagraph"/>
              <w:numPr>
                <w:ilvl w:val="0"/>
                <w:numId w:val="24"/>
              </w:numPr>
              <w:ind w:left="457" w:hanging="457"/>
              <w:rPr>
                <w:rFonts w:ascii="Times New Roman" w:hAnsi="Times New Roman" w:cs="Times New Roman"/>
                <w:sz w:val="20"/>
                <w:szCs w:val="20"/>
                <w:lang w:val="en-US"/>
              </w:rPr>
            </w:pPr>
            <w:r w:rsidRPr="00347361">
              <w:rPr>
                <w:rFonts w:ascii="Times New Roman" w:hAnsi="Times New Roman" w:cs="Times New Roman"/>
                <w:sz w:val="20"/>
                <w:szCs w:val="20"/>
                <w:lang w:val="en-US"/>
              </w:rPr>
              <w:t>Keuntungan (Rp/kg)</w:t>
            </w:r>
          </w:p>
          <w:p w14:paraId="6C72DE9D" w14:textId="77777777" w:rsidR="006235A5" w:rsidRPr="00347361" w:rsidRDefault="006235A5" w:rsidP="00244C16">
            <w:pPr>
              <w:pStyle w:val="ListParagraph"/>
              <w:numPr>
                <w:ilvl w:val="0"/>
                <w:numId w:val="24"/>
              </w:numPr>
              <w:ind w:left="457" w:hanging="457"/>
              <w:rPr>
                <w:rFonts w:ascii="Times New Roman" w:hAnsi="Times New Roman" w:cs="Times New Roman"/>
                <w:sz w:val="20"/>
                <w:szCs w:val="20"/>
                <w:lang w:val="en-US"/>
              </w:rPr>
            </w:pPr>
            <w:r w:rsidRPr="00347361">
              <w:rPr>
                <w:rFonts w:ascii="Times New Roman" w:hAnsi="Times New Roman" w:cs="Times New Roman"/>
                <w:sz w:val="20"/>
                <w:szCs w:val="20"/>
                <w:lang w:val="en-US"/>
              </w:rPr>
              <w:t>Tingkat keuntungan (%)</w:t>
            </w:r>
          </w:p>
        </w:tc>
        <w:tc>
          <w:tcPr>
            <w:tcW w:w="1985" w:type="dxa"/>
            <w:tcBorders>
              <w:top w:val="nil"/>
              <w:left w:val="nil"/>
              <w:bottom w:val="nil"/>
              <w:right w:val="nil"/>
            </w:tcBorders>
          </w:tcPr>
          <w:p w14:paraId="0DD30EBF"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 xml:space="preserve">O = K – M </w:t>
            </w:r>
          </w:p>
          <w:p w14:paraId="74E96377"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P% = (O/K) x 100%</w:t>
            </w:r>
          </w:p>
        </w:tc>
      </w:tr>
      <w:tr w:rsidR="006235A5" w:rsidRPr="007473CD" w14:paraId="555F210F" w14:textId="77777777" w:rsidTr="00347361">
        <w:trPr>
          <w:jc w:val="center"/>
        </w:trPr>
        <w:tc>
          <w:tcPr>
            <w:tcW w:w="6658" w:type="dxa"/>
            <w:gridSpan w:val="3"/>
            <w:tcBorders>
              <w:top w:val="nil"/>
              <w:left w:val="nil"/>
              <w:bottom w:val="nil"/>
              <w:right w:val="nil"/>
            </w:tcBorders>
          </w:tcPr>
          <w:p w14:paraId="7D984369" w14:textId="77777777" w:rsidR="006235A5" w:rsidRPr="00347361" w:rsidRDefault="006235A5" w:rsidP="00244C16">
            <w:pPr>
              <w:jc w:val="both"/>
              <w:rPr>
                <w:rFonts w:ascii="Times New Roman" w:hAnsi="Times New Roman" w:cs="Times New Roman"/>
                <w:b/>
                <w:bCs/>
                <w:sz w:val="20"/>
                <w:szCs w:val="20"/>
                <w:lang w:val="en-US"/>
              </w:rPr>
            </w:pPr>
            <w:r w:rsidRPr="00347361">
              <w:rPr>
                <w:rFonts w:ascii="Times New Roman" w:hAnsi="Times New Roman" w:cs="Times New Roman"/>
                <w:b/>
                <w:bCs/>
                <w:sz w:val="20"/>
                <w:szCs w:val="20"/>
                <w:lang w:val="en-US"/>
              </w:rPr>
              <w:t>Balas Jasa untuk Faktor Produksi</w:t>
            </w:r>
          </w:p>
        </w:tc>
      </w:tr>
      <w:tr w:rsidR="006235A5" w:rsidRPr="007473CD" w14:paraId="0943EE6B" w14:textId="77777777" w:rsidTr="00347361">
        <w:trPr>
          <w:jc w:val="center"/>
        </w:trPr>
        <w:tc>
          <w:tcPr>
            <w:tcW w:w="562" w:type="dxa"/>
            <w:tcBorders>
              <w:top w:val="nil"/>
              <w:left w:val="nil"/>
              <w:right w:val="nil"/>
            </w:tcBorders>
          </w:tcPr>
          <w:p w14:paraId="3D84177D" w14:textId="77777777" w:rsidR="006235A5" w:rsidRPr="00347361" w:rsidRDefault="006235A5" w:rsidP="00244C16">
            <w:pPr>
              <w:jc w:val="center"/>
              <w:rPr>
                <w:rFonts w:ascii="Times New Roman" w:hAnsi="Times New Roman" w:cs="Times New Roman"/>
                <w:sz w:val="20"/>
                <w:szCs w:val="20"/>
                <w:lang w:val="en-US"/>
              </w:rPr>
            </w:pPr>
            <w:r w:rsidRPr="00347361">
              <w:rPr>
                <w:rFonts w:ascii="Times New Roman" w:hAnsi="Times New Roman" w:cs="Times New Roman"/>
                <w:sz w:val="20"/>
                <w:szCs w:val="20"/>
                <w:lang w:val="en-US"/>
              </w:rPr>
              <w:t>14</w:t>
            </w:r>
          </w:p>
        </w:tc>
        <w:tc>
          <w:tcPr>
            <w:tcW w:w="4111" w:type="dxa"/>
            <w:tcBorders>
              <w:top w:val="nil"/>
              <w:left w:val="nil"/>
              <w:right w:val="nil"/>
            </w:tcBorders>
          </w:tcPr>
          <w:p w14:paraId="0F85E47D" w14:textId="77777777" w:rsidR="006235A5" w:rsidRPr="00347361" w:rsidRDefault="006235A5" w:rsidP="00244C16">
            <w:pPr>
              <w:rPr>
                <w:rFonts w:ascii="Times New Roman" w:hAnsi="Times New Roman" w:cs="Times New Roman"/>
                <w:sz w:val="20"/>
                <w:szCs w:val="20"/>
                <w:lang w:val="en-US"/>
              </w:rPr>
            </w:pPr>
            <w:r w:rsidRPr="00347361">
              <w:rPr>
                <w:rFonts w:ascii="Times New Roman" w:hAnsi="Times New Roman" w:cs="Times New Roman"/>
                <w:sz w:val="20"/>
                <w:szCs w:val="20"/>
                <w:lang w:val="en-US"/>
              </w:rPr>
              <w:t>Margin (Rp/kg)</w:t>
            </w:r>
          </w:p>
          <w:p w14:paraId="1E9B4D3A" w14:textId="77777777" w:rsidR="006235A5" w:rsidRPr="00347361" w:rsidRDefault="006235A5" w:rsidP="00244C16">
            <w:pPr>
              <w:pStyle w:val="ListParagraph"/>
              <w:numPr>
                <w:ilvl w:val="0"/>
                <w:numId w:val="25"/>
              </w:numPr>
              <w:ind w:left="457" w:hanging="457"/>
              <w:rPr>
                <w:rFonts w:ascii="Times New Roman" w:hAnsi="Times New Roman" w:cs="Times New Roman"/>
                <w:sz w:val="20"/>
                <w:szCs w:val="20"/>
                <w:lang w:val="en-US"/>
              </w:rPr>
            </w:pPr>
            <w:r w:rsidRPr="00347361">
              <w:rPr>
                <w:rFonts w:ascii="Times New Roman" w:hAnsi="Times New Roman" w:cs="Times New Roman"/>
                <w:sz w:val="20"/>
                <w:szCs w:val="20"/>
                <w:lang w:val="en-US"/>
              </w:rPr>
              <w:t>Keuntungan (%)</w:t>
            </w:r>
          </w:p>
          <w:p w14:paraId="46EE7E4A" w14:textId="77777777" w:rsidR="006235A5" w:rsidRPr="00347361" w:rsidRDefault="006235A5" w:rsidP="00244C16">
            <w:pPr>
              <w:pStyle w:val="ListParagraph"/>
              <w:numPr>
                <w:ilvl w:val="0"/>
                <w:numId w:val="25"/>
              </w:numPr>
              <w:ind w:left="457" w:hanging="457"/>
              <w:rPr>
                <w:rFonts w:ascii="Times New Roman" w:hAnsi="Times New Roman" w:cs="Times New Roman"/>
                <w:sz w:val="20"/>
                <w:szCs w:val="20"/>
                <w:lang w:val="en-US"/>
              </w:rPr>
            </w:pPr>
            <w:r w:rsidRPr="00347361">
              <w:rPr>
                <w:rFonts w:ascii="Times New Roman" w:hAnsi="Times New Roman" w:cs="Times New Roman"/>
                <w:sz w:val="20"/>
                <w:szCs w:val="20"/>
                <w:lang w:val="en-US"/>
              </w:rPr>
              <w:t>Tenaga kerja (%)</w:t>
            </w:r>
          </w:p>
          <w:p w14:paraId="466FBD04" w14:textId="77777777" w:rsidR="006235A5" w:rsidRPr="00347361" w:rsidRDefault="006235A5" w:rsidP="00244C16">
            <w:pPr>
              <w:pStyle w:val="ListParagraph"/>
              <w:numPr>
                <w:ilvl w:val="0"/>
                <w:numId w:val="25"/>
              </w:numPr>
              <w:ind w:left="457" w:hanging="457"/>
              <w:rPr>
                <w:rFonts w:ascii="Times New Roman" w:hAnsi="Times New Roman" w:cs="Times New Roman"/>
                <w:sz w:val="20"/>
                <w:szCs w:val="20"/>
                <w:lang w:val="en-US"/>
              </w:rPr>
            </w:pPr>
            <w:r w:rsidRPr="00347361">
              <w:rPr>
                <w:rFonts w:ascii="Times New Roman" w:hAnsi="Times New Roman" w:cs="Times New Roman"/>
                <w:sz w:val="20"/>
                <w:szCs w:val="20"/>
                <w:lang w:val="en-US"/>
              </w:rPr>
              <w:t>Input lain (%)</w:t>
            </w:r>
          </w:p>
        </w:tc>
        <w:tc>
          <w:tcPr>
            <w:tcW w:w="1985" w:type="dxa"/>
            <w:tcBorders>
              <w:top w:val="nil"/>
              <w:left w:val="nil"/>
              <w:right w:val="nil"/>
            </w:tcBorders>
          </w:tcPr>
          <w:p w14:paraId="47B31E04"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 xml:space="preserve">Q = J – H </w:t>
            </w:r>
          </w:p>
          <w:p w14:paraId="3D9357F2"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R = O/Q x 100%</w:t>
            </w:r>
          </w:p>
          <w:p w14:paraId="58A1A63F"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S = M/Q x 100%</w:t>
            </w:r>
          </w:p>
          <w:p w14:paraId="4C7395BA" w14:textId="77777777" w:rsidR="006235A5" w:rsidRPr="00347361" w:rsidRDefault="006235A5" w:rsidP="00244C16">
            <w:pPr>
              <w:jc w:val="both"/>
              <w:rPr>
                <w:rFonts w:ascii="Times New Roman" w:hAnsi="Times New Roman" w:cs="Times New Roman"/>
                <w:sz w:val="20"/>
                <w:szCs w:val="20"/>
                <w:lang w:val="en-US"/>
              </w:rPr>
            </w:pPr>
            <w:r w:rsidRPr="00347361">
              <w:rPr>
                <w:rFonts w:ascii="Times New Roman" w:hAnsi="Times New Roman" w:cs="Times New Roman"/>
                <w:sz w:val="20"/>
                <w:szCs w:val="20"/>
                <w:lang w:val="en-US"/>
              </w:rPr>
              <w:t>T = I/Q x 100%</w:t>
            </w:r>
          </w:p>
        </w:tc>
      </w:tr>
    </w:tbl>
    <w:p w14:paraId="0E1E3D4A" w14:textId="269F278C" w:rsidR="006235A5" w:rsidRDefault="006235A5" w:rsidP="00347361">
      <w:pPr>
        <w:pStyle w:val="BodyText"/>
        <w:ind w:left="1560" w:right="113"/>
        <w:jc w:val="both"/>
        <w:rPr>
          <w:rFonts w:ascii="Times New Roman" w:hAnsi="Times New Roman" w:cs="Times New Roman"/>
          <w:sz w:val="22"/>
          <w:szCs w:val="22"/>
          <w:lang w:val="en-US"/>
        </w:rPr>
      </w:pPr>
      <w:r w:rsidRPr="007473CD">
        <w:rPr>
          <w:rFonts w:ascii="Times New Roman" w:hAnsi="Times New Roman" w:cs="Times New Roman"/>
          <w:sz w:val="22"/>
          <w:szCs w:val="22"/>
          <w:lang w:val="en-US"/>
        </w:rPr>
        <w:t xml:space="preserve">sumber : </w:t>
      </w:r>
      <w:r w:rsidR="00D400FC" w:rsidRPr="007473CD">
        <w:rPr>
          <w:rFonts w:ascii="Times New Roman" w:hAnsi="Times New Roman" w:cs="Times New Roman"/>
          <w:sz w:val="22"/>
          <w:szCs w:val="22"/>
          <w:lang w:val="en-US"/>
        </w:rPr>
        <w:fldChar w:fldCharType="begin" w:fldLock="1"/>
      </w:r>
      <w:r w:rsidR="00496522" w:rsidRPr="007473CD">
        <w:rPr>
          <w:rFonts w:ascii="Times New Roman" w:hAnsi="Times New Roman" w:cs="Times New Roman"/>
          <w:sz w:val="22"/>
          <w:szCs w:val="22"/>
          <w:lang w:val="en-US"/>
        </w:rPr>
        <w:instrText>ADDIN CSL_CITATION {"citationItems":[{"id":"ITEM-1","itemData":{"DOI":"10.1088/1755-1315/205/1/012009","author":[{"dropping-particle":"","family":"Hutauruk","given":"Julia","non-dropping-particle":"","parse-names":false,"suffix":""},{"dropping-particle":"","family":"Tarigan","given":"Kelin","non-dropping-particle":"","parse-names":false,"suffix":""},{"dropping-particle":"","family":"Siahaan","given":"Siska Dyannita","non-dropping-particle":"","parse-names":false,"suffix":""},{"dropping-particle":"","family":"Sitohang","given":"Maryanti","non-dropping-particle":"","parse-names":false,"suffix":""}],"id":"ITEM-1","issued":{"date-parts":[["2018"]]},"page":"0-8","title":"Hayami method application in the evaluation process of farmers who produce wet and dry corn seeds Hayami method application in the evaluation process of farmers who produce wet and dry corn seeds","type":"paper-conference"},"uris":["http://www.mendeley.com/documents/?uuid=03833fd5-fd24-472a-a256-032e6b6d2042"]}],"mendeley":{"formattedCitation":"(Hutauruk, Tarigan, Siahaan, &amp; Sitohang, 2018)","plainTextFormattedCitation":"(Hutauruk, Tarigan, Siahaan, &amp; Sitohang, 2018)","previouslyFormattedCitation":"(Hutauruk, Tarigan, Siahaan, &amp; Sitohang, 2018)"},"properties":{"noteIndex":0},"schema":"https://github.com/citation-style-language/schema/raw/master/csl-citation.json"}</w:instrText>
      </w:r>
      <w:r w:rsidR="00D400FC" w:rsidRPr="007473CD">
        <w:rPr>
          <w:rFonts w:ascii="Times New Roman" w:hAnsi="Times New Roman" w:cs="Times New Roman"/>
          <w:sz w:val="22"/>
          <w:szCs w:val="22"/>
          <w:lang w:val="en-US"/>
        </w:rPr>
        <w:fldChar w:fldCharType="separate"/>
      </w:r>
      <w:r w:rsidR="00D400FC" w:rsidRPr="007473CD">
        <w:rPr>
          <w:rFonts w:ascii="Times New Roman" w:hAnsi="Times New Roman" w:cs="Times New Roman"/>
          <w:noProof/>
          <w:sz w:val="22"/>
          <w:szCs w:val="22"/>
          <w:lang w:val="en-US"/>
        </w:rPr>
        <w:t>(Hutauruk, Tarigan, Siahaan, &amp; Sitohang, 2018)</w:t>
      </w:r>
      <w:r w:rsidR="00D400FC" w:rsidRPr="007473CD">
        <w:rPr>
          <w:rFonts w:ascii="Times New Roman" w:hAnsi="Times New Roman" w:cs="Times New Roman"/>
          <w:sz w:val="22"/>
          <w:szCs w:val="22"/>
          <w:lang w:val="en-US"/>
        </w:rPr>
        <w:fldChar w:fldCharType="end"/>
      </w:r>
      <w:r w:rsidR="00D400FC" w:rsidRPr="007473CD">
        <w:rPr>
          <w:rFonts w:ascii="Times New Roman" w:hAnsi="Times New Roman" w:cs="Times New Roman"/>
          <w:sz w:val="22"/>
          <w:szCs w:val="22"/>
          <w:lang w:val="en-US"/>
        </w:rPr>
        <w:t>.</w:t>
      </w:r>
    </w:p>
    <w:p w14:paraId="42BCFF40" w14:textId="77777777" w:rsidR="00347361" w:rsidRPr="007473CD" w:rsidRDefault="00347361" w:rsidP="00347361">
      <w:pPr>
        <w:pStyle w:val="BodyText"/>
        <w:ind w:left="1560" w:right="113"/>
        <w:jc w:val="both"/>
        <w:rPr>
          <w:rFonts w:ascii="Times New Roman" w:hAnsi="Times New Roman" w:cs="Times New Roman"/>
          <w:sz w:val="22"/>
          <w:szCs w:val="22"/>
          <w:lang w:val="en-US"/>
        </w:rPr>
      </w:pPr>
    </w:p>
    <w:p w14:paraId="3921FF1F" w14:textId="499D7343" w:rsidR="006235A5" w:rsidRDefault="006235A5" w:rsidP="00347361">
      <w:pPr>
        <w:pStyle w:val="BodyText"/>
        <w:ind w:left="0" w:right="113"/>
        <w:jc w:val="both"/>
        <w:rPr>
          <w:rFonts w:ascii="Times New Roman" w:hAnsi="Times New Roman" w:cs="Times New Roman"/>
          <w:sz w:val="22"/>
          <w:szCs w:val="22"/>
        </w:rPr>
      </w:pPr>
      <w:r w:rsidRPr="007473CD">
        <w:rPr>
          <w:rFonts w:ascii="Times New Roman" w:hAnsi="Times New Roman" w:cs="Times New Roman"/>
          <w:sz w:val="22"/>
          <w:szCs w:val="22"/>
        </w:rPr>
        <w:t>Metode overlay peta dilakukan untuk menganalisis kesesuaian lahan tambak pada kawasan pesisir. Sebagaimana diketahui bahwa dalam penelitian ini perlu diketahui seberapa besar lahan di pesisir yang dapat digunakan untuk perikanan. Overlay merupakan proses penyatuan data dari lapisan layer yang berbeda. Secara sederhana overlay disebut sebagai operasi visual yang membutuhkan lebih dari satu layer untuk digabungkan secara fisik. Metode overlay ini dilakukan dengan menggunakan aplikasi ArcGIS.</w:t>
      </w:r>
    </w:p>
    <w:p w14:paraId="385BA63C" w14:textId="77777777" w:rsidR="00347361" w:rsidRPr="007473CD" w:rsidRDefault="00347361" w:rsidP="00347361">
      <w:pPr>
        <w:pStyle w:val="BodyText"/>
        <w:ind w:left="0" w:right="113"/>
        <w:jc w:val="both"/>
        <w:rPr>
          <w:rFonts w:ascii="Times New Roman" w:hAnsi="Times New Roman" w:cs="Times New Roman"/>
          <w:sz w:val="22"/>
          <w:szCs w:val="22"/>
        </w:rPr>
      </w:pPr>
    </w:p>
    <w:p w14:paraId="008D6434" w14:textId="4B9BCDEB" w:rsidR="003402F6" w:rsidRDefault="003402F6" w:rsidP="00EF1C52">
      <w:pPr>
        <w:pStyle w:val="BodyText"/>
        <w:ind w:left="0" w:right="113"/>
        <w:jc w:val="both"/>
        <w:rPr>
          <w:rFonts w:ascii="Times New Roman" w:hAnsi="Times New Roman" w:cs="Times New Roman"/>
          <w:sz w:val="22"/>
          <w:szCs w:val="22"/>
          <w:lang w:val="en-US"/>
        </w:rPr>
      </w:pPr>
      <w:r w:rsidRPr="007473CD">
        <w:rPr>
          <w:rFonts w:ascii="Times New Roman" w:hAnsi="Times New Roman" w:cs="Times New Roman"/>
          <w:sz w:val="22"/>
          <w:szCs w:val="22"/>
          <w:lang w:val="en-US"/>
        </w:rPr>
        <w:t>Analisis kesesuaian lahan tambak dilakukan untuk meng</w:t>
      </w:r>
      <w:r w:rsidRPr="007473CD">
        <w:rPr>
          <w:rFonts w:ascii="Times New Roman" w:hAnsi="Times New Roman" w:cs="Times New Roman"/>
          <w:sz w:val="22"/>
          <w:szCs w:val="22"/>
        </w:rPr>
        <w:t>identifikasi apakah keberadaan lahan tambak memiliki daya dukung yang baik</w:t>
      </w:r>
      <w:r w:rsidRPr="007473CD">
        <w:rPr>
          <w:rFonts w:ascii="Times New Roman" w:hAnsi="Times New Roman" w:cs="Times New Roman"/>
          <w:spacing w:val="-37"/>
          <w:sz w:val="22"/>
          <w:szCs w:val="22"/>
        </w:rPr>
        <w:t xml:space="preserve"> </w:t>
      </w:r>
      <w:r w:rsidRPr="007473CD">
        <w:rPr>
          <w:rFonts w:ascii="Times New Roman" w:hAnsi="Times New Roman" w:cs="Times New Roman"/>
          <w:sz w:val="22"/>
          <w:szCs w:val="22"/>
        </w:rPr>
        <w:t xml:space="preserve">atau tidak. Identifikasi kesesuaian lahan ini penting, demi keberlanjutan produksi tambak pada kawasan minapolitan. Adapun </w:t>
      </w:r>
      <w:r w:rsidR="00CD3E90" w:rsidRPr="007473CD">
        <w:rPr>
          <w:rFonts w:ascii="Times New Roman" w:hAnsi="Times New Roman" w:cs="Times New Roman"/>
          <w:sz w:val="22"/>
          <w:szCs w:val="22"/>
          <w:lang w:val="en-US"/>
        </w:rPr>
        <w:t>parameter kesesuaian yang digunakan dalam penelitian ini adalah kelerengan, tekstur tanah, curah hujan, jarak dari garis pantai dan tutupan lahan.</w:t>
      </w:r>
    </w:p>
    <w:p w14:paraId="33378424" w14:textId="77777777" w:rsidR="00EF1C52" w:rsidRPr="007473CD" w:rsidRDefault="00EF1C52" w:rsidP="00EF1C52">
      <w:pPr>
        <w:pStyle w:val="BodyText"/>
        <w:ind w:left="0" w:right="113"/>
        <w:jc w:val="both"/>
        <w:rPr>
          <w:rFonts w:ascii="Times New Roman" w:hAnsi="Times New Roman" w:cs="Times New Roman"/>
          <w:sz w:val="22"/>
          <w:szCs w:val="22"/>
          <w:lang w:val="en-US"/>
        </w:rPr>
      </w:pPr>
    </w:p>
    <w:p w14:paraId="68452DCA" w14:textId="73D535C3" w:rsidR="006235A5" w:rsidRDefault="006235A5" w:rsidP="00EF1C52">
      <w:pPr>
        <w:pStyle w:val="Heading1"/>
        <w:ind w:left="0" w:firstLine="0"/>
        <w:jc w:val="left"/>
        <w:rPr>
          <w:rFonts w:ascii="Times New Roman" w:hAnsi="Times New Roman" w:cs="Times New Roman"/>
          <w:sz w:val="22"/>
          <w:szCs w:val="22"/>
          <w:lang w:val="en-ID"/>
        </w:rPr>
      </w:pPr>
      <w:r w:rsidRPr="007473CD">
        <w:rPr>
          <w:rFonts w:ascii="Times New Roman" w:hAnsi="Times New Roman" w:cs="Times New Roman"/>
          <w:sz w:val="22"/>
          <w:szCs w:val="22"/>
        </w:rPr>
        <w:t>H</w:t>
      </w:r>
      <w:r w:rsidRPr="007473CD">
        <w:rPr>
          <w:rFonts w:ascii="Times New Roman" w:hAnsi="Times New Roman" w:cs="Times New Roman"/>
          <w:sz w:val="22"/>
          <w:szCs w:val="22"/>
          <w:lang w:val="en-ID"/>
        </w:rPr>
        <w:t>ASIL DAN PEMBAHASAN</w:t>
      </w:r>
    </w:p>
    <w:p w14:paraId="557C6E21" w14:textId="77777777" w:rsidR="00EF1C52" w:rsidRPr="007473CD" w:rsidRDefault="00EF1C52" w:rsidP="00EF1C52">
      <w:pPr>
        <w:pStyle w:val="Heading1"/>
        <w:ind w:left="0" w:firstLine="0"/>
        <w:jc w:val="left"/>
        <w:rPr>
          <w:rFonts w:ascii="Times New Roman" w:hAnsi="Times New Roman" w:cs="Times New Roman"/>
          <w:sz w:val="22"/>
          <w:szCs w:val="22"/>
        </w:rPr>
      </w:pPr>
    </w:p>
    <w:p w14:paraId="40FA7CF1" w14:textId="2199BE3C" w:rsidR="006235A5" w:rsidRDefault="006235A5" w:rsidP="00EF1C52">
      <w:pPr>
        <w:rPr>
          <w:rFonts w:ascii="Times New Roman" w:hAnsi="Times New Roman" w:cs="Times New Roman"/>
          <w:b/>
        </w:rPr>
      </w:pPr>
      <w:r w:rsidRPr="007473CD">
        <w:rPr>
          <w:rFonts w:ascii="Times New Roman" w:hAnsi="Times New Roman" w:cs="Times New Roman"/>
          <w:b/>
        </w:rPr>
        <w:t>Analisis Ketimpangan</w:t>
      </w:r>
      <w:r w:rsidRPr="007473CD">
        <w:rPr>
          <w:rFonts w:ascii="Times New Roman" w:hAnsi="Times New Roman" w:cs="Times New Roman"/>
          <w:b/>
          <w:spacing w:val="-2"/>
        </w:rPr>
        <w:t xml:space="preserve"> </w:t>
      </w:r>
      <w:r w:rsidRPr="007473CD">
        <w:rPr>
          <w:rFonts w:ascii="Times New Roman" w:hAnsi="Times New Roman" w:cs="Times New Roman"/>
          <w:b/>
        </w:rPr>
        <w:t>Wilayah</w:t>
      </w:r>
    </w:p>
    <w:p w14:paraId="0F2D8260" w14:textId="77777777" w:rsidR="00EF1C52" w:rsidRDefault="00EF1C52" w:rsidP="00EF1C52">
      <w:pPr>
        <w:spacing w:before="39"/>
        <w:jc w:val="both"/>
        <w:rPr>
          <w:rFonts w:ascii="Times New Roman" w:hAnsi="Times New Roman" w:cs="Times New Roman"/>
          <w:b/>
        </w:rPr>
      </w:pPr>
    </w:p>
    <w:p w14:paraId="64980C3B" w14:textId="48917475" w:rsidR="006235A5" w:rsidRDefault="006235A5" w:rsidP="00EF1C52">
      <w:pPr>
        <w:spacing w:before="39"/>
        <w:jc w:val="both"/>
        <w:rPr>
          <w:rFonts w:ascii="Times New Roman" w:hAnsi="Times New Roman" w:cs="Times New Roman"/>
          <w:lang w:val="en-US"/>
        </w:rPr>
      </w:pPr>
      <w:r w:rsidRPr="007473CD">
        <w:rPr>
          <w:rFonts w:ascii="Times New Roman" w:hAnsi="Times New Roman" w:cs="Times New Roman"/>
        </w:rPr>
        <w:t xml:space="preserve">Secara sosial, masih ditemui permasalahan ketimpangan wilayah pesisir dibandingkan dengan wilayah non pesisir, yang menyebabkan terjadinya kemiskinan super struktural </w:t>
      </w:r>
      <w:r w:rsidR="00FE1BCF" w:rsidRPr="007473CD">
        <w:rPr>
          <w:rFonts w:ascii="Times New Roman" w:hAnsi="Times New Roman" w:cs="Times New Roman"/>
        </w:rPr>
        <w:fldChar w:fldCharType="begin" w:fldLock="1"/>
      </w:r>
      <w:r w:rsidR="009D35B6" w:rsidRPr="007473CD">
        <w:rPr>
          <w:rFonts w:ascii="Times New Roman" w:hAnsi="Times New Roman" w:cs="Times New Roman"/>
        </w:rPr>
        <w:instrText>ADDIN CSL_CITATION {"citationItems":[{"id":"ITEM-1","itemData":{"ISBN":"9789793649962","abstract":"Wilayah pantai merupakan suatu bagian yang kaya akan potensi sumber daya pesisir, kelautan dan perikanan. Wilayah pesisir pantai juga memiliki potensi yang dapat dikembangkan sebagain wilayah wisata bahari. Masyarakat yang tinggal di wilayah pesisir pantai, sejak dahulu juga telah menggantungkan hidupnya dari pemanfaatan sumber daya alam yang terdapat di sekitar pesisir pantai. Seiring dengan berjalannya waktu, kehidupan masyarakat disekitar pesisir pantai mengalami keterpurukan. Masyarakat belum dapat mengelola sumber daya pantai secara optimal. Sentuhan pengetahuan akan pemanfaatan pengembangan Sumber daya di wilayah pesisir pantai sangat minim sekali. Masyarakat tidak mengenal cara lain yang lebih efektif dan inovatif untuk mengelola sumber daya pantai yang mereka hasilkan. Dengan melihat permasalahan tersebut diatas, maka dibutuhkan model baru untuk pemberdayaan masyarakat pesisir pantai, agar masyarakat dapat meningkatkan taraf hidupnya menjadi lebih baik. ICZM (Integrated Coastal Zone Management) adalah pendekatan yang akan digunakan dalam mengoptimalisasi pemberdayaan masyarakat di wilayah pesisir pantai. Diharapkan dengan pendekatan ICZM, tidak hanya pertumbuhan ekonomi masyarakat pesisir pantai saja yang akan membaik, tetapi juga menjamin pertumbuhan ekonomi yang dapat dinikmati secara adil dan proposional oleh segenap pihak yang terlibat (stakeholders), dan dapat memelihara daya dukung serta kualitas lingkungan pesisir yang baik sehingga dapat melestarikan wilayah pantai. Pendekatan yang dilakukan yaitu dengan menggunakan pendekatan diskriptif kualitatif berdasarkan kajian kepustakaan serta observasi secara langsung. Kata","author":[{"dropping-particle":"","family":"Kristiyanti","given":"M.","non-dropping-particle":"","parse-names":false,"suffix":""}],"container-title":"Seminar Nasional Multi Disiplin Ilmu","id":"ITEM-1","issue":"180","issued":{"date-parts":[["2016"]]},"page":"752-760","title":"Pemberdayaan masyarakat pesisir pantai melalui pebdekatan ICZM (Integrated Coastal Zone Management)","type":"paper-conference"},"uris":["http://www.mendeley.com/documents/?uuid=3b639f21-7589-45aa-8f08-1c3a73b2f8d7"]}],"mendeley":{"formattedCitation":"(Kristiyanti, 2016)","plainTextFormattedCitation":"(Kristiyanti, 2016)","previouslyFormattedCitation":"(Kristiyanti, 2016)"},"properties":{"noteIndex":0},"schema":"https://github.com/citation-style-language/schema/raw/master/csl-citation.json"}</w:instrText>
      </w:r>
      <w:r w:rsidR="00FE1BCF" w:rsidRPr="007473CD">
        <w:rPr>
          <w:rFonts w:ascii="Times New Roman" w:hAnsi="Times New Roman" w:cs="Times New Roman"/>
        </w:rPr>
        <w:fldChar w:fldCharType="separate"/>
      </w:r>
      <w:r w:rsidR="00FE1BCF" w:rsidRPr="007473CD">
        <w:rPr>
          <w:rFonts w:ascii="Times New Roman" w:hAnsi="Times New Roman" w:cs="Times New Roman"/>
          <w:noProof/>
        </w:rPr>
        <w:t>(Kristiyanti, 2016)</w:t>
      </w:r>
      <w:r w:rsidR="00FE1BCF" w:rsidRPr="007473CD">
        <w:rPr>
          <w:rFonts w:ascii="Times New Roman" w:hAnsi="Times New Roman" w:cs="Times New Roman"/>
        </w:rPr>
        <w:fldChar w:fldCharType="end"/>
      </w:r>
      <w:r w:rsidRPr="007473CD">
        <w:rPr>
          <w:rFonts w:ascii="Times New Roman" w:hAnsi="Times New Roman" w:cs="Times New Roman"/>
        </w:rPr>
        <w:t>.</w:t>
      </w:r>
      <w:r w:rsidRPr="007473CD">
        <w:rPr>
          <w:rFonts w:ascii="Times New Roman" w:hAnsi="Times New Roman" w:cs="Times New Roman"/>
          <w:lang w:val="en-US"/>
        </w:rPr>
        <w:t xml:space="preserve"> K</w:t>
      </w:r>
      <w:r w:rsidRPr="007473CD">
        <w:rPr>
          <w:rFonts w:ascii="Times New Roman" w:hAnsi="Times New Roman" w:cs="Times New Roman"/>
        </w:rPr>
        <w:t>ebijakan pengurangan ketimpangan cenderung menjadi relatif lebih efektif untuk pengurangan kemiskinan daripada kebijakan yang mendorong pertumbuhan</w:t>
      </w:r>
      <w:r w:rsidR="00F27C58" w:rsidRPr="007473CD">
        <w:rPr>
          <w:rFonts w:ascii="Times New Roman" w:hAnsi="Times New Roman" w:cs="Times New Roman"/>
          <w:lang w:val="en-US"/>
        </w:rPr>
        <w:t xml:space="preserve"> </w:t>
      </w:r>
      <w:r w:rsidR="00300368" w:rsidRPr="007473CD">
        <w:rPr>
          <w:rFonts w:ascii="Times New Roman" w:hAnsi="Times New Roman" w:cs="Times New Roman"/>
          <w:lang w:val="en-US"/>
        </w:rPr>
        <w:fldChar w:fldCharType="begin" w:fldLock="1"/>
      </w:r>
      <w:r w:rsidR="00594BB5" w:rsidRPr="007473CD">
        <w:rPr>
          <w:rFonts w:ascii="Times New Roman" w:hAnsi="Times New Roman" w:cs="Times New Roman"/>
          <w:lang w:val="en-US"/>
        </w:rPr>
        <w:instrText>ADDIN CSL_CITATION {"citationItems":[{"id":"ITEM-1","itemData":{"DOI":"10.1177/0974910113505796","ISSN":"09752730","abstract":"Despite economic growth, a large number of Africans continue to live in poverty and experiences high levels of income and opportunity inequality. Not only does inequality dampen the poverty reduction impact of growth, lower the growth rate, hollow out the middle class, encourage corruption and rent seeking, increase crime and violence, and undermine social stability, but it also precludes sustained growth. Access to education, power supply, health services, and water and sanitation are critical to improve the lives of all Africans, especially girls and those in rural areas. In this area, public spending and government transfers can only go so far—the voice of Africa’s poorest citizens needs to be heard by policymakers. While maintaining central government oversights, appropriate steps should be taken to increase participation of the beneficiaries of public services.","author":[{"dropping-particle":"","family":"Ayub","given":"Mahmood","non-dropping-particle":"","parse-names":false,"suffix":""}],"container-title":"Global Journal of Emerging Market Economies","id":"ITEM-1","issue":"3","issued":{"date-parts":[["2013"]]},"page":"329-346","title":"Poverty and Inequality","type":"article-journal","volume":"5"},"uris":["http://www.mendeley.com/documents/?uuid=674ed1ae-feb1-4f38-a68e-8f4047047072"]}],"mendeley":{"formattedCitation":"(Ayub, 2013)","plainTextFormattedCitation":"(Ayub, 2013)","previouslyFormattedCitation":"(Ayub, 2013)"},"properties":{"noteIndex":0},"schema":"https://github.com/citation-style-language/schema/raw/master/csl-citation.json"}</w:instrText>
      </w:r>
      <w:r w:rsidR="00300368" w:rsidRPr="007473CD">
        <w:rPr>
          <w:rFonts w:ascii="Times New Roman" w:hAnsi="Times New Roman" w:cs="Times New Roman"/>
          <w:lang w:val="en-US"/>
        </w:rPr>
        <w:fldChar w:fldCharType="separate"/>
      </w:r>
      <w:r w:rsidR="00300368" w:rsidRPr="007473CD">
        <w:rPr>
          <w:rFonts w:ascii="Times New Roman" w:hAnsi="Times New Roman" w:cs="Times New Roman"/>
          <w:noProof/>
          <w:lang w:val="en-US"/>
        </w:rPr>
        <w:t>(Ayub, 2013)</w:t>
      </w:r>
      <w:r w:rsidR="00300368" w:rsidRPr="007473CD">
        <w:rPr>
          <w:rFonts w:ascii="Times New Roman" w:hAnsi="Times New Roman" w:cs="Times New Roman"/>
          <w:lang w:val="en-US"/>
        </w:rPr>
        <w:fldChar w:fldCharType="end"/>
      </w:r>
      <w:r w:rsidRPr="007473CD">
        <w:rPr>
          <w:rFonts w:ascii="Times New Roman" w:hAnsi="Times New Roman" w:cs="Times New Roman"/>
        </w:rPr>
        <w:t xml:space="preserve">, dengan demikian penilaian ketimpangan bisa dilihat dari perbedaan tingkat kemiskinan antar wilayah. </w:t>
      </w:r>
      <w:r w:rsidRPr="007473CD">
        <w:rPr>
          <w:rFonts w:ascii="Times New Roman" w:hAnsi="Times New Roman" w:cs="Times New Roman"/>
          <w:bCs/>
          <w:lang w:val="en-US"/>
        </w:rPr>
        <w:t>Hasil a</w:t>
      </w:r>
      <w:r w:rsidRPr="007473CD">
        <w:rPr>
          <w:rFonts w:ascii="Times New Roman" w:hAnsi="Times New Roman" w:cs="Times New Roman"/>
          <w:bCs/>
        </w:rPr>
        <w:t>nalisis Ketimpangan</w:t>
      </w:r>
      <w:r w:rsidRPr="007473CD">
        <w:rPr>
          <w:rFonts w:ascii="Times New Roman" w:hAnsi="Times New Roman" w:cs="Times New Roman"/>
          <w:bCs/>
          <w:spacing w:val="-2"/>
        </w:rPr>
        <w:t xml:space="preserve"> </w:t>
      </w:r>
      <w:r w:rsidRPr="007473CD">
        <w:rPr>
          <w:rFonts w:ascii="Times New Roman" w:hAnsi="Times New Roman" w:cs="Times New Roman"/>
          <w:bCs/>
        </w:rPr>
        <w:t>Wilayah</w:t>
      </w:r>
      <w:r w:rsidRPr="007473CD">
        <w:rPr>
          <w:rFonts w:ascii="Times New Roman" w:hAnsi="Times New Roman" w:cs="Times New Roman"/>
          <w:bCs/>
          <w:lang w:val="en-US"/>
        </w:rPr>
        <w:t xml:space="preserve"> menunjukkan bahwa </w:t>
      </w:r>
      <w:r w:rsidRPr="007473CD">
        <w:rPr>
          <w:rFonts w:ascii="Times New Roman" w:hAnsi="Times New Roman" w:cs="Times New Roman"/>
          <w:lang w:val="en-US"/>
        </w:rPr>
        <w:t>b</w:t>
      </w:r>
      <w:r w:rsidRPr="007473CD">
        <w:rPr>
          <w:rFonts w:ascii="Times New Roman" w:hAnsi="Times New Roman" w:cs="Times New Roman"/>
        </w:rPr>
        <w:t>erdasarkan hasil pengelompokan dan perhitungan proporsi, dapat diidentifikasi keluarga miskin di wilayah pesisir memiliki proporsi 17,8% terhadap total jumlah keluarga, lebih besar daripada proporsi di wilayah non pesisir yaitu</w:t>
      </w:r>
      <w:r w:rsidRPr="007473CD">
        <w:rPr>
          <w:rFonts w:ascii="Times New Roman" w:hAnsi="Times New Roman" w:cs="Times New Roman"/>
          <w:spacing w:val="-3"/>
        </w:rPr>
        <w:t xml:space="preserve"> </w:t>
      </w:r>
      <w:r w:rsidRPr="007473CD">
        <w:rPr>
          <w:rFonts w:ascii="Times New Roman" w:hAnsi="Times New Roman" w:cs="Times New Roman"/>
        </w:rPr>
        <w:t>8,7%.</w:t>
      </w:r>
      <w:r w:rsidRPr="007473CD">
        <w:rPr>
          <w:rFonts w:ascii="Times New Roman" w:hAnsi="Times New Roman" w:cs="Times New Roman"/>
          <w:lang w:val="en-US"/>
        </w:rPr>
        <w:t xml:space="preserve"> </w:t>
      </w:r>
    </w:p>
    <w:p w14:paraId="31089B02" w14:textId="77777777" w:rsidR="00EF1C52" w:rsidRPr="007473CD" w:rsidRDefault="00EF1C52" w:rsidP="00EF1C52">
      <w:pPr>
        <w:spacing w:before="39"/>
        <w:ind w:firstLine="567"/>
        <w:jc w:val="both"/>
        <w:rPr>
          <w:rFonts w:ascii="Times New Roman" w:hAnsi="Times New Roman" w:cs="Times New Roman"/>
          <w:lang w:val="en-US"/>
        </w:rPr>
      </w:pPr>
    </w:p>
    <w:p w14:paraId="381A15BE" w14:textId="322F7711" w:rsidR="006235A5" w:rsidRDefault="006235A5" w:rsidP="00EF1C52">
      <w:pPr>
        <w:spacing w:before="39"/>
        <w:rPr>
          <w:rFonts w:ascii="Times New Roman" w:hAnsi="Times New Roman" w:cs="Times New Roman"/>
          <w:b/>
          <w:bCs/>
        </w:rPr>
      </w:pPr>
      <w:r w:rsidRPr="007473CD">
        <w:rPr>
          <w:rFonts w:ascii="Times New Roman" w:hAnsi="Times New Roman" w:cs="Times New Roman"/>
          <w:b/>
          <w:bCs/>
        </w:rPr>
        <w:t>Analisis Sektor Basis dan Potensi Komoditas Perikanan Unggulan</w:t>
      </w:r>
    </w:p>
    <w:p w14:paraId="61F78AC2" w14:textId="77777777" w:rsidR="00EF1C52" w:rsidRPr="007473CD" w:rsidRDefault="00EF1C52" w:rsidP="00EF1C52">
      <w:pPr>
        <w:spacing w:before="39"/>
        <w:rPr>
          <w:rFonts w:ascii="Times New Roman" w:hAnsi="Times New Roman" w:cs="Times New Roman"/>
          <w:b/>
          <w:bCs/>
        </w:rPr>
      </w:pPr>
    </w:p>
    <w:p w14:paraId="5BC0D97D" w14:textId="5FEF567E" w:rsidR="006235A5" w:rsidRDefault="006235A5" w:rsidP="00EF1C52">
      <w:pPr>
        <w:pStyle w:val="BodyText"/>
        <w:ind w:left="0"/>
        <w:jc w:val="both"/>
        <w:rPr>
          <w:rFonts w:ascii="Times New Roman" w:eastAsia="Arial" w:hAnsi="Times New Roman" w:cs="Times New Roman"/>
          <w:sz w:val="22"/>
          <w:szCs w:val="22"/>
        </w:rPr>
      </w:pPr>
      <w:r w:rsidRPr="007473CD">
        <w:rPr>
          <w:rFonts w:ascii="Times New Roman" w:hAnsi="Times New Roman" w:cs="Times New Roman"/>
          <w:sz w:val="22"/>
          <w:szCs w:val="22"/>
        </w:rPr>
        <w:t xml:space="preserve">Berdasarkan hasil perhitungan </w:t>
      </w:r>
      <w:r w:rsidRPr="007473CD">
        <w:rPr>
          <w:rFonts w:ascii="Times New Roman" w:hAnsi="Times New Roman" w:cs="Times New Roman"/>
          <w:i/>
          <w:iCs/>
          <w:sz w:val="22"/>
          <w:szCs w:val="22"/>
        </w:rPr>
        <w:t>shift share</w:t>
      </w:r>
      <w:r w:rsidRPr="007473CD">
        <w:rPr>
          <w:rFonts w:ascii="Times New Roman" w:hAnsi="Times New Roman" w:cs="Times New Roman"/>
          <w:sz w:val="22"/>
          <w:szCs w:val="22"/>
        </w:rPr>
        <w:t xml:space="preserve">, dapat diidentifikasi bahwa subsektor perikanan yang tergabung dalam sektor pertanian, kehutanan, dan perikanan merupakan sektor unggulan. </w:t>
      </w:r>
      <w:r w:rsidRPr="007473CD">
        <w:rPr>
          <w:rFonts w:ascii="Times New Roman" w:hAnsi="Times New Roman" w:cs="Times New Roman"/>
          <w:sz w:val="22"/>
          <w:szCs w:val="22"/>
          <w:lang w:val="en-US"/>
        </w:rPr>
        <w:t>A</w:t>
      </w:r>
      <w:r w:rsidRPr="007473CD">
        <w:rPr>
          <w:rFonts w:ascii="Times New Roman" w:hAnsi="Times New Roman" w:cs="Times New Roman"/>
          <w:sz w:val="22"/>
          <w:szCs w:val="22"/>
        </w:rPr>
        <w:t>ktifitas primer</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perikanan dibedakan kedalam aktifitas penangkapan dan budidaya</w:t>
      </w:r>
      <w:r w:rsidR="00582B0C" w:rsidRPr="007473CD">
        <w:rPr>
          <w:rFonts w:ascii="Times New Roman" w:hAnsi="Times New Roman" w:cs="Times New Roman"/>
          <w:sz w:val="22"/>
          <w:szCs w:val="22"/>
          <w:lang w:val="en-US"/>
        </w:rPr>
        <w:t xml:space="preserve"> </w:t>
      </w:r>
      <w:r w:rsidR="00582B0C" w:rsidRPr="007473CD">
        <w:rPr>
          <w:rFonts w:ascii="Times New Roman" w:hAnsi="Times New Roman" w:cs="Times New Roman"/>
          <w:sz w:val="22"/>
          <w:szCs w:val="22"/>
          <w:lang w:val="en-US"/>
        </w:rPr>
        <w:fldChar w:fldCharType="begin" w:fldLock="1"/>
      </w:r>
      <w:r w:rsidR="00582B0C" w:rsidRPr="007473CD">
        <w:rPr>
          <w:rFonts w:ascii="Times New Roman" w:hAnsi="Times New Roman" w:cs="Times New Roman"/>
          <w:sz w:val="22"/>
          <w:szCs w:val="22"/>
          <w:lang w:val="en-US"/>
        </w:rPr>
        <w:instrText>ADDIN CSL_CITATION {"citationItems":[{"id":"ITEM-1","itemData":{"abstract":"Kecamatan Gandusari merupakan salah satu kawasan yang diarahkan untuk dikembangkan sebagai kawasan minapolitan budidaya di Kabupaten Blitar. Program minapolitan di kecamatan ini akan memberikan manfaat kepada masyarakat dan …","author":[{"dropping-particle":"","family":"Adhihapsari","given":"Wirastika","non-dropping-particle":"","parse-names":false,"suffix":""},{"dropping-particle":"","family":"Semedi","given":"Bambang","non-dropping-particle":"","parse-names":false,"suffix":""},{"dropping-particle":"","family":"Mahmudi","given":"Mohammad","non-dropping-particle":"","parse-names":false,"suffix":""}],"container-title":"J-Pal","id":"ITEM-1","issue":"7-14","issued":{"date-parts":[["2014"]]},"page":"7-14","title":"Perencanaan Pengembangan Wilayah Kawasan Minapolitan Budidaya di Gandusari Kabupaten Blitar","type":"article-journal","volume":"vol.5"},"uris":["http://www.mendeley.com/documents/?uuid=eed05f62-a069-4825-9381-cf13c608133f"]}],"mendeley":{"formattedCitation":"(Adhihapsari, Semedi, &amp; Mahmudi, 2014)","plainTextFormattedCitation":"(Adhihapsari, Semedi, &amp; Mahmudi, 2014)","previouslyFormattedCitation":"(Adhihapsari, Semedi, &amp; Mahmudi, 2014)"},"properties":{"noteIndex":0},"schema":"https://github.com/citation-style-language/schema/raw/master/csl-citation.json"}</w:instrText>
      </w:r>
      <w:r w:rsidR="00582B0C" w:rsidRPr="007473CD">
        <w:rPr>
          <w:rFonts w:ascii="Times New Roman" w:hAnsi="Times New Roman" w:cs="Times New Roman"/>
          <w:sz w:val="22"/>
          <w:szCs w:val="22"/>
          <w:lang w:val="en-US"/>
        </w:rPr>
        <w:fldChar w:fldCharType="separate"/>
      </w:r>
      <w:r w:rsidR="00582B0C" w:rsidRPr="007473CD">
        <w:rPr>
          <w:rFonts w:ascii="Times New Roman" w:hAnsi="Times New Roman" w:cs="Times New Roman"/>
          <w:noProof/>
          <w:sz w:val="22"/>
          <w:szCs w:val="22"/>
          <w:lang w:val="en-US"/>
        </w:rPr>
        <w:t>(Adhihapsari, Semedi, &amp; Mahmudi, 2014)</w:t>
      </w:r>
      <w:r w:rsidR="00582B0C" w:rsidRPr="007473CD">
        <w:rPr>
          <w:rFonts w:ascii="Times New Roman" w:hAnsi="Times New Roman" w:cs="Times New Roman"/>
          <w:sz w:val="22"/>
          <w:szCs w:val="22"/>
          <w:lang w:val="en-US"/>
        </w:rPr>
        <w:fldChar w:fldCharType="end"/>
      </w:r>
      <w:r w:rsidRPr="007473CD">
        <w:rPr>
          <w:rFonts w:ascii="Times New Roman" w:hAnsi="Times New Roman" w:cs="Times New Roman"/>
          <w:sz w:val="22"/>
          <w:szCs w:val="22"/>
          <w:lang w:val="en-US"/>
        </w:rPr>
        <w:t>, yang</w:t>
      </w:r>
      <w:r w:rsidRPr="007473CD">
        <w:rPr>
          <w:rFonts w:ascii="Times New Roman" w:hAnsi="Times New Roman" w:cs="Times New Roman"/>
          <w:sz w:val="22"/>
          <w:szCs w:val="22"/>
        </w:rPr>
        <w:t xml:space="preserve"> </w:t>
      </w:r>
      <w:r w:rsidRPr="007473CD">
        <w:rPr>
          <w:rFonts w:ascii="Times New Roman" w:hAnsi="Times New Roman" w:cs="Times New Roman"/>
          <w:sz w:val="22"/>
          <w:szCs w:val="22"/>
          <w:lang w:val="en-US"/>
        </w:rPr>
        <w:t>d</w:t>
      </w:r>
      <w:r w:rsidRPr="007473CD">
        <w:rPr>
          <w:rFonts w:ascii="Times New Roman" w:hAnsi="Times New Roman" w:cs="Times New Roman"/>
          <w:sz w:val="22"/>
          <w:szCs w:val="22"/>
        </w:rPr>
        <w:t>alam konteks wilayah studi</w:t>
      </w:r>
      <w:r w:rsidRPr="007473CD">
        <w:rPr>
          <w:rFonts w:ascii="Times New Roman" w:hAnsi="Times New Roman" w:cs="Times New Roman"/>
          <w:sz w:val="22"/>
          <w:szCs w:val="22"/>
          <w:lang w:val="en-US"/>
        </w:rPr>
        <w:t xml:space="preserve"> adalah </w:t>
      </w:r>
      <w:r w:rsidRPr="007473CD">
        <w:rPr>
          <w:rFonts w:ascii="Times New Roman" w:hAnsi="Times New Roman" w:cs="Times New Roman"/>
          <w:sz w:val="22"/>
          <w:szCs w:val="22"/>
        </w:rPr>
        <w:t>perikanan budidaya.</w:t>
      </w:r>
      <w:r w:rsidRPr="007473CD">
        <w:rPr>
          <w:rFonts w:ascii="Times New Roman" w:hAnsi="Times New Roman" w:cs="Times New Roman"/>
          <w:sz w:val="22"/>
          <w:szCs w:val="22"/>
          <w:lang w:val="en-US"/>
        </w:rPr>
        <w:t xml:space="preserve"> Sementara, b</w:t>
      </w:r>
      <w:r w:rsidRPr="007473CD">
        <w:rPr>
          <w:rFonts w:ascii="Times New Roman" w:eastAsia="Arial" w:hAnsi="Times New Roman" w:cs="Times New Roman"/>
          <w:sz w:val="22"/>
          <w:szCs w:val="22"/>
        </w:rPr>
        <w:t>erdasarkan</w:t>
      </w:r>
      <w:r w:rsidRPr="007473CD">
        <w:rPr>
          <w:rFonts w:ascii="Times New Roman" w:eastAsia="Arial" w:hAnsi="Times New Roman" w:cs="Times New Roman"/>
          <w:spacing w:val="-11"/>
          <w:sz w:val="22"/>
          <w:szCs w:val="22"/>
        </w:rPr>
        <w:t xml:space="preserve"> </w:t>
      </w:r>
      <w:r w:rsidRPr="007473CD">
        <w:rPr>
          <w:rFonts w:ascii="Times New Roman" w:eastAsia="Arial" w:hAnsi="Times New Roman" w:cs="Times New Roman"/>
          <w:sz w:val="22"/>
          <w:szCs w:val="22"/>
        </w:rPr>
        <w:t>hasil</w:t>
      </w:r>
      <w:r w:rsidRPr="007473CD">
        <w:rPr>
          <w:rFonts w:ascii="Times New Roman" w:eastAsia="Arial" w:hAnsi="Times New Roman" w:cs="Times New Roman"/>
          <w:spacing w:val="-10"/>
          <w:sz w:val="22"/>
          <w:szCs w:val="22"/>
        </w:rPr>
        <w:t xml:space="preserve"> </w:t>
      </w:r>
      <w:r w:rsidRPr="007473CD">
        <w:rPr>
          <w:rFonts w:ascii="Times New Roman" w:eastAsia="Arial" w:hAnsi="Times New Roman" w:cs="Times New Roman"/>
          <w:sz w:val="22"/>
          <w:szCs w:val="22"/>
        </w:rPr>
        <w:t>analisis</w:t>
      </w:r>
      <w:r w:rsidRPr="007473CD">
        <w:rPr>
          <w:rFonts w:ascii="Times New Roman" w:eastAsia="Arial" w:hAnsi="Times New Roman" w:cs="Times New Roman"/>
          <w:spacing w:val="-10"/>
          <w:sz w:val="22"/>
          <w:szCs w:val="22"/>
        </w:rPr>
        <w:t xml:space="preserve"> </w:t>
      </w:r>
      <w:r w:rsidRPr="007473CD">
        <w:rPr>
          <w:rFonts w:ascii="Times New Roman" w:eastAsia="Arial" w:hAnsi="Times New Roman" w:cs="Times New Roman"/>
          <w:sz w:val="22"/>
          <w:szCs w:val="22"/>
        </w:rPr>
        <w:t>indeks</w:t>
      </w:r>
      <w:r w:rsidRPr="007473CD">
        <w:rPr>
          <w:rFonts w:ascii="Times New Roman" w:eastAsia="Arial" w:hAnsi="Times New Roman" w:cs="Times New Roman"/>
          <w:spacing w:val="-9"/>
          <w:sz w:val="22"/>
          <w:szCs w:val="22"/>
        </w:rPr>
        <w:t xml:space="preserve"> </w:t>
      </w:r>
      <w:r w:rsidRPr="007473CD">
        <w:rPr>
          <w:rFonts w:ascii="Times New Roman" w:eastAsia="Arial" w:hAnsi="Times New Roman" w:cs="Times New Roman"/>
          <w:sz w:val="22"/>
          <w:szCs w:val="22"/>
        </w:rPr>
        <w:t>LQ,</w:t>
      </w:r>
      <w:r w:rsidRPr="007473CD">
        <w:rPr>
          <w:rFonts w:ascii="Times New Roman" w:eastAsia="Arial" w:hAnsi="Times New Roman" w:cs="Times New Roman"/>
          <w:spacing w:val="-11"/>
          <w:sz w:val="22"/>
          <w:szCs w:val="22"/>
        </w:rPr>
        <w:t xml:space="preserve"> </w:t>
      </w:r>
      <w:r w:rsidRPr="007473CD">
        <w:rPr>
          <w:rFonts w:ascii="Times New Roman" w:eastAsia="Arial" w:hAnsi="Times New Roman" w:cs="Times New Roman"/>
          <w:sz w:val="22"/>
          <w:szCs w:val="22"/>
        </w:rPr>
        <w:t>dapat</w:t>
      </w:r>
      <w:r w:rsidRPr="007473CD">
        <w:rPr>
          <w:rFonts w:ascii="Times New Roman" w:eastAsia="Arial" w:hAnsi="Times New Roman" w:cs="Times New Roman"/>
          <w:spacing w:val="-9"/>
          <w:sz w:val="22"/>
          <w:szCs w:val="22"/>
        </w:rPr>
        <w:t xml:space="preserve"> </w:t>
      </w:r>
      <w:r w:rsidRPr="007473CD">
        <w:rPr>
          <w:rFonts w:ascii="Times New Roman" w:eastAsia="Arial" w:hAnsi="Times New Roman" w:cs="Times New Roman"/>
          <w:sz w:val="22"/>
          <w:szCs w:val="22"/>
        </w:rPr>
        <w:t>diketahui</w:t>
      </w:r>
      <w:r w:rsidRPr="007473CD">
        <w:rPr>
          <w:rFonts w:ascii="Times New Roman" w:eastAsia="Arial" w:hAnsi="Times New Roman" w:cs="Times New Roman"/>
          <w:spacing w:val="-10"/>
          <w:sz w:val="22"/>
          <w:szCs w:val="22"/>
        </w:rPr>
        <w:t xml:space="preserve"> </w:t>
      </w:r>
      <w:r w:rsidRPr="007473CD">
        <w:rPr>
          <w:rFonts w:ascii="Times New Roman" w:eastAsia="Arial" w:hAnsi="Times New Roman" w:cs="Times New Roman"/>
          <w:sz w:val="22"/>
          <w:szCs w:val="22"/>
        </w:rPr>
        <w:t>bahwa</w:t>
      </w:r>
      <w:r w:rsidRPr="007473CD">
        <w:rPr>
          <w:rFonts w:ascii="Times New Roman" w:eastAsia="Arial" w:hAnsi="Times New Roman" w:cs="Times New Roman"/>
          <w:spacing w:val="-4"/>
          <w:sz w:val="22"/>
          <w:szCs w:val="22"/>
        </w:rPr>
        <w:t xml:space="preserve"> </w:t>
      </w:r>
      <w:r w:rsidRPr="007473CD">
        <w:rPr>
          <w:rFonts w:ascii="Times New Roman" w:eastAsia="Arial" w:hAnsi="Times New Roman" w:cs="Times New Roman"/>
          <w:sz w:val="22"/>
          <w:szCs w:val="22"/>
        </w:rPr>
        <w:t>usaha perikanan yang potensial untuk dijadikan unggulan adalah usaha perikanan budidaya tambak.</w:t>
      </w:r>
    </w:p>
    <w:p w14:paraId="2D3FCE10" w14:textId="77777777" w:rsidR="00EF1C52" w:rsidRDefault="00EF1C52" w:rsidP="00EF1C52">
      <w:pPr>
        <w:pStyle w:val="BodyText"/>
        <w:spacing w:after="120"/>
        <w:ind w:left="0"/>
        <w:jc w:val="both"/>
        <w:rPr>
          <w:rFonts w:ascii="Times New Roman" w:eastAsia="Arial" w:hAnsi="Times New Roman" w:cs="Times New Roman"/>
          <w:sz w:val="22"/>
          <w:szCs w:val="22"/>
        </w:rPr>
      </w:pPr>
    </w:p>
    <w:p w14:paraId="1064647C" w14:textId="4220E7B3" w:rsidR="006235A5" w:rsidRDefault="006235A5" w:rsidP="00EF1C52">
      <w:pPr>
        <w:pStyle w:val="BodyText"/>
        <w:ind w:left="0"/>
        <w:jc w:val="both"/>
        <w:rPr>
          <w:rFonts w:ascii="Times New Roman" w:hAnsi="Times New Roman" w:cs="Times New Roman"/>
          <w:sz w:val="22"/>
          <w:szCs w:val="22"/>
        </w:rPr>
      </w:pPr>
      <w:r w:rsidRPr="007473CD">
        <w:rPr>
          <w:rFonts w:ascii="Times New Roman" w:eastAsia="Arial" w:hAnsi="Times New Roman" w:cs="Times New Roman"/>
          <w:sz w:val="22"/>
          <w:szCs w:val="22"/>
        </w:rPr>
        <w:t>Selanjutnya, identifikasi komoditas perikanan</w:t>
      </w:r>
      <w:r w:rsidRPr="007473CD">
        <w:rPr>
          <w:rFonts w:ascii="Times New Roman" w:eastAsia="Arial" w:hAnsi="Times New Roman" w:cs="Times New Roman"/>
          <w:spacing w:val="-7"/>
          <w:sz w:val="22"/>
          <w:szCs w:val="22"/>
        </w:rPr>
        <w:t xml:space="preserve"> </w:t>
      </w:r>
      <w:r w:rsidRPr="007473CD">
        <w:rPr>
          <w:rFonts w:ascii="Times New Roman" w:eastAsia="Arial" w:hAnsi="Times New Roman" w:cs="Times New Roman"/>
          <w:sz w:val="22"/>
          <w:szCs w:val="22"/>
        </w:rPr>
        <w:t>tambak</w:t>
      </w:r>
      <w:r w:rsidRPr="007473CD">
        <w:rPr>
          <w:rFonts w:ascii="Times New Roman" w:eastAsia="Arial" w:hAnsi="Times New Roman" w:cs="Times New Roman"/>
          <w:spacing w:val="-9"/>
          <w:sz w:val="22"/>
          <w:szCs w:val="22"/>
        </w:rPr>
        <w:t xml:space="preserve"> </w:t>
      </w:r>
      <w:r w:rsidRPr="007473CD">
        <w:rPr>
          <w:rFonts w:ascii="Times New Roman" w:eastAsia="Arial" w:hAnsi="Times New Roman" w:cs="Times New Roman"/>
          <w:sz w:val="22"/>
          <w:szCs w:val="22"/>
        </w:rPr>
        <w:t>yang</w:t>
      </w:r>
      <w:r w:rsidRPr="007473CD">
        <w:rPr>
          <w:rFonts w:ascii="Times New Roman" w:eastAsia="Arial" w:hAnsi="Times New Roman" w:cs="Times New Roman"/>
          <w:spacing w:val="-8"/>
          <w:sz w:val="22"/>
          <w:szCs w:val="22"/>
        </w:rPr>
        <w:t xml:space="preserve"> </w:t>
      </w:r>
      <w:r w:rsidRPr="007473CD">
        <w:rPr>
          <w:rFonts w:ascii="Times New Roman" w:eastAsia="Arial" w:hAnsi="Times New Roman" w:cs="Times New Roman"/>
          <w:sz w:val="22"/>
          <w:szCs w:val="22"/>
        </w:rPr>
        <w:t>dapat</w:t>
      </w:r>
      <w:r w:rsidRPr="007473CD">
        <w:rPr>
          <w:rFonts w:ascii="Times New Roman" w:eastAsia="Arial" w:hAnsi="Times New Roman" w:cs="Times New Roman"/>
          <w:spacing w:val="-9"/>
          <w:sz w:val="22"/>
          <w:szCs w:val="22"/>
        </w:rPr>
        <w:t xml:space="preserve"> </w:t>
      </w:r>
      <w:r w:rsidRPr="007473CD">
        <w:rPr>
          <w:rFonts w:ascii="Times New Roman" w:eastAsia="Arial" w:hAnsi="Times New Roman" w:cs="Times New Roman"/>
          <w:sz w:val="22"/>
          <w:szCs w:val="22"/>
          <w:lang w:val="en-US"/>
        </w:rPr>
        <w:t xml:space="preserve">dijadikan </w:t>
      </w:r>
      <w:r w:rsidRPr="007473CD">
        <w:rPr>
          <w:rFonts w:ascii="Times New Roman" w:eastAsia="Arial" w:hAnsi="Times New Roman" w:cs="Times New Roman"/>
          <w:sz w:val="22"/>
          <w:szCs w:val="22"/>
        </w:rPr>
        <w:t>unggulan/</w:t>
      </w:r>
      <w:r w:rsidRPr="007473CD">
        <w:rPr>
          <w:rFonts w:ascii="Times New Roman" w:eastAsia="Arial" w:hAnsi="Times New Roman" w:cs="Times New Roman"/>
          <w:spacing w:val="-3"/>
          <w:sz w:val="22"/>
          <w:szCs w:val="22"/>
        </w:rPr>
        <w:t xml:space="preserve"> </w:t>
      </w:r>
      <w:r w:rsidRPr="007473CD">
        <w:rPr>
          <w:rFonts w:ascii="Times New Roman" w:eastAsia="Arial" w:hAnsi="Times New Roman" w:cs="Times New Roman"/>
          <w:sz w:val="22"/>
          <w:szCs w:val="22"/>
        </w:rPr>
        <w:t>memiliki</w:t>
      </w:r>
      <w:r w:rsidRPr="007473CD">
        <w:rPr>
          <w:rFonts w:ascii="Times New Roman" w:eastAsia="Arial" w:hAnsi="Times New Roman" w:cs="Times New Roman"/>
          <w:spacing w:val="-8"/>
          <w:sz w:val="22"/>
          <w:szCs w:val="22"/>
        </w:rPr>
        <w:t xml:space="preserve"> </w:t>
      </w:r>
      <w:r w:rsidRPr="007473CD">
        <w:rPr>
          <w:rFonts w:ascii="Times New Roman" w:eastAsia="Arial" w:hAnsi="Times New Roman" w:cs="Times New Roman"/>
          <w:sz w:val="22"/>
          <w:szCs w:val="22"/>
        </w:rPr>
        <w:t>nilai</w:t>
      </w:r>
      <w:r w:rsidRPr="007473CD">
        <w:rPr>
          <w:rFonts w:ascii="Times New Roman" w:eastAsia="Arial" w:hAnsi="Times New Roman" w:cs="Times New Roman"/>
          <w:spacing w:val="-8"/>
          <w:sz w:val="22"/>
          <w:szCs w:val="22"/>
        </w:rPr>
        <w:t xml:space="preserve"> </w:t>
      </w:r>
      <w:r w:rsidRPr="007473CD">
        <w:rPr>
          <w:rFonts w:ascii="Times New Roman" w:eastAsia="Arial" w:hAnsi="Times New Roman" w:cs="Times New Roman"/>
          <w:sz w:val="22"/>
          <w:szCs w:val="22"/>
        </w:rPr>
        <w:t>kompetitif</w:t>
      </w:r>
      <w:r w:rsidRPr="007473CD">
        <w:rPr>
          <w:rFonts w:ascii="Times New Roman" w:hAnsi="Times New Roman" w:cs="Times New Roman"/>
          <w:spacing w:val="-20"/>
          <w:sz w:val="22"/>
          <w:szCs w:val="22"/>
        </w:rPr>
        <w:t xml:space="preserve"> </w:t>
      </w:r>
      <w:r w:rsidRPr="007473CD">
        <w:rPr>
          <w:rFonts w:ascii="Times New Roman" w:hAnsi="Times New Roman" w:cs="Times New Roman"/>
          <w:sz w:val="22"/>
          <w:szCs w:val="22"/>
        </w:rPr>
        <w:t>dilakukan</w:t>
      </w:r>
      <w:r w:rsidRPr="007473CD">
        <w:rPr>
          <w:rFonts w:ascii="Times New Roman" w:hAnsi="Times New Roman" w:cs="Times New Roman"/>
          <w:spacing w:val="-21"/>
          <w:sz w:val="22"/>
          <w:szCs w:val="22"/>
        </w:rPr>
        <w:t xml:space="preserve"> </w:t>
      </w:r>
      <w:r w:rsidRPr="007473CD">
        <w:rPr>
          <w:rFonts w:ascii="Times New Roman" w:hAnsi="Times New Roman" w:cs="Times New Roman"/>
          <w:sz w:val="22"/>
          <w:szCs w:val="22"/>
          <w:lang w:val="en-US"/>
        </w:rPr>
        <w:t>dengan membandingkan</w:t>
      </w:r>
      <w:r w:rsidRPr="007473CD">
        <w:rPr>
          <w:rFonts w:ascii="Times New Roman" w:hAnsi="Times New Roman" w:cs="Times New Roman"/>
          <w:sz w:val="22"/>
          <w:szCs w:val="22"/>
        </w:rPr>
        <w:t xml:space="preserve"> antara produksi usaha perikanan di Kabupaten Tangerang dengan produksi usaha perikanan di Provinsi Banten. Data yang digunakan adalah data Kabupaten Tangerang Dalam Angka dan Provinsi Banten Dalam Angka Tahun</w:t>
      </w:r>
      <w:r w:rsidRPr="007473CD">
        <w:rPr>
          <w:rFonts w:ascii="Times New Roman" w:hAnsi="Times New Roman" w:cs="Times New Roman"/>
          <w:sz w:val="22"/>
          <w:szCs w:val="22"/>
          <w:lang w:val="en-US"/>
        </w:rPr>
        <w:t xml:space="preserve"> 2018</w:t>
      </w:r>
      <w:r w:rsidRPr="007473CD">
        <w:rPr>
          <w:rFonts w:ascii="Times New Roman" w:hAnsi="Times New Roman" w:cs="Times New Roman"/>
          <w:sz w:val="22"/>
          <w:szCs w:val="22"/>
        </w:rPr>
        <w:t xml:space="preserve">. </w:t>
      </w:r>
      <w:r w:rsidRPr="007473CD">
        <w:rPr>
          <w:rFonts w:ascii="Times New Roman" w:hAnsi="Times New Roman" w:cs="Times New Roman"/>
          <w:sz w:val="22"/>
          <w:szCs w:val="22"/>
          <w:lang w:val="en-US"/>
        </w:rPr>
        <w:t xml:space="preserve">Berdasarkan analisis potensi komoditas perikanan unggulan tersebut, ditemukan bahwa </w:t>
      </w:r>
      <w:r w:rsidRPr="007473CD">
        <w:rPr>
          <w:rFonts w:ascii="Times New Roman" w:hAnsi="Times New Roman" w:cs="Times New Roman"/>
          <w:sz w:val="22"/>
          <w:szCs w:val="22"/>
        </w:rPr>
        <w:t>usaha perikanan yang potensial untuk dijadikan unggulan adalah usaha perikanan budidaya tambak, sementara komoditas perikanan tambak yang potensial untuk dijadikan unggulan adalah komoditas bandeng</w:t>
      </w:r>
      <w:r w:rsidR="008B0994">
        <w:rPr>
          <w:rFonts w:ascii="Times New Roman" w:hAnsi="Times New Roman" w:cs="Times New Roman"/>
          <w:sz w:val="22"/>
          <w:szCs w:val="22"/>
          <w:lang w:val="en-US"/>
        </w:rPr>
        <w:t xml:space="preserve"> dan</w:t>
      </w:r>
      <w:r w:rsidRPr="007473CD">
        <w:rPr>
          <w:rFonts w:ascii="Times New Roman" w:hAnsi="Times New Roman" w:cs="Times New Roman"/>
          <w:sz w:val="22"/>
          <w:szCs w:val="22"/>
        </w:rPr>
        <w:t xml:space="preserve"> mujair</w:t>
      </w:r>
      <w:r w:rsidR="008B0994">
        <w:rPr>
          <w:rFonts w:ascii="Times New Roman" w:hAnsi="Times New Roman" w:cs="Times New Roman"/>
          <w:sz w:val="22"/>
          <w:szCs w:val="22"/>
          <w:lang w:val="en-US"/>
        </w:rPr>
        <w:t>.</w:t>
      </w:r>
    </w:p>
    <w:p w14:paraId="031F488C" w14:textId="77777777" w:rsidR="00EF1C52" w:rsidRPr="007473CD" w:rsidRDefault="00EF1C52" w:rsidP="00EF1C52">
      <w:pPr>
        <w:pStyle w:val="BodyText"/>
        <w:ind w:left="0"/>
        <w:jc w:val="both"/>
        <w:rPr>
          <w:rFonts w:ascii="Times New Roman" w:hAnsi="Times New Roman" w:cs="Times New Roman"/>
          <w:sz w:val="22"/>
          <w:szCs w:val="22"/>
        </w:rPr>
      </w:pPr>
    </w:p>
    <w:p w14:paraId="31AF5F8B" w14:textId="622EDDE7" w:rsidR="006235A5" w:rsidRDefault="006235A5" w:rsidP="00EF1C52">
      <w:pPr>
        <w:pStyle w:val="BodyText"/>
        <w:ind w:left="0"/>
        <w:jc w:val="both"/>
        <w:rPr>
          <w:rFonts w:ascii="Times New Roman" w:hAnsi="Times New Roman" w:cs="Times New Roman"/>
          <w:b/>
          <w:bCs/>
          <w:sz w:val="22"/>
          <w:szCs w:val="22"/>
        </w:rPr>
      </w:pPr>
      <w:r w:rsidRPr="007473CD">
        <w:rPr>
          <w:rFonts w:ascii="Times New Roman" w:hAnsi="Times New Roman" w:cs="Times New Roman"/>
          <w:b/>
          <w:bCs/>
          <w:sz w:val="22"/>
          <w:szCs w:val="22"/>
        </w:rPr>
        <w:t>Analis</w:t>
      </w:r>
      <w:r w:rsidRPr="007473CD">
        <w:rPr>
          <w:rFonts w:ascii="Times New Roman" w:hAnsi="Times New Roman" w:cs="Times New Roman"/>
          <w:b/>
          <w:bCs/>
          <w:sz w:val="22"/>
          <w:szCs w:val="22"/>
          <w:lang w:val="en-US"/>
        </w:rPr>
        <w:t>is</w:t>
      </w:r>
      <w:r w:rsidRPr="007473CD">
        <w:rPr>
          <w:rFonts w:ascii="Times New Roman" w:hAnsi="Times New Roman" w:cs="Times New Roman"/>
          <w:b/>
          <w:bCs/>
          <w:sz w:val="22"/>
          <w:szCs w:val="22"/>
        </w:rPr>
        <w:t xml:space="preserve"> Faktor Produksi dan Nilai Tambah Usaha Perikanan Serta Pendapatan</w:t>
      </w:r>
      <w:r w:rsidRPr="007473CD">
        <w:rPr>
          <w:rFonts w:ascii="Times New Roman" w:hAnsi="Times New Roman" w:cs="Times New Roman"/>
          <w:b/>
          <w:bCs/>
          <w:spacing w:val="-4"/>
          <w:sz w:val="22"/>
          <w:szCs w:val="22"/>
        </w:rPr>
        <w:t xml:space="preserve"> </w:t>
      </w:r>
      <w:r w:rsidRPr="007473CD">
        <w:rPr>
          <w:rFonts w:ascii="Times New Roman" w:hAnsi="Times New Roman" w:cs="Times New Roman"/>
          <w:b/>
          <w:bCs/>
          <w:sz w:val="22"/>
          <w:szCs w:val="22"/>
        </w:rPr>
        <w:t>Masyarakat</w:t>
      </w:r>
    </w:p>
    <w:p w14:paraId="3B03C5DB" w14:textId="77777777" w:rsidR="00EF1C52" w:rsidRPr="007473CD" w:rsidRDefault="00EF1C52" w:rsidP="00EF1C52">
      <w:pPr>
        <w:pStyle w:val="BodyText"/>
        <w:ind w:left="0"/>
        <w:jc w:val="both"/>
        <w:rPr>
          <w:rFonts w:ascii="Times New Roman" w:hAnsi="Times New Roman" w:cs="Times New Roman"/>
          <w:b/>
          <w:bCs/>
          <w:sz w:val="22"/>
          <w:szCs w:val="22"/>
        </w:rPr>
      </w:pPr>
    </w:p>
    <w:p w14:paraId="2FF12F3D" w14:textId="26A8EF6A" w:rsidR="006235A5" w:rsidRPr="007473CD" w:rsidRDefault="006235A5" w:rsidP="00EF1C52">
      <w:pPr>
        <w:pStyle w:val="BodyText"/>
        <w:spacing w:after="120"/>
        <w:ind w:left="0"/>
        <w:jc w:val="both"/>
        <w:rPr>
          <w:rFonts w:ascii="Times New Roman" w:hAnsi="Times New Roman" w:cs="Times New Roman"/>
          <w:sz w:val="22"/>
          <w:szCs w:val="22"/>
        </w:rPr>
      </w:pPr>
      <w:r w:rsidRPr="007473CD">
        <w:rPr>
          <w:rFonts w:ascii="Times New Roman" w:hAnsi="Times New Roman" w:cs="Times New Roman"/>
          <w:sz w:val="22"/>
          <w:szCs w:val="22"/>
          <w:lang w:val="en-US"/>
        </w:rPr>
        <w:lastRenderedPageBreak/>
        <w:t xml:space="preserve">Analisis faktor peningkatan produksi perikanan untuk </w:t>
      </w:r>
      <w:r w:rsidRPr="007473CD">
        <w:rPr>
          <w:rFonts w:ascii="Times New Roman" w:hAnsi="Times New Roman" w:cs="Times New Roman"/>
          <w:sz w:val="22"/>
          <w:szCs w:val="22"/>
        </w:rPr>
        <w:t xml:space="preserve">produksi budidaya </w:t>
      </w:r>
      <w:r w:rsidRPr="007473CD">
        <w:rPr>
          <w:rFonts w:ascii="Times New Roman" w:hAnsi="Times New Roman" w:cs="Times New Roman"/>
          <w:sz w:val="22"/>
          <w:szCs w:val="22"/>
          <w:lang w:val="en-US"/>
        </w:rPr>
        <w:t xml:space="preserve">digunakan </w:t>
      </w:r>
      <w:r w:rsidRPr="007473CD">
        <w:rPr>
          <w:rFonts w:ascii="Times New Roman" w:hAnsi="Times New Roman" w:cs="Times New Roman"/>
          <w:sz w:val="22"/>
          <w:szCs w:val="22"/>
        </w:rPr>
        <w:t>variabel-variabel sebagai berikut:</w:t>
      </w:r>
    </w:p>
    <w:p w14:paraId="52AE0589" w14:textId="4E285AFB" w:rsidR="006235A5" w:rsidRPr="007473CD" w:rsidRDefault="006235A5" w:rsidP="006235A5">
      <w:pPr>
        <w:tabs>
          <w:tab w:val="left" w:pos="820"/>
        </w:tabs>
        <w:spacing w:line="229" w:lineRule="exact"/>
        <w:ind w:left="100"/>
        <w:rPr>
          <w:rFonts w:ascii="Times New Roman" w:hAnsi="Times New Roman" w:cs="Times New Roman"/>
          <w:lang w:val="en-US"/>
        </w:rPr>
      </w:pPr>
      <w:r w:rsidRPr="007473CD">
        <w:rPr>
          <w:rFonts w:ascii="Times New Roman" w:hAnsi="Times New Roman" w:cs="Times New Roman"/>
        </w:rPr>
        <w:t>Y</w:t>
      </w:r>
      <w:r w:rsidRPr="007473CD">
        <w:rPr>
          <w:rFonts w:ascii="Times New Roman" w:hAnsi="Times New Roman" w:cs="Times New Roman"/>
        </w:rPr>
        <w:tab/>
        <w:t>: produksi</w:t>
      </w:r>
      <w:r w:rsidRPr="007473CD">
        <w:rPr>
          <w:rFonts w:ascii="Times New Roman" w:hAnsi="Times New Roman" w:cs="Times New Roman"/>
          <w:spacing w:val="-2"/>
        </w:rPr>
        <w:t xml:space="preserve"> </w:t>
      </w:r>
      <w:r w:rsidR="004E2111" w:rsidRPr="007473CD">
        <w:rPr>
          <w:rFonts w:ascii="Times New Roman" w:hAnsi="Times New Roman" w:cs="Times New Roman"/>
          <w:spacing w:val="-2"/>
          <w:lang w:val="en-US"/>
        </w:rPr>
        <w:t xml:space="preserve">ikan </w:t>
      </w:r>
      <w:r w:rsidRPr="007473CD">
        <w:rPr>
          <w:rFonts w:ascii="Times New Roman" w:hAnsi="Times New Roman" w:cs="Times New Roman"/>
        </w:rPr>
        <w:t>bandeng</w:t>
      </w:r>
      <w:r w:rsidR="004E2111" w:rsidRPr="007473CD">
        <w:rPr>
          <w:rFonts w:ascii="Times New Roman" w:hAnsi="Times New Roman" w:cs="Times New Roman"/>
          <w:lang w:val="en-US"/>
        </w:rPr>
        <w:t>, ikan mujair</w:t>
      </w:r>
    </w:p>
    <w:p w14:paraId="79173275" w14:textId="77777777" w:rsidR="006235A5" w:rsidRPr="007473CD" w:rsidRDefault="006235A5" w:rsidP="006235A5">
      <w:pPr>
        <w:tabs>
          <w:tab w:val="left" w:pos="820"/>
        </w:tabs>
        <w:spacing w:line="229" w:lineRule="exact"/>
        <w:ind w:left="100"/>
        <w:rPr>
          <w:rFonts w:ascii="Times New Roman" w:hAnsi="Times New Roman" w:cs="Times New Roman"/>
        </w:rPr>
      </w:pPr>
      <w:r w:rsidRPr="007473CD">
        <w:rPr>
          <w:rFonts w:ascii="Times New Roman" w:hAnsi="Times New Roman" w:cs="Times New Roman"/>
        </w:rPr>
        <w:t>X1</w:t>
      </w:r>
      <w:r w:rsidRPr="007473CD">
        <w:rPr>
          <w:rFonts w:ascii="Times New Roman" w:hAnsi="Times New Roman" w:cs="Times New Roman"/>
        </w:rPr>
        <w:tab/>
        <w:t>:</w:t>
      </w:r>
      <w:r w:rsidRPr="007473CD">
        <w:rPr>
          <w:rFonts w:ascii="Times New Roman" w:hAnsi="Times New Roman" w:cs="Times New Roman"/>
          <w:spacing w:val="-2"/>
        </w:rPr>
        <w:t xml:space="preserve"> </w:t>
      </w:r>
      <w:r w:rsidRPr="007473CD">
        <w:rPr>
          <w:rFonts w:ascii="Times New Roman" w:hAnsi="Times New Roman" w:cs="Times New Roman"/>
        </w:rPr>
        <w:t>benih</w:t>
      </w:r>
    </w:p>
    <w:p w14:paraId="09F79C9B" w14:textId="77777777" w:rsidR="006235A5" w:rsidRPr="007473CD" w:rsidRDefault="006235A5" w:rsidP="006235A5">
      <w:pPr>
        <w:tabs>
          <w:tab w:val="left" w:pos="820"/>
        </w:tabs>
        <w:spacing w:before="1" w:line="229" w:lineRule="exact"/>
        <w:ind w:left="100"/>
        <w:rPr>
          <w:rFonts w:ascii="Times New Roman" w:hAnsi="Times New Roman" w:cs="Times New Roman"/>
        </w:rPr>
      </w:pPr>
      <w:r w:rsidRPr="007473CD">
        <w:rPr>
          <w:rFonts w:ascii="Times New Roman" w:hAnsi="Times New Roman" w:cs="Times New Roman"/>
        </w:rPr>
        <w:t>X2</w:t>
      </w:r>
      <w:r w:rsidRPr="007473CD">
        <w:rPr>
          <w:rFonts w:ascii="Times New Roman" w:hAnsi="Times New Roman" w:cs="Times New Roman"/>
        </w:rPr>
        <w:tab/>
        <w:t>:</w:t>
      </w:r>
      <w:r w:rsidRPr="007473CD">
        <w:rPr>
          <w:rFonts w:ascii="Times New Roman" w:hAnsi="Times New Roman" w:cs="Times New Roman"/>
          <w:spacing w:val="-5"/>
        </w:rPr>
        <w:t xml:space="preserve"> </w:t>
      </w:r>
      <w:r w:rsidRPr="007473CD">
        <w:rPr>
          <w:rFonts w:ascii="Times New Roman" w:hAnsi="Times New Roman" w:cs="Times New Roman"/>
        </w:rPr>
        <w:t>pakan</w:t>
      </w:r>
    </w:p>
    <w:p w14:paraId="7B3FA193" w14:textId="77777777" w:rsidR="006235A5" w:rsidRPr="007473CD" w:rsidRDefault="006235A5" w:rsidP="006235A5">
      <w:pPr>
        <w:tabs>
          <w:tab w:val="left" w:pos="820"/>
        </w:tabs>
        <w:spacing w:line="229" w:lineRule="exact"/>
        <w:ind w:left="100"/>
        <w:rPr>
          <w:rFonts w:ascii="Times New Roman" w:hAnsi="Times New Roman" w:cs="Times New Roman"/>
        </w:rPr>
      </w:pPr>
      <w:r w:rsidRPr="007473CD">
        <w:rPr>
          <w:rFonts w:ascii="Times New Roman" w:hAnsi="Times New Roman" w:cs="Times New Roman"/>
        </w:rPr>
        <w:t>X3</w:t>
      </w:r>
      <w:r w:rsidRPr="007473CD">
        <w:rPr>
          <w:rFonts w:ascii="Times New Roman" w:hAnsi="Times New Roman" w:cs="Times New Roman"/>
        </w:rPr>
        <w:tab/>
        <w:t>:</w:t>
      </w:r>
      <w:r w:rsidRPr="007473CD">
        <w:rPr>
          <w:rFonts w:ascii="Times New Roman" w:hAnsi="Times New Roman" w:cs="Times New Roman"/>
          <w:spacing w:val="-2"/>
        </w:rPr>
        <w:t xml:space="preserve"> </w:t>
      </w:r>
      <w:r w:rsidRPr="007473CD">
        <w:rPr>
          <w:rFonts w:ascii="Times New Roman" w:hAnsi="Times New Roman" w:cs="Times New Roman"/>
        </w:rPr>
        <w:t>pupuk</w:t>
      </w:r>
    </w:p>
    <w:p w14:paraId="5326783E" w14:textId="77777777" w:rsidR="006235A5" w:rsidRPr="007473CD" w:rsidRDefault="006235A5" w:rsidP="006235A5">
      <w:pPr>
        <w:tabs>
          <w:tab w:val="left" w:pos="820"/>
        </w:tabs>
        <w:spacing w:before="1"/>
        <w:ind w:left="100"/>
        <w:rPr>
          <w:rFonts w:ascii="Times New Roman" w:hAnsi="Times New Roman" w:cs="Times New Roman"/>
        </w:rPr>
      </w:pPr>
      <w:r w:rsidRPr="007473CD">
        <w:rPr>
          <w:rFonts w:ascii="Times New Roman" w:hAnsi="Times New Roman" w:cs="Times New Roman"/>
        </w:rPr>
        <w:t>X4</w:t>
      </w:r>
      <w:r w:rsidRPr="007473CD">
        <w:rPr>
          <w:rFonts w:ascii="Times New Roman" w:hAnsi="Times New Roman" w:cs="Times New Roman"/>
        </w:rPr>
        <w:tab/>
        <w:t>: tenaga</w:t>
      </w:r>
      <w:r w:rsidRPr="007473CD">
        <w:rPr>
          <w:rFonts w:ascii="Times New Roman" w:hAnsi="Times New Roman" w:cs="Times New Roman"/>
          <w:spacing w:val="-1"/>
        </w:rPr>
        <w:t xml:space="preserve"> </w:t>
      </w:r>
      <w:r w:rsidRPr="007473CD">
        <w:rPr>
          <w:rFonts w:ascii="Times New Roman" w:hAnsi="Times New Roman" w:cs="Times New Roman"/>
        </w:rPr>
        <w:t>kerja</w:t>
      </w:r>
    </w:p>
    <w:p w14:paraId="05DFB579" w14:textId="77777777" w:rsidR="006235A5" w:rsidRPr="007473CD" w:rsidRDefault="006235A5" w:rsidP="006235A5">
      <w:pPr>
        <w:tabs>
          <w:tab w:val="left" w:pos="820"/>
        </w:tabs>
        <w:spacing w:before="1" w:after="120" w:line="229" w:lineRule="exact"/>
        <w:ind w:left="100"/>
        <w:rPr>
          <w:rFonts w:ascii="Times New Roman" w:hAnsi="Times New Roman" w:cs="Times New Roman"/>
        </w:rPr>
      </w:pPr>
      <w:r w:rsidRPr="007473CD">
        <w:rPr>
          <w:rFonts w:ascii="Times New Roman" w:hAnsi="Times New Roman" w:cs="Times New Roman"/>
        </w:rPr>
        <w:t>X5</w:t>
      </w:r>
      <w:r w:rsidRPr="007473CD">
        <w:rPr>
          <w:rFonts w:ascii="Times New Roman" w:hAnsi="Times New Roman" w:cs="Times New Roman"/>
        </w:rPr>
        <w:tab/>
        <w:t>: luas</w:t>
      </w:r>
      <w:r w:rsidRPr="007473CD">
        <w:rPr>
          <w:rFonts w:ascii="Times New Roman" w:hAnsi="Times New Roman" w:cs="Times New Roman"/>
          <w:spacing w:val="-3"/>
        </w:rPr>
        <w:t xml:space="preserve"> </w:t>
      </w:r>
      <w:r w:rsidRPr="007473CD">
        <w:rPr>
          <w:rFonts w:ascii="Times New Roman" w:hAnsi="Times New Roman" w:cs="Times New Roman"/>
        </w:rPr>
        <w:t>lahan</w:t>
      </w:r>
    </w:p>
    <w:p w14:paraId="7241995A" w14:textId="1ACA325C" w:rsidR="006235A5" w:rsidRDefault="006235A5" w:rsidP="0054738B">
      <w:pPr>
        <w:pStyle w:val="BodyText"/>
        <w:ind w:left="0"/>
        <w:rPr>
          <w:rFonts w:ascii="Times New Roman" w:hAnsi="Times New Roman" w:cs="Times New Roman"/>
          <w:sz w:val="22"/>
          <w:szCs w:val="22"/>
        </w:rPr>
      </w:pPr>
      <w:r w:rsidRPr="007473CD">
        <w:rPr>
          <w:rFonts w:ascii="Times New Roman" w:hAnsi="Times New Roman" w:cs="Times New Roman"/>
          <w:sz w:val="22"/>
          <w:szCs w:val="22"/>
        </w:rPr>
        <w:t>Hasil persamaan regresi linear untuk produksi budidaya ikan bandeng:</w:t>
      </w:r>
    </w:p>
    <w:p w14:paraId="59A50CF3" w14:textId="0273D99D" w:rsidR="006235A5" w:rsidRDefault="006235A5" w:rsidP="00EF1C52">
      <w:pPr>
        <w:pStyle w:val="BodyText"/>
        <w:ind w:left="0"/>
        <w:rPr>
          <w:rFonts w:ascii="Times New Roman" w:hAnsi="Times New Roman" w:cs="Times New Roman"/>
          <w:sz w:val="22"/>
          <w:szCs w:val="22"/>
        </w:rPr>
      </w:pPr>
      <w:r w:rsidRPr="007473CD">
        <w:rPr>
          <w:rFonts w:ascii="Times New Roman" w:hAnsi="Times New Roman" w:cs="Times New Roman"/>
          <w:sz w:val="22"/>
          <w:szCs w:val="22"/>
        </w:rPr>
        <w:t>Y = -0,640 + 0,423 X1 + 0,242 X2 + 0,034 X3 + 0,165 X4 + 0,017 X5</w:t>
      </w:r>
    </w:p>
    <w:p w14:paraId="2BEEBED7" w14:textId="354BEC87" w:rsidR="006235A5" w:rsidRPr="007473CD" w:rsidRDefault="006235A5" w:rsidP="00EF1C52">
      <w:pPr>
        <w:pStyle w:val="BodyText"/>
        <w:spacing w:before="1" w:after="60"/>
        <w:ind w:left="0"/>
        <w:jc w:val="both"/>
        <w:rPr>
          <w:rFonts w:ascii="Times New Roman" w:hAnsi="Times New Roman" w:cs="Times New Roman"/>
          <w:sz w:val="22"/>
          <w:szCs w:val="22"/>
          <w:lang w:val="en-US"/>
        </w:rPr>
      </w:pPr>
      <w:r w:rsidRPr="007473CD">
        <w:rPr>
          <w:rFonts w:ascii="Times New Roman" w:hAnsi="Times New Roman" w:cs="Times New Roman"/>
          <w:sz w:val="22"/>
          <w:szCs w:val="22"/>
        </w:rPr>
        <w:t>Penjelasan dari persamaan regresi tersebut adalah sebagai berikut:</w:t>
      </w:r>
      <w:r w:rsidRPr="007473CD">
        <w:rPr>
          <w:rFonts w:ascii="Times New Roman" w:hAnsi="Times New Roman" w:cs="Times New Roman"/>
          <w:sz w:val="22"/>
          <w:szCs w:val="22"/>
          <w:lang w:val="en-US"/>
        </w:rPr>
        <w:t xml:space="preserve"> (1) </w:t>
      </w:r>
      <w:r w:rsidRPr="007473CD">
        <w:rPr>
          <w:rFonts w:ascii="Times New Roman" w:hAnsi="Times New Roman" w:cs="Times New Roman"/>
          <w:sz w:val="22"/>
          <w:szCs w:val="22"/>
        </w:rPr>
        <w:t>Variabel benih dengan koe</w:t>
      </w:r>
      <w:r w:rsidRPr="007473CD">
        <w:rPr>
          <w:rFonts w:ascii="Times New Roman" w:hAnsi="Times New Roman" w:cs="Times New Roman"/>
          <w:sz w:val="22"/>
          <w:szCs w:val="22"/>
          <w:lang w:val="en-US"/>
        </w:rPr>
        <w:t>f</w:t>
      </w:r>
      <w:r w:rsidRPr="007473CD">
        <w:rPr>
          <w:rFonts w:ascii="Times New Roman" w:hAnsi="Times New Roman" w:cs="Times New Roman"/>
          <w:sz w:val="22"/>
          <w:szCs w:val="22"/>
        </w:rPr>
        <w:t>isien 0,423, yang artinya adanya peningkatan jumlah bibit 1 kg akan meningkatkan produksi 0,423 kg per masa</w:t>
      </w:r>
      <w:r w:rsidRPr="007473CD">
        <w:rPr>
          <w:rFonts w:ascii="Times New Roman" w:hAnsi="Times New Roman" w:cs="Times New Roman"/>
          <w:spacing w:val="-5"/>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 xml:space="preserve">, (2) </w:t>
      </w:r>
      <w:r w:rsidRPr="007473CD">
        <w:rPr>
          <w:rFonts w:ascii="Times New Roman" w:hAnsi="Times New Roman" w:cs="Times New Roman"/>
          <w:sz w:val="22"/>
          <w:szCs w:val="22"/>
        </w:rPr>
        <w:t>Variabel pakan dengan koefisien 0,242, yang artinya adanya peningkatan jumlah pakan 1 kg akan meningkatkan produksi 0,242 kg per masa</w:t>
      </w:r>
      <w:r w:rsidRPr="007473CD">
        <w:rPr>
          <w:rFonts w:ascii="Times New Roman" w:hAnsi="Times New Roman" w:cs="Times New Roman"/>
          <w:spacing w:val="-3"/>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 xml:space="preserve">, (3) </w:t>
      </w:r>
      <w:r w:rsidRPr="007473CD">
        <w:rPr>
          <w:rFonts w:ascii="Times New Roman" w:hAnsi="Times New Roman" w:cs="Times New Roman"/>
          <w:sz w:val="22"/>
          <w:szCs w:val="22"/>
        </w:rPr>
        <w:t>Variabel pupuk dengan koefisien 0,034, yang artinya adanya peningkatan jumlah pupuk 1 kg akan meningkatkan produksi 0,034 kg per masa</w:t>
      </w:r>
      <w:r w:rsidRPr="007473CD">
        <w:rPr>
          <w:rFonts w:ascii="Times New Roman" w:hAnsi="Times New Roman" w:cs="Times New Roman"/>
          <w:spacing w:val="-2"/>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 xml:space="preserve">, (4) </w:t>
      </w:r>
      <w:r w:rsidRPr="007473CD">
        <w:rPr>
          <w:rFonts w:ascii="Times New Roman" w:hAnsi="Times New Roman" w:cs="Times New Roman"/>
          <w:sz w:val="22"/>
          <w:szCs w:val="22"/>
        </w:rPr>
        <w:t>Variabel tenaga kerja dengan koefisien 0,165, yang artinya adanya peningkatan jumlah tenaga kerja sebanyak 1 orang hari akan meningkatkan produksi 0,165 kg per masa</w:t>
      </w:r>
      <w:r w:rsidRPr="007473CD">
        <w:rPr>
          <w:rFonts w:ascii="Times New Roman" w:hAnsi="Times New Roman" w:cs="Times New Roman"/>
          <w:spacing w:val="-17"/>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 xml:space="preserve">, (5) </w:t>
      </w:r>
      <w:r w:rsidRPr="007473CD">
        <w:rPr>
          <w:rFonts w:ascii="Times New Roman" w:hAnsi="Times New Roman" w:cs="Times New Roman"/>
          <w:sz w:val="22"/>
          <w:szCs w:val="22"/>
        </w:rPr>
        <w:t>Variabel luas lahan dengan koefisien 0,017, yang artinya adanya peningkatan luas lahan 1 Ha akan meningkatkan produksi 0,017 kg per masa</w:t>
      </w:r>
      <w:r w:rsidRPr="007473CD">
        <w:rPr>
          <w:rFonts w:ascii="Times New Roman" w:hAnsi="Times New Roman" w:cs="Times New Roman"/>
          <w:spacing w:val="-1"/>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w:t>
      </w:r>
    </w:p>
    <w:p w14:paraId="242D8CAF" w14:textId="77777777" w:rsidR="0054738B" w:rsidRDefault="0054738B" w:rsidP="00EF1C52">
      <w:pPr>
        <w:pStyle w:val="BodyText"/>
        <w:spacing w:before="1"/>
        <w:ind w:left="0"/>
        <w:rPr>
          <w:rFonts w:ascii="Times New Roman" w:hAnsi="Times New Roman" w:cs="Times New Roman"/>
          <w:sz w:val="22"/>
          <w:szCs w:val="22"/>
        </w:rPr>
      </w:pPr>
    </w:p>
    <w:p w14:paraId="011BFB8D" w14:textId="77A8DCDA" w:rsidR="006235A5" w:rsidRDefault="006235A5" w:rsidP="00EF1C52">
      <w:pPr>
        <w:pStyle w:val="BodyText"/>
        <w:spacing w:before="1"/>
        <w:ind w:left="0"/>
        <w:rPr>
          <w:rFonts w:ascii="Times New Roman" w:hAnsi="Times New Roman" w:cs="Times New Roman"/>
          <w:sz w:val="22"/>
          <w:szCs w:val="22"/>
        </w:rPr>
      </w:pPr>
      <w:r w:rsidRPr="007473CD">
        <w:rPr>
          <w:rFonts w:ascii="Times New Roman" w:hAnsi="Times New Roman" w:cs="Times New Roman"/>
          <w:sz w:val="22"/>
          <w:szCs w:val="22"/>
        </w:rPr>
        <w:t>Hasil persamaan regresi linear untuk produksi budidaya ikan mujair:</w:t>
      </w:r>
    </w:p>
    <w:p w14:paraId="298E019A" w14:textId="778AB5E9" w:rsidR="006235A5" w:rsidRDefault="006235A5" w:rsidP="00EF1C52">
      <w:pPr>
        <w:pStyle w:val="BodyText"/>
        <w:ind w:left="0"/>
        <w:rPr>
          <w:rFonts w:ascii="Times New Roman" w:hAnsi="Times New Roman" w:cs="Times New Roman"/>
          <w:sz w:val="22"/>
          <w:szCs w:val="22"/>
        </w:rPr>
      </w:pPr>
      <w:r w:rsidRPr="007473CD">
        <w:rPr>
          <w:rFonts w:ascii="Times New Roman" w:hAnsi="Times New Roman" w:cs="Times New Roman"/>
          <w:sz w:val="22"/>
          <w:szCs w:val="22"/>
        </w:rPr>
        <w:t>Y = 922,070 + 3,85 X1 + 0,448 X2 + 1,255 X3 + 2,955 X4 + 2874,37 X5</w:t>
      </w:r>
    </w:p>
    <w:p w14:paraId="47E03F52" w14:textId="653C8833" w:rsidR="006235A5" w:rsidRPr="007473CD" w:rsidRDefault="006235A5" w:rsidP="00EF1C52">
      <w:pPr>
        <w:pStyle w:val="BodyText"/>
        <w:ind w:left="0"/>
        <w:jc w:val="both"/>
        <w:rPr>
          <w:rFonts w:ascii="Times New Roman" w:hAnsi="Times New Roman" w:cs="Times New Roman"/>
          <w:sz w:val="22"/>
          <w:szCs w:val="22"/>
          <w:lang w:val="en-US"/>
        </w:rPr>
      </w:pPr>
      <w:r w:rsidRPr="007473CD">
        <w:rPr>
          <w:rFonts w:ascii="Times New Roman" w:hAnsi="Times New Roman" w:cs="Times New Roman"/>
          <w:sz w:val="22"/>
          <w:szCs w:val="22"/>
        </w:rPr>
        <w:t>Penjelasan dari persamaan regresi tersebut adalah sebagai berikut:</w:t>
      </w:r>
      <w:r w:rsidRPr="007473CD">
        <w:rPr>
          <w:rFonts w:ascii="Times New Roman" w:hAnsi="Times New Roman" w:cs="Times New Roman"/>
          <w:sz w:val="22"/>
          <w:szCs w:val="22"/>
          <w:lang w:val="en-US"/>
        </w:rPr>
        <w:t xml:space="preserve"> (1) </w:t>
      </w:r>
      <w:r w:rsidRPr="007473CD">
        <w:rPr>
          <w:rFonts w:ascii="Times New Roman" w:hAnsi="Times New Roman" w:cs="Times New Roman"/>
          <w:sz w:val="22"/>
          <w:szCs w:val="22"/>
        </w:rPr>
        <w:t>Variabel benih dengan koefisien 3,85, yang artinya adanya peningkatan jumlah bibit 1 kg akan meningkatkan produksi 3,85 kg per masa</w:t>
      </w:r>
      <w:r w:rsidRPr="007473CD">
        <w:rPr>
          <w:rFonts w:ascii="Times New Roman" w:hAnsi="Times New Roman" w:cs="Times New Roman"/>
          <w:spacing w:val="-5"/>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 xml:space="preserve">, (2) </w:t>
      </w:r>
      <w:r w:rsidRPr="007473CD">
        <w:rPr>
          <w:rFonts w:ascii="Times New Roman" w:hAnsi="Times New Roman" w:cs="Times New Roman"/>
          <w:sz w:val="22"/>
          <w:szCs w:val="22"/>
        </w:rPr>
        <w:t>Variabel pakan dengan koefisien 0,448, yang artinya adanya peningkatan jumlah pakan 1 kg akan meningkatkan produksi 0,448 kg per masa</w:t>
      </w:r>
      <w:r w:rsidRPr="007473CD">
        <w:rPr>
          <w:rFonts w:ascii="Times New Roman" w:hAnsi="Times New Roman" w:cs="Times New Roman"/>
          <w:spacing w:val="-2"/>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 xml:space="preserve">, (3) </w:t>
      </w:r>
      <w:r w:rsidRPr="007473CD">
        <w:rPr>
          <w:rFonts w:ascii="Times New Roman" w:hAnsi="Times New Roman" w:cs="Times New Roman"/>
          <w:sz w:val="22"/>
          <w:szCs w:val="22"/>
        </w:rPr>
        <w:t>Variabel pupuk dengan koefisien 1,255, yang artinya adanya peningkatan jumlah pupuk 1 kg akan meningkatkan produksi 1,255 kg per masa</w:t>
      </w:r>
      <w:r w:rsidRPr="007473CD">
        <w:rPr>
          <w:rFonts w:ascii="Times New Roman" w:hAnsi="Times New Roman" w:cs="Times New Roman"/>
          <w:spacing w:val="-2"/>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 xml:space="preserve">, (4) </w:t>
      </w:r>
      <w:r w:rsidRPr="007473CD">
        <w:rPr>
          <w:rFonts w:ascii="Times New Roman" w:hAnsi="Times New Roman" w:cs="Times New Roman"/>
          <w:sz w:val="22"/>
          <w:szCs w:val="22"/>
        </w:rPr>
        <w:t>Variabel tenaga kerja dengan koefisien 2,955, yang artinya adanya peningkatan jumlah tenaga kerja sebanyak 1 orang hari akan meningkatkan produksi 2,955 kg per masa</w:t>
      </w:r>
      <w:r w:rsidRPr="007473CD">
        <w:rPr>
          <w:rFonts w:ascii="Times New Roman" w:hAnsi="Times New Roman" w:cs="Times New Roman"/>
          <w:spacing w:val="-15"/>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 xml:space="preserve">, (5) </w:t>
      </w:r>
      <w:r w:rsidRPr="007473CD">
        <w:rPr>
          <w:rFonts w:ascii="Times New Roman" w:hAnsi="Times New Roman" w:cs="Times New Roman"/>
          <w:sz w:val="22"/>
          <w:szCs w:val="22"/>
        </w:rPr>
        <w:t>Variabel luas lahan dengan koefisien 2874,37, yang artinya adanya peningkatan luas lahan 1 Ha akan meningkatkan produksi 2874,37 kg per masa</w:t>
      </w:r>
      <w:r w:rsidRPr="007473CD">
        <w:rPr>
          <w:rFonts w:ascii="Times New Roman" w:hAnsi="Times New Roman" w:cs="Times New Roman"/>
          <w:spacing w:val="-2"/>
          <w:sz w:val="22"/>
          <w:szCs w:val="22"/>
        </w:rPr>
        <w:t xml:space="preserve"> </w:t>
      </w:r>
      <w:r w:rsidRPr="007473CD">
        <w:rPr>
          <w:rFonts w:ascii="Times New Roman" w:hAnsi="Times New Roman" w:cs="Times New Roman"/>
          <w:sz w:val="22"/>
          <w:szCs w:val="22"/>
        </w:rPr>
        <w:t>panen</w:t>
      </w:r>
      <w:r w:rsidRPr="007473CD">
        <w:rPr>
          <w:rFonts w:ascii="Times New Roman" w:hAnsi="Times New Roman" w:cs="Times New Roman"/>
          <w:sz w:val="22"/>
          <w:szCs w:val="22"/>
          <w:lang w:val="en-US"/>
        </w:rPr>
        <w:t>.</w:t>
      </w:r>
    </w:p>
    <w:p w14:paraId="10B914EE" w14:textId="77777777" w:rsidR="00EF1C52" w:rsidRDefault="00EF1C52" w:rsidP="00EF1C52">
      <w:pPr>
        <w:pStyle w:val="BodyText"/>
        <w:spacing w:before="1"/>
        <w:ind w:left="0" w:right="113"/>
        <w:jc w:val="both"/>
        <w:rPr>
          <w:rFonts w:ascii="Times New Roman" w:hAnsi="Times New Roman" w:cs="Times New Roman"/>
          <w:sz w:val="22"/>
          <w:szCs w:val="22"/>
          <w:lang w:val="en-US"/>
        </w:rPr>
      </w:pPr>
    </w:p>
    <w:p w14:paraId="00EA11FC" w14:textId="27649DBE" w:rsidR="006235A5" w:rsidRDefault="009A7127" w:rsidP="00EF1C52">
      <w:pPr>
        <w:pStyle w:val="BodyText"/>
        <w:spacing w:before="1"/>
        <w:ind w:left="0" w:right="113"/>
        <w:jc w:val="both"/>
        <w:rPr>
          <w:rFonts w:ascii="Times New Roman" w:hAnsi="Times New Roman" w:cs="Times New Roman"/>
          <w:sz w:val="22"/>
          <w:szCs w:val="22"/>
        </w:rPr>
      </w:pPr>
      <w:r w:rsidRPr="007473CD">
        <w:rPr>
          <w:rFonts w:ascii="Times New Roman" w:hAnsi="Times New Roman" w:cs="Times New Roman"/>
          <w:sz w:val="22"/>
          <w:szCs w:val="22"/>
          <w:lang w:val="en-US"/>
        </w:rPr>
        <w:t>P</w:t>
      </w:r>
      <w:r w:rsidR="006235A5" w:rsidRPr="007473CD">
        <w:rPr>
          <w:rFonts w:ascii="Times New Roman" w:hAnsi="Times New Roman" w:cs="Times New Roman"/>
          <w:sz w:val="22"/>
          <w:szCs w:val="22"/>
        </w:rPr>
        <w:t>engelolaan sumberdaya perikanan secara berkelanjutan, harus mempertimbangkan beberapa hal sebagai berikut di antaranya adalah efisiensi konversi sumber daya menjadi produk yang bermanfaat sehingga memberi nilai tambah</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lang w:val="en-US"/>
        </w:rPr>
        <w:fldChar w:fldCharType="begin" w:fldLock="1"/>
      </w:r>
      <w:r w:rsidR="009E6325" w:rsidRPr="007473CD">
        <w:rPr>
          <w:rFonts w:ascii="Times New Roman" w:hAnsi="Times New Roman" w:cs="Times New Roman"/>
          <w:sz w:val="22"/>
          <w:szCs w:val="22"/>
          <w:lang w:val="en-US"/>
        </w:rPr>
        <w:instrText>ADDIN CSL_CITATION {"citationItems":[{"id":"ITEM-1","itemData":{"abstract":"Mossman (2007) suggests, good logistics is absolutely crucial to the building process as it “allows builders to get on with what they are good at - building, and not how the material actually arrives on site”. Failing to allow a continuous flow of material toward the construction site or improper site management can result in different kind of wastes. For a construction site with limited storage capacity, the situation can be even more challenging. The purpose of this paper was to determine where the problems lie in term of material delivery and site management for a single construction site in an urban area and give recommendations for improvement based on lean construction methods. Using a single case study and a qualitative research methodology to collect and analyze the data, results are drawn that provide pragmatic lean solutions for future projects.","author":[{"dropping-particle":"","family":"Eilsen","given":"Anders","non-dropping-particle":"","parse-names":false,"suffix":""}],"id":"ITEM-1","issued":{"date-parts":[["2020"]]},"number-of-pages":"86","publisher":"Molde University College","title":"Salfjord AS: A qualitative case study about the competitive advantages from Tjeldbergodden","type":"thesis"},"uris":["http://www.mendeley.com/documents/?uuid=959eb26a-6175-40ef-b7f8-203231cb7988"]}],"mendeley":{"formattedCitation":"(Eilsen, 2020)","plainTextFormattedCitation":"(Eilsen, 2020)","previouslyFormattedCitation":"(Eilsen, 2020)"},"properties":{"noteIndex":0},"schema":"https://github.com/citation-style-language/schema/raw/master/csl-citation.json"}</w:instrText>
      </w:r>
      <w:r w:rsidRPr="007473CD">
        <w:rPr>
          <w:rFonts w:ascii="Times New Roman" w:hAnsi="Times New Roman" w:cs="Times New Roman"/>
          <w:sz w:val="22"/>
          <w:szCs w:val="22"/>
          <w:lang w:val="en-US"/>
        </w:rPr>
        <w:fldChar w:fldCharType="separate"/>
      </w:r>
      <w:r w:rsidRPr="007473CD">
        <w:rPr>
          <w:rFonts w:ascii="Times New Roman" w:hAnsi="Times New Roman" w:cs="Times New Roman"/>
          <w:noProof/>
          <w:sz w:val="22"/>
          <w:szCs w:val="22"/>
          <w:lang w:val="en-US"/>
        </w:rPr>
        <w:t>(Eilsen, 2020)</w:t>
      </w:r>
      <w:r w:rsidRPr="007473CD">
        <w:rPr>
          <w:rFonts w:ascii="Times New Roman" w:hAnsi="Times New Roman" w:cs="Times New Roman"/>
          <w:sz w:val="22"/>
          <w:szCs w:val="22"/>
          <w:lang w:val="en-US"/>
        </w:rPr>
        <w:fldChar w:fldCharType="end"/>
      </w:r>
      <w:r w:rsidR="006235A5" w:rsidRPr="007473CD">
        <w:rPr>
          <w:rFonts w:ascii="Times New Roman" w:hAnsi="Times New Roman" w:cs="Times New Roman"/>
          <w:sz w:val="22"/>
          <w:szCs w:val="22"/>
        </w:rPr>
        <w:t xml:space="preserve">. </w:t>
      </w:r>
      <w:r w:rsidR="006235A5" w:rsidRPr="007473CD">
        <w:rPr>
          <w:rFonts w:ascii="Times New Roman" w:hAnsi="Times New Roman" w:cs="Times New Roman"/>
          <w:sz w:val="22"/>
          <w:szCs w:val="22"/>
          <w:lang w:val="en-US"/>
        </w:rPr>
        <w:t>Dalam hal ini, hasil analisis peningkatan nilai tambah produksi perikanan menunjukkan bahwa s</w:t>
      </w:r>
      <w:r w:rsidR="006235A5" w:rsidRPr="007473CD">
        <w:rPr>
          <w:rFonts w:ascii="Times New Roman" w:hAnsi="Times New Roman" w:cs="Times New Roman"/>
          <w:sz w:val="22"/>
          <w:szCs w:val="22"/>
        </w:rPr>
        <w:t>etidaknya terdapat 3 (tiga) pengolahan hasil perikanan yang ditemukan dalam lokasi penelitian, yaitu: pengasapan/pemanggangan ikan bandeng menjadi sate bandeng, pemindangan bandeng, dan penggaraman/pengeringan ikan mujair menjadi ikan asin. Dari ketiga usaha tersebut, yang memberi nilai tambah paling tinggi adalah usaha sate bandeng dengan nilai tambah usaha sebesar Rp. 48.200/Kg.</w:t>
      </w:r>
    </w:p>
    <w:p w14:paraId="5A044D1A" w14:textId="77777777" w:rsidR="00EF1C52" w:rsidRPr="007473CD" w:rsidRDefault="00EF1C52" w:rsidP="00EF1C52">
      <w:pPr>
        <w:pStyle w:val="BodyText"/>
        <w:spacing w:before="1"/>
        <w:ind w:left="0" w:right="113"/>
        <w:jc w:val="both"/>
        <w:rPr>
          <w:rFonts w:ascii="Times New Roman" w:hAnsi="Times New Roman" w:cs="Times New Roman"/>
          <w:sz w:val="22"/>
          <w:szCs w:val="22"/>
        </w:rPr>
      </w:pPr>
    </w:p>
    <w:p w14:paraId="2EC09C9B" w14:textId="3BA552ED" w:rsidR="006235A5" w:rsidRDefault="006235A5" w:rsidP="0054738B">
      <w:pPr>
        <w:pStyle w:val="BodyText"/>
        <w:ind w:left="0" w:right="115"/>
        <w:jc w:val="both"/>
        <w:rPr>
          <w:rFonts w:ascii="Times New Roman" w:hAnsi="Times New Roman" w:cs="Times New Roman"/>
          <w:sz w:val="22"/>
          <w:szCs w:val="22"/>
        </w:rPr>
      </w:pPr>
      <w:r w:rsidRPr="007473CD">
        <w:rPr>
          <w:rFonts w:ascii="Times New Roman" w:hAnsi="Times New Roman" w:cs="Times New Roman"/>
          <w:sz w:val="22"/>
          <w:szCs w:val="22"/>
        </w:rPr>
        <w:t>Berdasarkan hasil analisis, dapat diidentifikasi bahwa nilai tambah dari usaha sate bandeng adalah Rp. 48.200/Kg atau mencapai 53,56% dari harga sate bandeng. Dari nilai tambah tersebut, keuntungan yang dapat diperoleh dari usaha adalah Rp. 40.325/Kg, sisanya untuk tenaga biaya tenaga kerja. Jika ditinjau dari marginnya, maka keuntungan usaha adalah 56,80%.</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Berdasarkan hasil analisis, dapat diidentifikasi bahwa nilai tambah dari usaha pindang bandeng adalah Rp. 7.000/Kg atau mencapai 23,93% dari harga pindang bandeng. Dari nilai tambah tersebut, keuntungan yang dapat diperoleh dari usaha adalah Rp. 5.950/Kg, sisanya untuk tenaga biaya tenaga kerja. Jika ditinjau dari marginnya, maka keuntungan usaha adalah 58%.</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Berdasarkan hasil analisis, dapat diidentifikasi bahwa nilai tambah dari usaha pindang bandeng adalah Rp. 18.500/Kg atau mencapai 48,05% dari harga ikan asin mujair. Dari nilai tambah tersebut, keuntungan yang dapat diperoleh dari usaha adalah Rp. 10.500/Kg, sisanya untuk tenaga biaya tenaga kerja. Jika ditinjau dari marginnya, maka keuntungan usaha adalah 48,44%.</w:t>
      </w:r>
    </w:p>
    <w:p w14:paraId="506B15A7" w14:textId="77777777" w:rsidR="00F655AB" w:rsidRDefault="00F655AB" w:rsidP="00EF1C52">
      <w:pPr>
        <w:pStyle w:val="BodyText"/>
        <w:ind w:left="0" w:right="115" w:firstLine="567"/>
        <w:jc w:val="both"/>
        <w:rPr>
          <w:rFonts w:ascii="Times New Roman" w:hAnsi="Times New Roman" w:cs="Times New Roman"/>
          <w:sz w:val="22"/>
          <w:szCs w:val="22"/>
        </w:rPr>
      </w:pPr>
    </w:p>
    <w:p w14:paraId="2E44B8A8" w14:textId="0974F6FA" w:rsidR="006235A5" w:rsidRDefault="006235A5" w:rsidP="00EF1C52">
      <w:pPr>
        <w:pStyle w:val="BodyText"/>
        <w:ind w:left="0" w:right="114"/>
        <w:jc w:val="both"/>
        <w:rPr>
          <w:rFonts w:ascii="Times New Roman" w:hAnsi="Times New Roman" w:cs="Times New Roman"/>
          <w:sz w:val="22"/>
          <w:szCs w:val="22"/>
        </w:rPr>
      </w:pPr>
      <w:r w:rsidRPr="007473CD">
        <w:rPr>
          <w:rFonts w:ascii="Times New Roman" w:hAnsi="Times New Roman" w:cs="Times New Roman"/>
          <w:sz w:val="22"/>
          <w:szCs w:val="22"/>
        </w:rPr>
        <w:t xml:space="preserve">Pendapatan masyarakat pembudidaya ikan diperoleh dari hasil penjualan ikan segar dan dari hasil </w:t>
      </w:r>
      <w:r w:rsidRPr="007473CD">
        <w:rPr>
          <w:rFonts w:ascii="Times New Roman" w:hAnsi="Times New Roman" w:cs="Times New Roman"/>
          <w:sz w:val="22"/>
          <w:szCs w:val="22"/>
        </w:rPr>
        <w:lastRenderedPageBreak/>
        <w:t>pengolahan. Dalam konteks produksi ikan segar, peningkatan produksi dilakukan dengan menambah kapasitas pada variabel benih, pakan, pupuk, tenaga kerja melalui program pengembangan kawasan minapolitan, karena adanya fasilitasi program peningkatan produksi. Sementara terkait dengan luas tambak/kolam juga masih dapat dioptimalkan, mengingat masih cukup banyak lahan tersedia. Dalam konteks pengolahan hasil ikan, beberapa pengolahan hasil ikan yang ditemui, baik sate bandeng, pindang bandeng, dan ikan asin mujair, menunjukkan nilai tambah usaha perikanan berkisar antara 20% - 50%.</w:t>
      </w:r>
    </w:p>
    <w:p w14:paraId="67337D6E" w14:textId="77777777" w:rsidR="00EF1C52" w:rsidRPr="007473CD" w:rsidRDefault="00EF1C52" w:rsidP="00EF1C52">
      <w:pPr>
        <w:pStyle w:val="BodyText"/>
        <w:ind w:left="0" w:right="114"/>
        <w:jc w:val="both"/>
        <w:rPr>
          <w:rFonts w:ascii="Times New Roman" w:hAnsi="Times New Roman" w:cs="Times New Roman"/>
          <w:sz w:val="22"/>
          <w:szCs w:val="22"/>
        </w:rPr>
      </w:pPr>
    </w:p>
    <w:p w14:paraId="1D6CDBEA" w14:textId="3D5FD009" w:rsidR="006235A5" w:rsidRDefault="006235A5" w:rsidP="00EF1C52">
      <w:pPr>
        <w:spacing w:before="39"/>
        <w:rPr>
          <w:rFonts w:ascii="Times New Roman" w:hAnsi="Times New Roman" w:cs="Times New Roman"/>
          <w:b/>
          <w:bCs/>
        </w:rPr>
      </w:pPr>
      <w:r w:rsidRPr="007473CD">
        <w:rPr>
          <w:rFonts w:ascii="Times New Roman" w:hAnsi="Times New Roman" w:cs="Times New Roman"/>
          <w:b/>
          <w:bCs/>
        </w:rPr>
        <w:t>Analis</w:t>
      </w:r>
      <w:r w:rsidRPr="007473CD">
        <w:rPr>
          <w:rFonts w:ascii="Times New Roman" w:hAnsi="Times New Roman" w:cs="Times New Roman"/>
          <w:b/>
          <w:bCs/>
          <w:lang w:val="en-US"/>
        </w:rPr>
        <w:t>is</w:t>
      </w:r>
      <w:r w:rsidRPr="007473CD">
        <w:rPr>
          <w:rFonts w:ascii="Times New Roman" w:hAnsi="Times New Roman" w:cs="Times New Roman"/>
          <w:b/>
          <w:bCs/>
        </w:rPr>
        <w:t xml:space="preserve"> Pengembangan Kawasan Minapolitan</w:t>
      </w:r>
    </w:p>
    <w:p w14:paraId="1FBCB267" w14:textId="77777777" w:rsidR="00EF1C52" w:rsidRPr="007473CD" w:rsidRDefault="00EF1C52" w:rsidP="00EF1C52">
      <w:pPr>
        <w:spacing w:before="39"/>
        <w:rPr>
          <w:rFonts w:ascii="Times New Roman" w:hAnsi="Times New Roman" w:cs="Times New Roman"/>
          <w:b/>
          <w:bCs/>
        </w:rPr>
      </w:pPr>
    </w:p>
    <w:p w14:paraId="743D57CA" w14:textId="2514D7AF" w:rsidR="006235A5" w:rsidRPr="006D123B" w:rsidRDefault="006235A5" w:rsidP="00EF1C52">
      <w:pPr>
        <w:spacing w:before="1"/>
        <w:rPr>
          <w:rFonts w:ascii="Times New Roman" w:hAnsi="Times New Roman" w:cs="Times New Roman"/>
          <w:bCs/>
        </w:rPr>
      </w:pPr>
      <w:r w:rsidRPr="006D123B">
        <w:rPr>
          <w:rFonts w:ascii="Times New Roman" w:hAnsi="Times New Roman" w:cs="Times New Roman"/>
          <w:bCs/>
        </w:rPr>
        <w:t>Kesesuaian Tata</w:t>
      </w:r>
      <w:r w:rsidRPr="006D123B">
        <w:rPr>
          <w:rFonts w:ascii="Times New Roman" w:hAnsi="Times New Roman" w:cs="Times New Roman"/>
          <w:bCs/>
          <w:spacing w:val="-4"/>
        </w:rPr>
        <w:t xml:space="preserve"> </w:t>
      </w:r>
      <w:r w:rsidRPr="006D123B">
        <w:rPr>
          <w:rFonts w:ascii="Times New Roman" w:hAnsi="Times New Roman" w:cs="Times New Roman"/>
          <w:bCs/>
        </w:rPr>
        <w:t>Ruang</w:t>
      </w:r>
    </w:p>
    <w:p w14:paraId="47544145" w14:textId="77777777" w:rsidR="00EF1C52" w:rsidRDefault="008D320E" w:rsidP="00EF1C52">
      <w:pPr>
        <w:pStyle w:val="BodyText"/>
        <w:ind w:left="0" w:right="112"/>
        <w:jc w:val="both"/>
        <w:rPr>
          <w:rFonts w:ascii="Times New Roman" w:hAnsi="Times New Roman" w:cs="Times New Roman"/>
          <w:sz w:val="22"/>
          <w:szCs w:val="22"/>
        </w:rPr>
      </w:pPr>
      <w:r w:rsidRPr="007473CD">
        <w:rPr>
          <w:rFonts w:ascii="Times New Roman" w:hAnsi="Times New Roman" w:cs="Times New Roman"/>
          <w:sz w:val="22"/>
          <w:szCs w:val="22"/>
          <w:lang w:val="en-US"/>
        </w:rPr>
        <w:t>Berdasarkan analisis rencana struktur ruang</w:t>
      </w:r>
      <w:r w:rsidR="00BF23F6"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lang w:val="en-US"/>
        </w:rPr>
        <w:t>sebagaimana tertuang dalam RTRW Kabupaten Tangerang, d</w:t>
      </w:r>
      <w:r w:rsidR="006235A5" w:rsidRPr="007473CD">
        <w:rPr>
          <w:rFonts w:ascii="Times New Roman" w:hAnsi="Times New Roman" w:cs="Times New Roman"/>
          <w:sz w:val="22"/>
          <w:szCs w:val="22"/>
        </w:rPr>
        <w:t>ilihat dari 7 (tujuh) pusat pelayanan yang ada di wilayah studi, maka Kecamatan Teluknaga yang memiliki fungsi pelayanan tertinggi, yaitu sebagai Pusat Kegiatan Wilayah yang akan dipromosikan (PKWp) untuk melayani skala provinsi atau kabupaten. Selanjutnya terdapat 6 (enam) pusat pelayanan yang melayani skala beberapa kecamatan (PKL dan PKLp) serta melayani skala kecamatan/internal kecamatan yaitu PPK. Selain itu dari tujuh pusat pelayanan di wilayah studi, sudah terdapat arahan fungsi pusat kegiatan perikanan. Dengan demikian maka secara fungsi berkesesuaian dengan konsep pengembangan kawasan minapolitan yang berbasis kegiatan</w:t>
      </w:r>
      <w:r w:rsidR="006235A5" w:rsidRPr="007473CD">
        <w:rPr>
          <w:rFonts w:ascii="Times New Roman" w:hAnsi="Times New Roman" w:cs="Times New Roman"/>
          <w:spacing w:val="-6"/>
          <w:sz w:val="22"/>
          <w:szCs w:val="22"/>
        </w:rPr>
        <w:t xml:space="preserve"> </w:t>
      </w:r>
      <w:r w:rsidR="006235A5" w:rsidRPr="007473CD">
        <w:rPr>
          <w:rFonts w:ascii="Times New Roman" w:hAnsi="Times New Roman" w:cs="Times New Roman"/>
          <w:sz w:val="22"/>
          <w:szCs w:val="22"/>
        </w:rPr>
        <w:t>perikanan.</w:t>
      </w:r>
    </w:p>
    <w:p w14:paraId="705DD648" w14:textId="2DE50DEE" w:rsidR="006235A5" w:rsidRPr="007473CD" w:rsidRDefault="006235A5" w:rsidP="00EF1C52">
      <w:pPr>
        <w:pStyle w:val="BodyText"/>
        <w:ind w:left="0" w:right="112"/>
        <w:jc w:val="both"/>
        <w:rPr>
          <w:rFonts w:ascii="Times New Roman" w:hAnsi="Times New Roman" w:cs="Times New Roman"/>
          <w:sz w:val="22"/>
          <w:szCs w:val="22"/>
          <w:lang w:val="en-US"/>
        </w:rPr>
      </w:pPr>
      <w:r w:rsidRPr="007473CD">
        <w:rPr>
          <w:rFonts w:ascii="Times New Roman" w:hAnsi="Times New Roman" w:cs="Times New Roman"/>
          <w:sz w:val="22"/>
          <w:szCs w:val="22"/>
          <w:lang w:val="en-US"/>
        </w:rPr>
        <w:t xml:space="preserve"> </w:t>
      </w:r>
    </w:p>
    <w:p w14:paraId="5AF26DFC" w14:textId="0658DDCB" w:rsidR="006235A5" w:rsidRDefault="006235A5" w:rsidP="00EF1C52">
      <w:pPr>
        <w:pStyle w:val="BodyText"/>
        <w:ind w:left="0" w:right="114"/>
        <w:jc w:val="both"/>
        <w:rPr>
          <w:rFonts w:ascii="Times New Roman" w:hAnsi="Times New Roman" w:cs="Times New Roman"/>
          <w:sz w:val="22"/>
          <w:szCs w:val="22"/>
        </w:rPr>
      </w:pPr>
      <w:r w:rsidRPr="007473CD">
        <w:rPr>
          <w:rFonts w:ascii="Times New Roman" w:hAnsi="Times New Roman" w:cs="Times New Roman"/>
          <w:sz w:val="22"/>
          <w:szCs w:val="22"/>
          <w:lang w:val="en-US"/>
        </w:rPr>
        <w:t>Untuk ketersediaan pasokan lisrik</w:t>
      </w:r>
      <w:r w:rsidRPr="007473CD">
        <w:rPr>
          <w:rFonts w:ascii="Times New Roman" w:hAnsi="Times New Roman" w:cs="Times New Roman"/>
          <w:sz w:val="22"/>
          <w:szCs w:val="22"/>
          <w:u w:val="single"/>
          <w:lang w:val="en-US"/>
        </w:rPr>
        <w:t>,</w:t>
      </w:r>
      <w:r w:rsidRPr="007473CD">
        <w:rPr>
          <w:rFonts w:ascii="Times New Roman" w:hAnsi="Times New Roman" w:cs="Times New Roman"/>
          <w:sz w:val="22"/>
          <w:szCs w:val="22"/>
        </w:rPr>
        <w:t xml:space="preserve"> merujuk pada rencana jaringan listrik, maka seluruh kecamatan sudah tersedia atau tersambung dengan jaringan listrik. Bahkan saat ini sudah terdapat PLTU Lontar di Kecamatan Kemiri dengan kapasitas 3x315 MW. Jaringan listrik berperan penting dalam pengembangan kawasan minapolitan, khususnya untuk </w:t>
      </w:r>
      <w:r w:rsidRPr="007473CD">
        <w:rPr>
          <w:rFonts w:ascii="Times New Roman" w:hAnsi="Times New Roman" w:cs="Times New Roman"/>
          <w:i/>
          <w:iCs/>
          <w:sz w:val="22"/>
          <w:szCs w:val="22"/>
        </w:rPr>
        <w:t>cold storage</w:t>
      </w:r>
      <w:r w:rsidRPr="007473CD">
        <w:rPr>
          <w:rFonts w:ascii="Times New Roman" w:hAnsi="Times New Roman" w:cs="Times New Roman"/>
          <w:sz w:val="22"/>
          <w:szCs w:val="22"/>
        </w:rPr>
        <w:t xml:space="preserve"> di Pangkalan Pendaratan Ikan (PPI) maupun untuk kegiatan pengolahan perikanan.</w:t>
      </w:r>
      <w:r w:rsidRPr="007473CD">
        <w:rPr>
          <w:rFonts w:ascii="Times New Roman" w:hAnsi="Times New Roman" w:cs="Times New Roman"/>
          <w:sz w:val="22"/>
          <w:szCs w:val="22"/>
          <w:lang w:val="en-US"/>
        </w:rPr>
        <w:t xml:space="preserve"> Sementara untuk analisis ketersediaan air bersih, diketahui bahwa m</w:t>
      </w:r>
      <w:r w:rsidRPr="007473CD">
        <w:rPr>
          <w:rFonts w:ascii="Times New Roman" w:hAnsi="Times New Roman" w:cs="Times New Roman"/>
          <w:sz w:val="22"/>
          <w:szCs w:val="22"/>
        </w:rPr>
        <w:t>asih terdapat beberapa kecamatan yang desa-desanya didominasi pelayanan air bersih non perpipaan, seperti di Kecamatan Kemiri, Sukadiri, Pakuhaji, dan Kosambi. Di dalam RTRW Kabupaten Tangerang, untuk Kecamatan Pakuhaji sudah direncanakan untuk dikembangkan IPAM Pakuhaji dengan memanfaatkan Sungai Cisadane.</w:t>
      </w:r>
    </w:p>
    <w:p w14:paraId="1A41738A" w14:textId="77777777" w:rsidR="00EF1C52" w:rsidRPr="007473CD" w:rsidRDefault="00EF1C52" w:rsidP="00EF1C52">
      <w:pPr>
        <w:pStyle w:val="BodyText"/>
        <w:ind w:left="0" w:right="114"/>
        <w:jc w:val="both"/>
        <w:rPr>
          <w:rFonts w:ascii="Times New Roman" w:hAnsi="Times New Roman" w:cs="Times New Roman"/>
          <w:sz w:val="22"/>
          <w:szCs w:val="22"/>
        </w:rPr>
      </w:pPr>
    </w:p>
    <w:p w14:paraId="217230B2" w14:textId="2B47582A" w:rsidR="006235A5" w:rsidRDefault="008D320E" w:rsidP="00EF1C52">
      <w:pPr>
        <w:pStyle w:val="BodyText"/>
        <w:ind w:left="0" w:right="125"/>
        <w:jc w:val="both"/>
        <w:rPr>
          <w:rFonts w:ascii="Times New Roman" w:hAnsi="Times New Roman" w:cs="Times New Roman"/>
          <w:sz w:val="22"/>
          <w:szCs w:val="22"/>
        </w:rPr>
      </w:pPr>
      <w:r w:rsidRPr="007473CD">
        <w:rPr>
          <w:rFonts w:ascii="Times New Roman" w:hAnsi="Times New Roman" w:cs="Times New Roman"/>
          <w:sz w:val="22"/>
          <w:szCs w:val="22"/>
          <w:lang w:val="en-US"/>
        </w:rPr>
        <w:t>Sementara untuk sistem persampahan,</w:t>
      </w:r>
      <w:r w:rsidR="006235A5" w:rsidRPr="007473CD">
        <w:rPr>
          <w:rFonts w:ascii="Times New Roman" w:hAnsi="Times New Roman" w:cs="Times New Roman"/>
          <w:sz w:val="22"/>
          <w:szCs w:val="22"/>
        </w:rPr>
        <w:t xml:space="preserve"> telah diarahkan penyediaan TPST Jatiwaringin di Kecam</w:t>
      </w:r>
      <w:r w:rsidR="000F29E0">
        <w:rPr>
          <w:rFonts w:ascii="Times New Roman" w:hAnsi="Times New Roman" w:cs="Times New Roman"/>
          <w:sz w:val="22"/>
          <w:szCs w:val="22"/>
          <w:lang w:val="en-US"/>
        </w:rPr>
        <w:t>a</w:t>
      </w:r>
      <w:r w:rsidR="006235A5" w:rsidRPr="007473CD">
        <w:rPr>
          <w:rFonts w:ascii="Times New Roman" w:hAnsi="Times New Roman" w:cs="Times New Roman"/>
          <w:sz w:val="22"/>
          <w:szCs w:val="22"/>
        </w:rPr>
        <w:t>tan Mauk. Namun saat ini tempat pengelolaan sampah tersebut telah berkembang menjadi TPA Jatiwaringin yang melayani pemrosesan sampah di Kabupaten Tangerang, tidak hanya untuk Kecamatan Mauk dan sekitarnya.</w:t>
      </w:r>
      <w:r w:rsidR="006235A5" w:rsidRPr="007473CD">
        <w:rPr>
          <w:rFonts w:ascii="Times New Roman" w:hAnsi="Times New Roman" w:cs="Times New Roman"/>
          <w:sz w:val="22"/>
          <w:szCs w:val="22"/>
          <w:lang w:val="en-US"/>
        </w:rPr>
        <w:t xml:space="preserve"> Sementara b</w:t>
      </w:r>
      <w:r w:rsidR="006235A5" w:rsidRPr="007473CD">
        <w:rPr>
          <w:rFonts w:ascii="Times New Roman" w:hAnsi="Times New Roman" w:cs="Times New Roman"/>
          <w:sz w:val="22"/>
          <w:szCs w:val="22"/>
        </w:rPr>
        <w:t>erdasarkan</w:t>
      </w:r>
      <w:r w:rsidR="006235A5" w:rsidRPr="007473CD">
        <w:rPr>
          <w:rFonts w:ascii="Times New Roman" w:hAnsi="Times New Roman" w:cs="Times New Roman"/>
          <w:spacing w:val="-4"/>
          <w:sz w:val="22"/>
          <w:szCs w:val="22"/>
        </w:rPr>
        <w:t xml:space="preserve"> </w:t>
      </w:r>
      <w:r w:rsidR="006235A5" w:rsidRPr="007473CD">
        <w:rPr>
          <w:rFonts w:ascii="Times New Roman" w:hAnsi="Times New Roman" w:cs="Times New Roman"/>
          <w:sz w:val="22"/>
          <w:szCs w:val="22"/>
        </w:rPr>
        <w:t>kajian</w:t>
      </w:r>
      <w:r w:rsidR="006235A5" w:rsidRPr="007473CD">
        <w:rPr>
          <w:rFonts w:ascii="Times New Roman" w:hAnsi="Times New Roman" w:cs="Times New Roman"/>
          <w:spacing w:val="-3"/>
          <w:sz w:val="22"/>
          <w:szCs w:val="22"/>
        </w:rPr>
        <w:t xml:space="preserve"> </w:t>
      </w:r>
      <w:r w:rsidR="006235A5" w:rsidRPr="007473CD">
        <w:rPr>
          <w:rFonts w:ascii="Times New Roman" w:hAnsi="Times New Roman" w:cs="Times New Roman"/>
          <w:sz w:val="22"/>
          <w:szCs w:val="22"/>
        </w:rPr>
        <w:t>peta</w:t>
      </w:r>
      <w:r w:rsidR="006235A5" w:rsidRPr="007473CD">
        <w:rPr>
          <w:rFonts w:ascii="Times New Roman" w:hAnsi="Times New Roman" w:cs="Times New Roman"/>
          <w:spacing w:val="-4"/>
          <w:sz w:val="22"/>
          <w:szCs w:val="22"/>
        </w:rPr>
        <w:t xml:space="preserve"> </w:t>
      </w:r>
      <w:r w:rsidR="006235A5" w:rsidRPr="007473CD">
        <w:rPr>
          <w:rFonts w:ascii="Times New Roman" w:hAnsi="Times New Roman" w:cs="Times New Roman"/>
          <w:sz w:val="22"/>
          <w:szCs w:val="22"/>
        </w:rPr>
        <w:t>pola</w:t>
      </w:r>
      <w:r w:rsidR="006235A5" w:rsidRPr="007473CD">
        <w:rPr>
          <w:rFonts w:ascii="Times New Roman" w:hAnsi="Times New Roman" w:cs="Times New Roman"/>
          <w:spacing w:val="-3"/>
          <w:sz w:val="22"/>
          <w:szCs w:val="22"/>
        </w:rPr>
        <w:t xml:space="preserve"> </w:t>
      </w:r>
      <w:r w:rsidR="006235A5" w:rsidRPr="007473CD">
        <w:rPr>
          <w:rFonts w:ascii="Times New Roman" w:hAnsi="Times New Roman" w:cs="Times New Roman"/>
          <w:sz w:val="22"/>
          <w:szCs w:val="22"/>
        </w:rPr>
        <w:t>ruang,</w:t>
      </w:r>
      <w:r w:rsidR="006235A5" w:rsidRPr="007473CD">
        <w:rPr>
          <w:rFonts w:ascii="Times New Roman" w:hAnsi="Times New Roman" w:cs="Times New Roman"/>
          <w:spacing w:val="-4"/>
          <w:sz w:val="22"/>
          <w:szCs w:val="22"/>
        </w:rPr>
        <w:t xml:space="preserve"> </w:t>
      </w:r>
      <w:r w:rsidR="006235A5" w:rsidRPr="007473CD">
        <w:rPr>
          <w:rFonts w:ascii="Times New Roman" w:hAnsi="Times New Roman" w:cs="Times New Roman"/>
          <w:sz w:val="22"/>
          <w:szCs w:val="22"/>
        </w:rPr>
        <w:t>dapat</w:t>
      </w:r>
      <w:r w:rsidR="006235A5" w:rsidRPr="007473CD">
        <w:rPr>
          <w:rFonts w:ascii="Times New Roman" w:hAnsi="Times New Roman" w:cs="Times New Roman"/>
          <w:spacing w:val="-3"/>
          <w:sz w:val="22"/>
          <w:szCs w:val="22"/>
        </w:rPr>
        <w:t xml:space="preserve"> </w:t>
      </w:r>
      <w:r w:rsidR="006235A5" w:rsidRPr="007473CD">
        <w:rPr>
          <w:rFonts w:ascii="Times New Roman" w:hAnsi="Times New Roman" w:cs="Times New Roman"/>
          <w:sz w:val="22"/>
          <w:szCs w:val="22"/>
        </w:rPr>
        <w:t>diidentifikasi</w:t>
      </w:r>
      <w:r w:rsidR="006235A5" w:rsidRPr="007473CD">
        <w:rPr>
          <w:rFonts w:ascii="Times New Roman" w:hAnsi="Times New Roman" w:cs="Times New Roman"/>
          <w:spacing w:val="-6"/>
          <w:sz w:val="22"/>
          <w:szCs w:val="22"/>
        </w:rPr>
        <w:t xml:space="preserve"> </w:t>
      </w:r>
      <w:r w:rsidR="006235A5" w:rsidRPr="007473CD">
        <w:rPr>
          <w:rFonts w:ascii="Times New Roman" w:hAnsi="Times New Roman" w:cs="Times New Roman"/>
          <w:sz w:val="22"/>
          <w:szCs w:val="22"/>
        </w:rPr>
        <w:t>terdapat</w:t>
      </w:r>
      <w:r w:rsidR="006235A5" w:rsidRPr="007473CD">
        <w:rPr>
          <w:rFonts w:ascii="Times New Roman" w:hAnsi="Times New Roman" w:cs="Times New Roman"/>
          <w:spacing w:val="-3"/>
          <w:sz w:val="22"/>
          <w:szCs w:val="22"/>
        </w:rPr>
        <w:t xml:space="preserve"> </w:t>
      </w:r>
      <w:r w:rsidR="006235A5" w:rsidRPr="007473CD">
        <w:rPr>
          <w:rFonts w:ascii="Times New Roman" w:hAnsi="Times New Roman" w:cs="Times New Roman"/>
          <w:sz w:val="22"/>
          <w:szCs w:val="22"/>
        </w:rPr>
        <w:t>peruntukan</w:t>
      </w:r>
      <w:r w:rsidR="006235A5" w:rsidRPr="007473CD">
        <w:rPr>
          <w:rFonts w:ascii="Times New Roman" w:hAnsi="Times New Roman" w:cs="Times New Roman"/>
          <w:spacing w:val="-3"/>
          <w:sz w:val="22"/>
          <w:szCs w:val="22"/>
        </w:rPr>
        <w:t xml:space="preserve"> </w:t>
      </w:r>
      <w:r w:rsidR="006235A5" w:rsidRPr="007473CD">
        <w:rPr>
          <w:rFonts w:ascii="Times New Roman" w:hAnsi="Times New Roman" w:cs="Times New Roman"/>
          <w:sz w:val="22"/>
          <w:szCs w:val="22"/>
        </w:rPr>
        <w:t>ruang</w:t>
      </w:r>
      <w:r w:rsidR="006235A5" w:rsidRPr="007473CD">
        <w:rPr>
          <w:rFonts w:ascii="Times New Roman" w:hAnsi="Times New Roman" w:cs="Times New Roman"/>
          <w:spacing w:val="-3"/>
          <w:sz w:val="22"/>
          <w:szCs w:val="22"/>
        </w:rPr>
        <w:t xml:space="preserve"> </w:t>
      </w:r>
      <w:r w:rsidR="006235A5" w:rsidRPr="007473CD">
        <w:rPr>
          <w:rFonts w:ascii="Times New Roman" w:hAnsi="Times New Roman" w:cs="Times New Roman"/>
          <w:sz w:val="22"/>
          <w:szCs w:val="22"/>
        </w:rPr>
        <w:t>tambak</w:t>
      </w:r>
      <w:r w:rsidR="006235A5" w:rsidRPr="007473CD">
        <w:rPr>
          <w:rFonts w:ascii="Times New Roman" w:hAnsi="Times New Roman" w:cs="Times New Roman"/>
          <w:spacing w:val="-5"/>
          <w:sz w:val="22"/>
          <w:szCs w:val="22"/>
        </w:rPr>
        <w:t xml:space="preserve"> </w:t>
      </w:r>
      <w:r w:rsidR="006235A5" w:rsidRPr="007473CD">
        <w:rPr>
          <w:rFonts w:ascii="Times New Roman" w:hAnsi="Times New Roman" w:cs="Times New Roman"/>
          <w:sz w:val="22"/>
          <w:szCs w:val="22"/>
        </w:rPr>
        <w:t>seluas</w:t>
      </w:r>
      <w:r w:rsidR="006235A5" w:rsidRPr="007473CD">
        <w:rPr>
          <w:rFonts w:ascii="Times New Roman" w:hAnsi="Times New Roman" w:cs="Times New Roman"/>
          <w:spacing w:val="-4"/>
          <w:sz w:val="22"/>
          <w:szCs w:val="22"/>
        </w:rPr>
        <w:t xml:space="preserve"> </w:t>
      </w:r>
      <w:r w:rsidR="006235A5" w:rsidRPr="007473CD">
        <w:rPr>
          <w:rFonts w:ascii="Times New Roman" w:hAnsi="Times New Roman" w:cs="Times New Roman"/>
          <w:sz w:val="22"/>
          <w:szCs w:val="22"/>
        </w:rPr>
        <w:t>1.511,56 Ha di wilayah studi, yang tersebar di 5 kecamatan (Kronjo, Mauk, Pakuhaji, Teluknaga, dan</w:t>
      </w:r>
      <w:r w:rsidR="006235A5" w:rsidRPr="007473CD">
        <w:rPr>
          <w:rFonts w:ascii="Times New Roman" w:hAnsi="Times New Roman" w:cs="Times New Roman"/>
          <w:spacing w:val="-30"/>
          <w:sz w:val="22"/>
          <w:szCs w:val="22"/>
        </w:rPr>
        <w:t xml:space="preserve"> </w:t>
      </w:r>
      <w:r w:rsidR="006235A5" w:rsidRPr="007473CD">
        <w:rPr>
          <w:rFonts w:ascii="Times New Roman" w:hAnsi="Times New Roman" w:cs="Times New Roman"/>
          <w:sz w:val="22"/>
          <w:szCs w:val="22"/>
        </w:rPr>
        <w:t>Kosambi).</w:t>
      </w:r>
    </w:p>
    <w:p w14:paraId="45285CF4" w14:textId="77777777" w:rsidR="00EF1C52" w:rsidRDefault="00EF1C52" w:rsidP="00EF1C52">
      <w:pPr>
        <w:pStyle w:val="BodyText"/>
        <w:ind w:left="0" w:right="125"/>
        <w:jc w:val="both"/>
        <w:rPr>
          <w:rFonts w:ascii="Times New Roman" w:hAnsi="Times New Roman" w:cs="Times New Roman"/>
          <w:sz w:val="22"/>
          <w:szCs w:val="22"/>
        </w:rPr>
      </w:pPr>
    </w:p>
    <w:p w14:paraId="19C528F0" w14:textId="3882C4CC" w:rsidR="008D320E" w:rsidRDefault="00BF23F6" w:rsidP="00EF1C52">
      <w:pPr>
        <w:pStyle w:val="BodyText"/>
        <w:ind w:left="0" w:right="125"/>
        <w:jc w:val="both"/>
        <w:rPr>
          <w:rFonts w:ascii="Times New Roman" w:hAnsi="Times New Roman" w:cs="Times New Roman"/>
          <w:sz w:val="22"/>
          <w:szCs w:val="22"/>
          <w:lang w:val="en-US"/>
        </w:rPr>
      </w:pPr>
      <w:r w:rsidRPr="007473CD">
        <w:rPr>
          <w:rFonts w:ascii="Times New Roman" w:hAnsi="Times New Roman" w:cs="Times New Roman"/>
          <w:sz w:val="22"/>
          <w:szCs w:val="22"/>
          <w:lang w:val="en-US"/>
        </w:rPr>
        <w:t>Adapun analisis berdasarkan arahan rencana pola ruang, yang terkait dengan pengembangan kawasan minapolitan adalah pola</w:t>
      </w:r>
      <w:r w:rsidR="00A53CBA"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lang w:val="en-US"/>
        </w:rPr>
        <w:t xml:space="preserve">ruang untuk </w:t>
      </w:r>
      <w:r w:rsidR="00A53CBA" w:rsidRPr="007473CD">
        <w:rPr>
          <w:rFonts w:ascii="Times New Roman" w:hAnsi="Times New Roman" w:cs="Times New Roman"/>
          <w:sz w:val="22"/>
          <w:szCs w:val="22"/>
          <w:lang w:val="en-US"/>
        </w:rPr>
        <w:t>peruntukan ruang tambak, dimana dari hasil identifikasi diperoleh luasan sebesar 1.511,56 Ha ditemukan di wilayah studi dengan rincian di Kecamatan Kronjo sebesar 709,64 Ha, Kecamatan Mauk 37,75 Ha, Kecamatan Pakuhaji 481,94 Ha, Kecamatan Teluknaga 167,17 Ha dan Kecamatan Kosambi 115,16 Ha.</w:t>
      </w:r>
    </w:p>
    <w:p w14:paraId="0BC49CE1" w14:textId="77777777" w:rsidR="00EF1C52" w:rsidRPr="007473CD" w:rsidRDefault="00EF1C52" w:rsidP="00EF1C52">
      <w:pPr>
        <w:pStyle w:val="BodyText"/>
        <w:ind w:left="0" w:right="125"/>
        <w:jc w:val="both"/>
        <w:rPr>
          <w:rFonts w:ascii="Times New Roman" w:hAnsi="Times New Roman" w:cs="Times New Roman"/>
          <w:sz w:val="22"/>
          <w:szCs w:val="22"/>
          <w:lang w:val="en-US"/>
        </w:rPr>
      </w:pPr>
    </w:p>
    <w:p w14:paraId="34C2CF77" w14:textId="10C32441" w:rsidR="006235A5" w:rsidRDefault="006235A5" w:rsidP="00EF1C52">
      <w:pPr>
        <w:spacing w:before="1"/>
        <w:rPr>
          <w:rFonts w:ascii="Times New Roman" w:hAnsi="Times New Roman" w:cs="Times New Roman"/>
        </w:rPr>
      </w:pPr>
      <w:r w:rsidRPr="00EF1C52">
        <w:rPr>
          <w:rFonts w:ascii="Times New Roman" w:hAnsi="Times New Roman" w:cs="Times New Roman"/>
        </w:rPr>
        <w:t>Pusat Pelayanan Kawasan</w:t>
      </w:r>
      <w:r w:rsidRPr="00EF1C52">
        <w:rPr>
          <w:rFonts w:ascii="Times New Roman" w:hAnsi="Times New Roman" w:cs="Times New Roman"/>
          <w:spacing w:val="-4"/>
        </w:rPr>
        <w:t xml:space="preserve"> </w:t>
      </w:r>
      <w:r w:rsidRPr="00EF1C52">
        <w:rPr>
          <w:rFonts w:ascii="Times New Roman" w:hAnsi="Times New Roman" w:cs="Times New Roman"/>
        </w:rPr>
        <w:t>Minapolitan</w:t>
      </w:r>
    </w:p>
    <w:p w14:paraId="309DE7EA" w14:textId="600A5B08" w:rsidR="006235A5" w:rsidRDefault="006235A5" w:rsidP="00EF1C52">
      <w:pPr>
        <w:pStyle w:val="BodyText"/>
        <w:ind w:left="0" w:right="113"/>
        <w:jc w:val="both"/>
        <w:rPr>
          <w:rFonts w:ascii="Times New Roman" w:hAnsi="Times New Roman" w:cs="Times New Roman"/>
          <w:sz w:val="22"/>
          <w:szCs w:val="22"/>
        </w:rPr>
      </w:pPr>
      <w:r w:rsidRPr="007473CD">
        <w:rPr>
          <w:rFonts w:ascii="Times New Roman" w:hAnsi="Times New Roman" w:cs="Times New Roman"/>
          <w:sz w:val="22"/>
          <w:szCs w:val="22"/>
        </w:rPr>
        <w:t>Dari hasil analisis pembobotan, dapat diidentifikasi terdapat 2 (dua) pusat minapolitan, yaitu di Kecamatan Kronjo dan Teluknaga, sementara 5 (lima) kecamatan lainnya dapat diarahkan menjadi sub kawasan produksi. Kedudukan pusat minapolitan dalam lingkup kawasan Minapolitan diantaranya sebagai</w:t>
      </w:r>
      <w:r w:rsidRPr="007473CD">
        <w:rPr>
          <w:rFonts w:ascii="Times New Roman" w:hAnsi="Times New Roman" w:cs="Times New Roman"/>
          <w:sz w:val="22"/>
          <w:szCs w:val="22"/>
          <w:lang w:val="en-US"/>
        </w:rPr>
        <w:t>:</w:t>
      </w:r>
      <w:r w:rsidRPr="007473CD">
        <w:rPr>
          <w:rFonts w:ascii="Times New Roman" w:hAnsi="Times New Roman" w:cs="Times New Roman"/>
          <w:sz w:val="22"/>
          <w:szCs w:val="22"/>
        </w:rPr>
        <w:t xml:space="preserve"> </w:t>
      </w:r>
      <w:r w:rsidRPr="007473CD">
        <w:rPr>
          <w:rFonts w:ascii="Times New Roman" w:hAnsi="Times New Roman" w:cs="Times New Roman"/>
          <w:sz w:val="22"/>
          <w:szCs w:val="22"/>
          <w:lang w:val="en-US"/>
        </w:rPr>
        <w:t>1) P</w:t>
      </w:r>
      <w:r w:rsidRPr="007473CD">
        <w:rPr>
          <w:rFonts w:ascii="Times New Roman" w:hAnsi="Times New Roman" w:cs="Times New Roman"/>
          <w:sz w:val="22"/>
          <w:szCs w:val="22"/>
        </w:rPr>
        <w:t xml:space="preserve">usat koleksi komoditas perikanan sebagai bahan mentah industri, </w:t>
      </w:r>
      <w:r w:rsidRPr="007473CD">
        <w:rPr>
          <w:rFonts w:ascii="Times New Roman" w:hAnsi="Times New Roman" w:cs="Times New Roman"/>
          <w:sz w:val="22"/>
          <w:szCs w:val="22"/>
          <w:lang w:val="en-US"/>
        </w:rPr>
        <w:t>2) K</w:t>
      </w:r>
      <w:r w:rsidRPr="007473CD">
        <w:rPr>
          <w:rFonts w:ascii="Times New Roman" w:hAnsi="Times New Roman" w:cs="Times New Roman"/>
          <w:sz w:val="22"/>
          <w:szCs w:val="22"/>
        </w:rPr>
        <w:t>ota perdagangan yang berorientasi ekspor</w:t>
      </w:r>
      <w:r w:rsidRPr="007473CD">
        <w:rPr>
          <w:rFonts w:ascii="Times New Roman" w:hAnsi="Times New Roman" w:cs="Times New Roman"/>
          <w:sz w:val="22"/>
          <w:szCs w:val="22"/>
          <w:lang w:val="en-US"/>
        </w:rPr>
        <w:t>,</w:t>
      </w:r>
      <w:r w:rsidRPr="007473CD">
        <w:rPr>
          <w:rFonts w:ascii="Times New Roman" w:hAnsi="Times New Roman" w:cs="Times New Roman"/>
          <w:sz w:val="22"/>
          <w:szCs w:val="22"/>
        </w:rPr>
        <w:t xml:space="preserve"> dan </w:t>
      </w:r>
      <w:r w:rsidRPr="007473CD">
        <w:rPr>
          <w:rFonts w:ascii="Times New Roman" w:hAnsi="Times New Roman" w:cs="Times New Roman"/>
          <w:sz w:val="22"/>
          <w:szCs w:val="22"/>
          <w:lang w:val="en-US"/>
        </w:rPr>
        <w:t>3) P</w:t>
      </w:r>
      <w:r w:rsidRPr="007473CD">
        <w:rPr>
          <w:rFonts w:ascii="Times New Roman" w:hAnsi="Times New Roman" w:cs="Times New Roman"/>
          <w:sz w:val="22"/>
          <w:szCs w:val="22"/>
        </w:rPr>
        <w:t>usat berbagai kegiatan (</w:t>
      </w:r>
      <w:r w:rsidRPr="007473CD">
        <w:rPr>
          <w:rFonts w:ascii="Times New Roman" w:hAnsi="Times New Roman" w:cs="Times New Roman"/>
          <w:i/>
          <w:iCs/>
          <w:sz w:val="22"/>
          <w:szCs w:val="22"/>
        </w:rPr>
        <w:t>final manufacturing</w:t>
      </w:r>
      <w:r w:rsidRPr="007473CD">
        <w:rPr>
          <w:rFonts w:ascii="Times New Roman" w:hAnsi="Times New Roman" w:cs="Times New Roman"/>
          <w:sz w:val="22"/>
          <w:szCs w:val="22"/>
        </w:rPr>
        <w:t>) industri perikanan (</w:t>
      </w:r>
      <w:r w:rsidRPr="007473CD">
        <w:rPr>
          <w:rFonts w:ascii="Times New Roman" w:hAnsi="Times New Roman" w:cs="Times New Roman"/>
          <w:i/>
          <w:sz w:val="22"/>
          <w:szCs w:val="22"/>
        </w:rPr>
        <w:t>packing</w:t>
      </w:r>
      <w:r w:rsidRPr="007473CD">
        <w:rPr>
          <w:rFonts w:ascii="Times New Roman" w:hAnsi="Times New Roman" w:cs="Times New Roman"/>
          <w:sz w:val="22"/>
          <w:szCs w:val="22"/>
        </w:rPr>
        <w:t xml:space="preserve">) stok pergudangan dan perdagangan bursa komoditi. Sementara itu kedudukan sub kawasan produksi dalam lingkup </w:t>
      </w:r>
      <w:r w:rsidRPr="007473CD">
        <w:rPr>
          <w:rFonts w:ascii="Times New Roman" w:hAnsi="Times New Roman" w:cs="Times New Roman"/>
          <w:sz w:val="22"/>
          <w:szCs w:val="22"/>
          <w:lang w:val="en-US"/>
        </w:rPr>
        <w:t>K</w:t>
      </w:r>
      <w:r w:rsidRPr="007473CD">
        <w:rPr>
          <w:rFonts w:ascii="Times New Roman" w:hAnsi="Times New Roman" w:cs="Times New Roman"/>
          <w:sz w:val="22"/>
          <w:szCs w:val="22"/>
        </w:rPr>
        <w:t>awasan Minapolitan di antaranya sebagai</w:t>
      </w:r>
      <w:r w:rsidRPr="007473CD">
        <w:rPr>
          <w:rFonts w:ascii="Times New Roman" w:hAnsi="Times New Roman" w:cs="Times New Roman"/>
          <w:sz w:val="22"/>
          <w:szCs w:val="22"/>
          <w:lang w:val="en-US"/>
        </w:rPr>
        <w:t>: p</w:t>
      </w:r>
      <w:r w:rsidRPr="007473CD">
        <w:rPr>
          <w:rFonts w:ascii="Times New Roman" w:hAnsi="Times New Roman" w:cs="Times New Roman"/>
          <w:sz w:val="22"/>
          <w:szCs w:val="22"/>
        </w:rPr>
        <w:t>usat produksi unggulan daerah yang ditandai dengan adanya input produksi untuk pengembangan hasil tangkap secara berkelanjutan</w:t>
      </w:r>
      <w:r w:rsidRPr="007473CD">
        <w:rPr>
          <w:rFonts w:ascii="Times New Roman" w:hAnsi="Times New Roman" w:cs="Times New Roman"/>
          <w:sz w:val="22"/>
          <w:szCs w:val="22"/>
          <w:lang w:val="en-US"/>
        </w:rPr>
        <w:t>,</w:t>
      </w:r>
      <w:r w:rsidRPr="007473CD">
        <w:rPr>
          <w:rFonts w:ascii="Times New Roman" w:hAnsi="Times New Roman" w:cs="Times New Roman"/>
          <w:sz w:val="22"/>
          <w:szCs w:val="22"/>
        </w:rPr>
        <w:t xml:space="preserve"> dan pusat pemasok hasil produksi perikanan untuk mendukung kinerja sentra produksi pengolahan dan pemasaran untuk merealisasi target dan sasaran produksi kelautan dan perikanan.</w:t>
      </w:r>
    </w:p>
    <w:p w14:paraId="08532AF6" w14:textId="77777777" w:rsidR="00EF1C52" w:rsidRPr="007473CD" w:rsidRDefault="00EF1C52" w:rsidP="00EF1C52">
      <w:pPr>
        <w:pStyle w:val="BodyText"/>
        <w:ind w:left="0" w:right="113"/>
        <w:jc w:val="both"/>
        <w:rPr>
          <w:rFonts w:ascii="Times New Roman" w:hAnsi="Times New Roman" w:cs="Times New Roman"/>
          <w:sz w:val="22"/>
          <w:szCs w:val="22"/>
        </w:rPr>
      </w:pPr>
    </w:p>
    <w:p w14:paraId="34D6D420" w14:textId="79A3C5CD" w:rsidR="006235A5" w:rsidRDefault="006235A5" w:rsidP="00EF1C52">
      <w:pPr>
        <w:spacing w:before="1"/>
        <w:rPr>
          <w:rFonts w:ascii="Times New Roman" w:hAnsi="Times New Roman" w:cs="Times New Roman"/>
        </w:rPr>
      </w:pPr>
      <w:r w:rsidRPr="00EF1C52">
        <w:rPr>
          <w:rFonts w:ascii="Times New Roman" w:hAnsi="Times New Roman" w:cs="Times New Roman"/>
        </w:rPr>
        <w:t>Daya Dukung Lahan Budidaya</w:t>
      </w:r>
      <w:r w:rsidRPr="00EF1C52">
        <w:rPr>
          <w:rFonts w:ascii="Times New Roman" w:hAnsi="Times New Roman" w:cs="Times New Roman"/>
          <w:spacing w:val="-2"/>
        </w:rPr>
        <w:t xml:space="preserve"> </w:t>
      </w:r>
      <w:r w:rsidRPr="00EF1C52">
        <w:rPr>
          <w:rFonts w:ascii="Times New Roman" w:hAnsi="Times New Roman" w:cs="Times New Roman"/>
        </w:rPr>
        <w:t>Tambak</w:t>
      </w:r>
    </w:p>
    <w:p w14:paraId="3A6A1C45" w14:textId="2A3F8477" w:rsidR="00046FC8" w:rsidRDefault="006235A5" w:rsidP="00EF1C52">
      <w:pPr>
        <w:pStyle w:val="BodyText"/>
        <w:ind w:left="0" w:right="114"/>
        <w:jc w:val="both"/>
        <w:rPr>
          <w:rFonts w:ascii="Times New Roman" w:hAnsi="Times New Roman" w:cs="Times New Roman"/>
          <w:sz w:val="22"/>
          <w:szCs w:val="22"/>
        </w:rPr>
      </w:pPr>
      <w:r w:rsidRPr="007473CD">
        <w:rPr>
          <w:rFonts w:ascii="Times New Roman" w:hAnsi="Times New Roman" w:cs="Times New Roman"/>
          <w:sz w:val="22"/>
          <w:szCs w:val="22"/>
        </w:rPr>
        <w:t xml:space="preserve">Berdasarkan hasil pemetaan terhadap parameter kesesuaian lahan tambak, selanjutnya dilakukan </w:t>
      </w:r>
      <w:r w:rsidRPr="000F29E0">
        <w:rPr>
          <w:rFonts w:ascii="Times New Roman" w:hAnsi="Times New Roman" w:cs="Times New Roman"/>
          <w:i/>
          <w:iCs/>
          <w:sz w:val="22"/>
          <w:szCs w:val="22"/>
        </w:rPr>
        <w:t>overlay</w:t>
      </w:r>
      <w:r w:rsidRPr="007473CD">
        <w:rPr>
          <w:rFonts w:ascii="Times New Roman" w:hAnsi="Times New Roman" w:cs="Times New Roman"/>
          <w:sz w:val="22"/>
          <w:szCs w:val="22"/>
        </w:rPr>
        <w:t xml:space="preserve"> peta seluruh parameter, sehingga didapat hasil analisis kesesuaian lahan</w:t>
      </w:r>
      <w:r w:rsidR="00046FC8" w:rsidRPr="007473CD">
        <w:rPr>
          <w:rFonts w:ascii="Times New Roman" w:hAnsi="Times New Roman" w:cs="Times New Roman"/>
          <w:sz w:val="22"/>
          <w:szCs w:val="22"/>
          <w:lang w:val="en-US"/>
        </w:rPr>
        <w:t xml:space="preserve"> tambak sebagaimana tercantum dalam Tabel </w:t>
      </w:r>
      <w:r w:rsidR="00EF1C52">
        <w:rPr>
          <w:rFonts w:ascii="Times New Roman" w:hAnsi="Times New Roman" w:cs="Times New Roman"/>
          <w:sz w:val="22"/>
          <w:szCs w:val="22"/>
          <w:lang w:val="en-US"/>
        </w:rPr>
        <w:t>2</w:t>
      </w:r>
      <w:r w:rsidRPr="007473CD">
        <w:rPr>
          <w:rFonts w:ascii="Times New Roman" w:hAnsi="Times New Roman" w:cs="Times New Roman"/>
          <w:sz w:val="22"/>
          <w:szCs w:val="22"/>
        </w:rPr>
        <w:t>.</w:t>
      </w:r>
    </w:p>
    <w:p w14:paraId="61C99881" w14:textId="77777777" w:rsidR="00EF1C52" w:rsidRPr="007473CD" w:rsidRDefault="00EF1C52" w:rsidP="00EF1C52">
      <w:pPr>
        <w:pStyle w:val="BodyText"/>
        <w:ind w:left="0" w:right="114"/>
        <w:jc w:val="both"/>
        <w:rPr>
          <w:rFonts w:ascii="Times New Roman" w:hAnsi="Times New Roman" w:cs="Times New Roman"/>
          <w:sz w:val="22"/>
          <w:szCs w:val="22"/>
        </w:rPr>
      </w:pPr>
    </w:p>
    <w:p w14:paraId="2FA4591D" w14:textId="69FBA6E2" w:rsidR="00046FC8" w:rsidRPr="007808B7" w:rsidRDefault="00046FC8" w:rsidP="00EF1C52">
      <w:pPr>
        <w:pStyle w:val="BodyText"/>
        <w:ind w:left="0" w:right="114"/>
        <w:jc w:val="center"/>
        <w:rPr>
          <w:rFonts w:ascii="Times New Roman" w:hAnsi="Times New Roman" w:cs="Times New Roman"/>
          <w:bCs/>
          <w:sz w:val="20"/>
          <w:szCs w:val="20"/>
        </w:rPr>
      </w:pPr>
      <w:r w:rsidRPr="007808B7">
        <w:rPr>
          <w:rFonts w:ascii="Times New Roman" w:hAnsi="Times New Roman" w:cs="Times New Roman"/>
          <w:bCs/>
          <w:sz w:val="20"/>
          <w:szCs w:val="20"/>
          <w:lang w:val="en-US"/>
        </w:rPr>
        <w:t xml:space="preserve">Tabel </w:t>
      </w:r>
      <w:r w:rsidR="00EF1C52" w:rsidRPr="007808B7">
        <w:rPr>
          <w:rFonts w:ascii="Times New Roman" w:hAnsi="Times New Roman" w:cs="Times New Roman"/>
          <w:bCs/>
          <w:sz w:val="20"/>
          <w:szCs w:val="20"/>
          <w:lang w:val="en-US"/>
        </w:rPr>
        <w:t>2</w:t>
      </w:r>
      <w:r w:rsidRPr="007808B7">
        <w:rPr>
          <w:rFonts w:ascii="Times New Roman" w:hAnsi="Times New Roman" w:cs="Times New Roman"/>
          <w:bCs/>
          <w:sz w:val="20"/>
          <w:szCs w:val="20"/>
          <w:lang w:val="en-US"/>
        </w:rPr>
        <w:t xml:space="preserve">.  </w:t>
      </w:r>
      <w:r w:rsidRPr="007808B7">
        <w:rPr>
          <w:rFonts w:ascii="Times New Roman" w:hAnsi="Times New Roman" w:cs="Times New Roman"/>
          <w:bCs/>
          <w:sz w:val="20"/>
          <w:szCs w:val="20"/>
        </w:rPr>
        <w:t xml:space="preserve">Hasil </w:t>
      </w:r>
      <w:r w:rsidR="007808B7" w:rsidRPr="007808B7">
        <w:rPr>
          <w:rFonts w:ascii="Times New Roman" w:hAnsi="Times New Roman" w:cs="Times New Roman"/>
          <w:bCs/>
          <w:sz w:val="20"/>
          <w:szCs w:val="20"/>
          <w:lang w:val="en-US"/>
        </w:rPr>
        <w:t>a</w:t>
      </w:r>
      <w:r w:rsidRPr="007808B7">
        <w:rPr>
          <w:rFonts w:ascii="Times New Roman" w:hAnsi="Times New Roman" w:cs="Times New Roman"/>
          <w:bCs/>
          <w:sz w:val="20"/>
          <w:szCs w:val="20"/>
        </w:rPr>
        <w:t xml:space="preserve">nalisis </w:t>
      </w:r>
      <w:r w:rsidR="007808B7" w:rsidRPr="007808B7">
        <w:rPr>
          <w:rFonts w:ascii="Times New Roman" w:hAnsi="Times New Roman" w:cs="Times New Roman"/>
          <w:bCs/>
          <w:sz w:val="20"/>
          <w:szCs w:val="20"/>
          <w:lang w:val="en-US"/>
        </w:rPr>
        <w:t>k</w:t>
      </w:r>
      <w:r w:rsidRPr="007808B7">
        <w:rPr>
          <w:rFonts w:ascii="Times New Roman" w:hAnsi="Times New Roman" w:cs="Times New Roman"/>
          <w:bCs/>
          <w:sz w:val="20"/>
          <w:szCs w:val="20"/>
        </w:rPr>
        <w:t xml:space="preserve">esesuaian </w:t>
      </w:r>
      <w:r w:rsidR="007808B7" w:rsidRPr="007808B7">
        <w:rPr>
          <w:rFonts w:ascii="Times New Roman" w:hAnsi="Times New Roman" w:cs="Times New Roman"/>
          <w:bCs/>
          <w:sz w:val="20"/>
          <w:szCs w:val="20"/>
          <w:lang w:val="en-US"/>
        </w:rPr>
        <w:t>l</w:t>
      </w:r>
      <w:r w:rsidRPr="007808B7">
        <w:rPr>
          <w:rFonts w:ascii="Times New Roman" w:hAnsi="Times New Roman" w:cs="Times New Roman"/>
          <w:bCs/>
          <w:sz w:val="20"/>
          <w:szCs w:val="20"/>
        </w:rPr>
        <w:t xml:space="preserve">ahan </w:t>
      </w:r>
      <w:r w:rsidR="007808B7" w:rsidRPr="007808B7">
        <w:rPr>
          <w:rFonts w:ascii="Times New Roman" w:hAnsi="Times New Roman" w:cs="Times New Roman"/>
          <w:bCs/>
          <w:sz w:val="20"/>
          <w:szCs w:val="20"/>
          <w:lang w:val="en-US"/>
        </w:rPr>
        <w:t>t</w:t>
      </w:r>
      <w:r w:rsidRPr="007808B7">
        <w:rPr>
          <w:rFonts w:ascii="Times New Roman" w:hAnsi="Times New Roman" w:cs="Times New Roman"/>
          <w:bCs/>
          <w:sz w:val="20"/>
          <w:szCs w:val="20"/>
        </w:rPr>
        <w:t xml:space="preserve">ambak </w:t>
      </w:r>
      <w:r w:rsidR="007808B7" w:rsidRPr="007808B7">
        <w:rPr>
          <w:rFonts w:ascii="Times New Roman" w:hAnsi="Times New Roman" w:cs="Times New Roman"/>
          <w:bCs/>
          <w:sz w:val="20"/>
          <w:szCs w:val="20"/>
          <w:lang w:val="en-US"/>
        </w:rPr>
        <w:t>di w</w:t>
      </w:r>
      <w:r w:rsidRPr="007808B7">
        <w:rPr>
          <w:rFonts w:ascii="Times New Roman" w:hAnsi="Times New Roman" w:cs="Times New Roman"/>
          <w:bCs/>
          <w:sz w:val="20"/>
          <w:szCs w:val="20"/>
        </w:rPr>
        <w:t xml:space="preserve">ilayah </w:t>
      </w:r>
      <w:r w:rsidR="007808B7" w:rsidRPr="007808B7">
        <w:rPr>
          <w:rFonts w:ascii="Times New Roman" w:hAnsi="Times New Roman" w:cs="Times New Roman"/>
          <w:bCs/>
          <w:sz w:val="20"/>
          <w:szCs w:val="20"/>
          <w:lang w:val="en-US"/>
        </w:rPr>
        <w:t>p</w:t>
      </w:r>
      <w:r w:rsidRPr="007808B7">
        <w:rPr>
          <w:rFonts w:ascii="Times New Roman" w:hAnsi="Times New Roman" w:cs="Times New Roman"/>
          <w:bCs/>
          <w:sz w:val="20"/>
          <w:szCs w:val="20"/>
        </w:rPr>
        <w:t>esisir Kabupaten Tangerang</w:t>
      </w:r>
    </w:p>
    <w:p w14:paraId="422F8D6C" w14:textId="4E08E94E" w:rsidR="00EF1C52" w:rsidRPr="0066553E" w:rsidRDefault="00EF1C52" w:rsidP="00EF1C52">
      <w:pPr>
        <w:pStyle w:val="BodyText"/>
        <w:ind w:left="0" w:right="114"/>
        <w:jc w:val="center"/>
        <w:rPr>
          <w:rFonts w:ascii="Times New Roman" w:hAnsi="Times New Roman" w:cs="Times New Roman"/>
          <w:bCs/>
          <w:i/>
          <w:iCs/>
          <w:sz w:val="20"/>
          <w:szCs w:val="20"/>
          <w:lang w:val="en-US"/>
        </w:rPr>
      </w:pPr>
      <w:r w:rsidRPr="0066553E">
        <w:rPr>
          <w:rFonts w:ascii="Times New Roman" w:hAnsi="Times New Roman" w:cs="Times New Roman"/>
          <w:bCs/>
          <w:i/>
          <w:iCs/>
          <w:sz w:val="20"/>
          <w:szCs w:val="20"/>
          <w:lang w:val="en-US"/>
        </w:rPr>
        <w:t xml:space="preserve">Table 2. </w:t>
      </w:r>
      <w:r w:rsidR="0066553E" w:rsidRPr="0066553E">
        <w:rPr>
          <w:rFonts w:ascii="Times New Roman" w:hAnsi="Times New Roman" w:cs="Times New Roman"/>
          <w:bCs/>
          <w:i/>
          <w:iCs/>
          <w:sz w:val="20"/>
          <w:szCs w:val="20"/>
          <w:lang w:val="en-US"/>
        </w:rPr>
        <w:t xml:space="preserve">The result of </w:t>
      </w:r>
      <w:r w:rsidR="0066553E">
        <w:rPr>
          <w:rFonts w:ascii="Times New Roman" w:hAnsi="Times New Roman" w:cs="Times New Roman"/>
          <w:bCs/>
          <w:i/>
          <w:iCs/>
          <w:sz w:val="20"/>
          <w:szCs w:val="20"/>
          <w:lang w:val="en-US"/>
        </w:rPr>
        <w:t>the analysis of the suitability of pond land in the coastal area of Tangerang Regency</w:t>
      </w:r>
    </w:p>
    <w:tbl>
      <w:tblPr>
        <w:tblW w:w="0" w:type="auto"/>
        <w:jc w:val="center"/>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1564"/>
        <w:gridCol w:w="1134"/>
        <w:gridCol w:w="1417"/>
        <w:gridCol w:w="1155"/>
        <w:gridCol w:w="8"/>
      </w:tblGrid>
      <w:tr w:rsidR="00745FA2" w:rsidRPr="007473CD" w14:paraId="4688FBD2" w14:textId="77777777" w:rsidTr="00774C3E">
        <w:trPr>
          <w:trHeight w:val="325"/>
          <w:tblHeader/>
          <w:jc w:val="center"/>
        </w:trPr>
        <w:tc>
          <w:tcPr>
            <w:tcW w:w="1564" w:type="dxa"/>
            <w:vMerge w:val="restart"/>
            <w:tcBorders>
              <w:top w:val="single" w:sz="4" w:space="0" w:color="000000"/>
              <w:bottom w:val="nil"/>
            </w:tcBorders>
            <w:shd w:val="clear" w:color="auto" w:fill="auto"/>
            <w:vAlign w:val="center"/>
          </w:tcPr>
          <w:p w14:paraId="4A77AC0D" w14:textId="77777777" w:rsidR="00046FC8" w:rsidRPr="007808B7" w:rsidRDefault="00046FC8" w:rsidP="0065232E">
            <w:pPr>
              <w:pStyle w:val="TableParagraph"/>
              <w:spacing w:before="15" w:line="240" w:lineRule="auto"/>
              <w:ind w:left="50"/>
              <w:jc w:val="center"/>
              <w:rPr>
                <w:rFonts w:ascii="Times New Roman" w:hAnsi="Times New Roman" w:cs="Times New Roman"/>
                <w:bCs/>
                <w:sz w:val="20"/>
                <w:szCs w:val="20"/>
              </w:rPr>
            </w:pPr>
            <w:r w:rsidRPr="007808B7">
              <w:rPr>
                <w:rFonts w:ascii="Times New Roman" w:hAnsi="Times New Roman" w:cs="Times New Roman"/>
                <w:bCs/>
                <w:sz w:val="20"/>
                <w:szCs w:val="20"/>
              </w:rPr>
              <w:t>Kecamatan</w:t>
            </w:r>
          </w:p>
        </w:tc>
        <w:tc>
          <w:tcPr>
            <w:tcW w:w="3714" w:type="dxa"/>
            <w:gridSpan w:val="4"/>
            <w:tcBorders>
              <w:top w:val="single" w:sz="4" w:space="0" w:color="000000"/>
              <w:bottom w:val="nil"/>
            </w:tcBorders>
            <w:shd w:val="clear" w:color="auto" w:fill="auto"/>
          </w:tcPr>
          <w:p w14:paraId="6C10408B" w14:textId="77777777" w:rsidR="00046FC8" w:rsidRPr="007808B7" w:rsidRDefault="00046FC8" w:rsidP="00745FA2">
            <w:pPr>
              <w:pStyle w:val="TableParagraph"/>
              <w:spacing w:before="15" w:line="240" w:lineRule="auto"/>
              <w:ind w:left="93"/>
              <w:jc w:val="center"/>
              <w:rPr>
                <w:rFonts w:ascii="Times New Roman" w:hAnsi="Times New Roman" w:cs="Times New Roman"/>
                <w:bCs/>
                <w:sz w:val="20"/>
                <w:szCs w:val="20"/>
              </w:rPr>
            </w:pPr>
            <w:r w:rsidRPr="007808B7">
              <w:rPr>
                <w:rFonts w:ascii="Times New Roman" w:hAnsi="Times New Roman" w:cs="Times New Roman"/>
                <w:bCs/>
                <w:sz w:val="20"/>
                <w:szCs w:val="20"/>
              </w:rPr>
              <w:t>Daya Dukung Lahan Tambak (Ha)</w:t>
            </w:r>
          </w:p>
        </w:tc>
      </w:tr>
      <w:tr w:rsidR="0065232E" w:rsidRPr="007473CD" w14:paraId="7C23A526" w14:textId="77777777" w:rsidTr="00774C3E">
        <w:trPr>
          <w:gridAfter w:val="1"/>
          <w:wAfter w:w="8" w:type="dxa"/>
          <w:trHeight w:val="316"/>
          <w:tblHeader/>
          <w:jc w:val="center"/>
        </w:trPr>
        <w:tc>
          <w:tcPr>
            <w:tcW w:w="1564" w:type="dxa"/>
            <w:vMerge/>
            <w:tcBorders>
              <w:top w:val="nil"/>
              <w:bottom w:val="single" w:sz="4" w:space="0" w:color="000000"/>
            </w:tcBorders>
            <w:shd w:val="clear" w:color="auto" w:fill="auto"/>
          </w:tcPr>
          <w:p w14:paraId="103193B7" w14:textId="77777777" w:rsidR="00046FC8" w:rsidRPr="007808B7" w:rsidRDefault="00046FC8" w:rsidP="004E3732">
            <w:pPr>
              <w:rPr>
                <w:rFonts w:ascii="Times New Roman" w:hAnsi="Times New Roman" w:cs="Times New Roman"/>
                <w:bCs/>
                <w:sz w:val="20"/>
                <w:szCs w:val="20"/>
              </w:rPr>
            </w:pPr>
          </w:p>
        </w:tc>
        <w:tc>
          <w:tcPr>
            <w:tcW w:w="1134" w:type="dxa"/>
            <w:tcBorders>
              <w:top w:val="nil"/>
              <w:bottom w:val="single" w:sz="4" w:space="0" w:color="000000"/>
            </w:tcBorders>
            <w:shd w:val="clear" w:color="auto" w:fill="auto"/>
          </w:tcPr>
          <w:p w14:paraId="58FC8096" w14:textId="77777777" w:rsidR="00046FC8" w:rsidRPr="007808B7" w:rsidRDefault="00046FC8" w:rsidP="0065232E">
            <w:pPr>
              <w:pStyle w:val="TableParagraph"/>
              <w:spacing w:before="3" w:line="240" w:lineRule="auto"/>
              <w:ind w:left="68" w:right="56"/>
              <w:jc w:val="center"/>
              <w:rPr>
                <w:rFonts w:ascii="Times New Roman" w:hAnsi="Times New Roman" w:cs="Times New Roman"/>
                <w:bCs/>
                <w:sz w:val="20"/>
                <w:szCs w:val="20"/>
              </w:rPr>
            </w:pPr>
            <w:r w:rsidRPr="007808B7">
              <w:rPr>
                <w:rFonts w:ascii="Times New Roman" w:hAnsi="Times New Roman" w:cs="Times New Roman"/>
                <w:bCs/>
                <w:sz w:val="20"/>
                <w:szCs w:val="20"/>
              </w:rPr>
              <w:t>Baik</w:t>
            </w:r>
          </w:p>
        </w:tc>
        <w:tc>
          <w:tcPr>
            <w:tcW w:w="1417" w:type="dxa"/>
            <w:tcBorders>
              <w:top w:val="nil"/>
              <w:bottom w:val="single" w:sz="4" w:space="0" w:color="000000"/>
            </w:tcBorders>
            <w:shd w:val="clear" w:color="auto" w:fill="auto"/>
          </w:tcPr>
          <w:p w14:paraId="69DDE1AB" w14:textId="77777777" w:rsidR="00046FC8" w:rsidRPr="007808B7" w:rsidRDefault="00046FC8" w:rsidP="0065232E">
            <w:pPr>
              <w:pStyle w:val="TableParagraph"/>
              <w:spacing w:before="3" w:line="240" w:lineRule="auto"/>
              <w:ind w:left="200" w:right="189"/>
              <w:jc w:val="center"/>
              <w:rPr>
                <w:rFonts w:ascii="Times New Roman" w:hAnsi="Times New Roman" w:cs="Times New Roman"/>
                <w:bCs/>
                <w:sz w:val="20"/>
                <w:szCs w:val="20"/>
              </w:rPr>
            </w:pPr>
            <w:r w:rsidRPr="007808B7">
              <w:rPr>
                <w:rFonts w:ascii="Times New Roman" w:hAnsi="Times New Roman" w:cs="Times New Roman"/>
                <w:bCs/>
                <w:sz w:val="20"/>
                <w:szCs w:val="20"/>
              </w:rPr>
              <w:t>Cukup</w:t>
            </w:r>
          </w:p>
        </w:tc>
        <w:tc>
          <w:tcPr>
            <w:tcW w:w="1155" w:type="dxa"/>
            <w:tcBorders>
              <w:top w:val="nil"/>
              <w:bottom w:val="single" w:sz="4" w:space="0" w:color="000000"/>
            </w:tcBorders>
            <w:shd w:val="clear" w:color="auto" w:fill="auto"/>
          </w:tcPr>
          <w:p w14:paraId="00273B89" w14:textId="77777777" w:rsidR="00046FC8" w:rsidRPr="007808B7" w:rsidRDefault="00046FC8" w:rsidP="0065232E">
            <w:pPr>
              <w:pStyle w:val="TableParagraph"/>
              <w:spacing w:before="3" w:line="240" w:lineRule="auto"/>
              <w:ind w:left="89" w:right="87"/>
              <w:jc w:val="center"/>
              <w:rPr>
                <w:rFonts w:ascii="Times New Roman" w:hAnsi="Times New Roman" w:cs="Times New Roman"/>
                <w:bCs/>
                <w:sz w:val="20"/>
                <w:szCs w:val="20"/>
              </w:rPr>
            </w:pPr>
            <w:r w:rsidRPr="007808B7">
              <w:rPr>
                <w:rFonts w:ascii="Times New Roman" w:hAnsi="Times New Roman" w:cs="Times New Roman"/>
                <w:bCs/>
                <w:sz w:val="20"/>
                <w:szCs w:val="20"/>
              </w:rPr>
              <w:t>Kurang</w:t>
            </w:r>
          </w:p>
        </w:tc>
      </w:tr>
      <w:tr w:rsidR="00046FC8" w:rsidRPr="007473CD" w14:paraId="5D91A083" w14:textId="77777777" w:rsidTr="00774C3E">
        <w:trPr>
          <w:gridAfter w:val="1"/>
          <w:wAfter w:w="8" w:type="dxa"/>
          <w:trHeight w:val="314"/>
          <w:jc w:val="center"/>
        </w:trPr>
        <w:tc>
          <w:tcPr>
            <w:tcW w:w="1564" w:type="dxa"/>
            <w:tcBorders>
              <w:top w:val="single" w:sz="4" w:space="0" w:color="000000"/>
            </w:tcBorders>
            <w:shd w:val="clear" w:color="auto" w:fill="auto"/>
          </w:tcPr>
          <w:p w14:paraId="7E838D5A" w14:textId="77777777" w:rsidR="00046FC8" w:rsidRPr="007808B7" w:rsidRDefault="00046FC8" w:rsidP="004E3732">
            <w:pPr>
              <w:pStyle w:val="TableParagraph"/>
              <w:spacing w:before="3" w:line="240" w:lineRule="auto"/>
              <w:ind w:left="88" w:right="80"/>
              <w:rPr>
                <w:rFonts w:ascii="Times New Roman" w:hAnsi="Times New Roman" w:cs="Times New Roman"/>
                <w:sz w:val="20"/>
                <w:szCs w:val="20"/>
              </w:rPr>
            </w:pPr>
            <w:r w:rsidRPr="007808B7">
              <w:rPr>
                <w:rFonts w:ascii="Times New Roman" w:hAnsi="Times New Roman" w:cs="Times New Roman"/>
                <w:sz w:val="20"/>
                <w:szCs w:val="20"/>
              </w:rPr>
              <w:t>Kronjo</w:t>
            </w:r>
          </w:p>
        </w:tc>
        <w:tc>
          <w:tcPr>
            <w:tcW w:w="1134" w:type="dxa"/>
            <w:tcBorders>
              <w:top w:val="single" w:sz="4" w:space="0" w:color="000000"/>
            </w:tcBorders>
            <w:shd w:val="clear" w:color="auto" w:fill="auto"/>
          </w:tcPr>
          <w:p w14:paraId="17D2A92A" w14:textId="77777777" w:rsidR="00046FC8" w:rsidRPr="007808B7" w:rsidRDefault="00046FC8" w:rsidP="00745FA2">
            <w:pPr>
              <w:pStyle w:val="TableParagraph"/>
              <w:spacing w:before="3" w:line="240" w:lineRule="auto"/>
              <w:ind w:left="68" w:right="57"/>
              <w:jc w:val="center"/>
              <w:rPr>
                <w:rFonts w:ascii="Times New Roman" w:hAnsi="Times New Roman" w:cs="Times New Roman"/>
                <w:sz w:val="20"/>
                <w:szCs w:val="20"/>
              </w:rPr>
            </w:pPr>
            <w:r w:rsidRPr="007808B7">
              <w:rPr>
                <w:rFonts w:ascii="Times New Roman" w:hAnsi="Times New Roman" w:cs="Times New Roman"/>
                <w:sz w:val="20"/>
                <w:szCs w:val="20"/>
              </w:rPr>
              <w:t>1.530,64</w:t>
            </w:r>
          </w:p>
        </w:tc>
        <w:tc>
          <w:tcPr>
            <w:tcW w:w="1417" w:type="dxa"/>
            <w:tcBorders>
              <w:top w:val="single" w:sz="4" w:space="0" w:color="000000"/>
            </w:tcBorders>
            <w:shd w:val="clear" w:color="auto" w:fill="auto"/>
          </w:tcPr>
          <w:p w14:paraId="07B0604A" w14:textId="77777777" w:rsidR="00046FC8" w:rsidRPr="007808B7" w:rsidRDefault="00046FC8" w:rsidP="00745FA2">
            <w:pPr>
              <w:pStyle w:val="TableParagraph"/>
              <w:spacing w:before="3" w:line="240" w:lineRule="auto"/>
              <w:ind w:left="200" w:right="192"/>
              <w:jc w:val="center"/>
              <w:rPr>
                <w:rFonts w:ascii="Times New Roman" w:hAnsi="Times New Roman" w:cs="Times New Roman"/>
                <w:sz w:val="20"/>
                <w:szCs w:val="20"/>
              </w:rPr>
            </w:pPr>
            <w:r w:rsidRPr="007808B7">
              <w:rPr>
                <w:rFonts w:ascii="Times New Roman" w:hAnsi="Times New Roman" w:cs="Times New Roman"/>
                <w:sz w:val="20"/>
                <w:szCs w:val="20"/>
              </w:rPr>
              <w:t>1.152,18</w:t>
            </w:r>
          </w:p>
        </w:tc>
        <w:tc>
          <w:tcPr>
            <w:tcW w:w="1155" w:type="dxa"/>
            <w:tcBorders>
              <w:top w:val="single" w:sz="4" w:space="0" w:color="000000"/>
            </w:tcBorders>
            <w:shd w:val="clear" w:color="auto" w:fill="auto"/>
          </w:tcPr>
          <w:p w14:paraId="146ABAEC" w14:textId="77777777" w:rsidR="00046FC8" w:rsidRPr="007808B7" w:rsidRDefault="00046FC8" w:rsidP="00745FA2">
            <w:pPr>
              <w:pStyle w:val="TableParagraph"/>
              <w:spacing w:before="3" w:line="240" w:lineRule="auto"/>
              <w:ind w:left="89" w:right="87"/>
              <w:jc w:val="center"/>
              <w:rPr>
                <w:rFonts w:ascii="Times New Roman" w:hAnsi="Times New Roman" w:cs="Times New Roman"/>
                <w:sz w:val="20"/>
                <w:szCs w:val="20"/>
              </w:rPr>
            </w:pPr>
            <w:r w:rsidRPr="007808B7">
              <w:rPr>
                <w:rFonts w:ascii="Times New Roman" w:hAnsi="Times New Roman" w:cs="Times New Roman"/>
                <w:sz w:val="20"/>
                <w:szCs w:val="20"/>
              </w:rPr>
              <w:t>2.150,76</w:t>
            </w:r>
          </w:p>
        </w:tc>
      </w:tr>
      <w:tr w:rsidR="00046FC8" w:rsidRPr="007473CD" w14:paraId="675E4D5D" w14:textId="77777777" w:rsidTr="00774C3E">
        <w:trPr>
          <w:gridAfter w:val="1"/>
          <w:wAfter w:w="8" w:type="dxa"/>
          <w:trHeight w:val="316"/>
          <w:jc w:val="center"/>
        </w:trPr>
        <w:tc>
          <w:tcPr>
            <w:tcW w:w="1564" w:type="dxa"/>
            <w:shd w:val="clear" w:color="auto" w:fill="auto"/>
          </w:tcPr>
          <w:p w14:paraId="36C7A4F2" w14:textId="77777777" w:rsidR="00046FC8" w:rsidRPr="007808B7" w:rsidRDefault="00046FC8" w:rsidP="004E3732">
            <w:pPr>
              <w:pStyle w:val="TableParagraph"/>
              <w:spacing w:before="3" w:line="240" w:lineRule="auto"/>
              <w:ind w:left="87" w:right="80"/>
              <w:rPr>
                <w:rFonts w:ascii="Times New Roman" w:hAnsi="Times New Roman" w:cs="Times New Roman"/>
                <w:sz w:val="20"/>
                <w:szCs w:val="20"/>
              </w:rPr>
            </w:pPr>
            <w:r w:rsidRPr="007808B7">
              <w:rPr>
                <w:rFonts w:ascii="Times New Roman" w:hAnsi="Times New Roman" w:cs="Times New Roman"/>
                <w:sz w:val="20"/>
                <w:szCs w:val="20"/>
              </w:rPr>
              <w:t>Mauk</w:t>
            </w:r>
          </w:p>
        </w:tc>
        <w:tc>
          <w:tcPr>
            <w:tcW w:w="1134" w:type="dxa"/>
            <w:shd w:val="clear" w:color="auto" w:fill="auto"/>
          </w:tcPr>
          <w:p w14:paraId="240FAC36" w14:textId="77777777" w:rsidR="00046FC8" w:rsidRPr="007808B7" w:rsidRDefault="00046FC8" w:rsidP="00745FA2">
            <w:pPr>
              <w:pStyle w:val="TableParagraph"/>
              <w:spacing w:before="3" w:line="240" w:lineRule="auto"/>
              <w:ind w:left="68" w:right="57"/>
              <w:jc w:val="center"/>
              <w:rPr>
                <w:rFonts w:ascii="Times New Roman" w:hAnsi="Times New Roman" w:cs="Times New Roman"/>
                <w:sz w:val="20"/>
                <w:szCs w:val="20"/>
              </w:rPr>
            </w:pPr>
            <w:r w:rsidRPr="007808B7">
              <w:rPr>
                <w:rFonts w:ascii="Times New Roman" w:hAnsi="Times New Roman" w:cs="Times New Roman"/>
                <w:sz w:val="20"/>
                <w:szCs w:val="20"/>
              </w:rPr>
              <w:t>1.303,69</w:t>
            </w:r>
          </w:p>
        </w:tc>
        <w:tc>
          <w:tcPr>
            <w:tcW w:w="1417" w:type="dxa"/>
            <w:shd w:val="clear" w:color="auto" w:fill="auto"/>
          </w:tcPr>
          <w:p w14:paraId="084E545C" w14:textId="77777777" w:rsidR="00046FC8" w:rsidRPr="007808B7" w:rsidRDefault="00046FC8" w:rsidP="00745FA2">
            <w:pPr>
              <w:pStyle w:val="TableParagraph"/>
              <w:spacing w:before="3" w:line="240" w:lineRule="auto"/>
              <w:ind w:left="200" w:right="192"/>
              <w:jc w:val="center"/>
              <w:rPr>
                <w:rFonts w:ascii="Times New Roman" w:hAnsi="Times New Roman" w:cs="Times New Roman"/>
                <w:sz w:val="20"/>
                <w:szCs w:val="20"/>
              </w:rPr>
            </w:pPr>
            <w:r w:rsidRPr="007808B7">
              <w:rPr>
                <w:rFonts w:ascii="Times New Roman" w:hAnsi="Times New Roman" w:cs="Times New Roman"/>
                <w:sz w:val="20"/>
                <w:szCs w:val="20"/>
              </w:rPr>
              <w:t>1.161,32</w:t>
            </w:r>
          </w:p>
        </w:tc>
        <w:tc>
          <w:tcPr>
            <w:tcW w:w="1155" w:type="dxa"/>
            <w:shd w:val="clear" w:color="auto" w:fill="auto"/>
          </w:tcPr>
          <w:p w14:paraId="4006FE80" w14:textId="77777777" w:rsidR="00046FC8" w:rsidRPr="007808B7" w:rsidRDefault="00046FC8" w:rsidP="00745FA2">
            <w:pPr>
              <w:pStyle w:val="TableParagraph"/>
              <w:spacing w:before="3" w:line="240" w:lineRule="auto"/>
              <w:ind w:left="89" w:right="87"/>
              <w:jc w:val="center"/>
              <w:rPr>
                <w:rFonts w:ascii="Times New Roman" w:hAnsi="Times New Roman" w:cs="Times New Roman"/>
                <w:sz w:val="20"/>
                <w:szCs w:val="20"/>
              </w:rPr>
            </w:pPr>
            <w:r w:rsidRPr="007808B7">
              <w:rPr>
                <w:rFonts w:ascii="Times New Roman" w:hAnsi="Times New Roman" w:cs="Times New Roman"/>
                <w:sz w:val="20"/>
                <w:szCs w:val="20"/>
              </w:rPr>
              <w:t>1.658,87</w:t>
            </w:r>
          </w:p>
        </w:tc>
      </w:tr>
      <w:tr w:rsidR="00046FC8" w:rsidRPr="007473CD" w14:paraId="7A22F9C3" w14:textId="77777777" w:rsidTr="00774C3E">
        <w:trPr>
          <w:gridAfter w:val="1"/>
          <w:wAfter w:w="8" w:type="dxa"/>
          <w:trHeight w:val="314"/>
          <w:jc w:val="center"/>
        </w:trPr>
        <w:tc>
          <w:tcPr>
            <w:tcW w:w="1564" w:type="dxa"/>
            <w:shd w:val="clear" w:color="auto" w:fill="auto"/>
          </w:tcPr>
          <w:p w14:paraId="27CAD2F6" w14:textId="77777777" w:rsidR="00046FC8" w:rsidRPr="007808B7" w:rsidRDefault="00046FC8" w:rsidP="004E3732">
            <w:pPr>
              <w:pStyle w:val="TableParagraph"/>
              <w:spacing w:before="3" w:line="240" w:lineRule="auto"/>
              <w:ind w:left="88" w:right="80"/>
              <w:rPr>
                <w:rFonts w:ascii="Times New Roman" w:hAnsi="Times New Roman" w:cs="Times New Roman"/>
                <w:sz w:val="20"/>
                <w:szCs w:val="20"/>
              </w:rPr>
            </w:pPr>
            <w:r w:rsidRPr="007808B7">
              <w:rPr>
                <w:rFonts w:ascii="Times New Roman" w:hAnsi="Times New Roman" w:cs="Times New Roman"/>
                <w:sz w:val="20"/>
                <w:szCs w:val="20"/>
              </w:rPr>
              <w:t>Kemiri</w:t>
            </w:r>
          </w:p>
        </w:tc>
        <w:tc>
          <w:tcPr>
            <w:tcW w:w="1134" w:type="dxa"/>
            <w:shd w:val="clear" w:color="auto" w:fill="auto"/>
          </w:tcPr>
          <w:p w14:paraId="2B0BE99B" w14:textId="77777777" w:rsidR="00046FC8" w:rsidRPr="007808B7" w:rsidRDefault="00046FC8" w:rsidP="00745FA2">
            <w:pPr>
              <w:pStyle w:val="TableParagraph"/>
              <w:spacing w:before="3" w:line="240" w:lineRule="auto"/>
              <w:ind w:left="68" w:right="54"/>
              <w:jc w:val="center"/>
              <w:rPr>
                <w:rFonts w:ascii="Times New Roman" w:hAnsi="Times New Roman" w:cs="Times New Roman"/>
                <w:sz w:val="20"/>
                <w:szCs w:val="20"/>
              </w:rPr>
            </w:pPr>
            <w:r w:rsidRPr="007808B7">
              <w:rPr>
                <w:rFonts w:ascii="Times New Roman" w:hAnsi="Times New Roman" w:cs="Times New Roman"/>
                <w:sz w:val="20"/>
                <w:szCs w:val="20"/>
              </w:rPr>
              <w:t>922,42</w:t>
            </w:r>
          </w:p>
        </w:tc>
        <w:tc>
          <w:tcPr>
            <w:tcW w:w="1417" w:type="dxa"/>
            <w:shd w:val="clear" w:color="auto" w:fill="auto"/>
          </w:tcPr>
          <w:p w14:paraId="030DA8AB" w14:textId="77777777" w:rsidR="00046FC8" w:rsidRPr="007808B7" w:rsidRDefault="00046FC8" w:rsidP="00745FA2">
            <w:pPr>
              <w:pStyle w:val="TableParagraph"/>
              <w:spacing w:before="3" w:line="240" w:lineRule="auto"/>
              <w:ind w:left="200" w:right="189"/>
              <w:jc w:val="center"/>
              <w:rPr>
                <w:rFonts w:ascii="Times New Roman" w:hAnsi="Times New Roman" w:cs="Times New Roman"/>
                <w:sz w:val="20"/>
                <w:szCs w:val="20"/>
              </w:rPr>
            </w:pPr>
            <w:r w:rsidRPr="007808B7">
              <w:rPr>
                <w:rFonts w:ascii="Times New Roman" w:hAnsi="Times New Roman" w:cs="Times New Roman"/>
                <w:sz w:val="20"/>
                <w:szCs w:val="20"/>
              </w:rPr>
              <w:t>762,66</w:t>
            </w:r>
          </w:p>
        </w:tc>
        <w:tc>
          <w:tcPr>
            <w:tcW w:w="1155" w:type="dxa"/>
            <w:shd w:val="clear" w:color="auto" w:fill="auto"/>
          </w:tcPr>
          <w:p w14:paraId="3E0C54EE" w14:textId="77777777" w:rsidR="00046FC8" w:rsidRPr="007808B7" w:rsidRDefault="00046FC8" w:rsidP="00745FA2">
            <w:pPr>
              <w:pStyle w:val="TableParagraph"/>
              <w:spacing w:before="3" w:line="240" w:lineRule="auto"/>
              <w:ind w:left="89" w:right="87"/>
              <w:jc w:val="center"/>
              <w:rPr>
                <w:rFonts w:ascii="Times New Roman" w:hAnsi="Times New Roman" w:cs="Times New Roman"/>
                <w:sz w:val="20"/>
                <w:szCs w:val="20"/>
              </w:rPr>
            </w:pPr>
            <w:r w:rsidRPr="007808B7">
              <w:rPr>
                <w:rFonts w:ascii="Times New Roman" w:hAnsi="Times New Roman" w:cs="Times New Roman"/>
                <w:sz w:val="20"/>
                <w:szCs w:val="20"/>
              </w:rPr>
              <w:t>1.749,93</w:t>
            </w:r>
          </w:p>
        </w:tc>
      </w:tr>
      <w:tr w:rsidR="00046FC8" w:rsidRPr="007473CD" w14:paraId="73E912EC" w14:textId="77777777" w:rsidTr="00774C3E">
        <w:trPr>
          <w:gridAfter w:val="1"/>
          <w:wAfter w:w="8" w:type="dxa"/>
          <w:trHeight w:val="316"/>
          <w:jc w:val="center"/>
        </w:trPr>
        <w:tc>
          <w:tcPr>
            <w:tcW w:w="1564" w:type="dxa"/>
            <w:shd w:val="clear" w:color="auto" w:fill="auto"/>
          </w:tcPr>
          <w:p w14:paraId="2AD4B3BD" w14:textId="77777777" w:rsidR="00046FC8" w:rsidRPr="007808B7" w:rsidRDefault="00046FC8" w:rsidP="004E3732">
            <w:pPr>
              <w:pStyle w:val="TableParagraph"/>
              <w:spacing w:before="6" w:line="240" w:lineRule="auto"/>
              <w:ind w:left="88" w:right="80"/>
              <w:rPr>
                <w:rFonts w:ascii="Times New Roman" w:hAnsi="Times New Roman" w:cs="Times New Roman"/>
                <w:sz w:val="20"/>
                <w:szCs w:val="20"/>
              </w:rPr>
            </w:pPr>
            <w:r w:rsidRPr="007808B7">
              <w:rPr>
                <w:rFonts w:ascii="Times New Roman" w:hAnsi="Times New Roman" w:cs="Times New Roman"/>
                <w:sz w:val="20"/>
                <w:szCs w:val="20"/>
              </w:rPr>
              <w:t>Sukadiri</w:t>
            </w:r>
          </w:p>
        </w:tc>
        <w:tc>
          <w:tcPr>
            <w:tcW w:w="1134" w:type="dxa"/>
            <w:shd w:val="clear" w:color="auto" w:fill="auto"/>
          </w:tcPr>
          <w:p w14:paraId="3D0023EA" w14:textId="77777777" w:rsidR="00046FC8" w:rsidRPr="007808B7" w:rsidRDefault="00046FC8" w:rsidP="00745FA2">
            <w:pPr>
              <w:pStyle w:val="TableParagraph"/>
              <w:spacing w:before="6" w:line="240" w:lineRule="auto"/>
              <w:ind w:left="68" w:right="54"/>
              <w:jc w:val="center"/>
              <w:rPr>
                <w:rFonts w:ascii="Times New Roman" w:hAnsi="Times New Roman" w:cs="Times New Roman"/>
                <w:sz w:val="20"/>
                <w:szCs w:val="20"/>
              </w:rPr>
            </w:pPr>
            <w:r w:rsidRPr="007808B7">
              <w:rPr>
                <w:rFonts w:ascii="Times New Roman" w:hAnsi="Times New Roman" w:cs="Times New Roman"/>
                <w:sz w:val="20"/>
                <w:szCs w:val="20"/>
              </w:rPr>
              <w:t>552,40</w:t>
            </w:r>
          </w:p>
        </w:tc>
        <w:tc>
          <w:tcPr>
            <w:tcW w:w="1417" w:type="dxa"/>
            <w:shd w:val="clear" w:color="auto" w:fill="auto"/>
          </w:tcPr>
          <w:p w14:paraId="496EA212" w14:textId="77777777" w:rsidR="00046FC8" w:rsidRPr="007808B7" w:rsidRDefault="00046FC8" w:rsidP="00745FA2">
            <w:pPr>
              <w:pStyle w:val="TableParagraph"/>
              <w:spacing w:before="6" w:line="240" w:lineRule="auto"/>
              <w:ind w:left="200" w:right="189"/>
              <w:jc w:val="center"/>
              <w:rPr>
                <w:rFonts w:ascii="Times New Roman" w:hAnsi="Times New Roman" w:cs="Times New Roman"/>
                <w:sz w:val="20"/>
                <w:szCs w:val="20"/>
              </w:rPr>
            </w:pPr>
            <w:r w:rsidRPr="007808B7">
              <w:rPr>
                <w:rFonts w:ascii="Times New Roman" w:hAnsi="Times New Roman" w:cs="Times New Roman"/>
                <w:sz w:val="20"/>
                <w:szCs w:val="20"/>
              </w:rPr>
              <w:t>854,49</w:t>
            </w:r>
          </w:p>
        </w:tc>
        <w:tc>
          <w:tcPr>
            <w:tcW w:w="1155" w:type="dxa"/>
            <w:shd w:val="clear" w:color="auto" w:fill="auto"/>
          </w:tcPr>
          <w:p w14:paraId="344C731E" w14:textId="77777777" w:rsidR="00046FC8" w:rsidRPr="007808B7" w:rsidRDefault="00046FC8" w:rsidP="00745FA2">
            <w:pPr>
              <w:pStyle w:val="TableParagraph"/>
              <w:spacing w:before="6" w:line="240" w:lineRule="auto"/>
              <w:ind w:left="89" w:right="87"/>
              <w:jc w:val="center"/>
              <w:rPr>
                <w:rFonts w:ascii="Times New Roman" w:hAnsi="Times New Roman" w:cs="Times New Roman"/>
                <w:sz w:val="20"/>
                <w:szCs w:val="20"/>
              </w:rPr>
            </w:pPr>
            <w:r w:rsidRPr="007808B7">
              <w:rPr>
                <w:rFonts w:ascii="Times New Roman" w:hAnsi="Times New Roman" w:cs="Times New Roman"/>
                <w:sz w:val="20"/>
                <w:szCs w:val="20"/>
              </w:rPr>
              <w:t>1.415,69</w:t>
            </w:r>
          </w:p>
        </w:tc>
      </w:tr>
      <w:tr w:rsidR="00046FC8" w:rsidRPr="007473CD" w14:paraId="15F0C22E" w14:textId="77777777" w:rsidTr="00774C3E">
        <w:trPr>
          <w:gridAfter w:val="1"/>
          <w:wAfter w:w="8" w:type="dxa"/>
          <w:trHeight w:val="316"/>
          <w:jc w:val="center"/>
        </w:trPr>
        <w:tc>
          <w:tcPr>
            <w:tcW w:w="1564" w:type="dxa"/>
            <w:shd w:val="clear" w:color="auto" w:fill="auto"/>
          </w:tcPr>
          <w:p w14:paraId="4F87DD72" w14:textId="77777777" w:rsidR="00046FC8" w:rsidRPr="007808B7" w:rsidRDefault="00046FC8" w:rsidP="004E3732">
            <w:pPr>
              <w:pStyle w:val="TableParagraph"/>
              <w:spacing w:before="3" w:line="240" w:lineRule="auto"/>
              <w:ind w:left="90" w:right="80"/>
              <w:rPr>
                <w:rFonts w:ascii="Times New Roman" w:hAnsi="Times New Roman" w:cs="Times New Roman"/>
                <w:sz w:val="20"/>
                <w:szCs w:val="20"/>
              </w:rPr>
            </w:pPr>
            <w:r w:rsidRPr="007808B7">
              <w:rPr>
                <w:rFonts w:ascii="Times New Roman" w:hAnsi="Times New Roman" w:cs="Times New Roman"/>
                <w:sz w:val="20"/>
                <w:szCs w:val="20"/>
              </w:rPr>
              <w:t>Pakuhaji</w:t>
            </w:r>
          </w:p>
        </w:tc>
        <w:tc>
          <w:tcPr>
            <w:tcW w:w="1134" w:type="dxa"/>
            <w:shd w:val="clear" w:color="auto" w:fill="auto"/>
          </w:tcPr>
          <w:p w14:paraId="2A47460B" w14:textId="77777777" w:rsidR="00046FC8" w:rsidRPr="007808B7" w:rsidRDefault="00046FC8" w:rsidP="00745FA2">
            <w:pPr>
              <w:pStyle w:val="TableParagraph"/>
              <w:spacing w:before="3" w:line="240" w:lineRule="auto"/>
              <w:ind w:left="68" w:right="57"/>
              <w:jc w:val="center"/>
              <w:rPr>
                <w:rFonts w:ascii="Times New Roman" w:hAnsi="Times New Roman" w:cs="Times New Roman"/>
                <w:sz w:val="20"/>
                <w:szCs w:val="20"/>
              </w:rPr>
            </w:pPr>
            <w:r w:rsidRPr="007808B7">
              <w:rPr>
                <w:rFonts w:ascii="Times New Roman" w:hAnsi="Times New Roman" w:cs="Times New Roman"/>
                <w:sz w:val="20"/>
                <w:szCs w:val="20"/>
              </w:rPr>
              <w:t>1.451,53</w:t>
            </w:r>
          </w:p>
        </w:tc>
        <w:tc>
          <w:tcPr>
            <w:tcW w:w="1417" w:type="dxa"/>
            <w:shd w:val="clear" w:color="auto" w:fill="auto"/>
          </w:tcPr>
          <w:p w14:paraId="0B56CF7E" w14:textId="77777777" w:rsidR="00046FC8" w:rsidRPr="007808B7" w:rsidRDefault="00046FC8" w:rsidP="00745FA2">
            <w:pPr>
              <w:pStyle w:val="TableParagraph"/>
              <w:spacing w:before="3" w:line="240" w:lineRule="auto"/>
              <w:ind w:left="200" w:right="192"/>
              <w:jc w:val="center"/>
              <w:rPr>
                <w:rFonts w:ascii="Times New Roman" w:hAnsi="Times New Roman" w:cs="Times New Roman"/>
                <w:sz w:val="20"/>
                <w:szCs w:val="20"/>
              </w:rPr>
            </w:pPr>
            <w:r w:rsidRPr="007808B7">
              <w:rPr>
                <w:rFonts w:ascii="Times New Roman" w:hAnsi="Times New Roman" w:cs="Times New Roman"/>
                <w:sz w:val="20"/>
                <w:szCs w:val="20"/>
              </w:rPr>
              <w:t>1.237,28</w:t>
            </w:r>
          </w:p>
        </w:tc>
        <w:tc>
          <w:tcPr>
            <w:tcW w:w="1155" w:type="dxa"/>
            <w:shd w:val="clear" w:color="auto" w:fill="auto"/>
          </w:tcPr>
          <w:p w14:paraId="1C62D0CB" w14:textId="77777777" w:rsidR="00046FC8" w:rsidRPr="007808B7" w:rsidRDefault="00046FC8" w:rsidP="00745FA2">
            <w:pPr>
              <w:pStyle w:val="TableParagraph"/>
              <w:spacing w:before="3" w:line="240" w:lineRule="auto"/>
              <w:ind w:left="89" w:right="87"/>
              <w:jc w:val="center"/>
              <w:rPr>
                <w:rFonts w:ascii="Times New Roman" w:hAnsi="Times New Roman" w:cs="Times New Roman"/>
                <w:sz w:val="20"/>
                <w:szCs w:val="20"/>
              </w:rPr>
            </w:pPr>
            <w:r w:rsidRPr="007808B7">
              <w:rPr>
                <w:rFonts w:ascii="Times New Roman" w:hAnsi="Times New Roman" w:cs="Times New Roman"/>
                <w:sz w:val="20"/>
                <w:szCs w:val="20"/>
              </w:rPr>
              <w:t>2.643,76</w:t>
            </w:r>
          </w:p>
        </w:tc>
      </w:tr>
      <w:tr w:rsidR="00046FC8" w:rsidRPr="007473CD" w14:paraId="0CAA281B" w14:textId="77777777" w:rsidTr="00774C3E">
        <w:trPr>
          <w:gridAfter w:val="1"/>
          <w:wAfter w:w="8" w:type="dxa"/>
          <w:trHeight w:val="324"/>
          <w:jc w:val="center"/>
        </w:trPr>
        <w:tc>
          <w:tcPr>
            <w:tcW w:w="1564" w:type="dxa"/>
            <w:shd w:val="clear" w:color="auto" w:fill="auto"/>
          </w:tcPr>
          <w:p w14:paraId="50562EA9" w14:textId="77777777" w:rsidR="00046FC8" w:rsidRPr="007808B7" w:rsidRDefault="00046FC8" w:rsidP="004E3732">
            <w:pPr>
              <w:pStyle w:val="TableParagraph"/>
              <w:spacing w:before="13" w:line="240" w:lineRule="auto"/>
              <w:ind w:left="90" w:right="80"/>
              <w:rPr>
                <w:rFonts w:ascii="Times New Roman" w:hAnsi="Times New Roman" w:cs="Times New Roman"/>
                <w:sz w:val="20"/>
                <w:szCs w:val="20"/>
              </w:rPr>
            </w:pPr>
            <w:r w:rsidRPr="007808B7">
              <w:rPr>
                <w:rFonts w:ascii="Times New Roman" w:hAnsi="Times New Roman" w:cs="Times New Roman"/>
                <w:sz w:val="20"/>
                <w:szCs w:val="20"/>
              </w:rPr>
              <w:t>Teluknaga</w:t>
            </w:r>
          </w:p>
        </w:tc>
        <w:tc>
          <w:tcPr>
            <w:tcW w:w="1134" w:type="dxa"/>
            <w:shd w:val="clear" w:color="auto" w:fill="auto"/>
          </w:tcPr>
          <w:p w14:paraId="1548DBF8" w14:textId="77777777" w:rsidR="00046FC8" w:rsidRPr="007808B7" w:rsidRDefault="00046FC8" w:rsidP="00745FA2">
            <w:pPr>
              <w:pStyle w:val="TableParagraph"/>
              <w:spacing w:before="13" w:line="240" w:lineRule="auto"/>
              <w:ind w:left="68" w:right="57"/>
              <w:jc w:val="center"/>
              <w:rPr>
                <w:rFonts w:ascii="Times New Roman" w:hAnsi="Times New Roman" w:cs="Times New Roman"/>
                <w:sz w:val="20"/>
                <w:szCs w:val="20"/>
              </w:rPr>
            </w:pPr>
            <w:r w:rsidRPr="007808B7">
              <w:rPr>
                <w:rFonts w:ascii="Times New Roman" w:hAnsi="Times New Roman" w:cs="Times New Roman"/>
                <w:sz w:val="20"/>
                <w:szCs w:val="20"/>
              </w:rPr>
              <w:t>1.837,55</w:t>
            </w:r>
          </w:p>
        </w:tc>
        <w:tc>
          <w:tcPr>
            <w:tcW w:w="1417" w:type="dxa"/>
            <w:shd w:val="clear" w:color="auto" w:fill="auto"/>
          </w:tcPr>
          <w:p w14:paraId="272B7304" w14:textId="77777777" w:rsidR="00046FC8" w:rsidRPr="007808B7" w:rsidRDefault="00046FC8" w:rsidP="00745FA2">
            <w:pPr>
              <w:pStyle w:val="TableParagraph"/>
              <w:spacing w:before="13" w:line="240" w:lineRule="auto"/>
              <w:ind w:left="200" w:right="189"/>
              <w:jc w:val="center"/>
              <w:rPr>
                <w:rFonts w:ascii="Times New Roman" w:hAnsi="Times New Roman" w:cs="Times New Roman"/>
                <w:sz w:val="20"/>
                <w:szCs w:val="20"/>
              </w:rPr>
            </w:pPr>
            <w:r w:rsidRPr="007808B7">
              <w:rPr>
                <w:rFonts w:ascii="Times New Roman" w:hAnsi="Times New Roman" w:cs="Times New Roman"/>
                <w:sz w:val="20"/>
                <w:szCs w:val="20"/>
              </w:rPr>
              <w:t>701,18</w:t>
            </w:r>
          </w:p>
        </w:tc>
        <w:tc>
          <w:tcPr>
            <w:tcW w:w="1155" w:type="dxa"/>
            <w:shd w:val="clear" w:color="auto" w:fill="auto"/>
          </w:tcPr>
          <w:p w14:paraId="48E82397" w14:textId="77777777" w:rsidR="00046FC8" w:rsidRPr="007808B7" w:rsidRDefault="00046FC8" w:rsidP="00745FA2">
            <w:pPr>
              <w:pStyle w:val="TableParagraph"/>
              <w:spacing w:before="13" w:line="240" w:lineRule="auto"/>
              <w:ind w:left="89" w:right="87"/>
              <w:jc w:val="center"/>
              <w:rPr>
                <w:rFonts w:ascii="Times New Roman" w:hAnsi="Times New Roman" w:cs="Times New Roman"/>
                <w:sz w:val="20"/>
                <w:szCs w:val="20"/>
              </w:rPr>
            </w:pPr>
            <w:r w:rsidRPr="007808B7">
              <w:rPr>
                <w:rFonts w:ascii="Times New Roman" w:hAnsi="Times New Roman" w:cs="Times New Roman"/>
                <w:sz w:val="20"/>
                <w:szCs w:val="20"/>
              </w:rPr>
              <w:t>2.330,87</w:t>
            </w:r>
          </w:p>
        </w:tc>
      </w:tr>
      <w:tr w:rsidR="00046FC8" w:rsidRPr="007473CD" w14:paraId="478BA4A9" w14:textId="77777777" w:rsidTr="00774C3E">
        <w:trPr>
          <w:gridAfter w:val="1"/>
          <w:wAfter w:w="8" w:type="dxa"/>
          <w:trHeight w:val="325"/>
          <w:jc w:val="center"/>
        </w:trPr>
        <w:tc>
          <w:tcPr>
            <w:tcW w:w="1564" w:type="dxa"/>
            <w:shd w:val="clear" w:color="auto" w:fill="auto"/>
          </w:tcPr>
          <w:p w14:paraId="76D15BE3" w14:textId="77777777" w:rsidR="00046FC8" w:rsidRPr="007808B7" w:rsidRDefault="00046FC8" w:rsidP="004E3732">
            <w:pPr>
              <w:pStyle w:val="TableParagraph"/>
              <w:spacing w:before="15" w:line="240" w:lineRule="auto"/>
              <w:ind w:left="90" w:right="80"/>
              <w:rPr>
                <w:rFonts w:ascii="Times New Roman" w:hAnsi="Times New Roman" w:cs="Times New Roman"/>
                <w:sz w:val="20"/>
                <w:szCs w:val="20"/>
              </w:rPr>
            </w:pPr>
            <w:r w:rsidRPr="007808B7">
              <w:rPr>
                <w:rFonts w:ascii="Times New Roman" w:hAnsi="Times New Roman" w:cs="Times New Roman"/>
                <w:sz w:val="20"/>
                <w:szCs w:val="20"/>
              </w:rPr>
              <w:t>Kosambi</w:t>
            </w:r>
          </w:p>
        </w:tc>
        <w:tc>
          <w:tcPr>
            <w:tcW w:w="1134" w:type="dxa"/>
            <w:shd w:val="clear" w:color="auto" w:fill="auto"/>
          </w:tcPr>
          <w:p w14:paraId="58BF09A0" w14:textId="77777777" w:rsidR="00046FC8" w:rsidRPr="007808B7" w:rsidRDefault="00046FC8" w:rsidP="003E5969">
            <w:pPr>
              <w:pStyle w:val="TableParagraph"/>
              <w:spacing w:before="15" w:line="240" w:lineRule="auto"/>
              <w:ind w:left="68" w:right="54"/>
              <w:jc w:val="center"/>
              <w:rPr>
                <w:rFonts w:ascii="Times New Roman" w:hAnsi="Times New Roman" w:cs="Times New Roman"/>
                <w:sz w:val="20"/>
                <w:szCs w:val="20"/>
              </w:rPr>
            </w:pPr>
            <w:r w:rsidRPr="007808B7">
              <w:rPr>
                <w:rFonts w:ascii="Times New Roman" w:hAnsi="Times New Roman" w:cs="Times New Roman"/>
                <w:sz w:val="20"/>
                <w:szCs w:val="20"/>
              </w:rPr>
              <w:t>727,80</w:t>
            </w:r>
          </w:p>
        </w:tc>
        <w:tc>
          <w:tcPr>
            <w:tcW w:w="1417" w:type="dxa"/>
            <w:shd w:val="clear" w:color="auto" w:fill="auto"/>
          </w:tcPr>
          <w:p w14:paraId="33E12A33" w14:textId="77777777" w:rsidR="00046FC8" w:rsidRPr="007808B7" w:rsidRDefault="00046FC8" w:rsidP="003E5969">
            <w:pPr>
              <w:pStyle w:val="TableParagraph"/>
              <w:spacing w:before="15" w:line="240" w:lineRule="auto"/>
              <w:ind w:left="200" w:right="189"/>
              <w:jc w:val="center"/>
              <w:rPr>
                <w:rFonts w:ascii="Times New Roman" w:hAnsi="Times New Roman" w:cs="Times New Roman"/>
                <w:sz w:val="20"/>
                <w:szCs w:val="20"/>
              </w:rPr>
            </w:pPr>
            <w:r w:rsidRPr="007808B7">
              <w:rPr>
                <w:rFonts w:ascii="Times New Roman" w:hAnsi="Times New Roman" w:cs="Times New Roman"/>
                <w:sz w:val="20"/>
                <w:szCs w:val="20"/>
              </w:rPr>
              <w:t>812,88</w:t>
            </w:r>
          </w:p>
        </w:tc>
        <w:tc>
          <w:tcPr>
            <w:tcW w:w="1155" w:type="dxa"/>
            <w:shd w:val="clear" w:color="auto" w:fill="auto"/>
          </w:tcPr>
          <w:p w14:paraId="601CAFA8" w14:textId="77777777" w:rsidR="00046FC8" w:rsidRPr="007808B7" w:rsidRDefault="00046FC8" w:rsidP="003E5969">
            <w:pPr>
              <w:pStyle w:val="TableParagraph"/>
              <w:spacing w:before="15" w:line="240" w:lineRule="auto"/>
              <w:ind w:left="89" w:right="87"/>
              <w:jc w:val="center"/>
              <w:rPr>
                <w:rFonts w:ascii="Times New Roman" w:hAnsi="Times New Roman" w:cs="Times New Roman"/>
                <w:sz w:val="20"/>
                <w:szCs w:val="20"/>
              </w:rPr>
            </w:pPr>
            <w:r w:rsidRPr="007808B7">
              <w:rPr>
                <w:rFonts w:ascii="Times New Roman" w:hAnsi="Times New Roman" w:cs="Times New Roman"/>
                <w:sz w:val="20"/>
                <w:szCs w:val="20"/>
              </w:rPr>
              <w:t>2.086,27</w:t>
            </w:r>
          </w:p>
        </w:tc>
      </w:tr>
      <w:tr w:rsidR="0065232E" w:rsidRPr="007473CD" w14:paraId="0CB0CF0F" w14:textId="77777777" w:rsidTr="00774C3E">
        <w:trPr>
          <w:gridAfter w:val="1"/>
          <w:wAfter w:w="8" w:type="dxa"/>
          <w:trHeight w:val="325"/>
          <w:jc w:val="center"/>
        </w:trPr>
        <w:tc>
          <w:tcPr>
            <w:tcW w:w="1564" w:type="dxa"/>
            <w:shd w:val="clear" w:color="auto" w:fill="auto"/>
          </w:tcPr>
          <w:p w14:paraId="5338BF0F" w14:textId="77777777" w:rsidR="00046FC8" w:rsidRPr="007808B7" w:rsidRDefault="00046FC8" w:rsidP="003E5969">
            <w:pPr>
              <w:pStyle w:val="TableParagraph"/>
              <w:spacing w:before="15" w:line="240" w:lineRule="auto"/>
              <w:ind w:left="88" w:right="80"/>
              <w:jc w:val="center"/>
              <w:rPr>
                <w:rFonts w:ascii="Times New Roman" w:hAnsi="Times New Roman" w:cs="Times New Roman"/>
                <w:bCs/>
                <w:sz w:val="20"/>
                <w:szCs w:val="20"/>
              </w:rPr>
            </w:pPr>
            <w:r w:rsidRPr="007808B7">
              <w:rPr>
                <w:rFonts w:ascii="Times New Roman" w:hAnsi="Times New Roman" w:cs="Times New Roman"/>
                <w:bCs/>
                <w:sz w:val="20"/>
                <w:szCs w:val="20"/>
              </w:rPr>
              <w:t>Jumlah</w:t>
            </w:r>
          </w:p>
        </w:tc>
        <w:tc>
          <w:tcPr>
            <w:tcW w:w="1134" w:type="dxa"/>
            <w:shd w:val="clear" w:color="auto" w:fill="auto"/>
          </w:tcPr>
          <w:p w14:paraId="43069038" w14:textId="77777777" w:rsidR="00046FC8" w:rsidRPr="007808B7" w:rsidRDefault="00046FC8" w:rsidP="003E5969">
            <w:pPr>
              <w:pStyle w:val="TableParagraph"/>
              <w:spacing w:before="15" w:line="240" w:lineRule="auto"/>
              <w:ind w:left="68" w:right="57"/>
              <w:jc w:val="center"/>
              <w:rPr>
                <w:rFonts w:ascii="Times New Roman" w:hAnsi="Times New Roman" w:cs="Times New Roman"/>
                <w:bCs/>
                <w:sz w:val="20"/>
                <w:szCs w:val="20"/>
              </w:rPr>
            </w:pPr>
            <w:r w:rsidRPr="007808B7">
              <w:rPr>
                <w:rFonts w:ascii="Times New Roman" w:hAnsi="Times New Roman" w:cs="Times New Roman"/>
                <w:bCs/>
                <w:sz w:val="20"/>
                <w:szCs w:val="20"/>
              </w:rPr>
              <w:t>8.326,03</w:t>
            </w:r>
          </w:p>
        </w:tc>
        <w:tc>
          <w:tcPr>
            <w:tcW w:w="1417" w:type="dxa"/>
            <w:shd w:val="clear" w:color="auto" w:fill="auto"/>
          </w:tcPr>
          <w:p w14:paraId="6DD79227" w14:textId="77777777" w:rsidR="00046FC8" w:rsidRPr="007808B7" w:rsidRDefault="00046FC8" w:rsidP="003E5969">
            <w:pPr>
              <w:pStyle w:val="TableParagraph"/>
              <w:spacing w:before="15" w:line="240" w:lineRule="auto"/>
              <w:ind w:left="200" w:right="192"/>
              <w:jc w:val="center"/>
              <w:rPr>
                <w:rFonts w:ascii="Times New Roman" w:hAnsi="Times New Roman" w:cs="Times New Roman"/>
                <w:bCs/>
                <w:sz w:val="20"/>
                <w:szCs w:val="20"/>
              </w:rPr>
            </w:pPr>
            <w:r w:rsidRPr="007808B7">
              <w:rPr>
                <w:rFonts w:ascii="Times New Roman" w:hAnsi="Times New Roman" w:cs="Times New Roman"/>
                <w:bCs/>
                <w:sz w:val="20"/>
                <w:szCs w:val="20"/>
              </w:rPr>
              <w:t>6.681,98</w:t>
            </w:r>
          </w:p>
        </w:tc>
        <w:tc>
          <w:tcPr>
            <w:tcW w:w="1155" w:type="dxa"/>
            <w:shd w:val="clear" w:color="auto" w:fill="auto"/>
          </w:tcPr>
          <w:p w14:paraId="020ECBE5" w14:textId="77777777" w:rsidR="00046FC8" w:rsidRPr="007808B7" w:rsidRDefault="00046FC8" w:rsidP="003E5969">
            <w:pPr>
              <w:pStyle w:val="TableParagraph"/>
              <w:spacing w:before="15" w:line="240" w:lineRule="auto"/>
              <w:ind w:left="89" w:right="87"/>
              <w:jc w:val="center"/>
              <w:rPr>
                <w:rFonts w:ascii="Times New Roman" w:hAnsi="Times New Roman" w:cs="Times New Roman"/>
                <w:bCs/>
                <w:sz w:val="20"/>
                <w:szCs w:val="20"/>
              </w:rPr>
            </w:pPr>
            <w:r w:rsidRPr="007808B7">
              <w:rPr>
                <w:rFonts w:ascii="Times New Roman" w:hAnsi="Times New Roman" w:cs="Times New Roman"/>
                <w:bCs/>
                <w:sz w:val="20"/>
                <w:szCs w:val="20"/>
              </w:rPr>
              <w:t>14.036,17</w:t>
            </w:r>
          </w:p>
        </w:tc>
      </w:tr>
    </w:tbl>
    <w:p w14:paraId="4FF8CEEC" w14:textId="3BFB5E6D" w:rsidR="0065232E" w:rsidRPr="007473CD" w:rsidRDefault="0065232E" w:rsidP="00046FC8">
      <w:pPr>
        <w:pStyle w:val="BodyText"/>
        <w:ind w:left="0" w:right="114" w:firstLine="567"/>
        <w:jc w:val="both"/>
        <w:rPr>
          <w:rFonts w:ascii="Times New Roman" w:hAnsi="Times New Roman" w:cs="Times New Roman"/>
          <w:sz w:val="22"/>
          <w:szCs w:val="22"/>
        </w:rPr>
      </w:pPr>
    </w:p>
    <w:p w14:paraId="0EFA6F53" w14:textId="7D5EBC34" w:rsidR="00EF1C52" w:rsidRDefault="006235A5" w:rsidP="00EF1C52">
      <w:pPr>
        <w:pStyle w:val="BodyText"/>
        <w:ind w:left="0" w:right="114"/>
        <w:jc w:val="both"/>
        <w:rPr>
          <w:rFonts w:ascii="Times New Roman" w:hAnsi="Times New Roman" w:cs="Times New Roman"/>
          <w:sz w:val="22"/>
          <w:szCs w:val="22"/>
          <w:lang w:val="en-US"/>
        </w:rPr>
      </w:pPr>
      <w:r w:rsidRPr="007473CD">
        <w:rPr>
          <w:rFonts w:ascii="Times New Roman" w:hAnsi="Times New Roman" w:cs="Times New Roman"/>
          <w:sz w:val="22"/>
          <w:szCs w:val="22"/>
        </w:rPr>
        <w:t xml:space="preserve">Jika hasil analisis kesesuaian lahan tersebut dibandingkan dengan kondisi lahan usaha perikanan, maka masih terdapat lahan potensial yang belum termanfaatkan. Kondisi lahan usaha yang termanfaatkan untuk tambak </w:t>
      </w:r>
      <w:r w:rsidR="00EA5CCC" w:rsidRPr="007473CD">
        <w:rPr>
          <w:rFonts w:ascii="Times New Roman" w:hAnsi="Times New Roman" w:cs="Times New Roman"/>
          <w:sz w:val="22"/>
          <w:szCs w:val="22"/>
          <w:lang w:val="en-US"/>
        </w:rPr>
        <w:t>a</w:t>
      </w:r>
      <w:r w:rsidRPr="007473CD">
        <w:rPr>
          <w:rFonts w:ascii="Times New Roman" w:hAnsi="Times New Roman" w:cs="Times New Roman"/>
          <w:sz w:val="22"/>
          <w:szCs w:val="22"/>
        </w:rPr>
        <w:t xml:space="preserve">dalah 3.983,65 Ha, sementara potensi berdasarkan analisis kesesuaian lahan adalah 8.215,43 Ha (Lihat </w:t>
      </w:r>
      <w:r w:rsidRPr="007473CD">
        <w:rPr>
          <w:rFonts w:ascii="Times New Roman" w:hAnsi="Times New Roman" w:cs="Times New Roman"/>
          <w:sz w:val="22"/>
          <w:szCs w:val="22"/>
          <w:lang w:val="en-US"/>
        </w:rPr>
        <w:t>G</w:t>
      </w:r>
      <w:r w:rsidRPr="007473CD">
        <w:rPr>
          <w:rFonts w:ascii="Times New Roman" w:hAnsi="Times New Roman" w:cs="Times New Roman"/>
          <w:sz w:val="22"/>
          <w:szCs w:val="22"/>
        </w:rPr>
        <w:t xml:space="preserve">ambar </w:t>
      </w:r>
      <w:r w:rsidRPr="007473CD">
        <w:rPr>
          <w:rFonts w:ascii="Times New Roman" w:hAnsi="Times New Roman" w:cs="Times New Roman"/>
          <w:sz w:val="22"/>
          <w:szCs w:val="22"/>
          <w:lang w:val="en-US"/>
        </w:rPr>
        <w:t>1</w:t>
      </w:r>
      <w:r w:rsidRPr="007473CD">
        <w:rPr>
          <w:rFonts w:ascii="Times New Roman" w:hAnsi="Times New Roman" w:cs="Times New Roman"/>
          <w:sz w:val="22"/>
          <w:szCs w:val="22"/>
        </w:rPr>
        <w:t>).</w:t>
      </w:r>
      <w:r w:rsidR="00452BEC" w:rsidRPr="007473CD">
        <w:rPr>
          <w:rFonts w:ascii="Times New Roman" w:hAnsi="Times New Roman" w:cs="Times New Roman"/>
          <w:sz w:val="22"/>
          <w:szCs w:val="22"/>
          <w:lang w:val="en-US"/>
        </w:rPr>
        <w:t xml:space="preserve"> </w:t>
      </w:r>
    </w:p>
    <w:p w14:paraId="36671F1C" w14:textId="77777777" w:rsidR="0054738B" w:rsidRDefault="0054738B" w:rsidP="00EF1C52">
      <w:pPr>
        <w:pStyle w:val="BodyText"/>
        <w:ind w:left="0" w:right="114"/>
        <w:jc w:val="both"/>
        <w:rPr>
          <w:rFonts w:ascii="Times New Roman" w:hAnsi="Times New Roman" w:cs="Times New Roman"/>
          <w:sz w:val="22"/>
          <w:szCs w:val="22"/>
          <w:lang w:val="en-US"/>
        </w:rPr>
      </w:pPr>
    </w:p>
    <w:p w14:paraId="0B170026" w14:textId="1341DC15" w:rsidR="00167B38" w:rsidRDefault="00167B38" w:rsidP="00167B38">
      <w:pPr>
        <w:pStyle w:val="BodyText"/>
        <w:ind w:left="0" w:right="114" w:firstLine="567"/>
        <w:jc w:val="center"/>
        <w:rPr>
          <w:rFonts w:ascii="Times New Roman" w:eastAsia="Arial" w:hAnsi="Times New Roman" w:cs="Times New Roman"/>
          <w:bCs/>
          <w:sz w:val="22"/>
          <w:szCs w:val="22"/>
        </w:rPr>
      </w:pPr>
      <w:r w:rsidRPr="007473CD">
        <w:rPr>
          <w:rFonts w:ascii="Times New Roman" w:hAnsi="Times New Roman" w:cs="Times New Roman"/>
          <w:noProof/>
          <w:sz w:val="22"/>
          <w:szCs w:val="22"/>
          <w:lang w:val="en-US"/>
        </w:rPr>
        <w:drawing>
          <wp:anchor distT="0" distB="0" distL="0" distR="0" simplePos="0" relativeHeight="251659264" behindDoc="0" locked="0" layoutInCell="1" allowOverlap="1" wp14:anchorId="1619C9ED" wp14:editId="0634232E">
            <wp:simplePos x="0" y="0"/>
            <wp:positionH relativeFrom="margin">
              <wp:posOffset>670560</wp:posOffset>
            </wp:positionH>
            <wp:positionV relativeFrom="paragraph">
              <wp:posOffset>52705</wp:posOffset>
            </wp:positionV>
            <wp:extent cx="4581525" cy="3228975"/>
            <wp:effectExtent l="0" t="0" r="9525" b="9525"/>
            <wp:wrapNone/>
            <wp:docPr id="69" name="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1.jpeg"/>
                    <pic:cNvPicPr/>
                  </pic:nvPicPr>
                  <pic:blipFill>
                    <a:blip r:embed="rId7" cstate="print"/>
                    <a:stretch>
                      <a:fillRect/>
                    </a:stretch>
                  </pic:blipFill>
                  <pic:spPr>
                    <a:xfrm>
                      <a:off x="0" y="0"/>
                      <a:ext cx="4581525" cy="3228975"/>
                    </a:xfrm>
                    <a:prstGeom prst="rect">
                      <a:avLst/>
                    </a:prstGeom>
                  </pic:spPr>
                </pic:pic>
              </a:graphicData>
            </a:graphic>
            <wp14:sizeRelH relativeFrom="margin">
              <wp14:pctWidth>0</wp14:pctWidth>
            </wp14:sizeRelH>
            <wp14:sizeRelV relativeFrom="margin">
              <wp14:pctHeight>0</wp14:pctHeight>
            </wp14:sizeRelV>
          </wp:anchor>
        </w:drawing>
      </w:r>
    </w:p>
    <w:p w14:paraId="5BCAAD37" w14:textId="1B1B664E" w:rsidR="00167B38" w:rsidRDefault="00167B38" w:rsidP="00167B38">
      <w:pPr>
        <w:pStyle w:val="BodyText"/>
        <w:ind w:left="0" w:right="114" w:firstLine="567"/>
        <w:jc w:val="center"/>
        <w:rPr>
          <w:rFonts w:ascii="Times New Roman" w:eastAsia="Arial" w:hAnsi="Times New Roman" w:cs="Times New Roman"/>
          <w:bCs/>
          <w:sz w:val="22"/>
          <w:szCs w:val="22"/>
        </w:rPr>
      </w:pPr>
    </w:p>
    <w:p w14:paraId="5BE38566" w14:textId="555E8DD9" w:rsidR="00167B38" w:rsidRDefault="00167B38" w:rsidP="00167B38">
      <w:pPr>
        <w:pStyle w:val="BodyText"/>
        <w:ind w:left="0" w:right="114" w:firstLine="567"/>
        <w:jc w:val="center"/>
        <w:rPr>
          <w:rFonts w:ascii="Times New Roman" w:eastAsia="Arial" w:hAnsi="Times New Roman" w:cs="Times New Roman"/>
          <w:bCs/>
          <w:sz w:val="22"/>
          <w:szCs w:val="22"/>
        </w:rPr>
      </w:pPr>
    </w:p>
    <w:p w14:paraId="7AC0CFF0" w14:textId="6BDFA2BE" w:rsidR="00167B38" w:rsidRDefault="00167B38" w:rsidP="00167B38">
      <w:pPr>
        <w:pStyle w:val="BodyText"/>
        <w:ind w:left="0" w:right="114" w:firstLine="567"/>
        <w:jc w:val="center"/>
        <w:rPr>
          <w:rFonts w:ascii="Times New Roman" w:eastAsia="Arial" w:hAnsi="Times New Roman" w:cs="Times New Roman"/>
          <w:bCs/>
          <w:sz w:val="22"/>
          <w:szCs w:val="22"/>
        </w:rPr>
      </w:pPr>
    </w:p>
    <w:p w14:paraId="6BFBADB1" w14:textId="363FA909" w:rsidR="00167B38" w:rsidRDefault="00167B38" w:rsidP="00167B38">
      <w:pPr>
        <w:pStyle w:val="BodyText"/>
        <w:ind w:left="0" w:right="114" w:firstLine="567"/>
        <w:jc w:val="center"/>
        <w:rPr>
          <w:rFonts w:ascii="Times New Roman" w:eastAsia="Arial" w:hAnsi="Times New Roman" w:cs="Times New Roman"/>
          <w:bCs/>
          <w:sz w:val="22"/>
          <w:szCs w:val="22"/>
        </w:rPr>
      </w:pPr>
    </w:p>
    <w:p w14:paraId="7CBCF755" w14:textId="08D3192B" w:rsidR="00167B38" w:rsidRDefault="00167B38" w:rsidP="00167B38">
      <w:pPr>
        <w:pStyle w:val="BodyText"/>
        <w:ind w:left="0" w:right="114" w:firstLine="567"/>
        <w:jc w:val="center"/>
        <w:rPr>
          <w:rFonts w:ascii="Times New Roman" w:eastAsia="Arial" w:hAnsi="Times New Roman" w:cs="Times New Roman"/>
          <w:bCs/>
          <w:sz w:val="22"/>
          <w:szCs w:val="22"/>
        </w:rPr>
      </w:pPr>
    </w:p>
    <w:p w14:paraId="02C01D7A" w14:textId="30BB4BBA" w:rsidR="00167B38" w:rsidRDefault="00167B38" w:rsidP="00167B38">
      <w:pPr>
        <w:pStyle w:val="BodyText"/>
        <w:ind w:left="0" w:right="114" w:firstLine="567"/>
        <w:jc w:val="center"/>
        <w:rPr>
          <w:rFonts w:ascii="Times New Roman" w:eastAsia="Arial" w:hAnsi="Times New Roman" w:cs="Times New Roman"/>
          <w:bCs/>
          <w:sz w:val="22"/>
          <w:szCs w:val="22"/>
        </w:rPr>
      </w:pPr>
    </w:p>
    <w:p w14:paraId="325B3BDA" w14:textId="5C339F7A" w:rsidR="00167B38" w:rsidRDefault="00167B38" w:rsidP="00167B38">
      <w:pPr>
        <w:pStyle w:val="BodyText"/>
        <w:ind w:left="0" w:right="114" w:firstLine="567"/>
        <w:jc w:val="center"/>
        <w:rPr>
          <w:rFonts w:ascii="Times New Roman" w:eastAsia="Arial" w:hAnsi="Times New Roman" w:cs="Times New Roman"/>
          <w:bCs/>
          <w:sz w:val="22"/>
          <w:szCs w:val="22"/>
        </w:rPr>
      </w:pPr>
    </w:p>
    <w:p w14:paraId="21FC57AE" w14:textId="40D90EEA" w:rsidR="00167B38" w:rsidRDefault="00167B38" w:rsidP="00167B38">
      <w:pPr>
        <w:pStyle w:val="BodyText"/>
        <w:ind w:left="0" w:right="114" w:firstLine="567"/>
        <w:jc w:val="center"/>
        <w:rPr>
          <w:rFonts w:ascii="Times New Roman" w:eastAsia="Arial" w:hAnsi="Times New Roman" w:cs="Times New Roman"/>
          <w:bCs/>
          <w:sz w:val="22"/>
          <w:szCs w:val="22"/>
        </w:rPr>
      </w:pPr>
    </w:p>
    <w:p w14:paraId="22BF37C7" w14:textId="77777777" w:rsidR="00167B38" w:rsidRDefault="00167B38" w:rsidP="00167B38">
      <w:pPr>
        <w:pStyle w:val="BodyText"/>
        <w:ind w:left="0" w:right="114" w:firstLine="567"/>
        <w:jc w:val="center"/>
        <w:rPr>
          <w:rFonts w:ascii="Times New Roman" w:eastAsia="Arial" w:hAnsi="Times New Roman" w:cs="Times New Roman"/>
          <w:bCs/>
          <w:sz w:val="22"/>
          <w:szCs w:val="22"/>
        </w:rPr>
      </w:pPr>
    </w:p>
    <w:p w14:paraId="48A17A03" w14:textId="0127A624" w:rsidR="00167B38" w:rsidRDefault="00167B38" w:rsidP="00167B38">
      <w:pPr>
        <w:pStyle w:val="BodyText"/>
        <w:ind w:left="0" w:right="114" w:firstLine="567"/>
        <w:jc w:val="center"/>
        <w:rPr>
          <w:rFonts w:ascii="Times New Roman" w:eastAsia="Arial" w:hAnsi="Times New Roman" w:cs="Times New Roman"/>
          <w:bCs/>
          <w:sz w:val="22"/>
          <w:szCs w:val="22"/>
        </w:rPr>
      </w:pPr>
    </w:p>
    <w:p w14:paraId="2A7E7546" w14:textId="77777777" w:rsidR="00167B38" w:rsidRDefault="00167B38" w:rsidP="00167B38">
      <w:pPr>
        <w:pStyle w:val="BodyText"/>
        <w:ind w:left="0" w:right="114" w:firstLine="567"/>
        <w:jc w:val="center"/>
        <w:rPr>
          <w:rFonts w:ascii="Times New Roman" w:eastAsia="Arial" w:hAnsi="Times New Roman" w:cs="Times New Roman"/>
          <w:bCs/>
          <w:sz w:val="22"/>
          <w:szCs w:val="22"/>
        </w:rPr>
      </w:pPr>
    </w:p>
    <w:p w14:paraId="6D85A7FA" w14:textId="09DBF48D" w:rsidR="00167B38" w:rsidRDefault="00167B38" w:rsidP="00167B38">
      <w:pPr>
        <w:pStyle w:val="BodyText"/>
        <w:ind w:left="0" w:right="114" w:firstLine="567"/>
        <w:jc w:val="center"/>
        <w:rPr>
          <w:rFonts w:ascii="Times New Roman" w:eastAsia="Arial" w:hAnsi="Times New Roman" w:cs="Times New Roman"/>
          <w:bCs/>
          <w:sz w:val="22"/>
          <w:szCs w:val="22"/>
        </w:rPr>
      </w:pPr>
    </w:p>
    <w:p w14:paraId="3D4DD1AB" w14:textId="77777777" w:rsidR="00167B38" w:rsidRDefault="00167B38" w:rsidP="00167B38">
      <w:pPr>
        <w:pStyle w:val="BodyText"/>
        <w:ind w:left="0" w:right="114" w:firstLine="567"/>
        <w:jc w:val="center"/>
        <w:rPr>
          <w:rFonts w:ascii="Times New Roman" w:eastAsia="Arial" w:hAnsi="Times New Roman" w:cs="Times New Roman"/>
          <w:bCs/>
          <w:sz w:val="22"/>
          <w:szCs w:val="22"/>
        </w:rPr>
      </w:pPr>
    </w:p>
    <w:p w14:paraId="3245A004" w14:textId="79A61B98" w:rsidR="00167B38" w:rsidRDefault="00167B38" w:rsidP="00167B38">
      <w:pPr>
        <w:pStyle w:val="BodyText"/>
        <w:ind w:left="0" w:right="114" w:firstLine="567"/>
        <w:jc w:val="center"/>
        <w:rPr>
          <w:rFonts w:ascii="Times New Roman" w:eastAsia="Arial" w:hAnsi="Times New Roman" w:cs="Times New Roman"/>
          <w:bCs/>
          <w:sz w:val="22"/>
          <w:szCs w:val="22"/>
        </w:rPr>
      </w:pPr>
    </w:p>
    <w:p w14:paraId="2ABE199D" w14:textId="77777777" w:rsidR="00167B38" w:rsidRDefault="00167B38" w:rsidP="00167B38">
      <w:pPr>
        <w:pStyle w:val="BodyText"/>
        <w:ind w:left="0" w:right="114" w:firstLine="567"/>
        <w:jc w:val="center"/>
        <w:rPr>
          <w:rFonts w:ascii="Times New Roman" w:eastAsia="Arial" w:hAnsi="Times New Roman" w:cs="Times New Roman"/>
          <w:bCs/>
          <w:sz w:val="22"/>
          <w:szCs w:val="22"/>
        </w:rPr>
      </w:pPr>
    </w:p>
    <w:p w14:paraId="6A453C19" w14:textId="77777777" w:rsidR="00167B38" w:rsidRDefault="00167B38" w:rsidP="00167B38">
      <w:pPr>
        <w:pStyle w:val="BodyText"/>
        <w:ind w:left="0" w:right="114" w:firstLine="567"/>
        <w:jc w:val="center"/>
        <w:rPr>
          <w:rFonts w:ascii="Times New Roman" w:eastAsia="Arial" w:hAnsi="Times New Roman" w:cs="Times New Roman"/>
          <w:bCs/>
          <w:sz w:val="22"/>
          <w:szCs w:val="22"/>
        </w:rPr>
      </w:pPr>
    </w:p>
    <w:p w14:paraId="3E014343" w14:textId="60A4D00B" w:rsidR="00167B38" w:rsidRDefault="00167B38" w:rsidP="00167B38">
      <w:pPr>
        <w:pStyle w:val="BodyText"/>
        <w:ind w:left="0" w:right="114" w:firstLine="567"/>
        <w:jc w:val="center"/>
        <w:rPr>
          <w:rFonts w:ascii="Times New Roman" w:eastAsia="Arial" w:hAnsi="Times New Roman" w:cs="Times New Roman"/>
          <w:bCs/>
          <w:sz w:val="22"/>
          <w:szCs w:val="22"/>
        </w:rPr>
      </w:pPr>
    </w:p>
    <w:p w14:paraId="2DCE1B9A" w14:textId="74526B57" w:rsidR="00167B38" w:rsidRDefault="00167B38" w:rsidP="00167B38">
      <w:pPr>
        <w:pStyle w:val="BodyText"/>
        <w:ind w:left="0" w:right="114" w:firstLine="567"/>
        <w:jc w:val="center"/>
        <w:rPr>
          <w:rFonts w:ascii="Times New Roman" w:eastAsia="Arial" w:hAnsi="Times New Roman" w:cs="Times New Roman"/>
          <w:bCs/>
          <w:sz w:val="22"/>
          <w:szCs w:val="22"/>
        </w:rPr>
      </w:pPr>
    </w:p>
    <w:p w14:paraId="18ECCE70" w14:textId="4FB84C78" w:rsidR="00167B38" w:rsidRDefault="00167B38" w:rsidP="00167B38">
      <w:pPr>
        <w:pStyle w:val="BodyText"/>
        <w:ind w:left="0" w:right="114" w:firstLine="567"/>
        <w:jc w:val="center"/>
        <w:rPr>
          <w:rFonts w:ascii="Times New Roman" w:eastAsia="Arial" w:hAnsi="Times New Roman" w:cs="Times New Roman"/>
          <w:bCs/>
          <w:sz w:val="22"/>
          <w:szCs w:val="22"/>
        </w:rPr>
      </w:pPr>
    </w:p>
    <w:p w14:paraId="6C5A70C2" w14:textId="77777777" w:rsidR="00167B38" w:rsidRDefault="00167B38" w:rsidP="00167B38">
      <w:pPr>
        <w:pStyle w:val="BodyText"/>
        <w:ind w:left="0" w:right="114" w:firstLine="567"/>
        <w:jc w:val="center"/>
        <w:rPr>
          <w:rFonts w:ascii="Times New Roman" w:eastAsia="Arial" w:hAnsi="Times New Roman" w:cs="Times New Roman"/>
          <w:bCs/>
          <w:sz w:val="22"/>
          <w:szCs w:val="22"/>
        </w:rPr>
      </w:pPr>
    </w:p>
    <w:p w14:paraId="317C236A" w14:textId="6FE3DA7D" w:rsidR="00167B38" w:rsidRPr="0066553E" w:rsidRDefault="00167B38" w:rsidP="00167B38">
      <w:pPr>
        <w:pStyle w:val="BodyText"/>
        <w:ind w:left="0" w:right="114"/>
        <w:jc w:val="center"/>
        <w:rPr>
          <w:rFonts w:ascii="Times New Roman" w:eastAsia="Arial" w:hAnsi="Times New Roman" w:cs="Times New Roman"/>
          <w:bCs/>
          <w:sz w:val="20"/>
          <w:szCs w:val="20"/>
        </w:rPr>
      </w:pPr>
      <w:r w:rsidRPr="0066553E">
        <w:rPr>
          <w:rFonts w:ascii="Times New Roman" w:eastAsia="Arial" w:hAnsi="Times New Roman" w:cs="Times New Roman"/>
          <w:bCs/>
          <w:sz w:val="20"/>
          <w:szCs w:val="20"/>
        </w:rPr>
        <w:t xml:space="preserve">Gambar </w:t>
      </w:r>
      <w:r w:rsidRPr="0066553E">
        <w:rPr>
          <w:rFonts w:ascii="Times New Roman" w:eastAsia="Arial" w:hAnsi="Times New Roman" w:cs="Times New Roman"/>
          <w:bCs/>
          <w:sz w:val="20"/>
          <w:szCs w:val="20"/>
          <w:lang w:val="en-US"/>
        </w:rPr>
        <w:t xml:space="preserve">1. </w:t>
      </w:r>
      <w:r w:rsidRPr="0066553E">
        <w:rPr>
          <w:rFonts w:ascii="Times New Roman" w:eastAsia="Arial" w:hAnsi="Times New Roman" w:cs="Times New Roman"/>
          <w:bCs/>
          <w:sz w:val="20"/>
          <w:szCs w:val="20"/>
        </w:rPr>
        <w:t xml:space="preserve"> Peta Kesesuaian </w:t>
      </w:r>
      <w:r w:rsidRPr="0066553E">
        <w:rPr>
          <w:rFonts w:ascii="Times New Roman" w:eastAsia="Arial" w:hAnsi="Times New Roman" w:cs="Times New Roman"/>
          <w:bCs/>
          <w:sz w:val="20"/>
          <w:szCs w:val="20"/>
          <w:lang w:val="en-US"/>
        </w:rPr>
        <w:t>l</w:t>
      </w:r>
      <w:r w:rsidRPr="0066553E">
        <w:rPr>
          <w:rFonts w:ascii="Times New Roman" w:eastAsia="Arial" w:hAnsi="Times New Roman" w:cs="Times New Roman"/>
          <w:bCs/>
          <w:sz w:val="20"/>
          <w:szCs w:val="20"/>
        </w:rPr>
        <w:t xml:space="preserve">ahan </w:t>
      </w:r>
      <w:r w:rsidRPr="0066553E">
        <w:rPr>
          <w:rFonts w:ascii="Times New Roman" w:eastAsia="Arial" w:hAnsi="Times New Roman" w:cs="Times New Roman"/>
          <w:bCs/>
          <w:sz w:val="20"/>
          <w:szCs w:val="20"/>
          <w:lang w:val="en-US"/>
        </w:rPr>
        <w:t>t</w:t>
      </w:r>
      <w:r w:rsidRPr="0066553E">
        <w:rPr>
          <w:rFonts w:ascii="Times New Roman" w:eastAsia="Arial" w:hAnsi="Times New Roman" w:cs="Times New Roman"/>
          <w:bCs/>
          <w:sz w:val="20"/>
          <w:szCs w:val="20"/>
        </w:rPr>
        <w:t>ambak di Wilayah Pesisir Kabupaten Tangerang</w:t>
      </w:r>
    </w:p>
    <w:p w14:paraId="4CEB3C16" w14:textId="3B8FA850" w:rsidR="00167B38" w:rsidRPr="0066553E" w:rsidRDefault="00167B38" w:rsidP="0066553E">
      <w:pPr>
        <w:pStyle w:val="BodyText"/>
        <w:ind w:left="0" w:right="114"/>
        <w:jc w:val="center"/>
        <w:rPr>
          <w:rFonts w:ascii="Times New Roman" w:hAnsi="Times New Roman" w:cs="Times New Roman"/>
          <w:i/>
          <w:iCs/>
          <w:sz w:val="20"/>
          <w:szCs w:val="20"/>
          <w:lang w:val="en-US"/>
        </w:rPr>
      </w:pPr>
      <w:r w:rsidRPr="0066553E">
        <w:rPr>
          <w:rFonts w:ascii="Times New Roman" w:hAnsi="Times New Roman" w:cs="Times New Roman"/>
          <w:i/>
          <w:iCs/>
          <w:sz w:val="20"/>
          <w:szCs w:val="20"/>
          <w:lang w:val="en-US"/>
        </w:rPr>
        <w:t>Figure 1</w:t>
      </w:r>
      <w:r w:rsidR="0066553E" w:rsidRPr="0066553E">
        <w:rPr>
          <w:rFonts w:ascii="Times New Roman" w:hAnsi="Times New Roman" w:cs="Times New Roman"/>
          <w:i/>
          <w:iCs/>
          <w:sz w:val="20"/>
          <w:szCs w:val="20"/>
          <w:lang w:val="en-US"/>
        </w:rPr>
        <w:t xml:space="preserve">.  </w:t>
      </w:r>
      <w:r w:rsidR="0066553E" w:rsidRPr="00E844A8">
        <w:rPr>
          <w:rFonts w:ascii="Times New Roman" w:eastAsia="Times New Roman" w:hAnsi="Times New Roman" w:cs="Times New Roman"/>
          <w:i/>
          <w:iCs/>
          <w:color w:val="202124"/>
          <w:sz w:val="20"/>
          <w:szCs w:val="20"/>
          <w:lang w:val="en"/>
        </w:rPr>
        <w:t>Map of suitability of pond land in the Coastal Area of ​​Tangerang Regency</w:t>
      </w:r>
      <w:r w:rsidR="0066553E" w:rsidRPr="0066553E">
        <w:rPr>
          <w:rFonts w:ascii="Times New Roman" w:hAnsi="Times New Roman" w:cs="Times New Roman"/>
          <w:sz w:val="20"/>
          <w:szCs w:val="20"/>
          <w:lang w:val="en-US"/>
        </w:rPr>
        <w:t xml:space="preserve"> </w:t>
      </w:r>
      <w:r w:rsidR="00EF1C52" w:rsidRPr="0066553E">
        <w:rPr>
          <w:rFonts w:ascii="Times New Roman" w:hAnsi="Times New Roman" w:cs="Times New Roman"/>
          <w:sz w:val="20"/>
          <w:szCs w:val="20"/>
          <w:lang w:val="en-US"/>
        </w:rPr>
        <w:br w:type="page"/>
      </w:r>
    </w:p>
    <w:p w14:paraId="2DC92BA8" w14:textId="12D97DF1" w:rsidR="00046FC8" w:rsidRDefault="00452BEC" w:rsidP="00EF1C52">
      <w:pPr>
        <w:pStyle w:val="BodyText"/>
        <w:ind w:left="0" w:right="114"/>
        <w:jc w:val="both"/>
        <w:rPr>
          <w:rFonts w:ascii="Times New Roman" w:hAnsi="Times New Roman" w:cs="Times New Roman"/>
          <w:sz w:val="22"/>
          <w:szCs w:val="22"/>
          <w:lang w:val="en-US"/>
        </w:rPr>
      </w:pPr>
      <w:r w:rsidRPr="007473CD">
        <w:rPr>
          <w:rFonts w:ascii="Times New Roman" w:hAnsi="Times New Roman" w:cs="Times New Roman"/>
          <w:sz w:val="22"/>
          <w:szCs w:val="22"/>
          <w:lang w:val="en-US"/>
        </w:rPr>
        <w:lastRenderedPageBreak/>
        <w:t>Dalam hal</w:t>
      </w:r>
      <w:r w:rsidR="005F3D67" w:rsidRPr="007473CD">
        <w:rPr>
          <w:rFonts w:ascii="Times New Roman" w:hAnsi="Times New Roman" w:cs="Times New Roman"/>
          <w:sz w:val="22"/>
          <w:szCs w:val="22"/>
          <w:lang w:val="en-US"/>
        </w:rPr>
        <w:t xml:space="preserve"> ini,</w:t>
      </w:r>
      <w:r w:rsidRPr="007473CD">
        <w:rPr>
          <w:rFonts w:ascii="Times New Roman" w:hAnsi="Times New Roman" w:cs="Times New Roman"/>
          <w:sz w:val="22"/>
          <w:szCs w:val="22"/>
          <w:lang w:val="en-US"/>
        </w:rPr>
        <w:t xml:space="preserve"> pemanfaatan lahan</w:t>
      </w:r>
      <w:r w:rsidR="005F3D67" w:rsidRPr="007473CD">
        <w:rPr>
          <w:rFonts w:ascii="Times New Roman" w:hAnsi="Times New Roman" w:cs="Times New Roman"/>
          <w:sz w:val="22"/>
          <w:szCs w:val="22"/>
          <w:lang w:val="en-US"/>
        </w:rPr>
        <w:t xml:space="preserve"> harus memperhatikan t</w:t>
      </w:r>
      <w:r w:rsidRPr="007473CD">
        <w:rPr>
          <w:rFonts w:ascii="Times New Roman" w:hAnsi="Times New Roman" w:cs="Times New Roman"/>
          <w:sz w:val="22"/>
          <w:szCs w:val="22"/>
        </w:rPr>
        <w:t xml:space="preserve">ingkat efisiensi </w:t>
      </w:r>
      <w:r w:rsidR="005F3D67" w:rsidRPr="007473CD">
        <w:rPr>
          <w:rFonts w:ascii="Times New Roman" w:hAnsi="Times New Roman" w:cs="Times New Roman"/>
          <w:sz w:val="22"/>
          <w:szCs w:val="22"/>
          <w:lang w:val="en-US"/>
        </w:rPr>
        <w:t>dengan</w:t>
      </w:r>
      <w:r w:rsidRPr="007473CD">
        <w:rPr>
          <w:rFonts w:ascii="Times New Roman" w:hAnsi="Times New Roman" w:cs="Times New Roman"/>
          <w:sz w:val="22"/>
          <w:szCs w:val="22"/>
        </w:rPr>
        <w:t xml:space="preserve"> penerapan teknologi.</w:t>
      </w:r>
      <w:r w:rsidRPr="007473CD">
        <w:rPr>
          <w:rFonts w:ascii="Times New Roman" w:hAnsi="Times New Roman" w:cs="Times New Roman"/>
          <w:spacing w:val="-14"/>
          <w:sz w:val="22"/>
          <w:szCs w:val="22"/>
        </w:rPr>
        <w:t xml:space="preserve"> </w:t>
      </w:r>
      <w:r w:rsidRPr="007473CD">
        <w:rPr>
          <w:rFonts w:ascii="Times New Roman" w:hAnsi="Times New Roman" w:cs="Times New Roman"/>
          <w:sz w:val="22"/>
          <w:szCs w:val="22"/>
        </w:rPr>
        <w:t>Efisiensi</w:t>
      </w:r>
      <w:r w:rsidRPr="007473CD">
        <w:rPr>
          <w:rFonts w:ascii="Times New Roman" w:hAnsi="Times New Roman" w:cs="Times New Roman"/>
          <w:spacing w:val="-15"/>
          <w:sz w:val="22"/>
          <w:szCs w:val="22"/>
        </w:rPr>
        <w:t xml:space="preserve"> </w:t>
      </w:r>
      <w:r w:rsidRPr="007473CD">
        <w:rPr>
          <w:rFonts w:ascii="Times New Roman" w:hAnsi="Times New Roman" w:cs="Times New Roman"/>
          <w:sz w:val="22"/>
          <w:szCs w:val="22"/>
        </w:rPr>
        <w:t>bisa</w:t>
      </w:r>
      <w:r w:rsidRPr="007473CD">
        <w:rPr>
          <w:rFonts w:ascii="Times New Roman" w:hAnsi="Times New Roman" w:cs="Times New Roman"/>
          <w:spacing w:val="-14"/>
          <w:sz w:val="22"/>
          <w:szCs w:val="22"/>
        </w:rPr>
        <w:t xml:space="preserve"> </w:t>
      </w:r>
      <w:r w:rsidRPr="007473CD">
        <w:rPr>
          <w:rFonts w:ascii="Times New Roman" w:hAnsi="Times New Roman" w:cs="Times New Roman"/>
          <w:sz w:val="22"/>
          <w:szCs w:val="22"/>
        </w:rPr>
        <w:t>secara</w:t>
      </w:r>
      <w:r w:rsidRPr="007473CD">
        <w:rPr>
          <w:rFonts w:ascii="Times New Roman" w:hAnsi="Times New Roman" w:cs="Times New Roman"/>
          <w:spacing w:val="-12"/>
          <w:sz w:val="22"/>
          <w:szCs w:val="22"/>
        </w:rPr>
        <w:t xml:space="preserve"> </w:t>
      </w:r>
      <w:r w:rsidRPr="007473CD">
        <w:rPr>
          <w:rFonts w:ascii="Times New Roman" w:hAnsi="Times New Roman" w:cs="Times New Roman"/>
          <w:sz w:val="22"/>
          <w:szCs w:val="22"/>
        </w:rPr>
        <w:t>sederhana</w:t>
      </w:r>
      <w:r w:rsidRPr="007473CD">
        <w:rPr>
          <w:rFonts w:ascii="Times New Roman" w:hAnsi="Times New Roman" w:cs="Times New Roman"/>
          <w:spacing w:val="-14"/>
          <w:sz w:val="22"/>
          <w:szCs w:val="22"/>
        </w:rPr>
        <w:t xml:space="preserve"> </w:t>
      </w:r>
      <w:r w:rsidRPr="007473CD">
        <w:rPr>
          <w:rFonts w:ascii="Times New Roman" w:hAnsi="Times New Roman" w:cs="Times New Roman"/>
          <w:sz w:val="22"/>
          <w:szCs w:val="22"/>
        </w:rPr>
        <w:t>didefinisikan</w:t>
      </w:r>
      <w:r w:rsidRPr="007473CD">
        <w:rPr>
          <w:rFonts w:ascii="Times New Roman" w:hAnsi="Times New Roman" w:cs="Times New Roman"/>
          <w:spacing w:val="-16"/>
          <w:sz w:val="22"/>
          <w:szCs w:val="22"/>
        </w:rPr>
        <w:t xml:space="preserve"> </w:t>
      </w:r>
      <w:r w:rsidRPr="007473CD">
        <w:rPr>
          <w:rFonts w:ascii="Times New Roman" w:hAnsi="Times New Roman" w:cs="Times New Roman"/>
          <w:sz w:val="22"/>
          <w:szCs w:val="22"/>
        </w:rPr>
        <w:t>sebagai</w:t>
      </w:r>
      <w:r w:rsidRPr="007473CD">
        <w:rPr>
          <w:rFonts w:ascii="Times New Roman" w:hAnsi="Times New Roman" w:cs="Times New Roman"/>
          <w:spacing w:val="-15"/>
          <w:sz w:val="22"/>
          <w:szCs w:val="22"/>
        </w:rPr>
        <w:t xml:space="preserve"> </w:t>
      </w:r>
      <w:r w:rsidRPr="007473CD">
        <w:rPr>
          <w:rFonts w:ascii="Times New Roman" w:hAnsi="Times New Roman" w:cs="Times New Roman"/>
          <w:sz w:val="22"/>
          <w:szCs w:val="22"/>
        </w:rPr>
        <w:t>rasio</w:t>
      </w:r>
      <w:r w:rsidRPr="007473CD">
        <w:rPr>
          <w:rFonts w:ascii="Times New Roman" w:hAnsi="Times New Roman" w:cs="Times New Roman"/>
          <w:spacing w:val="-13"/>
          <w:sz w:val="22"/>
          <w:szCs w:val="22"/>
        </w:rPr>
        <w:t xml:space="preserve"> </w:t>
      </w:r>
      <w:r w:rsidRPr="007473CD">
        <w:rPr>
          <w:rFonts w:ascii="Times New Roman" w:hAnsi="Times New Roman" w:cs="Times New Roman"/>
          <w:sz w:val="22"/>
          <w:szCs w:val="22"/>
        </w:rPr>
        <w:t>dari</w:t>
      </w:r>
      <w:r w:rsidRPr="007473CD">
        <w:rPr>
          <w:rFonts w:ascii="Times New Roman" w:hAnsi="Times New Roman" w:cs="Times New Roman"/>
          <w:spacing w:val="-16"/>
          <w:sz w:val="22"/>
          <w:szCs w:val="22"/>
        </w:rPr>
        <w:t xml:space="preserve"> </w:t>
      </w:r>
      <w:r w:rsidRPr="007473CD">
        <w:rPr>
          <w:rFonts w:ascii="Times New Roman" w:hAnsi="Times New Roman" w:cs="Times New Roman"/>
          <w:sz w:val="22"/>
          <w:szCs w:val="22"/>
        </w:rPr>
        <w:t xml:space="preserve">output ke input. Output yang lebih per unit input mencerminkan efisiensi yang relatif lebih besar </w:t>
      </w:r>
      <w:r w:rsidR="009B69B0" w:rsidRPr="007473CD">
        <w:rPr>
          <w:rFonts w:ascii="Times New Roman" w:hAnsi="Times New Roman" w:cs="Times New Roman"/>
          <w:sz w:val="22"/>
          <w:szCs w:val="22"/>
        </w:rPr>
        <w:fldChar w:fldCharType="begin" w:fldLock="1"/>
      </w:r>
      <w:r w:rsidR="00160A7E" w:rsidRPr="007473CD">
        <w:rPr>
          <w:rFonts w:ascii="Times New Roman" w:hAnsi="Times New Roman" w:cs="Times New Roman"/>
          <w:sz w:val="22"/>
          <w:szCs w:val="22"/>
        </w:rPr>
        <w:instrText>ADDIN CSL_CITATION {"citationItems":[{"id":"ITEM-1","itemData":{"DOI":"10.14710/ijfst.11.2.99-104","abstract":"This research was aimed at examining factors that have an effect on the volume of catches fishes, and analyzing an allocative efficiency of input productions. This research was conducted in Bengkulu City involving survey on 60 fishermen of fishing vessel with Gillnetfishing gears. The production function of Cobb Douglass used to determine factors affected the volume of catches fishes and allocative efficiency. Production factors were included in the model involving fishing vessel size, length of fishing day, vessel machine power, number of vessel crews, and operational costs. The research showed that length of fishing day and number of fishing vessel crews are an important factors affected the volume of catches fishes, while others are not. The use of length of fishing and the vessel crews were an inefficient. Therefore, the use of these two factors should be increased to gain an allocative efficiency. Keywords:","author":[{"dropping-particle":"","family":"Sukiyono","given":"Ketut","non-dropping-particle":"","parse-names":false,"suffix":""},{"dropping-particle":"","family":"Romdhon","given":"M Mustopa","non-dropping-particle":"","parse-names":false,"suffix":""}],"container-title":"Jurnal Saintek Perikanan","id":"ITEM-1","issue":"2","issued":{"date-parts":[["2016"]]},"page":"99-104","title":"Efisiensi alokatif faktor produksi pada usaha perikanan tangkap di kota Bengkulu: kasus pada alat tangkap gill net","type":"article-journal","volume":"11"},"uris":["http://www.mendeley.com/documents/?uuid=77278963-435d-42fb-a9f0-4b38e53d34db"]}],"mendeley":{"formattedCitation":"(Sukiyono &amp; Romdhon, 2016)","plainTextFormattedCitation":"(Sukiyono &amp; Romdhon, 2016)","previouslyFormattedCitation":"(Sukiyono &amp; Romdhon, 2016)"},"properties":{"noteIndex":0},"schema":"https://github.com/citation-style-language/schema/raw/master/csl-citation.json"}</w:instrText>
      </w:r>
      <w:r w:rsidR="009B69B0" w:rsidRPr="007473CD">
        <w:rPr>
          <w:rFonts w:ascii="Times New Roman" w:hAnsi="Times New Roman" w:cs="Times New Roman"/>
          <w:sz w:val="22"/>
          <w:szCs w:val="22"/>
        </w:rPr>
        <w:fldChar w:fldCharType="separate"/>
      </w:r>
      <w:r w:rsidR="009B69B0" w:rsidRPr="007473CD">
        <w:rPr>
          <w:rFonts w:ascii="Times New Roman" w:hAnsi="Times New Roman" w:cs="Times New Roman"/>
          <w:noProof/>
          <w:sz w:val="22"/>
          <w:szCs w:val="22"/>
        </w:rPr>
        <w:t>(Sukiyono &amp; Romdhon, 2016)</w:t>
      </w:r>
      <w:r w:rsidR="009B69B0" w:rsidRPr="007473CD">
        <w:rPr>
          <w:rFonts w:ascii="Times New Roman" w:hAnsi="Times New Roman" w:cs="Times New Roman"/>
          <w:sz w:val="22"/>
          <w:szCs w:val="22"/>
        </w:rPr>
        <w:fldChar w:fldCharType="end"/>
      </w:r>
      <w:r w:rsidRPr="007473CD">
        <w:rPr>
          <w:rFonts w:ascii="Times New Roman" w:hAnsi="Times New Roman" w:cs="Times New Roman"/>
          <w:sz w:val="22"/>
          <w:szCs w:val="22"/>
          <w:lang w:val="en-US"/>
        </w:rPr>
        <w:t>.</w:t>
      </w:r>
    </w:p>
    <w:p w14:paraId="3CC141BF" w14:textId="77777777" w:rsidR="00167B38" w:rsidRPr="007473CD" w:rsidRDefault="00167B38" w:rsidP="00EF1C52">
      <w:pPr>
        <w:pStyle w:val="BodyText"/>
        <w:ind w:left="0" w:right="114"/>
        <w:jc w:val="both"/>
        <w:rPr>
          <w:rFonts w:ascii="Times New Roman" w:hAnsi="Times New Roman" w:cs="Times New Roman"/>
          <w:sz w:val="22"/>
          <w:szCs w:val="22"/>
          <w:lang w:val="en-US"/>
        </w:rPr>
      </w:pPr>
    </w:p>
    <w:p w14:paraId="74E4FDC7" w14:textId="5D0402E5" w:rsidR="006235A5" w:rsidRDefault="006235A5" w:rsidP="00167B38">
      <w:pPr>
        <w:rPr>
          <w:rFonts w:ascii="Times New Roman" w:hAnsi="Times New Roman" w:cs="Times New Roman"/>
          <w:b/>
          <w:bCs/>
        </w:rPr>
      </w:pPr>
      <w:r w:rsidRPr="007473CD">
        <w:rPr>
          <w:rFonts w:ascii="Times New Roman" w:hAnsi="Times New Roman" w:cs="Times New Roman"/>
          <w:b/>
          <w:bCs/>
        </w:rPr>
        <w:t>Konsep Pengembangan</w:t>
      </w:r>
      <w:r w:rsidRPr="007473CD">
        <w:rPr>
          <w:rFonts w:ascii="Times New Roman" w:hAnsi="Times New Roman" w:cs="Times New Roman"/>
          <w:b/>
          <w:bCs/>
          <w:spacing w:val="-1"/>
        </w:rPr>
        <w:t xml:space="preserve"> </w:t>
      </w:r>
      <w:r w:rsidRPr="007473CD">
        <w:rPr>
          <w:rFonts w:ascii="Times New Roman" w:hAnsi="Times New Roman" w:cs="Times New Roman"/>
          <w:b/>
          <w:bCs/>
        </w:rPr>
        <w:t>Minapolitan</w:t>
      </w:r>
    </w:p>
    <w:p w14:paraId="7DEFE21B" w14:textId="77777777" w:rsidR="00167B38" w:rsidRPr="007473CD" w:rsidRDefault="00167B38" w:rsidP="00167B38">
      <w:pPr>
        <w:rPr>
          <w:rFonts w:ascii="Times New Roman" w:hAnsi="Times New Roman" w:cs="Times New Roman"/>
          <w:b/>
          <w:bCs/>
        </w:rPr>
      </w:pPr>
    </w:p>
    <w:p w14:paraId="0F84267F" w14:textId="471CFC99" w:rsidR="00167B38" w:rsidRDefault="006235A5" w:rsidP="00167B38">
      <w:pPr>
        <w:tabs>
          <w:tab w:val="left" w:pos="343"/>
        </w:tabs>
        <w:rPr>
          <w:rFonts w:ascii="Times New Roman" w:hAnsi="Times New Roman" w:cs="Times New Roman"/>
        </w:rPr>
      </w:pPr>
      <w:r w:rsidRPr="00167B38">
        <w:rPr>
          <w:rFonts w:ascii="Times New Roman" w:hAnsi="Times New Roman" w:cs="Times New Roman"/>
        </w:rPr>
        <w:t>Pentahapan</w:t>
      </w:r>
      <w:r w:rsidRPr="00167B38">
        <w:rPr>
          <w:rFonts w:ascii="Times New Roman" w:hAnsi="Times New Roman" w:cs="Times New Roman"/>
          <w:spacing w:val="-3"/>
        </w:rPr>
        <w:t xml:space="preserve"> </w:t>
      </w:r>
      <w:r w:rsidRPr="00167B38">
        <w:rPr>
          <w:rFonts w:ascii="Times New Roman" w:hAnsi="Times New Roman" w:cs="Times New Roman"/>
        </w:rPr>
        <w:t>Pengembangan</w:t>
      </w:r>
    </w:p>
    <w:p w14:paraId="3E136627" w14:textId="77777777" w:rsidR="00167B38" w:rsidRPr="00167B38" w:rsidRDefault="00167B38" w:rsidP="00167B38">
      <w:pPr>
        <w:tabs>
          <w:tab w:val="left" w:pos="343"/>
        </w:tabs>
        <w:rPr>
          <w:rFonts w:ascii="Times New Roman" w:hAnsi="Times New Roman" w:cs="Times New Roman"/>
        </w:rPr>
      </w:pPr>
    </w:p>
    <w:p w14:paraId="6A4BF879" w14:textId="0B5A1872" w:rsidR="006235A5" w:rsidRDefault="006235A5" w:rsidP="00167B38">
      <w:pPr>
        <w:pStyle w:val="BodyText"/>
        <w:ind w:left="0" w:right="114"/>
        <w:jc w:val="both"/>
        <w:rPr>
          <w:rFonts w:ascii="Times New Roman" w:hAnsi="Times New Roman" w:cs="Times New Roman"/>
          <w:sz w:val="22"/>
          <w:szCs w:val="22"/>
          <w:lang w:val="en-US"/>
        </w:rPr>
      </w:pPr>
      <w:r w:rsidRPr="007473CD">
        <w:rPr>
          <w:rFonts w:ascii="Times New Roman" w:hAnsi="Times New Roman" w:cs="Times New Roman"/>
          <w:sz w:val="22"/>
          <w:szCs w:val="22"/>
        </w:rPr>
        <w:t xml:space="preserve">Dalam pengembangan kawasan minapolitan, terdapat beberapa pentahapan pengembangan yang perlu dilakukan, mulai dari penetapan kawasan minapolitan hingga sistem pendanaan. Pengembangan kawasan minapolitan </w:t>
      </w:r>
      <w:r w:rsidR="00757F9A">
        <w:rPr>
          <w:rFonts w:ascii="Times New Roman" w:hAnsi="Times New Roman" w:cs="Times New Roman"/>
          <w:sz w:val="22"/>
          <w:szCs w:val="22"/>
          <w:lang w:val="en-US"/>
        </w:rPr>
        <w:t>harus</w:t>
      </w:r>
      <w:r w:rsidRPr="007473CD">
        <w:rPr>
          <w:rFonts w:ascii="Times New Roman" w:hAnsi="Times New Roman" w:cs="Times New Roman"/>
          <w:sz w:val="22"/>
          <w:szCs w:val="22"/>
        </w:rPr>
        <w:t xml:space="preserve"> memadukan seluruh sektor perikanan yang ada di wilayah penelitian, namun dalam penelitian ini, kajian diarahkan pada subsektor perikanan dan komoditas perikanan yang utama berdasarkan hasil kajian</w:t>
      </w:r>
      <w:r w:rsidR="004B17F1" w:rsidRPr="007473CD">
        <w:rPr>
          <w:rFonts w:ascii="Times New Roman" w:hAnsi="Times New Roman" w:cs="Times New Roman"/>
          <w:sz w:val="22"/>
          <w:szCs w:val="22"/>
          <w:lang w:val="en-US"/>
        </w:rPr>
        <w:t>.</w:t>
      </w:r>
    </w:p>
    <w:p w14:paraId="25D9C4CE" w14:textId="77777777" w:rsidR="00167B38" w:rsidRDefault="00167B38" w:rsidP="00167B38">
      <w:pPr>
        <w:pStyle w:val="BodyText"/>
        <w:ind w:left="0" w:right="118"/>
        <w:jc w:val="both"/>
        <w:rPr>
          <w:rFonts w:ascii="Times New Roman" w:hAnsi="Times New Roman" w:cs="Times New Roman"/>
          <w:sz w:val="22"/>
          <w:szCs w:val="22"/>
        </w:rPr>
      </w:pPr>
    </w:p>
    <w:p w14:paraId="7F882EB1" w14:textId="0661B597" w:rsidR="006235A5" w:rsidRDefault="006235A5" w:rsidP="00167B38">
      <w:pPr>
        <w:pStyle w:val="BodyText"/>
        <w:ind w:left="0" w:right="118"/>
        <w:jc w:val="both"/>
        <w:rPr>
          <w:rFonts w:ascii="Times New Roman" w:hAnsi="Times New Roman" w:cs="Times New Roman"/>
          <w:sz w:val="22"/>
          <w:szCs w:val="22"/>
        </w:rPr>
      </w:pPr>
      <w:r w:rsidRPr="007473CD">
        <w:rPr>
          <w:rFonts w:ascii="Times New Roman" w:hAnsi="Times New Roman" w:cs="Times New Roman"/>
          <w:sz w:val="22"/>
          <w:szCs w:val="22"/>
        </w:rPr>
        <w:t>Konsep lingkup kawasan minapolitan</w:t>
      </w:r>
      <w:r w:rsidR="00757F9A">
        <w:rPr>
          <w:rFonts w:ascii="Times New Roman" w:hAnsi="Times New Roman" w:cs="Times New Roman"/>
          <w:sz w:val="22"/>
          <w:szCs w:val="22"/>
          <w:lang w:val="en-US"/>
        </w:rPr>
        <w:t xml:space="preserve"> dalam penelitian ini</w:t>
      </w:r>
      <w:r w:rsidRPr="007473CD">
        <w:rPr>
          <w:rFonts w:ascii="Times New Roman" w:hAnsi="Times New Roman" w:cs="Times New Roman"/>
          <w:sz w:val="22"/>
          <w:szCs w:val="22"/>
        </w:rPr>
        <w:t>, merupakan indikasi awal wilayah yang dapat menjadi bagian dari kawasan minapolitan. Berdasarkan identifikasi kondisi eksisting, dari 7 (tujuh) kecamatan di wilayah pesisir Kabupaten Tangerang, keseluruhan kecamatan memiliki lahan usaha perikanan. Dengan demikian, maka ketujuh kecamatan terindikasi dapa</w:t>
      </w:r>
      <w:r w:rsidRPr="007473CD">
        <w:rPr>
          <w:rFonts w:ascii="Times New Roman" w:hAnsi="Times New Roman" w:cs="Times New Roman"/>
          <w:sz w:val="22"/>
          <w:szCs w:val="22"/>
          <w:lang w:val="en-US"/>
        </w:rPr>
        <w:t>t</w:t>
      </w:r>
      <w:r w:rsidRPr="007473CD">
        <w:rPr>
          <w:rFonts w:ascii="Times New Roman" w:hAnsi="Times New Roman" w:cs="Times New Roman"/>
          <w:sz w:val="22"/>
          <w:szCs w:val="22"/>
        </w:rPr>
        <w:t xml:space="preserve"> masuk menjadi bagian dari Kawasan Minapolitan.</w:t>
      </w:r>
    </w:p>
    <w:p w14:paraId="2F04F1AC" w14:textId="77777777" w:rsidR="00167B38" w:rsidRDefault="00167B38" w:rsidP="00167B38">
      <w:pPr>
        <w:pStyle w:val="BodyText"/>
        <w:ind w:left="0" w:right="114"/>
        <w:jc w:val="both"/>
        <w:rPr>
          <w:rFonts w:ascii="Times New Roman" w:hAnsi="Times New Roman" w:cs="Times New Roman"/>
          <w:sz w:val="22"/>
          <w:szCs w:val="22"/>
        </w:rPr>
      </w:pPr>
    </w:p>
    <w:p w14:paraId="26743C5B" w14:textId="2E5FDF44" w:rsidR="006235A5" w:rsidRDefault="006235A5" w:rsidP="00167B38">
      <w:pPr>
        <w:pStyle w:val="BodyText"/>
        <w:ind w:left="0" w:right="114"/>
        <w:jc w:val="both"/>
        <w:rPr>
          <w:rFonts w:ascii="Times New Roman" w:hAnsi="Times New Roman" w:cs="Times New Roman"/>
          <w:sz w:val="22"/>
          <w:szCs w:val="22"/>
        </w:rPr>
      </w:pPr>
      <w:r w:rsidRPr="007473CD">
        <w:rPr>
          <w:rFonts w:ascii="Times New Roman" w:hAnsi="Times New Roman" w:cs="Times New Roman"/>
          <w:sz w:val="22"/>
          <w:szCs w:val="22"/>
        </w:rPr>
        <w:t>Berdasarkan hasil analisis pusat pelayanan kawasan minapolitan, telah diidentifikasi bahwa pusat minapolitan dapat diarahkan ke Kecamatan Kronjo dan Teluknaga, sementara lima kecamatan lainnya menjadi sub kawasan produksi. Hal ini pun sudah berkesesuaian dengan arahan pusat perkotaan dalam RTRW Kabupaten Tangerang, di mana Teluknaga menjadi PKWp dan Kecamatan Kronjo menjadi PKL. Perlu diketahui bahwa PKWp adalah PKL yang dipromosikan menjadi PKW.</w:t>
      </w:r>
    </w:p>
    <w:p w14:paraId="0F2EEEB0" w14:textId="77777777" w:rsidR="00167B38" w:rsidRDefault="00167B38" w:rsidP="00167B38">
      <w:pPr>
        <w:pStyle w:val="BodyText"/>
        <w:ind w:left="0" w:right="116"/>
        <w:jc w:val="both"/>
        <w:rPr>
          <w:rFonts w:ascii="Times New Roman" w:hAnsi="Times New Roman" w:cs="Times New Roman"/>
          <w:sz w:val="22"/>
          <w:szCs w:val="22"/>
        </w:rPr>
      </w:pPr>
    </w:p>
    <w:p w14:paraId="543C32DE" w14:textId="46E97C68" w:rsidR="006235A5" w:rsidRPr="007473CD" w:rsidRDefault="00603674" w:rsidP="00167B38">
      <w:pPr>
        <w:pStyle w:val="BodyText"/>
        <w:ind w:left="0" w:right="116"/>
        <w:jc w:val="both"/>
        <w:rPr>
          <w:rFonts w:ascii="Times New Roman" w:hAnsi="Times New Roman" w:cs="Times New Roman"/>
          <w:sz w:val="22"/>
          <w:szCs w:val="22"/>
        </w:rPr>
      </w:pPr>
      <w:r w:rsidRPr="007473CD">
        <w:rPr>
          <w:rFonts w:ascii="Times New Roman" w:hAnsi="Times New Roman" w:cs="Times New Roman"/>
          <w:sz w:val="22"/>
          <w:szCs w:val="22"/>
          <w:lang w:val="en-US"/>
        </w:rPr>
        <w:t>Konsep s</w:t>
      </w:r>
      <w:r w:rsidR="006235A5" w:rsidRPr="007473CD">
        <w:rPr>
          <w:rFonts w:ascii="Times New Roman" w:hAnsi="Times New Roman" w:cs="Times New Roman"/>
          <w:sz w:val="22"/>
          <w:szCs w:val="22"/>
        </w:rPr>
        <w:t>ubsektor</w:t>
      </w:r>
      <w:r w:rsidR="00417F5E" w:rsidRPr="007473CD">
        <w:rPr>
          <w:rFonts w:ascii="Times New Roman" w:hAnsi="Times New Roman" w:cs="Times New Roman"/>
          <w:sz w:val="22"/>
          <w:szCs w:val="22"/>
          <w:lang w:val="en-US"/>
        </w:rPr>
        <w:t xml:space="preserve"> dan komoditas un</w:t>
      </w:r>
      <w:r w:rsidR="00757F9A">
        <w:rPr>
          <w:rFonts w:ascii="Times New Roman" w:hAnsi="Times New Roman" w:cs="Times New Roman"/>
          <w:sz w:val="22"/>
          <w:szCs w:val="22"/>
          <w:lang w:val="en-US"/>
        </w:rPr>
        <w:t>g</w:t>
      </w:r>
      <w:r w:rsidR="00417F5E" w:rsidRPr="007473CD">
        <w:rPr>
          <w:rFonts w:ascii="Times New Roman" w:hAnsi="Times New Roman" w:cs="Times New Roman"/>
          <w:sz w:val="22"/>
          <w:szCs w:val="22"/>
          <w:lang w:val="en-US"/>
        </w:rPr>
        <w:t>gulan perikanan</w:t>
      </w:r>
      <w:r w:rsidR="006235A5" w:rsidRPr="007473CD">
        <w:rPr>
          <w:rFonts w:ascii="Times New Roman" w:hAnsi="Times New Roman" w:cs="Times New Roman"/>
          <w:sz w:val="22"/>
          <w:szCs w:val="22"/>
        </w:rPr>
        <w:t xml:space="preserve"> yang dapat dikembangkan pada wilayah studi sebenarnya cukup beragam, mulai dari perikanan tangkap maupun budidaya. Perikanan tangkap di laut memang terbatas, karena terindikasi sudah </w:t>
      </w:r>
      <w:r w:rsidR="006235A5" w:rsidRPr="007473CD">
        <w:rPr>
          <w:rFonts w:ascii="Times New Roman" w:hAnsi="Times New Roman" w:cs="Times New Roman"/>
          <w:i/>
          <w:sz w:val="22"/>
          <w:szCs w:val="22"/>
        </w:rPr>
        <w:t>over-exploited</w:t>
      </w:r>
      <w:r w:rsidR="006235A5" w:rsidRPr="007473CD">
        <w:rPr>
          <w:rFonts w:ascii="Times New Roman" w:hAnsi="Times New Roman" w:cs="Times New Roman"/>
          <w:sz w:val="22"/>
          <w:szCs w:val="22"/>
        </w:rPr>
        <w:t>, sehingga dalam penelitian ini tidak menjadi fokus kajian</w:t>
      </w:r>
      <w:r w:rsidR="006F025B">
        <w:rPr>
          <w:rFonts w:ascii="Times New Roman" w:hAnsi="Times New Roman" w:cs="Times New Roman"/>
          <w:sz w:val="22"/>
          <w:szCs w:val="22"/>
          <w:lang w:val="en-US"/>
        </w:rPr>
        <w:t>,</w:t>
      </w:r>
      <w:r w:rsidR="006235A5" w:rsidRPr="007473CD">
        <w:rPr>
          <w:rFonts w:ascii="Times New Roman" w:hAnsi="Times New Roman" w:cs="Times New Roman"/>
          <w:sz w:val="22"/>
          <w:szCs w:val="22"/>
        </w:rPr>
        <w:t xml:space="preserve"> </w:t>
      </w:r>
      <w:r w:rsidR="006F025B">
        <w:rPr>
          <w:rFonts w:ascii="Times New Roman" w:hAnsi="Times New Roman" w:cs="Times New Roman"/>
          <w:sz w:val="22"/>
          <w:szCs w:val="22"/>
          <w:lang w:val="en-US"/>
        </w:rPr>
        <w:t>n</w:t>
      </w:r>
      <w:r w:rsidR="006235A5" w:rsidRPr="007473CD">
        <w:rPr>
          <w:rFonts w:ascii="Times New Roman" w:hAnsi="Times New Roman" w:cs="Times New Roman"/>
          <w:sz w:val="22"/>
          <w:szCs w:val="22"/>
        </w:rPr>
        <w:t>amun bukan berarti tidak dapat dikembangkan. Perikanan tangkap di perairan umum juga masih dapat dikembangkan. Meskipun demikian, berdasarkan hasil analisis, maka subsektor yang menjadi unggulan adalah subsektor perikanan budidaya di</w:t>
      </w:r>
      <w:r w:rsidR="006235A5" w:rsidRPr="007473CD">
        <w:rPr>
          <w:rFonts w:ascii="Times New Roman" w:hAnsi="Times New Roman" w:cs="Times New Roman"/>
          <w:spacing w:val="-2"/>
          <w:sz w:val="22"/>
          <w:szCs w:val="22"/>
        </w:rPr>
        <w:t xml:space="preserve"> </w:t>
      </w:r>
      <w:r w:rsidR="006235A5" w:rsidRPr="007473CD">
        <w:rPr>
          <w:rFonts w:ascii="Times New Roman" w:hAnsi="Times New Roman" w:cs="Times New Roman"/>
          <w:sz w:val="22"/>
          <w:szCs w:val="22"/>
        </w:rPr>
        <w:t>tambak.</w:t>
      </w:r>
      <w:r w:rsidR="006235A5" w:rsidRPr="007473CD">
        <w:rPr>
          <w:rFonts w:ascii="Times New Roman" w:hAnsi="Times New Roman" w:cs="Times New Roman"/>
          <w:sz w:val="22"/>
          <w:szCs w:val="22"/>
          <w:lang w:val="en-US"/>
        </w:rPr>
        <w:t xml:space="preserve"> </w:t>
      </w:r>
      <w:r w:rsidR="006235A5" w:rsidRPr="007473CD">
        <w:rPr>
          <w:rFonts w:ascii="Times New Roman" w:hAnsi="Times New Roman" w:cs="Times New Roman"/>
          <w:sz w:val="22"/>
          <w:szCs w:val="22"/>
        </w:rPr>
        <w:t>Pengembangan kawasan minapolitan tidak terlepas dari komoditas unggulan yang dikembangkan. Komoditas unggulan harus berkesesuaian dengan subsektor perikanan yang dikembangkan. Berdasarkan hasil analisis, komoditas unggulan untuk perikanan budidaya tambak adalah bandeng dan mujair.</w:t>
      </w:r>
    </w:p>
    <w:p w14:paraId="691134C8" w14:textId="77777777" w:rsidR="00167B38" w:rsidRDefault="00167B38" w:rsidP="00167B38">
      <w:pPr>
        <w:pStyle w:val="BodyText"/>
        <w:ind w:left="0" w:right="127"/>
        <w:jc w:val="both"/>
        <w:rPr>
          <w:rFonts w:ascii="Times New Roman" w:hAnsi="Times New Roman" w:cs="Times New Roman"/>
          <w:sz w:val="22"/>
          <w:szCs w:val="22"/>
          <w:lang w:val="en-US"/>
        </w:rPr>
      </w:pPr>
    </w:p>
    <w:p w14:paraId="24785740" w14:textId="16878BF7" w:rsidR="006235A5" w:rsidRPr="007473CD" w:rsidRDefault="006235A5" w:rsidP="00167B38">
      <w:pPr>
        <w:pStyle w:val="BodyText"/>
        <w:ind w:left="0" w:right="127"/>
        <w:jc w:val="both"/>
        <w:rPr>
          <w:rFonts w:ascii="Times New Roman" w:hAnsi="Times New Roman" w:cs="Times New Roman"/>
          <w:sz w:val="22"/>
          <w:szCs w:val="22"/>
        </w:rPr>
      </w:pPr>
      <w:r w:rsidRPr="007473CD">
        <w:rPr>
          <w:rFonts w:ascii="Times New Roman" w:hAnsi="Times New Roman" w:cs="Times New Roman"/>
          <w:sz w:val="22"/>
          <w:szCs w:val="22"/>
          <w:lang w:val="en-US"/>
        </w:rPr>
        <w:t>H</w:t>
      </w:r>
      <w:r w:rsidRPr="007473CD">
        <w:rPr>
          <w:rFonts w:ascii="Times New Roman" w:hAnsi="Times New Roman" w:cs="Times New Roman"/>
          <w:sz w:val="22"/>
          <w:szCs w:val="22"/>
        </w:rPr>
        <w:t>asil analisis</w:t>
      </w:r>
      <w:r w:rsidRPr="007473CD">
        <w:rPr>
          <w:rFonts w:ascii="Times New Roman" w:hAnsi="Times New Roman" w:cs="Times New Roman"/>
          <w:sz w:val="22"/>
          <w:szCs w:val="22"/>
          <w:lang w:val="en-US"/>
        </w:rPr>
        <w:t xml:space="preserve"> menunjukkan bahwa</w:t>
      </w:r>
      <w:r w:rsidRPr="007473CD">
        <w:rPr>
          <w:rFonts w:ascii="Times New Roman" w:hAnsi="Times New Roman" w:cs="Times New Roman"/>
          <w:sz w:val="22"/>
          <w:szCs w:val="22"/>
        </w:rPr>
        <w:t xml:space="preserve"> terdapat beberapa sarana dan prasarana yang masih belum cukup m</w:t>
      </w:r>
      <w:r w:rsidRPr="007473CD">
        <w:rPr>
          <w:rFonts w:ascii="Times New Roman" w:hAnsi="Times New Roman" w:cs="Times New Roman"/>
          <w:sz w:val="22"/>
          <w:szCs w:val="22"/>
          <w:lang w:val="en-US"/>
        </w:rPr>
        <w:t>emadai dalam mendukung Kawasan Minapolitan</w:t>
      </w:r>
      <w:r w:rsidRPr="007473CD">
        <w:rPr>
          <w:rFonts w:ascii="Times New Roman" w:hAnsi="Times New Roman" w:cs="Times New Roman"/>
          <w:sz w:val="22"/>
          <w:szCs w:val="22"/>
        </w:rPr>
        <w:t>, sehingga perlu ditingkatkan kuantitas dan kualitasnya</w:t>
      </w:r>
      <w:r w:rsidRPr="007473CD">
        <w:rPr>
          <w:rFonts w:ascii="Times New Roman" w:hAnsi="Times New Roman" w:cs="Times New Roman"/>
          <w:sz w:val="22"/>
          <w:szCs w:val="22"/>
          <w:lang w:val="en-US"/>
        </w:rPr>
        <w:t xml:space="preserve">. Diantaranya adalah, (1) </w:t>
      </w:r>
      <w:r w:rsidRPr="007473CD">
        <w:rPr>
          <w:rFonts w:ascii="Times New Roman" w:hAnsi="Times New Roman" w:cs="Times New Roman"/>
          <w:sz w:val="22"/>
          <w:szCs w:val="22"/>
        </w:rPr>
        <w:t>Fasilitas di</w:t>
      </w:r>
      <w:r w:rsidRPr="007473CD">
        <w:rPr>
          <w:rFonts w:ascii="Times New Roman" w:hAnsi="Times New Roman" w:cs="Times New Roman"/>
          <w:spacing w:val="-3"/>
          <w:sz w:val="22"/>
          <w:szCs w:val="22"/>
        </w:rPr>
        <w:t xml:space="preserve"> </w:t>
      </w:r>
      <w:r w:rsidRPr="007473CD">
        <w:rPr>
          <w:rFonts w:ascii="Times New Roman" w:hAnsi="Times New Roman" w:cs="Times New Roman"/>
          <w:sz w:val="22"/>
          <w:szCs w:val="22"/>
        </w:rPr>
        <w:t>PPI</w:t>
      </w:r>
      <w:r w:rsidRPr="007473CD">
        <w:rPr>
          <w:rFonts w:ascii="Times New Roman" w:hAnsi="Times New Roman" w:cs="Times New Roman"/>
          <w:sz w:val="22"/>
          <w:szCs w:val="22"/>
          <w:lang w:val="en-US"/>
        </w:rPr>
        <w:t>, dimana b</w:t>
      </w:r>
      <w:r w:rsidRPr="007473CD">
        <w:rPr>
          <w:rFonts w:ascii="Times New Roman" w:hAnsi="Times New Roman" w:cs="Times New Roman"/>
          <w:sz w:val="22"/>
          <w:szCs w:val="22"/>
        </w:rPr>
        <w:t>erdasarkan hasil pengamatan, terdapat beberapa fasilitas yang perlu dibenahi atau dilengkapi di masing-masing PPI adalah sebagai berikut:</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PPI Kronjo: Dermaga, Kolam Pelabuhan, Breakwater, Jalan penghubung, Mercusuar, Depot Es, Tempat Penjemuran Ikan, dan</w:t>
      </w:r>
      <w:r w:rsidRPr="007473CD">
        <w:rPr>
          <w:rFonts w:ascii="Times New Roman" w:hAnsi="Times New Roman" w:cs="Times New Roman"/>
          <w:spacing w:val="-2"/>
          <w:sz w:val="22"/>
          <w:szCs w:val="22"/>
        </w:rPr>
        <w:t xml:space="preserve"> </w:t>
      </w:r>
      <w:r w:rsidRPr="007473CD">
        <w:rPr>
          <w:rFonts w:ascii="Times New Roman" w:hAnsi="Times New Roman" w:cs="Times New Roman"/>
          <w:sz w:val="22"/>
          <w:szCs w:val="22"/>
        </w:rPr>
        <w:t>MCK</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PPI Tanjung Pasir: Dermaga, Kolam Pelabuhan, Mercusuar, Depot Es, Tempat Pengolahan Ikan, Tempat Penjemuran Ikan, dan</w:t>
      </w:r>
      <w:r w:rsidRPr="007473CD">
        <w:rPr>
          <w:rFonts w:ascii="Times New Roman" w:hAnsi="Times New Roman" w:cs="Times New Roman"/>
          <w:spacing w:val="-2"/>
          <w:sz w:val="22"/>
          <w:szCs w:val="22"/>
        </w:rPr>
        <w:t xml:space="preserve"> </w:t>
      </w:r>
      <w:r w:rsidRPr="007473CD">
        <w:rPr>
          <w:rFonts w:ascii="Times New Roman" w:hAnsi="Times New Roman" w:cs="Times New Roman"/>
          <w:sz w:val="22"/>
          <w:szCs w:val="22"/>
        </w:rPr>
        <w:t>MCK</w:t>
      </w:r>
      <w:r w:rsidRPr="007473CD">
        <w:rPr>
          <w:rFonts w:ascii="Times New Roman" w:hAnsi="Times New Roman" w:cs="Times New Roman"/>
          <w:sz w:val="22"/>
          <w:szCs w:val="22"/>
          <w:lang w:val="en-US"/>
        </w:rPr>
        <w:t xml:space="preserve">, dan </w:t>
      </w:r>
      <w:r w:rsidRPr="007473CD">
        <w:rPr>
          <w:rFonts w:ascii="Times New Roman" w:hAnsi="Times New Roman" w:cs="Times New Roman"/>
          <w:sz w:val="22"/>
          <w:szCs w:val="22"/>
        </w:rPr>
        <w:t>PPI Cituis: Dermaga, Kolam Pelabuhan, Breakwater, Mercusuar, Depot Es, Tempat Pengolahan Ikan, Tempat Penjemuran Ikan, Kantor Pelabuhan, Balai Pertemuan Nelayan, Pos Jaga, dan</w:t>
      </w:r>
      <w:r w:rsidRPr="007473CD">
        <w:rPr>
          <w:rFonts w:ascii="Times New Roman" w:hAnsi="Times New Roman" w:cs="Times New Roman"/>
          <w:spacing w:val="-36"/>
          <w:sz w:val="22"/>
          <w:szCs w:val="22"/>
        </w:rPr>
        <w:t xml:space="preserve"> </w:t>
      </w:r>
      <w:r w:rsidRPr="007473CD">
        <w:rPr>
          <w:rFonts w:ascii="Times New Roman" w:hAnsi="Times New Roman" w:cs="Times New Roman"/>
          <w:sz w:val="22"/>
          <w:szCs w:val="22"/>
        </w:rPr>
        <w:t>MCK</w:t>
      </w:r>
      <w:r w:rsidRPr="007473CD">
        <w:rPr>
          <w:rFonts w:ascii="Times New Roman" w:hAnsi="Times New Roman" w:cs="Times New Roman"/>
          <w:sz w:val="22"/>
          <w:szCs w:val="22"/>
          <w:lang w:val="en-US"/>
        </w:rPr>
        <w:t xml:space="preserve">. (2) </w:t>
      </w:r>
      <w:r w:rsidRPr="007473CD">
        <w:rPr>
          <w:rFonts w:ascii="Times New Roman" w:hAnsi="Times New Roman" w:cs="Times New Roman"/>
          <w:sz w:val="22"/>
          <w:szCs w:val="22"/>
        </w:rPr>
        <w:t>Jaringan Air</w:t>
      </w:r>
      <w:r w:rsidRPr="007473CD">
        <w:rPr>
          <w:rFonts w:ascii="Times New Roman" w:hAnsi="Times New Roman" w:cs="Times New Roman"/>
          <w:spacing w:val="-4"/>
          <w:sz w:val="22"/>
          <w:szCs w:val="22"/>
        </w:rPr>
        <w:t xml:space="preserve"> </w:t>
      </w:r>
      <w:r w:rsidRPr="007473CD">
        <w:rPr>
          <w:rFonts w:ascii="Times New Roman" w:hAnsi="Times New Roman" w:cs="Times New Roman"/>
          <w:sz w:val="22"/>
          <w:szCs w:val="22"/>
        </w:rPr>
        <w:t>Bersih</w:t>
      </w:r>
      <w:r w:rsidRPr="007473CD">
        <w:rPr>
          <w:rFonts w:ascii="Times New Roman" w:hAnsi="Times New Roman" w:cs="Times New Roman"/>
          <w:sz w:val="22"/>
          <w:szCs w:val="22"/>
          <w:lang w:val="en-US"/>
        </w:rPr>
        <w:t>, dimana b</w:t>
      </w:r>
      <w:r w:rsidRPr="007473CD">
        <w:rPr>
          <w:rFonts w:ascii="Times New Roman" w:hAnsi="Times New Roman" w:cs="Times New Roman"/>
          <w:sz w:val="22"/>
          <w:szCs w:val="22"/>
        </w:rPr>
        <w:t>erdasarkan kajian, masih terdapat beberapa kecamatan yang desa-desanya didominasi pelayanan air bersih non perpipaan, seperti di Kecamatan Kemiri, Sukadiri, Pakuhaji, dan Kosambi. Oleh karena itu perlunya peningkatan pelayanan PDAM Tirta Kertaharja. Selain peningkatan pelayanan PDAM, juga perlu pembangunan IPAM Pakuhaji, sebagaimana diarahkan dalam RTRW Kabupaten Tangerang.</w:t>
      </w:r>
    </w:p>
    <w:p w14:paraId="54AE6190" w14:textId="77777777" w:rsidR="00167B38" w:rsidRDefault="00167B38" w:rsidP="00167B38">
      <w:pPr>
        <w:pStyle w:val="BodyText"/>
        <w:ind w:left="0" w:right="117"/>
        <w:jc w:val="both"/>
        <w:rPr>
          <w:rFonts w:ascii="Times New Roman" w:hAnsi="Times New Roman" w:cs="Times New Roman"/>
          <w:sz w:val="22"/>
          <w:szCs w:val="22"/>
        </w:rPr>
      </w:pPr>
    </w:p>
    <w:p w14:paraId="37B7FB9B" w14:textId="5422C362" w:rsidR="006235A5" w:rsidRPr="007473CD" w:rsidRDefault="006235A5" w:rsidP="00167B38">
      <w:pPr>
        <w:pStyle w:val="BodyText"/>
        <w:ind w:left="0" w:right="117"/>
        <w:jc w:val="both"/>
        <w:rPr>
          <w:rFonts w:ascii="Times New Roman" w:hAnsi="Times New Roman" w:cs="Times New Roman"/>
          <w:sz w:val="22"/>
          <w:szCs w:val="22"/>
        </w:rPr>
      </w:pPr>
      <w:r w:rsidRPr="007473CD">
        <w:rPr>
          <w:rFonts w:ascii="Times New Roman" w:hAnsi="Times New Roman" w:cs="Times New Roman"/>
          <w:sz w:val="22"/>
          <w:szCs w:val="22"/>
        </w:rPr>
        <w:t>Penyiapan Sumber Daya Manusia (SDM) dalam pengembangan minapolitan merupakan faktor penting lainnya. Kualitas SDM dalam pengembangan Kawasan Minapolitan sangat berpengaruh, hal ini dikarenakan tanpa adanya dukungan kulaitas SDM pengembangan Kawasan Minapolitan akan lambat.</w:t>
      </w:r>
      <w:r w:rsidRPr="007473CD">
        <w:rPr>
          <w:rFonts w:ascii="Times New Roman" w:hAnsi="Times New Roman" w:cs="Times New Roman"/>
          <w:sz w:val="22"/>
          <w:szCs w:val="22"/>
          <w:lang w:val="en-US"/>
        </w:rPr>
        <w:t xml:space="preserve"> </w:t>
      </w:r>
      <w:r w:rsidR="000E3C3F" w:rsidRPr="007473CD">
        <w:rPr>
          <w:rFonts w:ascii="Times New Roman" w:hAnsi="Times New Roman" w:cs="Times New Roman"/>
          <w:sz w:val="22"/>
          <w:szCs w:val="22"/>
          <w:shd w:val="clear" w:color="auto" w:fill="FFFFFF"/>
          <w:lang w:val="en-US"/>
        </w:rPr>
        <w:t xml:space="preserve">Hal ini sesuai </w:t>
      </w:r>
      <w:r w:rsidR="000E3C3F" w:rsidRPr="007473CD">
        <w:rPr>
          <w:rFonts w:ascii="Times New Roman" w:hAnsi="Times New Roman" w:cs="Times New Roman"/>
          <w:sz w:val="22"/>
          <w:szCs w:val="22"/>
          <w:shd w:val="clear" w:color="auto" w:fill="FFFFFF"/>
          <w:lang w:val="en-US"/>
        </w:rPr>
        <w:lastRenderedPageBreak/>
        <w:t xml:space="preserve">dengan hasil riset yang </w:t>
      </w:r>
      <w:r w:rsidR="00E901E5" w:rsidRPr="007473CD">
        <w:rPr>
          <w:rFonts w:ascii="Times New Roman" w:hAnsi="Times New Roman" w:cs="Times New Roman"/>
          <w:sz w:val="22"/>
          <w:szCs w:val="22"/>
          <w:shd w:val="clear" w:color="auto" w:fill="FFFFFF"/>
          <w:lang w:val="en-US"/>
        </w:rPr>
        <w:t>menunjukkan bahwa v</w:t>
      </w:r>
      <w:r w:rsidR="000E3C3F" w:rsidRPr="007473CD">
        <w:rPr>
          <w:rFonts w:ascii="Times New Roman" w:hAnsi="Times New Roman" w:cs="Times New Roman"/>
          <w:sz w:val="22"/>
          <w:szCs w:val="22"/>
          <w:shd w:val="clear" w:color="auto" w:fill="FFFFFF"/>
        </w:rPr>
        <w:t xml:space="preserve">ariabel sumber daya manusia berpengaruh positif terhadap kinerja nelayan </w:t>
      </w:r>
      <w:r w:rsidR="00E901E5" w:rsidRPr="007473CD">
        <w:rPr>
          <w:rFonts w:ascii="Times New Roman" w:hAnsi="Times New Roman" w:cs="Times New Roman"/>
          <w:sz w:val="22"/>
          <w:szCs w:val="22"/>
          <w:shd w:val="clear" w:color="auto" w:fill="FFFFFF"/>
          <w:lang w:val="en-US"/>
        </w:rPr>
        <w:t>p</w:t>
      </w:r>
      <w:r w:rsidR="000E3C3F" w:rsidRPr="007473CD">
        <w:rPr>
          <w:rFonts w:ascii="Times New Roman" w:hAnsi="Times New Roman" w:cs="Times New Roman"/>
          <w:sz w:val="22"/>
          <w:szCs w:val="22"/>
          <w:shd w:val="clear" w:color="auto" w:fill="FFFFFF"/>
        </w:rPr>
        <w:t>ada tingkat signifikansi 95%</w:t>
      </w:r>
      <w:r w:rsidR="00E901E5" w:rsidRPr="007473CD">
        <w:rPr>
          <w:rFonts w:ascii="Times New Roman" w:hAnsi="Times New Roman" w:cs="Times New Roman"/>
          <w:sz w:val="22"/>
          <w:szCs w:val="22"/>
          <w:shd w:val="clear" w:color="auto" w:fill="FFFFFF"/>
          <w:lang w:val="en-US"/>
        </w:rPr>
        <w:t xml:space="preserve"> </w:t>
      </w:r>
      <w:r w:rsidR="00E6497B" w:rsidRPr="007473CD">
        <w:rPr>
          <w:rFonts w:ascii="Times New Roman" w:hAnsi="Times New Roman" w:cs="Times New Roman"/>
          <w:sz w:val="22"/>
          <w:szCs w:val="22"/>
          <w:shd w:val="clear" w:color="auto" w:fill="FFFFFF"/>
          <w:lang w:val="en-US"/>
        </w:rPr>
        <w:fldChar w:fldCharType="begin" w:fldLock="1"/>
      </w:r>
      <w:r w:rsidR="009B69B0" w:rsidRPr="007473CD">
        <w:rPr>
          <w:rFonts w:ascii="Times New Roman" w:hAnsi="Times New Roman" w:cs="Times New Roman"/>
          <w:sz w:val="22"/>
          <w:szCs w:val="22"/>
          <w:shd w:val="clear" w:color="auto" w:fill="FFFFFF"/>
          <w:lang w:val="en-US"/>
        </w:rPr>
        <w:instrText>ADDIN CSL_CITATION {"citationItems":[{"id":"ITEM-1","itemData":{"DOI":"10.31186/naturalis.7.2.6019","ISSN":"2302-6715","abstract":"Lobster adalah salah satu komoditi yang memiliki nilai jual tinggi begitu pula dengan jumlah permintaan semakin meningkat. Disamping itu kinerja nelayan lobster juga dipengaruhi oleh beberapa faktor, seperti sumber daya yang dimiliki, lingkungan dan modal sosial. Oleh Karena itu tujuan dalam penelitian ini adalah mengetahui pengaruh sumberdaya manusia, kesadaran terhadap lingkungan dan modal sosial terhadap kinerja nelayan lobster. Responden dalam penelitian ini adalah nelayan lobster yang berada di Kecamatan Bungo Mas Kabupaten Bengkulu Selatan dengan dengan jumlah sampel sebanyak 112 responden. Metode analisis data yang digunakan adalah analisis Structural Equation Modeling (SEM) WarpPLS5.0 yang digunakan untuk melihat hubungan kausalar variabel yang diteliti. Hasil yang diperoleh adalah Variabel sumber daya manusia berpengaruh positif terhadap kinerja nelayan lobster di kecamatan Bungo Mas Kabupaten Bengkulu Selatan Pada tingkat signifikansi 95% dengan nilai P-Value 0.01 dan ?=0.20. Kemudian, Variabel kesadaran lingkungan berpengaruh positif terhadap kinerja nelayan lobster Pada tingkat signifikansi 95% dengan nilai P-Value 0.01 dan ?=0.20. Terakhir, Variabel modal sosial berpengaruh positif terhadap kinerja nelayan lobster  Pada tingkat signifikansi 95% dengan nilai P-Value 0.01 dan ?=0.  Sehingga dapat disimpulkan bahwa semakin baik sumber daya manusia, kesadaran lingkungan dan modal sosial yang dimiliki nelayan maka kinerja nelayan dalam penangkapan lobster pun akan semakin baik.Kata Kunci: Sumber Daya Manusia, Kesadaran Lingkungan, Modal Sosial, Kinerja Nelayan","author":[{"dropping-particle":"","family":"Asmara","given":"Oktarina","non-dropping-particle":"","parse-names":false,"suffix":""},{"dropping-particle":"","family":"Irnad","given":"Irnad","non-dropping-particle":"","parse-names":false,"suffix":""},{"dropping-particle":"","family":"Hartono","given":"Dede","non-dropping-particle":"","parse-names":false,"suffix":""}],"container-title":"Naturalis: Jurnal Penelitian Pengelolaan Sumber Daya Alam dan Lingkungan","id":"ITEM-1","issue":"2","issued":{"date-parts":[["2018"]]},"page":"53-60","title":"Analisis Pengaruh Sumber Daya Manusia, Kesadaran Lingkungan Dan Modal Sosial Terhadap Kinerja Nelayan Lobster Di Kecamatan Bungo Mas Kabupaten Bengkulu Selatan","type":"article-journal","volume":"7"},"uris":["http://www.mendeley.com/documents/?uuid=a5e39d3a-3e7a-475d-8e87-cc9635996c0d"]}],"mendeley":{"formattedCitation":"(Asmara, Irnad, &amp; Hartono, 2018)","plainTextFormattedCitation":"(Asmara, Irnad, &amp; Hartono, 2018)","previouslyFormattedCitation":"(Asmara, Irnad, &amp; Hartono, 2018)"},"properties":{"noteIndex":0},"schema":"https://github.com/citation-style-language/schema/raw/master/csl-citation.json"}</w:instrText>
      </w:r>
      <w:r w:rsidR="00E6497B" w:rsidRPr="007473CD">
        <w:rPr>
          <w:rFonts w:ascii="Times New Roman" w:hAnsi="Times New Roman" w:cs="Times New Roman"/>
          <w:sz w:val="22"/>
          <w:szCs w:val="22"/>
          <w:shd w:val="clear" w:color="auto" w:fill="FFFFFF"/>
          <w:lang w:val="en-US"/>
        </w:rPr>
        <w:fldChar w:fldCharType="separate"/>
      </w:r>
      <w:r w:rsidR="00E6497B" w:rsidRPr="007473CD">
        <w:rPr>
          <w:rFonts w:ascii="Times New Roman" w:hAnsi="Times New Roman" w:cs="Times New Roman"/>
          <w:noProof/>
          <w:sz w:val="22"/>
          <w:szCs w:val="22"/>
          <w:shd w:val="clear" w:color="auto" w:fill="FFFFFF"/>
          <w:lang w:val="en-US"/>
        </w:rPr>
        <w:t>(Asmara, Irnad, &amp; Hartono, 2018)</w:t>
      </w:r>
      <w:r w:rsidR="00E6497B" w:rsidRPr="007473CD">
        <w:rPr>
          <w:rFonts w:ascii="Times New Roman" w:hAnsi="Times New Roman" w:cs="Times New Roman"/>
          <w:sz w:val="22"/>
          <w:szCs w:val="22"/>
          <w:shd w:val="clear" w:color="auto" w:fill="FFFFFF"/>
          <w:lang w:val="en-US"/>
        </w:rPr>
        <w:fldChar w:fldCharType="end"/>
      </w:r>
      <w:r w:rsidR="00E901E5" w:rsidRPr="007473CD">
        <w:rPr>
          <w:rFonts w:ascii="Times New Roman" w:hAnsi="Times New Roman" w:cs="Times New Roman"/>
          <w:sz w:val="22"/>
          <w:szCs w:val="22"/>
          <w:shd w:val="clear" w:color="auto" w:fill="FFFFFF"/>
          <w:lang w:val="en-US"/>
        </w:rPr>
        <w:t>.</w:t>
      </w:r>
      <w:r w:rsidR="000E3C3F" w:rsidRPr="007473CD">
        <w:rPr>
          <w:rFonts w:ascii="Times New Roman" w:hAnsi="Times New Roman" w:cs="Times New Roman"/>
          <w:sz w:val="22"/>
          <w:szCs w:val="22"/>
        </w:rPr>
        <w:t xml:space="preserve"> </w:t>
      </w:r>
      <w:r w:rsidRPr="007473CD">
        <w:rPr>
          <w:rFonts w:ascii="Times New Roman" w:hAnsi="Times New Roman" w:cs="Times New Roman"/>
          <w:sz w:val="22"/>
          <w:szCs w:val="22"/>
        </w:rPr>
        <w:t>Dalam penyiapan SDM ini, Pemerintah Daerah sangat berperan penting memfasilitasi pelatihan dan penyuluhan. Dalam kondisi tertentu, juga dapat dibangun kelembagaan tersendiri, yang tugasnya memberikan pendampingan kepada masyarakat pembudidaya.</w:t>
      </w:r>
    </w:p>
    <w:p w14:paraId="2F60E6F5" w14:textId="77777777" w:rsidR="00167B38" w:rsidRDefault="00167B38" w:rsidP="00167B38">
      <w:pPr>
        <w:jc w:val="both"/>
        <w:rPr>
          <w:rFonts w:ascii="Times New Roman" w:hAnsi="Times New Roman" w:cs="Times New Roman"/>
          <w:color w:val="000000" w:themeColor="text1"/>
        </w:rPr>
      </w:pPr>
    </w:p>
    <w:p w14:paraId="283C3C7B" w14:textId="0DE2E991" w:rsidR="006235A5" w:rsidRPr="007473CD" w:rsidRDefault="006235A5" w:rsidP="00167B38">
      <w:pPr>
        <w:jc w:val="both"/>
        <w:rPr>
          <w:rFonts w:ascii="Times New Roman" w:hAnsi="Times New Roman" w:cs="Times New Roman"/>
          <w:color w:val="FF0000"/>
          <w:lang w:val="en-US"/>
        </w:rPr>
      </w:pPr>
      <w:r w:rsidRPr="007473CD">
        <w:rPr>
          <w:rFonts w:ascii="Times New Roman" w:hAnsi="Times New Roman" w:cs="Times New Roman"/>
          <w:color w:val="000000" w:themeColor="text1"/>
        </w:rPr>
        <w:t xml:space="preserve">Konsep </w:t>
      </w:r>
      <w:r w:rsidR="00FC25AE" w:rsidRPr="007473CD">
        <w:rPr>
          <w:rFonts w:ascii="Times New Roman" w:hAnsi="Times New Roman" w:cs="Times New Roman"/>
          <w:color w:val="000000" w:themeColor="text1"/>
          <w:lang w:val="en-US"/>
        </w:rPr>
        <w:t>p</w:t>
      </w:r>
      <w:r w:rsidRPr="007473CD">
        <w:rPr>
          <w:rFonts w:ascii="Times New Roman" w:hAnsi="Times New Roman" w:cs="Times New Roman"/>
          <w:color w:val="000000" w:themeColor="text1"/>
        </w:rPr>
        <w:t xml:space="preserve">engembangan </w:t>
      </w:r>
      <w:r w:rsidR="00FC25AE" w:rsidRPr="007473CD">
        <w:rPr>
          <w:rFonts w:ascii="Times New Roman" w:hAnsi="Times New Roman" w:cs="Times New Roman"/>
          <w:color w:val="000000" w:themeColor="text1"/>
          <w:lang w:val="en-US"/>
        </w:rPr>
        <w:t>s</w:t>
      </w:r>
      <w:r w:rsidRPr="007473CD">
        <w:rPr>
          <w:rFonts w:ascii="Times New Roman" w:hAnsi="Times New Roman" w:cs="Times New Roman"/>
          <w:color w:val="000000" w:themeColor="text1"/>
        </w:rPr>
        <w:t xml:space="preserve">ubsistem </w:t>
      </w:r>
      <w:r w:rsidR="00FC25AE" w:rsidRPr="007473CD">
        <w:rPr>
          <w:rFonts w:ascii="Times New Roman" w:hAnsi="Times New Roman" w:cs="Times New Roman"/>
          <w:color w:val="000000" w:themeColor="text1"/>
          <w:lang w:val="en-US"/>
        </w:rPr>
        <w:t>h</w:t>
      </w:r>
      <w:r w:rsidRPr="007473CD">
        <w:rPr>
          <w:rFonts w:ascii="Times New Roman" w:hAnsi="Times New Roman" w:cs="Times New Roman"/>
          <w:color w:val="000000" w:themeColor="text1"/>
        </w:rPr>
        <w:t xml:space="preserve">ulu </w:t>
      </w:r>
      <w:r w:rsidR="00FC25AE" w:rsidRPr="007473CD">
        <w:rPr>
          <w:rFonts w:ascii="Times New Roman" w:hAnsi="Times New Roman" w:cs="Times New Roman"/>
          <w:color w:val="000000" w:themeColor="text1"/>
          <w:lang w:val="en-US"/>
        </w:rPr>
        <w:t>h</w:t>
      </w:r>
      <w:r w:rsidRPr="007473CD">
        <w:rPr>
          <w:rFonts w:ascii="Times New Roman" w:hAnsi="Times New Roman" w:cs="Times New Roman"/>
          <w:color w:val="000000" w:themeColor="text1"/>
        </w:rPr>
        <w:t>ingga</w:t>
      </w:r>
      <w:r w:rsidRPr="007473CD">
        <w:rPr>
          <w:rFonts w:ascii="Times New Roman" w:hAnsi="Times New Roman" w:cs="Times New Roman"/>
          <w:color w:val="000000" w:themeColor="text1"/>
          <w:spacing w:val="-1"/>
        </w:rPr>
        <w:t xml:space="preserve"> </w:t>
      </w:r>
      <w:r w:rsidR="00FC25AE" w:rsidRPr="007473CD">
        <w:rPr>
          <w:rFonts w:ascii="Times New Roman" w:hAnsi="Times New Roman" w:cs="Times New Roman"/>
          <w:color w:val="000000" w:themeColor="text1"/>
          <w:spacing w:val="-1"/>
          <w:lang w:val="en-US"/>
        </w:rPr>
        <w:t>h</w:t>
      </w:r>
      <w:r w:rsidRPr="007473CD">
        <w:rPr>
          <w:rFonts w:ascii="Times New Roman" w:hAnsi="Times New Roman" w:cs="Times New Roman"/>
          <w:color w:val="000000" w:themeColor="text1"/>
        </w:rPr>
        <w:t>ilir</w:t>
      </w:r>
      <w:r w:rsidRPr="007473CD">
        <w:rPr>
          <w:rFonts w:ascii="Times New Roman" w:hAnsi="Times New Roman" w:cs="Times New Roman"/>
          <w:color w:val="000000" w:themeColor="text1"/>
          <w:lang w:val="en-US"/>
        </w:rPr>
        <w:t>, me</w:t>
      </w:r>
      <w:r w:rsidR="00FC25AE" w:rsidRPr="007473CD">
        <w:rPr>
          <w:rFonts w:ascii="Times New Roman" w:hAnsi="Times New Roman" w:cs="Times New Roman"/>
          <w:color w:val="000000" w:themeColor="text1"/>
          <w:lang w:val="en-US"/>
        </w:rPr>
        <w:t>n</w:t>
      </w:r>
      <w:r w:rsidRPr="007473CD">
        <w:rPr>
          <w:rFonts w:ascii="Times New Roman" w:hAnsi="Times New Roman" w:cs="Times New Roman"/>
          <w:color w:val="000000" w:themeColor="text1"/>
          <w:lang w:val="en-US"/>
        </w:rPr>
        <w:t>unjukkan bahwa p</w:t>
      </w:r>
      <w:r w:rsidRPr="007473CD">
        <w:rPr>
          <w:rFonts w:ascii="Times New Roman" w:hAnsi="Times New Roman" w:cs="Times New Roman"/>
          <w:color w:val="000000" w:themeColor="text1"/>
        </w:rPr>
        <w:t xml:space="preserve">rogram-program yang dikembangkan dalam peningkatan produksi perlu disesuaikan dengan variabel-variabel utama yang mempengaruhi hasil produksi perikanan. Berdasarkan analisis sebelumnya, terdapat beberapa variabel yang mempengaruhi produksi usaha perikanan budidaya, secara berurutan </w:t>
      </w:r>
      <w:r w:rsidRPr="007473CD">
        <w:rPr>
          <w:rFonts w:ascii="Times New Roman" w:hAnsi="Times New Roman" w:cs="Times New Roman"/>
          <w:color w:val="000000" w:themeColor="text1"/>
          <w:lang w:val="en-US"/>
        </w:rPr>
        <w:t xml:space="preserve">yakni : (1) </w:t>
      </w:r>
      <w:r w:rsidRPr="007473CD">
        <w:rPr>
          <w:rFonts w:ascii="Times New Roman" w:hAnsi="Times New Roman" w:cs="Times New Roman"/>
          <w:color w:val="000000" w:themeColor="text1"/>
        </w:rPr>
        <w:t>Usaha Tambak Bandeng</w:t>
      </w:r>
      <w:r w:rsidRPr="007473CD">
        <w:rPr>
          <w:rFonts w:ascii="Times New Roman" w:hAnsi="Times New Roman" w:cs="Times New Roman"/>
          <w:color w:val="000000" w:themeColor="text1"/>
          <w:lang w:val="en-US"/>
        </w:rPr>
        <w:t>, meliputi:</w:t>
      </w:r>
      <w:r w:rsidRPr="007473CD">
        <w:rPr>
          <w:rFonts w:ascii="Times New Roman" w:hAnsi="Times New Roman" w:cs="Times New Roman"/>
          <w:color w:val="000000" w:themeColor="text1"/>
        </w:rPr>
        <w:t xml:space="preserve"> benih, pakan</w:t>
      </w:r>
      <w:r w:rsidRPr="007473CD">
        <w:rPr>
          <w:rFonts w:ascii="Times New Roman" w:hAnsi="Times New Roman" w:cs="Times New Roman"/>
          <w:color w:val="000000" w:themeColor="text1"/>
          <w:lang w:val="en-US"/>
        </w:rPr>
        <w:t>,</w:t>
      </w:r>
      <w:r w:rsidRPr="007473CD">
        <w:rPr>
          <w:rFonts w:ascii="Times New Roman" w:hAnsi="Times New Roman" w:cs="Times New Roman"/>
          <w:color w:val="000000" w:themeColor="text1"/>
        </w:rPr>
        <w:t xml:space="preserve"> tenaga kerja, pupuk</w:t>
      </w:r>
      <w:r w:rsidRPr="007473CD">
        <w:rPr>
          <w:rFonts w:ascii="Times New Roman" w:hAnsi="Times New Roman" w:cs="Times New Roman"/>
          <w:color w:val="000000" w:themeColor="text1"/>
          <w:lang w:val="en-US"/>
        </w:rPr>
        <w:t xml:space="preserve"> dan</w:t>
      </w:r>
      <w:r w:rsidRPr="007473CD">
        <w:rPr>
          <w:rFonts w:ascii="Times New Roman" w:hAnsi="Times New Roman" w:cs="Times New Roman"/>
          <w:color w:val="000000" w:themeColor="text1"/>
        </w:rPr>
        <w:t xml:space="preserve"> luas</w:t>
      </w:r>
      <w:r w:rsidRPr="007473CD">
        <w:rPr>
          <w:rFonts w:ascii="Times New Roman" w:hAnsi="Times New Roman" w:cs="Times New Roman"/>
          <w:color w:val="000000" w:themeColor="text1"/>
          <w:spacing w:val="-20"/>
        </w:rPr>
        <w:t xml:space="preserve"> </w:t>
      </w:r>
      <w:r w:rsidRPr="007473CD">
        <w:rPr>
          <w:rFonts w:ascii="Times New Roman" w:hAnsi="Times New Roman" w:cs="Times New Roman"/>
          <w:color w:val="000000" w:themeColor="text1"/>
        </w:rPr>
        <w:t>lahan</w:t>
      </w:r>
      <w:r w:rsidRPr="007473CD">
        <w:rPr>
          <w:rFonts w:ascii="Times New Roman" w:hAnsi="Times New Roman" w:cs="Times New Roman"/>
          <w:color w:val="000000" w:themeColor="text1"/>
          <w:lang w:val="en-US"/>
        </w:rPr>
        <w:t xml:space="preserve">, (2) </w:t>
      </w:r>
      <w:r w:rsidRPr="007473CD">
        <w:rPr>
          <w:rFonts w:ascii="Times New Roman" w:hAnsi="Times New Roman" w:cs="Times New Roman"/>
          <w:color w:val="000000" w:themeColor="text1"/>
        </w:rPr>
        <w:t>Usaha Tambak Mujair</w:t>
      </w:r>
      <w:r w:rsidRPr="007473CD">
        <w:rPr>
          <w:rFonts w:ascii="Times New Roman" w:hAnsi="Times New Roman" w:cs="Times New Roman"/>
          <w:color w:val="000000" w:themeColor="text1"/>
          <w:lang w:val="en-US"/>
        </w:rPr>
        <w:t>, meliputi</w:t>
      </w:r>
      <w:r w:rsidRPr="007473CD">
        <w:rPr>
          <w:rFonts w:ascii="Times New Roman" w:hAnsi="Times New Roman" w:cs="Times New Roman"/>
          <w:color w:val="000000" w:themeColor="text1"/>
        </w:rPr>
        <w:t>: luas lahan, benih, tenaga kerja, pupuk</w:t>
      </w:r>
      <w:r w:rsidRPr="007473CD">
        <w:rPr>
          <w:rFonts w:ascii="Times New Roman" w:hAnsi="Times New Roman" w:cs="Times New Roman"/>
          <w:color w:val="000000" w:themeColor="text1"/>
          <w:lang w:val="en-US"/>
        </w:rPr>
        <w:t>, dan</w:t>
      </w:r>
      <w:r w:rsidRPr="007473CD">
        <w:rPr>
          <w:rFonts w:ascii="Times New Roman" w:hAnsi="Times New Roman" w:cs="Times New Roman"/>
          <w:color w:val="000000" w:themeColor="text1"/>
        </w:rPr>
        <w:t xml:space="preserve"> pakan.</w:t>
      </w:r>
    </w:p>
    <w:p w14:paraId="3A1359C5" w14:textId="091CB283" w:rsidR="00EA17A9" w:rsidRPr="007473CD" w:rsidRDefault="00EA17A9" w:rsidP="00167B38">
      <w:pPr>
        <w:jc w:val="both"/>
        <w:rPr>
          <w:rFonts w:ascii="Times New Roman" w:hAnsi="Times New Roman" w:cs="Times New Roman"/>
          <w:lang w:val="en-US"/>
        </w:rPr>
      </w:pPr>
    </w:p>
    <w:p w14:paraId="29E905FD" w14:textId="338918DA" w:rsidR="006235A5" w:rsidRDefault="006235A5" w:rsidP="00167B38">
      <w:pPr>
        <w:tabs>
          <w:tab w:val="left" w:pos="343"/>
        </w:tabs>
        <w:rPr>
          <w:rFonts w:ascii="Times New Roman" w:hAnsi="Times New Roman" w:cs="Times New Roman"/>
        </w:rPr>
      </w:pPr>
      <w:r w:rsidRPr="00167B38">
        <w:rPr>
          <w:rFonts w:ascii="Times New Roman" w:hAnsi="Times New Roman" w:cs="Times New Roman"/>
        </w:rPr>
        <w:t>Kelembagaan Pengelola Kawasan</w:t>
      </w:r>
      <w:r w:rsidRPr="00167B38">
        <w:rPr>
          <w:rFonts w:ascii="Times New Roman" w:hAnsi="Times New Roman" w:cs="Times New Roman"/>
          <w:spacing w:val="-1"/>
        </w:rPr>
        <w:t xml:space="preserve"> </w:t>
      </w:r>
      <w:r w:rsidRPr="00167B38">
        <w:rPr>
          <w:rFonts w:ascii="Times New Roman" w:hAnsi="Times New Roman" w:cs="Times New Roman"/>
        </w:rPr>
        <w:t>Minapolitan</w:t>
      </w:r>
    </w:p>
    <w:p w14:paraId="2D8B207D" w14:textId="77777777" w:rsidR="00167B38" w:rsidRPr="00167B38" w:rsidRDefault="00167B38" w:rsidP="00167B38">
      <w:pPr>
        <w:tabs>
          <w:tab w:val="left" w:pos="343"/>
        </w:tabs>
        <w:rPr>
          <w:rFonts w:ascii="Times New Roman" w:hAnsi="Times New Roman" w:cs="Times New Roman"/>
        </w:rPr>
      </w:pPr>
    </w:p>
    <w:p w14:paraId="6B978370" w14:textId="4D6A2537" w:rsidR="006235A5" w:rsidRDefault="006235A5" w:rsidP="006D123B">
      <w:pPr>
        <w:pStyle w:val="BodyText"/>
        <w:ind w:left="0" w:right="114"/>
        <w:jc w:val="both"/>
        <w:rPr>
          <w:rFonts w:ascii="Times New Roman" w:hAnsi="Times New Roman" w:cs="Times New Roman"/>
          <w:sz w:val="22"/>
          <w:szCs w:val="22"/>
        </w:rPr>
      </w:pPr>
      <w:r w:rsidRPr="007473CD">
        <w:rPr>
          <w:rFonts w:ascii="Times New Roman" w:hAnsi="Times New Roman" w:cs="Times New Roman"/>
          <w:sz w:val="22"/>
          <w:szCs w:val="22"/>
        </w:rPr>
        <w:t xml:space="preserve">Untuk mengelola kawasan minapolitan perlu dikembangkan suatu forum atau </w:t>
      </w:r>
      <w:r w:rsidR="00573B80" w:rsidRPr="007473CD">
        <w:rPr>
          <w:rFonts w:ascii="Times New Roman" w:hAnsi="Times New Roman" w:cs="Times New Roman"/>
          <w:i/>
          <w:sz w:val="22"/>
          <w:szCs w:val="22"/>
          <w:lang w:val="en-US"/>
        </w:rPr>
        <w:t>f</w:t>
      </w:r>
      <w:r w:rsidRPr="007473CD">
        <w:rPr>
          <w:rFonts w:ascii="Times New Roman" w:hAnsi="Times New Roman" w:cs="Times New Roman"/>
          <w:i/>
          <w:sz w:val="22"/>
          <w:szCs w:val="22"/>
        </w:rPr>
        <w:t xml:space="preserve">ocal point </w:t>
      </w:r>
      <w:r w:rsidRPr="007473CD">
        <w:rPr>
          <w:rFonts w:ascii="Times New Roman" w:hAnsi="Times New Roman" w:cs="Times New Roman"/>
          <w:sz w:val="22"/>
          <w:szCs w:val="22"/>
        </w:rPr>
        <w:t xml:space="preserve">yang berfungsi sebagai lembaga yang mengkoordinir pembangunan kawasan minapolitan. Oleh karena itu diharapkan Pemda dapat menginisasi terbentuknya Pokja Minapolitan dan wadah sekretariat Pokja untuk membantu melaksanakan peran Pemda dalam pengembangan kawasan minapolitan, mulai dari perencanaan sampai pada pelaksanaan. </w:t>
      </w:r>
      <w:r w:rsidR="00E07B90" w:rsidRPr="007473CD">
        <w:rPr>
          <w:rFonts w:ascii="Times New Roman" w:hAnsi="Times New Roman" w:cs="Times New Roman"/>
          <w:sz w:val="22"/>
          <w:szCs w:val="22"/>
        </w:rPr>
        <w:t>Pokja diinisiasi oleh Pemda dan terdiri dari instansi terkait seperti Dinas Perikanan, Bappeda, Dinas Tata Ruang dan Bangunan, Dinas Koperasi dan Usaha Mikro, Dinas Perindustrian dan Perdagangan, Perguruan Tinggi, Perbankan, dan Camat.</w:t>
      </w:r>
    </w:p>
    <w:p w14:paraId="7C228598" w14:textId="77777777" w:rsidR="00167B38" w:rsidRPr="007473CD" w:rsidRDefault="00167B38" w:rsidP="00167B38">
      <w:pPr>
        <w:pStyle w:val="BodyText"/>
        <w:ind w:left="0" w:right="114" w:firstLine="567"/>
        <w:jc w:val="both"/>
        <w:rPr>
          <w:rFonts w:ascii="Times New Roman" w:hAnsi="Times New Roman" w:cs="Times New Roman"/>
          <w:sz w:val="22"/>
          <w:szCs w:val="22"/>
        </w:rPr>
      </w:pPr>
    </w:p>
    <w:p w14:paraId="5F121340" w14:textId="536C1785" w:rsidR="006235A5" w:rsidRDefault="006235A5" w:rsidP="00167B38">
      <w:pPr>
        <w:pStyle w:val="Heading1"/>
        <w:ind w:left="0" w:firstLine="0"/>
        <w:jc w:val="left"/>
        <w:rPr>
          <w:rFonts w:ascii="Times New Roman" w:hAnsi="Times New Roman" w:cs="Times New Roman"/>
          <w:sz w:val="22"/>
          <w:szCs w:val="22"/>
          <w:lang w:val="en-ID"/>
        </w:rPr>
      </w:pPr>
      <w:r w:rsidRPr="007473CD">
        <w:rPr>
          <w:rFonts w:ascii="Times New Roman" w:hAnsi="Times New Roman" w:cs="Times New Roman"/>
          <w:sz w:val="22"/>
          <w:szCs w:val="22"/>
          <w:lang w:val="en-ID"/>
        </w:rPr>
        <w:t>KESIMPULAN</w:t>
      </w:r>
      <w:r w:rsidR="0087703B">
        <w:rPr>
          <w:rFonts w:ascii="Times New Roman" w:hAnsi="Times New Roman" w:cs="Times New Roman"/>
          <w:sz w:val="22"/>
          <w:szCs w:val="22"/>
          <w:lang w:val="en-ID"/>
        </w:rPr>
        <w:t xml:space="preserve"> DAN SARAN</w:t>
      </w:r>
    </w:p>
    <w:p w14:paraId="6214BD51" w14:textId="77777777" w:rsidR="00167B38" w:rsidRDefault="00167B38" w:rsidP="00167B38">
      <w:pPr>
        <w:ind w:right="114"/>
        <w:jc w:val="both"/>
        <w:rPr>
          <w:rFonts w:ascii="Times New Roman" w:hAnsi="Times New Roman" w:cs="Times New Roman"/>
          <w:lang w:val="en-US"/>
        </w:rPr>
      </w:pPr>
    </w:p>
    <w:p w14:paraId="3643DA1B" w14:textId="25436A54" w:rsidR="00EE32C7" w:rsidRPr="00D33AE3" w:rsidRDefault="006235A5" w:rsidP="006F025B">
      <w:pPr>
        <w:pStyle w:val="BodyText"/>
        <w:ind w:left="0" w:right="116"/>
        <w:jc w:val="both"/>
        <w:rPr>
          <w:rFonts w:ascii="Times New Roman" w:hAnsi="Times New Roman" w:cs="Times New Roman"/>
          <w:sz w:val="22"/>
          <w:szCs w:val="22"/>
          <w:lang w:val="en-US"/>
        </w:rPr>
      </w:pPr>
      <w:r w:rsidRPr="007473CD">
        <w:rPr>
          <w:rFonts w:ascii="Times New Roman" w:hAnsi="Times New Roman" w:cs="Times New Roman"/>
          <w:sz w:val="22"/>
          <w:szCs w:val="22"/>
          <w:lang w:val="en-US"/>
        </w:rPr>
        <w:t xml:space="preserve">Berdasarkan </w:t>
      </w:r>
      <w:r w:rsidRPr="007473CD">
        <w:rPr>
          <w:rFonts w:ascii="Times New Roman" w:hAnsi="Times New Roman" w:cs="Times New Roman"/>
          <w:sz w:val="22"/>
          <w:szCs w:val="22"/>
        </w:rPr>
        <w:t>hasil analisis diketahui bahwa usaha perikanan yang potensial untuk dijadikan unggula</w:t>
      </w:r>
      <w:r w:rsidRPr="007473CD">
        <w:rPr>
          <w:rFonts w:ascii="Times New Roman" w:hAnsi="Times New Roman" w:cs="Times New Roman"/>
          <w:sz w:val="22"/>
          <w:szCs w:val="22"/>
          <w:lang w:val="en-US"/>
        </w:rPr>
        <w:t>n</w:t>
      </w:r>
      <w:r w:rsidRPr="007473CD">
        <w:rPr>
          <w:rFonts w:ascii="Times New Roman" w:hAnsi="Times New Roman" w:cs="Times New Roman"/>
          <w:sz w:val="22"/>
          <w:szCs w:val="22"/>
        </w:rPr>
        <w:t xml:space="preserve"> adalah usaha</w:t>
      </w:r>
      <w:r w:rsidRPr="007473CD">
        <w:rPr>
          <w:rFonts w:ascii="Times New Roman" w:hAnsi="Times New Roman" w:cs="Times New Roman"/>
          <w:spacing w:val="-8"/>
          <w:sz w:val="22"/>
          <w:szCs w:val="22"/>
        </w:rPr>
        <w:t xml:space="preserve"> </w:t>
      </w:r>
      <w:r w:rsidRPr="007473CD">
        <w:rPr>
          <w:rFonts w:ascii="Times New Roman" w:hAnsi="Times New Roman" w:cs="Times New Roman"/>
          <w:sz w:val="22"/>
          <w:szCs w:val="22"/>
        </w:rPr>
        <w:t>perikanan</w:t>
      </w:r>
      <w:r w:rsidRPr="007473CD">
        <w:rPr>
          <w:rFonts w:ascii="Times New Roman" w:hAnsi="Times New Roman" w:cs="Times New Roman"/>
          <w:sz w:val="22"/>
          <w:szCs w:val="22"/>
          <w:lang w:val="en-US"/>
        </w:rPr>
        <w:t xml:space="preserve"> budidaya </w:t>
      </w:r>
      <w:r w:rsidRPr="007473CD">
        <w:rPr>
          <w:rFonts w:ascii="Times New Roman" w:hAnsi="Times New Roman" w:cs="Times New Roman"/>
          <w:sz w:val="22"/>
          <w:szCs w:val="22"/>
        </w:rPr>
        <w:t>tambak, dengan komoditas utamanya adalah bandeng</w:t>
      </w:r>
      <w:r w:rsidR="008B0994">
        <w:rPr>
          <w:rFonts w:ascii="Times New Roman" w:hAnsi="Times New Roman" w:cs="Times New Roman"/>
          <w:lang w:val="en-US"/>
        </w:rPr>
        <w:t xml:space="preserve"> dan</w:t>
      </w:r>
      <w:r w:rsidRPr="007473CD">
        <w:rPr>
          <w:rFonts w:ascii="Times New Roman" w:hAnsi="Times New Roman" w:cs="Times New Roman"/>
          <w:sz w:val="22"/>
          <w:szCs w:val="22"/>
        </w:rPr>
        <w:t xml:space="preserve"> mujair.</w:t>
      </w:r>
      <w:r w:rsidRPr="007473CD">
        <w:rPr>
          <w:rFonts w:ascii="Times New Roman" w:hAnsi="Times New Roman" w:cs="Times New Roman"/>
          <w:sz w:val="22"/>
          <w:szCs w:val="22"/>
          <w:lang w:val="en-US"/>
        </w:rPr>
        <w:t xml:space="preserve"> K</w:t>
      </w:r>
      <w:r w:rsidRPr="007473CD">
        <w:rPr>
          <w:rFonts w:ascii="Times New Roman" w:hAnsi="Times New Roman" w:cs="Times New Roman"/>
          <w:sz w:val="22"/>
          <w:szCs w:val="22"/>
        </w:rPr>
        <w:t>egiatan perikanan budidaya tambak memiliki kapasitas</w:t>
      </w:r>
      <w:r w:rsidRPr="007473CD">
        <w:rPr>
          <w:rFonts w:ascii="Times New Roman" w:hAnsi="Times New Roman" w:cs="Times New Roman"/>
          <w:spacing w:val="42"/>
          <w:sz w:val="22"/>
          <w:szCs w:val="22"/>
        </w:rPr>
        <w:t xml:space="preserve"> </w:t>
      </w:r>
      <w:r w:rsidRPr="007473CD">
        <w:rPr>
          <w:rFonts w:ascii="Times New Roman" w:hAnsi="Times New Roman" w:cs="Times New Roman"/>
          <w:sz w:val="22"/>
          <w:szCs w:val="22"/>
        </w:rPr>
        <w:t>rata-rata</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 xml:space="preserve">17.016 </w:t>
      </w:r>
      <w:r w:rsidRPr="007473CD">
        <w:rPr>
          <w:rFonts w:ascii="Times New Roman" w:hAnsi="Times New Roman" w:cs="Times New Roman"/>
          <w:sz w:val="22"/>
          <w:szCs w:val="22"/>
          <w:lang w:val="en-US"/>
        </w:rPr>
        <w:t>t</w:t>
      </w:r>
      <w:r w:rsidRPr="007473CD">
        <w:rPr>
          <w:rFonts w:ascii="Times New Roman" w:hAnsi="Times New Roman" w:cs="Times New Roman"/>
          <w:sz w:val="22"/>
          <w:szCs w:val="22"/>
        </w:rPr>
        <w:t>on dengan lahan pemanfaatan eksisting seluas 3.926 Ha. Merujuk hasil analisis kesesuaian lahan, maka potensi ini masih dapat dikembangkan mengingat lahan yang sesuai untuk kegiatan budidaya tambak mencapai 8.215,43</w:t>
      </w:r>
      <w:r w:rsidRPr="007473CD">
        <w:rPr>
          <w:rFonts w:ascii="Times New Roman" w:hAnsi="Times New Roman" w:cs="Times New Roman"/>
          <w:spacing w:val="-11"/>
          <w:sz w:val="22"/>
          <w:szCs w:val="22"/>
        </w:rPr>
        <w:t xml:space="preserve"> </w:t>
      </w:r>
      <w:r w:rsidRPr="007473CD">
        <w:rPr>
          <w:rFonts w:ascii="Times New Roman" w:hAnsi="Times New Roman" w:cs="Times New Roman"/>
          <w:sz w:val="22"/>
          <w:szCs w:val="22"/>
        </w:rPr>
        <w:t>Ha.</w:t>
      </w:r>
      <w:r w:rsidRPr="007473CD">
        <w:rPr>
          <w:rFonts w:ascii="Times New Roman" w:hAnsi="Times New Roman" w:cs="Times New Roman"/>
          <w:sz w:val="22"/>
          <w:szCs w:val="22"/>
          <w:lang w:val="en-US"/>
        </w:rPr>
        <w:t xml:space="preserve"> </w:t>
      </w:r>
      <w:r w:rsidRPr="007473CD">
        <w:rPr>
          <w:rFonts w:ascii="Times New Roman" w:hAnsi="Times New Roman" w:cs="Times New Roman"/>
          <w:sz w:val="22"/>
          <w:szCs w:val="22"/>
        </w:rPr>
        <w:t xml:space="preserve">Percepatan pembangunan wilayah pesisir melalui minapolitan dapat dilakukan melalui peningkatan kapasitas produksi dan nilai tambah dengan kegiatan sekunder dan tersier. </w:t>
      </w:r>
      <w:r w:rsidRPr="007473CD">
        <w:rPr>
          <w:rFonts w:ascii="Times New Roman" w:hAnsi="Times New Roman" w:cs="Times New Roman"/>
          <w:sz w:val="22"/>
          <w:szCs w:val="22"/>
          <w:lang w:val="en-US"/>
        </w:rPr>
        <w:t>F</w:t>
      </w:r>
      <w:r w:rsidRPr="007473CD">
        <w:rPr>
          <w:rFonts w:ascii="Times New Roman" w:hAnsi="Times New Roman" w:cs="Times New Roman"/>
          <w:sz w:val="22"/>
          <w:szCs w:val="22"/>
        </w:rPr>
        <w:t>aktor produksi budidaya tambak bandeng yang utama adalah benih dan</w:t>
      </w:r>
      <w:r w:rsidRPr="007473CD">
        <w:rPr>
          <w:rFonts w:ascii="Times New Roman" w:hAnsi="Times New Roman" w:cs="Times New Roman"/>
          <w:spacing w:val="-19"/>
          <w:sz w:val="22"/>
          <w:szCs w:val="22"/>
        </w:rPr>
        <w:t xml:space="preserve"> </w:t>
      </w:r>
      <w:r w:rsidRPr="007473CD">
        <w:rPr>
          <w:rFonts w:ascii="Times New Roman" w:hAnsi="Times New Roman" w:cs="Times New Roman"/>
          <w:sz w:val="22"/>
          <w:szCs w:val="22"/>
        </w:rPr>
        <w:t>pakan</w:t>
      </w:r>
      <w:r w:rsidRPr="007473CD">
        <w:rPr>
          <w:rFonts w:ascii="Times New Roman" w:hAnsi="Times New Roman" w:cs="Times New Roman"/>
          <w:sz w:val="22"/>
          <w:szCs w:val="22"/>
          <w:lang w:val="en-US"/>
        </w:rPr>
        <w:t xml:space="preserve">, sedangkan </w:t>
      </w:r>
      <w:r w:rsidRPr="007473CD">
        <w:rPr>
          <w:rFonts w:ascii="Times New Roman" w:hAnsi="Times New Roman" w:cs="Times New Roman"/>
          <w:sz w:val="22"/>
          <w:szCs w:val="22"/>
        </w:rPr>
        <w:t>faktor produksi budidaya tambak mujair yang utama adalah luas lahan tambak</w:t>
      </w:r>
      <w:r w:rsidR="00803F0B" w:rsidRPr="007473CD">
        <w:rPr>
          <w:rFonts w:ascii="Times New Roman" w:hAnsi="Times New Roman" w:cs="Times New Roman"/>
          <w:sz w:val="22"/>
          <w:szCs w:val="22"/>
          <w:lang w:val="en-US"/>
        </w:rPr>
        <w:t xml:space="preserve"> dan benih</w:t>
      </w:r>
      <w:r w:rsidRPr="007473CD">
        <w:rPr>
          <w:rFonts w:ascii="Times New Roman" w:hAnsi="Times New Roman" w:cs="Times New Roman"/>
          <w:sz w:val="22"/>
          <w:szCs w:val="22"/>
          <w:lang w:val="en-US"/>
        </w:rPr>
        <w:t>. D</w:t>
      </w:r>
      <w:r w:rsidRPr="007473CD">
        <w:rPr>
          <w:rFonts w:ascii="Times New Roman" w:hAnsi="Times New Roman" w:cs="Times New Roman"/>
          <w:sz w:val="22"/>
          <w:szCs w:val="22"/>
        </w:rPr>
        <w:t>alam hal peningkatan nilai tambah, usaha pengolahan ikan yang memberikan nilai tambah optimal adalah usaha sate bandeng dengan nilai tambah usaha sebesar Rp.</w:t>
      </w:r>
      <w:r w:rsidRPr="007473CD">
        <w:rPr>
          <w:rFonts w:ascii="Times New Roman" w:hAnsi="Times New Roman" w:cs="Times New Roman"/>
          <w:spacing w:val="-33"/>
          <w:sz w:val="22"/>
          <w:szCs w:val="22"/>
        </w:rPr>
        <w:t xml:space="preserve"> </w:t>
      </w:r>
      <w:r w:rsidRPr="007473CD">
        <w:rPr>
          <w:rFonts w:ascii="Times New Roman" w:hAnsi="Times New Roman" w:cs="Times New Roman"/>
          <w:sz w:val="22"/>
          <w:szCs w:val="22"/>
        </w:rPr>
        <w:t>48.200/Kg.</w:t>
      </w:r>
      <w:r w:rsidRPr="007473CD">
        <w:rPr>
          <w:rFonts w:ascii="Times New Roman" w:hAnsi="Times New Roman" w:cs="Times New Roman"/>
          <w:sz w:val="22"/>
          <w:szCs w:val="22"/>
          <w:lang w:val="en-US"/>
        </w:rPr>
        <w:t xml:space="preserve"> </w:t>
      </w:r>
      <w:r w:rsidRPr="007473CD">
        <w:rPr>
          <w:rFonts w:ascii="Times New Roman" w:hAnsi="Times New Roman" w:cs="Times New Roman"/>
          <w:iCs/>
          <w:sz w:val="22"/>
          <w:szCs w:val="22"/>
          <w:lang w:val="en-US"/>
        </w:rPr>
        <w:t>Kegiatan budidaya</w:t>
      </w:r>
      <w:r w:rsidRPr="007473CD">
        <w:rPr>
          <w:rFonts w:ascii="Times New Roman" w:hAnsi="Times New Roman" w:cs="Times New Roman"/>
          <w:iCs/>
          <w:sz w:val="22"/>
          <w:szCs w:val="22"/>
        </w:rPr>
        <w:t xml:space="preserve"> harus memperhatikan daya dukung lahan</w:t>
      </w:r>
      <w:r w:rsidRPr="007473CD">
        <w:rPr>
          <w:rFonts w:ascii="Times New Roman" w:hAnsi="Times New Roman" w:cs="Times New Roman"/>
          <w:iCs/>
          <w:sz w:val="22"/>
          <w:szCs w:val="22"/>
          <w:lang w:val="en-US"/>
        </w:rPr>
        <w:t xml:space="preserve"> dan </w:t>
      </w:r>
      <w:r w:rsidRPr="007473CD">
        <w:rPr>
          <w:rFonts w:ascii="Times New Roman" w:hAnsi="Times New Roman" w:cs="Times New Roman"/>
          <w:iCs/>
          <w:sz w:val="22"/>
          <w:szCs w:val="22"/>
        </w:rPr>
        <w:t>kriteria</w:t>
      </w:r>
      <w:r w:rsidRPr="007473CD">
        <w:rPr>
          <w:rFonts w:ascii="Times New Roman" w:hAnsi="Times New Roman" w:cs="Times New Roman"/>
          <w:iCs/>
          <w:sz w:val="22"/>
          <w:szCs w:val="22"/>
          <w:lang w:val="en-US"/>
        </w:rPr>
        <w:t xml:space="preserve"> kesesuaian</w:t>
      </w:r>
      <w:r w:rsidRPr="007473CD">
        <w:rPr>
          <w:rFonts w:ascii="Times New Roman" w:hAnsi="Times New Roman" w:cs="Times New Roman"/>
          <w:iCs/>
          <w:sz w:val="22"/>
          <w:szCs w:val="22"/>
        </w:rPr>
        <w:t xml:space="preserve"> lahan budidaya</w:t>
      </w:r>
      <w:r w:rsidRPr="007473CD">
        <w:rPr>
          <w:rFonts w:ascii="Times New Roman" w:hAnsi="Times New Roman" w:cs="Times New Roman"/>
          <w:iCs/>
          <w:sz w:val="22"/>
          <w:szCs w:val="22"/>
          <w:lang w:val="en-US"/>
        </w:rPr>
        <w:t xml:space="preserve"> serta harus sesuai dengan Rencana Tata Ruang Wilayah</w:t>
      </w:r>
      <w:r w:rsidRPr="007473CD">
        <w:rPr>
          <w:rFonts w:ascii="Times New Roman" w:hAnsi="Times New Roman" w:cs="Times New Roman"/>
          <w:iCs/>
          <w:sz w:val="22"/>
          <w:szCs w:val="22"/>
        </w:rPr>
        <w:t xml:space="preserve">. </w:t>
      </w:r>
      <w:r w:rsidRPr="007473CD">
        <w:rPr>
          <w:rFonts w:ascii="Times New Roman" w:hAnsi="Times New Roman" w:cs="Times New Roman"/>
          <w:iCs/>
          <w:sz w:val="22"/>
          <w:szCs w:val="22"/>
          <w:lang w:val="en-US"/>
        </w:rPr>
        <w:t>Selain itu s</w:t>
      </w:r>
      <w:r w:rsidRPr="007473CD">
        <w:rPr>
          <w:rFonts w:ascii="Times New Roman" w:hAnsi="Times New Roman" w:cs="Times New Roman"/>
          <w:iCs/>
          <w:sz w:val="22"/>
          <w:szCs w:val="22"/>
        </w:rPr>
        <w:t>arana prasarana pendukung kegiatan budidaya seperti ketersediaan PPI, lembaga keuangan, dan sarana prasarana wilayah lainnya</w:t>
      </w:r>
      <w:r w:rsidRPr="007473CD">
        <w:rPr>
          <w:rFonts w:ascii="Times New Roman" w:hAnsi="Times New Roman" w:cs="Times New Roman"/>
          <w:iCs/>
          <w:sz w:val="22"/>
          <w:szCs w:val="22"/>
          <w:lang w:val="en-US"/>
        </w:rPr>
        <w:t xml:space="preserve"> juga menjadi faktor penentu keberhasilan minapolitan di Kabupaten Tangerang</w:t>
      </w:r>
      <w:r w:rsidRPr="007473CD">
        <w:rPr>
          <w:rFonts w:ascii="Times New Roman" w:hAnsi="Times New Roman" w:cs="Times New Roman"/>
          <w:iCs/>
          <w:sz w:val="22"/>
          <w:szCs w:val="22"/>
        </w:rPr>
        <w:t xml:space="preserve">. </w:t>
      </w:r>
      <w:r w:rsidR="001A104B" w:rsidRPr="007473CD">
        <w:rPr>
          <w:rFonts w:ascii="Times New Roman" w:hAnsi="Times New Roman" w:cs="Times New Roman"/>
          <w:iCs/>
          <w:sz w:val="22"/>
          <w:szCs w:val="22"/>
          <w:lang w:val="en-US"/>
        </w:rPr>
        <w:t>Hasil analisis juga menunjukkan bahwa k</w:t>
      </w:r>
      <w:r w:rsidR="001A104B" w:rsidRPr="007473CD">
        <w:rPr>
          <w:rFonts w:ascii="Times New Roman" w:hAnsi="Times New Roman" w:cs="Times New Roman"/>
          <w:sz w:val="22"/>
          <w:szCs w:val="22"/>
        </w:rPr>
        <w:t xml:space="preserve">eluarga miskin di wilayah pesisir memiliki proporsi 17,8% terhadap total jumlah keluarga, lebih besar daripada proporsi di wilayah </w:t>
      </w:r>
      <w:r w:rsidR="001A104B" w:rsidRPr="007473CD">
        <w:rPr>
          <w:rFonts w:ascii="Times New Roman" w:hAnsi="Times New Roman" w:cs="Times New Roman"/>
          <w:sz w:val="22"/>
          <w:szCs w:val="22"/>
          <w:lang w:val="en-US"/>
        </w:rPr>
        <w:t>n</w:t>
      </w:r>
      <w:r w:rsidR="001A104B" w:rsidRPr="007473CD">
        <w:rPr>
          <w:rFonts w:ascii="Times New Roman" w:hAnsi="Times New Roman" w:cs="Times New Roman"/>
          <w:sz w:val="22"/>
          <w:szCs w:val="22"/>
        </w:rPr>
        <w:t>on</w:t>
      </w:r>
      <w:r w:rsidR="001A104B" w:rsidRPr="007473CD">
        <w:rPr>
          <w:rFonts w:ascii="Times New Roman" w:hAnsi="Times New Roman" w:cs="Times New Roman"/>
          <w:sz w:val="22"/>
          <w:szCs w:val="22"/>
          <w:lang w:val="en-US"/>
        </w:rPr>
        <w:t>-</w:t>
      </w:r>
      <w:r w:rsidR="001A104B" w:rsidRPr="007473CD">
        <w:rPr>
          <w:rFonts w:ascii="Times New Roman" w:hAnsi="Times New Roman" w:cs="Times New Roman"/>
          <w:sz w:val="22"/>
          <w:szCs w:val="22"/>
        </w:rPr>
        <w:t>pesisir yaitu</w:t>
      </w:r>
      <w:r w:rsidR="004E2111" w:rsidRPr="007473CD">
        <w:rPr>
          <w:rFonts w:ascii="Times New Roman" w:hAnsi="Times New Roman" w:cs="Times New Roman"/>
          <w:sz w:val="22"/>
          <w:szCs w:val="22"/>
          <w:lang w:val="en-US"/>
        </w:rPr>
        <w:t xml:space="preserve"> </w:t>
      </w:r>
      <w:r w:rsidR="001A104B" w:rsidRPr="007473CD">
        <w:rPr>
          <w:rFonts w:ascii="Times New Roman" w:hAnsi="Times New Roman" w:cs="Times New Roman"/>
          <w:sz w:val="22"/>
          <w:szCs w:val="22"/>
        </w:rPr>
        <w:t>8,7%.</w:t>
      </w:r>
      <w:r w:rsidR="001A104B" w:rsidRPr="007473CD">
        <w:rPr>
          <w:rFonts w:ascii="Times New Roman" w:hAnsi="Times New Roman" w:cs="Times New Roman"/>
          <w:sz w:val="22"/>
          <w:szCs w:val="22"/>
          <w:lang w:val="en-US"/>
        </w:rPr>
        <w:t xml:space="preserve"> </w:t>
      </w:r>
      <w:r w:rsidR="006F025B">
        <w:rPr>
          <w:rFonts w:ascii="Times New Roman" w:hAnsi="Times New Roman" w:cs="Times New Roman"/>
          <w:lang w:val="en-US"/>
        </w:rPr>
        <w:t xml:space="preserve">Konsep pengembangan minapolitan merekomendasikan adanya tujuh kecamatan yang bisa menjadi bagian kawasan minapolitan, dengan </w:t>
      </w:r>
      <w:r w:rsidR="006F025B" w:rsidRPr="007473CD">
        <w:rPr>
          <w:rFonts w:ascii="Times New Roman" w:hAnsi="Times New Roman" w:cs="Times New Roman"/>
          <w:sz w:val="22"/>
          <w:szCs w:val="22"/>
        </w:rPr>
        <w:t xml:space="preserve">pusat minapolitan diarahkan </w:t>
      </w:r>
      <w:r w:rsidR="00177A73">
        <w:rPr>
          <w:rFonts w:ascii="Times New Roman" w:hAnsi="Times New Roman" w:cs="Times New Roman"/>
          <w:sz w:val="22"/>
          <w:szCs w:val="22"/>
          <w:lang w:val="en-US"/>
        </w:rPr>
        <w:t>di</w:t>
      </w:r>
      <w:r w:rsidR="006F025B" w:rsidRPr="007473CD">
        <w:rPr>
          <w:rFonts w:ascii="Times New Roman" w:hAnsi="Times New Roman" w:cs="Times New Roman"/>
          <w:sz w:val="22"/>
          <w:szCs w:val="22"/>
        </w:rPr>
        <w:t xml:space="preserve"> Kecamatan Kronjo dan Teluknaga</w:t>
      </w:r>
      <w:r w:rsidR="006F025B">
        <w:rPr>
          <w:rFonts w:ascii="Times New Roman" w:hAnsi="Times New Roman" w:cs="Times New Roman"/>
          <w:lang w:val="en-US"/>
        </w:rPr>
        <w:t xml:space="preserve">, </w:t>
      </w:r>
      <w:r w:rsidR="006F025B" w:rsidRPr="007473CD">
        <w:rPr>
          <w:rFonts w:ascii="Times New Roman" w:hAnsi="Times New Roman" w:cs="Times New Roman"/>
          <w:sz w:val="22"/>
          <w:szCs w:val="22"/>
        </w:rPr>
        <w:t>subsektor yang menjadi unggulan adalah subsektor perikanan budidaya di</w:t>
      </w:r>
      <w:r w:rsidR="006F025B" w:rsidRPr="007473CD">
        <w:rPr>
          <w:rFonts w:ascii="Times New Roman" w:hAnsi="Times New Roman" w:cs="Times New Roman"/>
          <w:spacing w:val="-2"/>
          <w:sz w:val="22"/>
          <w:szCs w:val="22"/>
        </w:rPr>
        <w:t xml:space="preserve"> </w:t>
      </w:r>
      <w:r w:rsidR="006F025B" w:rsidRPr="007473CD">
        <w:rPr>
          <w:rFonts w:ascii="Times New Roman" w:hAnsi="Times New Roman" w:cs="Times New Roman"/>
          <w:sz w:val="22"/>
          <w:szCs w:val="22"/>
        </w:rPr>
        <w:t>tambak</w:t>
      </w:r>
      <w:r w:rsidR="006F025B">
        <w:rPr>
          <w:rFonts w:ascii="Times New Roman" w:hAnsi="Times New Roman" w:cs="Times New Roman"/>
          <w:lang w:val="en-US"/>
        </w:rPr>
        <w:t xml:space="preserve"> dengan </w:t>
      </w:r>
      <w:r w:rsidR="006F025B" w:rsidRPr="007473CD">
        <w:rPr>
          <w:rFonts w:ascii="Times New Roman" w:hAnsi="Times New Roman" w:cs="Times New Roman"/>
          <w:sz w:val="22"/>
          <w:szCs w:val="22"/>
        </w:rPr>
        <w:t>komoditas unggulan adalah bandeng dan mujair.</w:t>
      </w:r>
      <w:r w:rsidR="00D33AE3">
        <w:rPr>
          <w:rFonts w:ascii="Times New Roman" w:hAnsi="Times New Roman" w:cs="Times New Roman"/>
          <w:sz w:val="22"/>
          <w:szCs w:val="22"/>
          <w:lang w:val="en-US"/>
        </w:rPr>
        <w:t xml:space="preserve"> B</w:t>
      </w:r>
      <w:r w:rsidR="00D33AE3" w:rsidRPr="007473CD">
        <w:rPr>
          <w:rFonts w:ascii="Times New Roman" w:hAnsi="Times New Roman" w:cs="Times New Roman"/>
          <w:sz w:val="22"/>
          <w:szCs w:val="22"/>
        </w:rPr>
        <w:t>eberapa sarana dan prasarana yang belum m</w:t>
      </w:r>
      <w:r w:rsidR="00D33AE3" w:rsidRPr="007473CD">
        <w:rPr>
          <w:rFonts w:ascii="Times New Roman" w:hAnsi="Times New Roman" w:cs="Times New Roman"/>
          <w:sz w:val="22"/>
          <w:szCs w:val="22"/>
          <w:lang w:val="en-US"/>
        </w:rPr>
        <w:t>emadai dalam mendukung Kawasan Minapolitan</w:t>
      </w:r>
      <w:r w:rsidR="00D33AE3" w:rsidRPr="007473CD">
        <w:rPr>
          <w:rFonts w:ascii="Times New Roman" w:hAnsi="Times New Roman" w:cs="Times New Roman"/>
          <w:sz w:val="22"/>
          <w:szCs w:val="22"/>
        </w:rPr>
        <w:t xml:space="preserve">, </w:t>
      </w:r>
      <w:r w:rsidR="00D33AE3">
        <w:rPr>
          <w:rFonts w:ascii="Times New Roman" w:hAnsi="Times New Roman" w:cs="Times New Roman"/>
          <w:sz w:val="22"/>
          <w:szCs w:val="22"/>
          <w:lang w:val="en-US"/>
        </w:rPr>
        <w:t xml:space="preserve">demikian pula SDM </w:t>
      </w:r>
      <w:r w:rsidR="00D33AE3" w:rsidRPr="007473CD">
        <w:rPr>
          <w:rFonts w:ascii="Times New Roman" w:hAnsi="Times New Roman" w:cs="Times New Roman"/>
          <w:sz w:val="22"/>
          <w:szCs w:val="22"/>
        </w:rPr>
        <w:t>sehingga perlu ditingkatkan kuantitas dan kualitasnya</w:t>
      </w:r>
      <w:r w:rsidR="00D33AE3">
        <w:rPr>
          <w:rFonts w:ascii="Times New Roman" w:hAnsi="Times New Roman" w:cs="Times New Roman"/>
          <w:sz w:val="22"/>
          <w:szCs w:val="22"/>
          <w:lang w:val="en-US"/>
        </w:rPr>
        <w:t>. P</w:t>
      </w:r>
      <w:r w:rsidR="00D33AE3" w:rsidRPr="007473CD">
        <w:rPr>
          <w:rFonts w:ascii="Times New Roman" w:hAnsi="Times New Roman" w:cs="Times New Roman"/>
          <w:color w:val="000000" w:themeColor="text1"/>
          <w:sz w:val="22"/>
          <w:szCs w:val="22"/>
        </w:rPr>
        <w:t xml:space="preserve">engembangan </w:t>
      </w:r>
      <w:r w:rsidR="00D33AE3" w:rsidRPr="007473CD">
        <w:rPr>
          <w:rFonts w:ascii="Times New Roman" w:hAnsi="Times New Roman" w:cs="Times New Roman"/>
          <w:color w:val="000000" w:themeColor="text1"/>
          <w:sz w:val="22"/>
          <w:szCs w:val="22"/>
          <w:lang w:val="en-US"/>
        </w:rPr>
        <w:t>s</w:t>
      </w:r>
      <w:r w:rsidR="00D33AE3" w:rsidRPr="007473CD">
        <w:rPr>
          <w:rFonts w:ascii="Times New Roman" w:hAnsi="Times New Roman" w:cs="Times New Roman"/>
          <w:color w:val="000000" w:themeColor="text1"/>
          <w:sz w:val="22"/>
          <w:szCs w:val="22"/>
        </w:rPr>
        <w:t xml:space="preserve">ubsistem </w:t>
      </w:r>
      <w:r w:rsidR="00D33AE3" w:rsidRPr="007473CD">
        <w:rPr>
          <w:rFonts w:ascii="Times New Roman" w:hAnsi="Times New Roman" w:cs="Times New Roman"/>
          <w:color w:val="000000" w:themeColor="text1"/>
          <w:sz w:val="22"/>
          <w:szCs w:val="22"/>
          <w:lang w:val="en-US"/>
        </w:rPr>
        <w:t>h</w:t>
      </w:r>
      <w:r w:rsidR="00D33AE3" w:rsidRPr="007473CD">
        <w:rPr>
          <w:rFonts w:ascii="Times New Roman" w:hAnsi="Times New Roman" w:cs="Times New Roman"/>
          <w:color w:val="000000" w:themeColor="text1"/>
          <w:sz w:val="22"/>
          <w:szCs w:val="22"/>
        </w:rPr>
        <w:t xml:space="preserve">ulu </w:t>
      </w:r>
      <w:r w:rsidR="00D33AE3" w:rsidRPr="007473CD">
        <w:rPr>
          <w:rFonts w:ascii="Times New Roman" w:hAnsi="Times New Roman" w:cs="Times New Roman"/>
          <w:color w:val="000000" w:themeColor="text1"/>
          <w:sz w:val="22"/>
          <w:szCs w:val="22"/>
          <w:lang w:val="en-US"/>
        </w:rPr>
        <w:t>h</w:t>
      </w:r>
      <w:r w:rsidR="00D33AE3" w:rsidRPr="007473CD">
        <w:rPr>
          <w:rFonts w:ascii="Times New Roman" w:hAnsi="Times New Roman" w:cs="Times New Roman"/>
          <w:color w:val="000000" w:themeColor="text1"/>
          <w:sz w:val="22"/>
          <w:szCs w:val="22"/>
        </w:rPr>
        <w:t>ingga</w:t>
      </w:r>
      <w:r w:rsidR="00D33AE3" w:rsidRPr="007473CD">
        <w:rPr>
          <w:rFonts w:ascii="Times New Roman" w:hAnsi="Times New Roman" w:cs="Times New Roman"/>
          <w:color w:val="000000" w:themeColor="text1"/>
          <w:spacing w:val="-1"/>
          <w:sz w:val="22"/>
          <w:szCs w:val="22"/>
        </w:rPr>
        <w:t xml:space="preserve"> </w:t>
      </w:r>
      <w:r w:rsidR="00D33AE3" w:rsidRPr="007473CD">
        <w:rPr>
          <w:rFonts w:ascii="Times New Roman" w:hAnsi="Times New Roman" w:cs="Times New Roman"/>
          <w:color w:val="000000" w:themeColor="text1"/>
          <w:spacing w:val="-1"/>
          <w:sz w:val="22"/>
          <w:szCs w:val="22"/>
          <w:lang w:val="en-US"/>
        </w:rPr>
        <w:t>h</w:t>
      </w:r>
      <w:r w:rsidR="00D33AE3" w:rsidRPr="007473CD">
        <w:rPr>
          <w:rFonts w:ascii="Times New Roman" w:hAnsi="Times New Roman" w:cs="Times New Roman"/>
          <w:color w:val="000000" w:themeColor="text1"/>
          <w:sz w:val="22"/>
          <w:szCs w:val="22"/>
        </w:rPr>
        <w:t>ilir</w:t>
      </w:r>
      <w:r w:rsidR="00D33AE3" w:rsidRPr="007473CD">
        <w:rPr>
          <w:rFonts w:ascii="Times New Roman" w:hAnsi="Times New Roman" w:cs="Times New Roman"/>
          <w:color w:val="000000" w:themeColor="text1"/>
          <w:sz w:val="22"/>
          <w:szCs w:val="22"/>
          <w:lang w:val="en-US"/>
        </w:rPr>
        <w:t>, menunjukkan bahwa p</w:t>
      </w:r>
      <w:r w:rsidR="00D33AE3" w:rsidRPr="007473CD">
        <w:rPr>
          <w:rFonts w:ascii="Times New Roman" w:hAnsi="Times New Roman" w:cs="Times New Roman"/>
          <w:color w:val="000000" w:themeColor="text1"/>
          <w:sz w:val="22"/>
          <w:szCs w:val="22"/>
        </w:rPr>
        <w:t>rogram-program yang dikembangkan dalam peningkatan produksi perlu disesuaikan dengan variabel-variabel utama yang mempengaruhi hasil produksi perikanan</w:t>
      </w:r>
      <w:r w:rsidR="00D33AE3">
        <w:rPr>
          <w:rFonts w:ascii="Times New Roman" w:hAnsi="Times New Roman" w:cs="Times New Roman"/>
          <w:color w:val="000000" w:themeColor="text1"/>
          <w:sz w:val="22"/>
          <w:szCs w:val="22"/>
          <w:lang w:val="en-US"/>
        </w:rPr>
        <w:t>.</w:t>
      </w:r>
      <w:r w:rsidR="00EE32C7">
        <w:rPr>
          <w:rFonts w:ascii="Times New Roman" w:hAnsi="Times New Roman" w:cs="Times New Roman"/>
          <w:color w:val="000000" w:themeColor="text1"/>
          <w:sz w:val="22"/>
          <w:szCs w:val="22"/>
          <w:lang w:val="en-US"/>
        </w:rPr>
        <w:t xml:space="preserve"> Berdasarkan hasil penelitian maka diharapkan Pemerintah Daerah Kabupaten Tangerang dapat menerapkan konsep pengembangan minapolitan di wilayah pesisir Kabupaten Tangerang dalam rangka percepatan pembangunan wilayah tersebut.</w:t>
      </w:r>
    </w:p>
    <w:p w14:paraId="54CD79B5" w14:textId="6D80B184" w:rsidR="00C56EDD" w:rsidRDefault="00C56EDD" w:rsidP="00167B38">
      <w:pPr>
        <w:pStyle w:val="Heading1"/>
        <w:ind w:left="0" w:firstLine="0"/>
        <w:jc w:val="left"/>
        <w:rPr>
          <w:rFonts w:ascii="Times New Roman" w:hAnsi="Times New Roman" w:cs="Times New Roman"/>
          <w:sz w:val="22"/>
          <w:szCs w:val="22"/>
        </w:rPr>
      </w:pPr>
    </w:p>
    <w:p w14:paraId="7D270498" w14:textId="5BC502A8" w:rsidR="0015143C" w:rsidRDefault="0015143C" w:rsidP="00167B38">
      <w:pPr>
        <w:pStyle w:val="Heading1"/>
        <w:ind w:left="0" w:firstLine="0"/>
        <w:jc w:val="left"/>
        <w:rPr>
          <w:rFonts w:ascii="Times New Roman" w:hAnsi="Times New Roman" w:cs="Times New Roman"/>
          <w:sz w:val="22"/>
          <w:szCs w:val="22"/>
          <w:lang w:val="en-US"/>
        </w:rPr>
      </w:pPr>
      <w:r>
        <w:rPr>
          <w:rFonts w:ascii="Times New Roman" w:hAnsi="Times New Roman" w:cs="Times New Roman"/>
          <w:sz w:val="22"/>
          <w:szCs w:val="22"/>
          <w:lang w:val="en-US"/>
        </w:rPr>
        <w:t>UCAPAN TERIMAKASIH</w:t>
      </w:r>
    </w:p>
    <w:p w14:paraId="3003D04F" w14:textId="43A4578F" w:rsidR="0015143C" w:rsidRPr="0015143C" w:rsidRDefault="0015143C" w:rsidP="009B643B">
      <w:pPr>
        <w:pStyle w:val="Heading1"/>
        <w:ind w:left="0" w:firstLine="0"/>
        <w:rPr>
          <w:rFonts w:ascii="Times New Roman" w:hAnsi="Times New Roman" w:cs="Times New Roman"/>
          <w:b w:val="0"/>
          <w:bCs w:val="0"/>
          <w:sz w:val="22"/>
          <w:szCs w:val="22"/>
          <w:lang w:val="en-US"/>
        </w:rPr>
      </w:pPr>
      <w:r>
        <w:rPr>
          <w:rFonts w:ascii="Times New Roman" w:hAnsi="Times New Roman" w:cs="Times New Roman"/>
          <w:b w:val="0"/>
          <w:bCs w:val="0"/>
          <w:sz w:val="22"/>
          <w:szCs w:val="22"/>
          <w:lang w:val="en-US"/>
        </w:rPr>
        <w:lastRenderedPageBreak/>
        <w:t xml:space="preserve">Ucapan terimakasih kami sampaikan kepada Program Studi Magister Teknik Kajian Pembangunan Perkotaan dan Wilayah, Fakultas Teknik, Universitas Krisnadwipayana atas bantuan </w:t>
      </w:r>
      <w:r w:rsidR="009B643B">
        <w:rPr>
          <w:rFonts w:ascii="Times New Roman" w:hAnsi="Times New Roman" w:cs="Times New Roman"/>
          <w:b w:val="0"/>
          <w:bCs w:val="0"/>
          <w:sz w:val="22"/>
          <w:szCs w:val="22"/>
          <w:lang w:val="en-US"/>
        </w:rPr>
        <w:t>dan fasilitas yang diberikan. Penulis yang merupakan kontributor utama adalah Kasman, anggota Tigoh Kuria Mursa dan Dini Purbani.</w:t>
      </w:r>
    </w:p>
    <w:p w14:paraId="4C35D471" w14:textId="77777777" w:rsidR="0015143C" w:rsidRPr="0015143C" w:rsidRDefault="0015143C" w:rsidP="00167B38">
      <w:pPr>
        <w:pStyle w:val="Heading1"/>
        <w:ind w:left="0" w:firstLine="0"/>
        <w:jc w:val="left"/>
        <w:rPr>
          <w:rFonts w:ascii="Times New Roman" w:hAnsi="Times New Roman" w:cs="Times New Roman"/>
          <w:sz w:val="22"/>
          <w:szCs w:val="22"/>
          <w:lang w:val="en-US"/>
        </w:rPr>
      </w:pPr>
    </w:p>
    <w:p w14:paraId="29C28C8E" w14:textId="4680C334" w:rsidR="00055725" w:rsidRDefault="006235A5" w:rsidP="00167B38">
      <w:pPr>
        <w:pStyle w:val="Heading1"/>
        <w:ind w:left="0" w:firstLine="0"/>
        <w:jc w:val="left"/>
        <w:rPr>
          <w:rFonts w:ascii="Times New Roman" w:hAnsi="Times New Roman" w:cs="Times New Roman"/>
          <w:sz w:val="22"/>
          <w:szCs w:val="22"/>
        </w:rPr>
      </w:pPr>
      <w:r w:rsidRPr="007473CD">
        <w:rPr>
          <w:rFonts w:ascii="Times New Roman" w:hAnsi="Times New Roman" w:cs="Times New Roman"/>
          <w:sz w:val="22"/>
          <w:szCs w:val="22"/>
        </w:rPr>
        <w:t>DAFTAR PUSTAKA</w:t>
      </w:r>
    </w:p>
    <w:p w14:paraId="6212C37B" w14:textId="5C96CDE9" w:rsidR="00055725" w:rsidRDefault="00055725" w:rsidP="00167B38">
      <w:pPr>
        <w:pStyle w:val="Heading1"/>
        <w:ind w:left="0" w:firstLine="0"/>
        <w:jc w:val="left"/>
        <w:rPr>
          <w:rFonts w:ascii="Times New Roman" w:hAnsi="Times New Roman" w:cs="Times New Roman"/>
          <w:sz w:val="22"/>
          <w:szCs w:val="22"/>
          <w:lang w:val="en-US"/>
        </w:rPr>
      </w:pPr>
    </w:p>
    <w:p w14:paraId="63C612D4" w14:textId="21345301" w:rsidR="000E7978" w:rsidRPr="000E7978" w:rsidRDefault="007127B2" w:rsidP="000E7978">
      <w:pPr>
        <w:adjustRightInd w:val="0"/>
        <w:spacing w:after="60"/>
        <w:ind w:left="480" w:hanging="480"/>
        <w:rPr>
          <w:rFonts w:ascii="Times New Roman" w:hAnsi="Times New Roman" w:cs="Times New Roman"/>
          <w:noProof/>
          <w:sz w:val="20"/>
          <w:szCs w:val="24"/>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000E7978" w:rsidRPr="000E7978">
        <w:rPr>
          <w:rFonts w:ascii="Times New Roman" w:hAnsi="Times New Roman" w:cs="Times New Roman"/>
          <w:noProof/>
          <w:sz w:val="20"/>
          <w:szCs w:val="24"/>
        </w:rPr>
        <w:t xml:space="preserve">Adhihapsari, W., Semedi, B., &amp; Mahmudi, M. (2014). Perencanaan Pengembangan Wilayah Kawasan Minapolitan Budidaya di Gandusari Kabupaten Blitar. </w:t>
      </w:r>
      <w:r w:rsidR="000E7978" w:rsidRPr="000E7978">
        <w:rPr>
          <w:rFonts w:ascii="Times New Roman" w:hAnsi="Times New Roman" w:cs="Times New Roman"/>
          <w:i/>
          <w:iCs/>
          <w:noProof/>
          <w:sz w:val="20"/>
          <w:szCs w:val="24"/>
        </w:rPr>
        <w:t>J-Pal</w:t>
      </w:r>
      <w:r w:rsidR="000E7978" w:rsidRPr="000E7978">
        <w:rPr>
          <w:rFonts w:ascii="Times New Roman" w:hAnsi="Times New Roman" w:cs="Times New Roman"/>
          <w:noProof/>
          <w:sz w:val="20"/>
          <w:szCs w:val="24"/>
        </w:rPr>
        <w:t xml:space="preserve">, </w:t>
      </w:r>
      <w:r w:rsidR="000E7978" w:rsidRPr="000E7978">
        <w:rPr>
          <w:rFonts w:ascii="Times New Roman" w:hAnsi="Times New Roman" w:cs="Times New Roman"/>
          <w:i/>
          <w:iCs/>
          <w:noProof/>
          <w:sz w:val="20"/>
          <w:szCs w:val="24"/>
        </w:rPr>
        <w:t>vol.5</w:t>
      </w:r>
      <w:r w:rsidR="000E7978" w:rsidRPr="000E7978">
        <w:rPr>
          <w:rFonts w:ascii="Times New Roman" w:hAnsi="Times New Roman" w:cs="Times New Roman"/>
          <w:noProof/>
          <w:sz w:val="20"/>
          <w:szCs w:val="24"/>
        </w:rPr>
        <w:t>(7–14), 7–14.</w:t>
      </w:r>
    </w:p>
    <w:p w14:paraId="40CD30A6"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Aji, V. P., Yudhistira, R., &amp; Sutopo, W. (2018). Analisis Nilai Tambah Pengolahan Ikan Lemuru Menggunakan Metode Hayami. </w:t>
      </w:r>
      <w:r w:rsidRPr="000E7978">
        <w:rPr>
          <w:rFonts w:ascii="Times New Roman" w:hAnsi="Times New Roman" w:cs="Times New Roman"/>
          <w:i/>
          <w:iCs/>
          <w:noProof/>
          <w:sz w:val="20"/>
          <w:szCs w:val="24"/>
        </w:rPr>
        <w:t>Jurnal Ilmiah Teknik Industri</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17</w:t>
      </w:r>
      <w:r w:rsidRPr="000E7978">
        <w:rPr>
          <w:rFonts w:ascii="Times New Roman" w:hAnsi="Times New Roman" w:cs="Times New Roman"/>
          <w:noProof/>
          <w:sz w:val="20"/>
          <w:szCs w:val="24"/>
        </w:rPr>
        <w:t>(1), 56. https://doi.org/10.23917/jiti.v17i1.5611</w:t>
      </w:r>
    </w:p>
    <w:p w14:paraId="1AD01DC8"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Asmara, O., Irnad, I., &amp; Hartono, D. (2018). Analisis Pengaruh Sumber Daya Manusia, Kesadaran Lingkungan Dan Modal Sosial Terhadap Kinerja Nelayan Lobster Di Kecamatan Bungo Mas Kabupaten Bengkulu Selatan. </w:t>
      </w:r>
      <w:r w:rsidRPr="000E7978">
        <w:rPr>
          <w:rFonts w:ascii="Times New Roman" w:hAnsi="Times New Roman" w:cs="Times New Roman"/>
          <w:i/>
          <w:iCs/>
          <w:noProof/>
          <w:sz w:val="20"/>
          <w:szCs w:val="24"/>
        </w:rPr>
        <w:t>Naturalis: Jurnal Penelitian Pengelolaan Sumber Daya Alam Dan Lingkungan</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7</w:t>
      </w:r>
      <w:r w:rsidRPr="000E7978">
        <w:rPr>
          <w:rFonts w:ascii="Times New Roman" w:hAnsi="Times New Roman" w:cs="Times New Roman"/>
          <w:noProof/>
          <w:sz w:val="20"/>
          <w:szCs w:val="24"/>
        </w:rPr>
        <w:t>(2), 53–60. https://doi.org/10.31186/naturalis.7.2.6019</w:t>
      </w:r>
    </w:p>
    <w:p w14:paraId="3D135474"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Ayub, M. (2013). Poverty and Inequality. </w:t>
      </w:r>
      <w:r w:rsidRPr="000E7978">
        <w:rPr>
          <w:rFonts w:ascii="Times New Roman" w:hAnsi="Times New Roman" w:cs="Times New Roman"/>
          <w:i/>
          <w:iCs/>
          <w:noProof/>
          <w:sz w:val="20"/>
          <w:szCs w:val="24"/>
        </w:rPr>
        <w:t>Global Journal of Emerging Market Economies</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5</w:t>
      </w:r>
      <w:r w:rsidRPr="000E7978">
        <w:rPr>
          <w:rFonts w:ascii="Times New Roman" w:hAnsi="Times New Roman" w:cs="Times New Roman"/>
          <w:noProof/>
          <w:sz w:val="20"/>
          <w:szCs w:val="24"/>
        </w:rPr>
        <w:t>(3), 329–346. https://doi.org/10.1177/0974910113505796</w:t>
      </w:r>
    </w:p>
    <w:p w14:paraId="299BB4F8"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BPS Provinsi Banten. (2018). </w:t>
      </w:r>
      <w:r w:rsidRPr="000E7978">
        <w:rPr>
          <w:rFonts w:ascii="Times New Roman" w:hAnsi="Times New Roman" w:cs="Times New Roman"/>
          <w:i/>
          <w:iCs/>
          <w:noProof/>
          <w:sz w:val="20"/>
          <w:szCs w:val="24"/>
        </w:rPr>
        <w:t>Provinsi Banten Dalam Angka 2018</w:t>
      </w:r>
      <w:r w:rsidRPr="000E7978">
        <w:rPr>
          <w:rFonts w:ascii="Times New Roman" w:hAnsi="Times New Roman" w:cs="Times New Roman"/>
          <w:noProof/>
          <w:sz w:val="20"/>
          <w:szCs w:val="24"/>
        </w:rPr>
        <w:t>. Banten: © BPS Provinsi Banten.</w:t>
      </w:r>
    </w:p>
    <w:p w14:paraId="557A44DE"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Bupati Tangerang. Peraturan Daerah Kabupaten Tangerang Nomor 13 Tahun 2011 Tentang Rencana Tata Ruang Wilayah Kabupaten Tangerang Tahun 2011-2031 (2011).</w:t>
      </w:r>
    </w:p>
    <w:p w14:paraId="4EB0CA05"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Eilsen, A. (2020). </w:t>
      </w:r>
      <w:r w:rsidRPr="000E7978">
        <w:rPr>
          <w:rFonts w:ascii="Times New Roman" w:hAnsi="Times New Roman" w:cs="Times New Roman"/>
          <w:i/>
          <w:iCs/>
          <w:noProof/>
          <w:sz w:val="20"/>
          <w:szCs w:val="24"/>
        </w:rPr>
        <w:t>Salfjord AS: A qualitative case study about the competitive advantages from Tjeldbergodden</w:t>
      </w:r>
      <w:r w:rsidRPr="000E7978">
        <w:rPr>
          <w:rFonts w:ascii="Times New Roman" w:hAnsi="Times New Roman" w:cs="Times New Roman"/>
          <w:noProof/>
          <w:sz w:val="20"/>
          <w:szCs w:val="24"/>
        </w:rPr>
        <w:t>. Molde University College.</w:t>
      </w:r>
    </w:p>
    <w:p w14:paraId="6F4305B1"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Emalia, Z., &amp; Farida, I. (2018). Identifikasi Pusat Pertumbuhan Dan Interaksi Spasial Di Provinsi Lampung. </w:t>
      </w:r>
      <w:r w:rsidRPr="000E7978">
        <w:rPr>
          <w:rFonts w:ascii="Times New Roman" w:hAnsi="Times New Roman" w:cs="Times New Roman"/>
          <w:i/>
          <w:iCs/>
          <w:noProof/>
          <w:sz w:val="20"/>
          <w:szCs w:val="24"/>
        </w:rPr>
        <w:t>Jurnal Ekonomi &amp; Studi Pembangunan</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19</w:t>
      </w:r>
      <w:r w:rsidRPr="000E7978">
        <w:rPr>
          <w:rFonts w:ascii="Times New Roman" w:hAnsi="Times New Roman" w:cs="Times New Roman"/>
          <w:noProof/>
          <w:sz w:val="20"/>
          <w:szCs w:val="24"/>
        </w:rPr>
        <w:t>(1). https://doi.org/10.18196/jesp.19.1.4100</w:t>
      </w:r>
    </w:p>
    <w:p w14:paraId="793E5C5F"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Hutauruk, J., Tarigan, K., Siahaan, S. D., &amp; Sitohang, M. (2018). Hayami method application in the evaluation process of farmers who produce wet and dry corn seeds Hayami method application in the evaluation process of farmers who produce wet and dry corn seeds (pp. 0–8). https://doi.org/10.1088/1755-1315/205/1/012009</w:t>
      </w:r>
    </w:p>
    <w:p w14:paraId="686A9920"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Kementerian Kelautan dan Perikanan Republik Indonesia. Keputusan Menteri Kelautan dan Perikanan Republik Indonesia Nomor KEP.32/MEN/2010 tentang Penetapan Kawasan Minapolitan (2010).</w:t>
      </w:r>
    </w:p>
    <w:p w14:paraId="5C816120"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Kementerian Kelautan dan Perikanan Republik Indonesia. Keputusan Menteri Kelautan dan Perikanan Republik Indonesia Nomor 50/Kepmen-Kp/2017 Estimasi Potensi, Jumlah Tangkapan yang Diperbolehkan, dan Tingkat Pemanfaatan Sumber Daya Ikan di Wilayah Pengelolaan Perikanan Negara Republik Indonesia, Keputusan Menteri Kelautan dan Perikanan Republik Indonesia Nomor 50/Kepmen-Kp/2017 § (2017).</w:t>
      </w:r>
    </w:p>
    <w:p w14:paraId="6A77F62B"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Kristiyanti, M. (2016). Pemberdayaan masyarakat pesisir pantai melalui pebdekatan ICZM (Integrated Coastal Zone Management). In </w:t>
      </w:r>
      <w:r w:rsidRPr="000E7978">
        <w:rPr>
          <w:rFonts w:ascii="Times New Roman" w:hAnsi="Times New Roman" w:cs="Times New Roman"/>
          <w:i/>
          <w:iCs/>
          <w:noProof/>
          <w:sz w:val="20"/>
          <w:szCs w:val="24"/>
        </w:rPr>
        <w:t>Seminar Nasional Multi Disiplin Ilmu</w:t>
      </w:r>
      <w:r w:rsidRPr="000E7978">
        <w:rPr>
          <w:rFonts w:ascii="Times New Roman" w:hAnsi="Times New Roman" w:cs="Times New Roman"/>
          <w:noProof/>
          <w:sz w:val="20"/>
          <w:szCs w:val="24"/>
        </w:rPr>
        <w:t xml:space="preserve"> (pp. 752–760). Retrieved from http://www.unisbank.ac.id/ojs/index.php/sendi_u/article/view/4264/1270</w:t>
      </w:r>
    </w:p>
    <w:p w14:paraId="172BBEE4"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Manik, T., Iranita, I., Eryanto, H., &amp; Sebayang, K. D. A. (2019). Development of Maritime Economy and Coastal Economy to Improve Competitiveness and Coastal Economic Growth in Riau Island Province. </w:t>
      </w:r>
      <w:r w:rsidRPr="000E7978">
        <w:rPr>
          <w:rFonts w:ascii="Times New Roman" w:hAnsi="Times New Roman" w:cs="Times New Roman"/>
          <w:i/>
          <w:iCs/>
          <w:noProof/>
          <w:sz w:val="20"/>
          <w:szCs w:val="24"/>
        </w:rPr>
        <w:t>Economic and Social of Fisheries and Marine Journal</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006</w:t>
      </w:r>
      <w:r w:rsidRPr="000E7978">
        <w:rPr>
          <w:rFonts w:ascii="Times New Roman" w:hAnsi="Times New Roman" w:cs="Times New Roman"/>
          <w:noProof/>
          <w:sz w:val="20"/>
          <w:szCs w:val="24"/>
        </w:rPr>
        <w:t>(02), 158–172. https://doi.org/10.21776/ub.ecsofim.2019.006.02.04</w:t>
      </w:r>
    </w:p>
    <w:p w14:paraId="0447008E"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Manullang, D. M. L., Rusgiyono, A., &amp; Warsito, B. (2018). Analisis Komoditas Unggulan Perikanan Budidaya Provinsi Jawa Tengah Tahun 2012-2016 Menggunakan Metode Location Quotient Dan Shift Share. </w:t>
      </w:r>
      <w:r w:rsidRPr="000E7978">
        <w:rPr>
          <w:rFonts w:ascii="Times New Roman" w:hAnsi="Times New Roman" w:cs="Times New Roman"/>
          <w:i/>
          <w:iCs/>
          <w:noProof/>
          <w:sz w:val="20"/>
          <w:szCs w:val="24"/>
        </w:rPr>
        <w:t>Jurnal Gaussian</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7</w:t>
      </w:r>
      <w:r w:rsidRPr="000E7978">
        <w:rPr>
          <w:rFonts w:ascii="Times New Roman" w:hAnsi="Times New Roman" w:cs="Times New Roman"/>
          <w:noProof/>
          <w:sz w:val="20"/>
          <w:szCs w:val="24"/>
        </w:rPr>
        <w:t>, 1–10. https://doi.org/10.14710/j.gauss.v7i1.26630</w:t>
      </w:r>
    </w:p>
    <w:p w14:paraId="32ED0541"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Oddsson, G. V. (2020). A definition of aquaculture intensity based on production functions-the aquaculture production intensity scale (APIS). </w:t>
      </w:r>
      <w:r w:rsidRPr="000E7978">
        <w:rPr>
          <w:rFonts w:ascii="Times New Roman" w:hAnsi="Times New Roman" w:cs="Times New Roman"/>
          <w:i/>
          <w:iCs/>
          <w:noProof/>
          <w:sz w:val="20"/>
          <w:szCs w:val="24"/>
        </w:rPr>
        <w:t>Water (Switzerland)</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12</w:t>
      </w:r>
      <w:r w:rsidRPr="000E7978">
        <w:rPr>
          <w:rFonts w:ascii="Times New Roman" w:hAnsi="Times New Roman" w:cs="Times New Roman"/>
          <w:noProof/>
          <w:sz w:val="20"/>
          <w:szCs w:val="24"/>
        </w:rPr>
        <w:t>(3). https://doi.org/10.3390/w12030765</w:t>
      </w:r>
    </w:p>
    <w:p w14:paraId="49EF54E5"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Ridwan, M., Kasmi, M., &amp; Putri, A. R. S. (2019). Penentuan Komoditas Unggulan Perikanan Laut Kabupaten Polewali Mandar Berdasarkan Data Statistik Tahun 2016. </w:t>
      </w:r>
      <w:r w:rsidRPr="000E7978">
        <w:rPr>
          <w:rFonts w:ascii="Times New Roman" w:hAnsi="Times New Roman" w:cs="Times New Roman"/>
          <w:i/>
          <w:iCs/>
          <w:noProof/>
          <w:sz w:val="20"/>
          <w:szCs w:val="24"/>
        </w:rPr>
        <w:t>Jurnal IPTEKS Pemanfaatan Sumberdaya Perikanan</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5</w:t>
      </w:r>
      <w:r w:rsidRPr="000E7978">
        <w:rPr>
          <w:rFonts w:ascii="Times New Roman" w:hAnsi="Times New Roman" w:cs="Times New Roman"/>
          <w:noProof/>
          <w:sz w:val="20"/>
          <w:szCs w:val="24"/>
        </w:rPr>
        <w:t>(10), 98–105. https://doi.org/10.20956/jipsp.v5i10.6203</w:t>
      </w:r>
    </w:p>
    <w:p w14:paraId="7D98BD90"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Sukiyono, K., &amp; Romdhon, M. M. (2016). Efisiensi alokatif faktor produksi pada usaha perikanan tangkap di kota Bengkulu: kasus pada alat tangkap gill net. </w:t>
      </w:r>
      <w:r w:rsidRPr="000E7978">
        <w:rPr>
          <w:rFonts w:ascii="Times New Roman" w:hAnsi="Times New Roman" w:cs="Times New Roman"/>
          <w:i/>
          <w:iCs/>
          <w:noProof/>
          <w:sz w:val="20"/>
          <w:szCs w:val="24"/>
        </w:rPr>
        <w:t>Jurnal Saintek Perikanan</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11</w:t>
      </w:r>
      <w:r w:rsidRPr="000E7978">
        <w:rPr>
          <w:rFonts w:ascii="Times New Roman" w:hAnsi="Times New Roman" w:cs="Times New Roman"/>
          <w:noProof/>
          <w:sz w:val="20"/>
          <w:szCs w:val="24"/>
        </w:rPr>
        <w:t>(2), 99–104. https://doi.org/10.14710/ijfst.11.2.99-104</w:t>
      </w:r>
    </w:p>
    <w:p w14:paraId="67AD3E7D"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Sulistiyanti, &amp; Wahyudi. (2015). Pengembangan Ekonomi Wilayah Berbasis Sektor Perikanan di Provinsi Jawa Timur, </w:t>
      </w:r>
      <w:r w:rsidRPr="000E7978">
        <w:rPr>
          <w:rFonts w:ascii="Times New Roman" w:hAnsi="Times New Roman" w:cs="Times New Roman"/>
          <w:i/>
          <w:iCs/>
          <w:noProof/>
          <w:sz w:val="20"/>
          <w:szCs w:val="24"/>
        </w:rPr>
        <w:t>10</w:t>
      </w:r>
      <w:r w:rsidRPr="000E7978">
        <w:rPr>
          <w:rFonts w:ascii="Times New Roman" w:hAnsi="Times New Roman" w:cs="Times New Roman"/>
          <w:noProof/>
          <w:sz w:val="20"/>
          <w:szCs w:val="24"/>
        </w:rPr>
        <w:t>(2), 140–164. https://doi.org/10.21107/mediatrend.v10i2.945</w:t>
      </w:r>
    </w:p>
    <w:p w14:paraId="7C4320F1" w14:textId="77777777" w:rsidR="000E7978" w:rsidRPr="000E7978" w:rsidRDefault="000E7978" w:rsidP="000E7978">
      <w:pPr>
        <w:adjustRightInd w:val="0"/>
        <w:spacing w:after="60"/>
        <w:ind w:left="480" w:hanging="480"/>
        <w:rPr>
          <w:rFonts w:ascii="Times New Roman" w:hAnsi="Times New Roman" w:cs="Times New Roman"/>
          <w:noProof/>
          <w:sz w:val="20"/>
          <w:szCs w:val="24"/>
        </w:rPr>
      </w:pPr>
      <w:r w:rsidRPr="000E7978">
        <w:rPr>
          <w:rFonts w:ascii="Times New Roman" w:hAnsi="Times New Roman" w:cs="Times New Roman"/>
          <w:noProof/>
          <w:sz w:val="20"/>
          <w:szCs w:val="24"/>
        </w:rPr>
        <w:t xml:space="preserve">Sumartin. (2017). Analisis Efisiensi Faktor Produksi Usaha Budidaya Ikan Bandeng ( Chanos chanos ) ( Studi Kasus pada Alumni Peserta Pelatihan Budidaya Ikan di BPPP Banyuwangi Efficiency Analysis of Factors Production </w:t>
      </w:r>
      <w:r w:rsidRPr="000E7978">
        <w:rPr>
          <w:rFonts w:ascii="Times New Roman" w:hAnsi="Times New Roman" w:cs="Times New Roman"/>
          <w:noProof/>
          <w:sz w:val="20"/>
          <w:szCs w:val="24"/>
        </w:rPr>
        <w:lastRenderedPageBreak/>
        <w:t xml:space="preserve">Milk Fish ( Chanos chanos ) ( Case Study on Alumni Trai. </w:t>
      </w:r>
      <w:r w:rsidRPr="000E7978">
        <w:rPr>
          <w:rFonts w:ascii="Times New Roman" w:hAnsi="Times New Roman" w:cs="Times New Roman"/>
          <w:i/>
          <w:iCs/>
          <w:noProof/>
          <w:sz w:val="20"/>
          <w:szCs w:val="24"/>
        </w:rPr>
        <w:t>Journal of Aquaculture Science</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2</w:t>
      </w:r>
      <w:r w:rsidRPr="000E7978">
        <w:rPr>
          <w:rFonts w:ascii="Times New Roman" w:hAnsi="Times New Roman" w:cs="Times New Roman"/>
          <w:noProof/>
          <w:sz w:val="20"/>
          <w:szCs w:val="24"/>
        </w:rPr>
        <w:t>(1), 43–60. https://doi.org/10.31093/joas.v2i1.20</w:t>
      </w:r>
    </w:p>
    <w:p w14:paraId="0F4B0755" w14:textId="01A336F9" w:rsidR="005A79C5" w:rsidRPr="0015143C" w:rsidRDefault="000E7978" w:rsidP="000E7978">
      <w:pPr>
        <w:adjustRightInd w:val="0"/>
        <w:spacing w:after="60"/>
        <w:ind w:left="480" w:hanging="480"/>
        <w:rPr>
          <w:rFonts w:ascii="Times New Roman" w:hAnsi="Times New Roman" w:cs="Times New Roman"/>
          <w:color w:val="FF0000"/>
          <w:sz w:val="20"/>
          <w:szCs w:val="20"/>
          <w:lang w:val="en-US"/>
        </w:rPr>
      </w:pPr>
      <w:r w:rsidRPr="000E7978">
        <w:rPr>
          <w:rFonts w:ascii="Times New Roman" w:hAnsi="Times New Roman" w:cs="Times New Roman"/>
          <w:noProof/>
          <w:sz w:val="20"/>
          <w:szCs w:val="24"/>
        </w:rPr>
        <w:t xml:space="preserve">Wahdaniyah, N., Jufriadi, J., &amp; Surur, F. (2018). Strategi Pembangunan Sektor Kelautan dan Perikanan Berbasis Wilayah pada Satuan Wilayah Pengembangan (SWP) Bagian Selatan Provinsi Sulawesi Selatan. </w:t>
      </w:r>
      <w:r w:rsidRPr="000E7978">
        <w:rPr>
          <w:rFonts w:ascii="Times New Roman" w:hAnsi="Times New Roman" w:cs="Times New Roman"/>
          <w:i/>
          <w:iCs/>
          <w:noProof/>
          <w:sz w:val="20"/>
          <w:szCs w:val="24"/>
        </w:rPr>
        <w:t>Journal of Regional and Rural Development Planning</w:t>
      </w:r>
      <w:r w:rsidRPr="000E7978">
        <w:rPr>
          <w:rFonts w:ascii="Times New Roman" w:hAnsi="Times New Roman" w:cs="Times New Roman"/>
          <w:noProof/>
          <w:sz w:val="20"/>
          <w:szCs w:val="24"/>
        </w:rPr>
        <w:t xml:space="preserve">, </w:t>
      </w:r>
      <w:r w:rsidRPr="000E7978">
        <w:rPr>
          <w:rFonts w:ascii="Times New Roman" w:hAnsi="Times New Roman" w:cs="Times New Roman"/>
          <w:i/>
          <w:iCs/>
          <w:noProof/>
          <w:sz w:val="20"/>
          <w:szCs w:val="24"/>
        </w:rPr>
        <w:t>2</w:t>
      </w:r>
      <w:r w:rsidRPr="000E7978">
        <w:rPr>
          <w:rFonts w:ascii="Times New Roman" w:hAnsi="Times New Roman" w:cs="Times New Roman"/>
          <w:noProof/>
          <w:sz w:val="20"/>
          <w:szCs w:val="24"/>
        </w:rPr>
        <w:t>(1), 64. https://doi.org/10.29244/jp2wd.2018.2.1.64-73</w:t>
      </w:r>
      <w:r w:rsidR="007127B2">
        <w:rPr>
          <w:rFonts w:ascii="Times New Roman" w:hAnsi="Times New Roman" w:cs="Times New Roman"/>
          <w:sz w:val="20"/>
          <w:szCs w:val="20"/>
        </w:rPr>
        <w:fldChar w:fldCharType="end"/>
      </w:r>
      <w:r w:rsidR="0015143C">
        <w:rPr>
          <w:rFonts w:ascii="Times New Roman" w:hAnsi="Times New Roman" w:cs="Times New Roman"/>
          <w:sz w:val="20"/>
          <w:szCs w:val="20"/>
          <w:lang w:val="en-US"/>
        </w:rPr>
        <w:t>1</w:t>
      </w:r>
    </w:p>
    <w:sectPr w:rsidR="005A79C5" w:rsidRPr="0015143C" w:rsidSect="007473CD">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391"/>
    <w:multiLevelType w:val="hybridMultilevel"/>
    <w:tmpl w:val="1EE801AE"/>
    <w:lvl w:ilvl="0" w:tplc="E95CFDB2">
      <w:start w:val="1"/>
      <w:numFmt w:val="decimal"/>
      <w:lvlText w:val="%1."/>
      <w:lvlJc w:val="left"/>
      <w:pPr>
        <w:ind w:left="820" w:hanging="360"/>
      </w:pPr>
      <w:rPr>
        <w:rFonts w:ascii="Times New Roman" w:eastAsia="Liberation Sans Narrow" w:hAnsi="Times New Roman" w:cs="Times New Roman" w:hint="default"/>
        <w:spacing w:val="-25"/>
        <w:w w:val="100"/>
        <w:sz w:val="22"/>
        <w:szCs w:val="22"/>
        <w:lang w:val="id" w:eastAsia="en-US" w:bidi="ar-SA"/>
      </w:rPr>
    </w:lvl>
    <w:lvl w:ilvl="1" w:tplc="283033C4">
      <w:numFmt w:val="bullet"/>
      <w:lvlText w:val="•"/>
      <w:lvlJc w:val="left"/>
      <w:pPr>
        <w:ind w:left="1696" w:hanging="360"/>
      </w:pPr>
      <w:rPr>
        <w:rFonts w:hint="default"/>
        <w:lang w:val="id" w:eastAsia="en-US" w:bidi="ar-SA"/>
      </w:rPr>
    </w:lvl>
    <w:lvl w:ilvl="2" w:tplc="3CBED2A6">
      <w:numFmt w:val="bullet"/>
      <w:lvlText w:val="•"/>
      <w:lvlJc w:val="left"/>
      <w:pPr>
        <w:ind w:left="2572" w:hanging="360"/>
      </w:pPr>
      <w:rPr>
        <w:rFonts w:hint="default"/>
        <w:lang w:val="id" w:eastAsia="en-US" w:bidi="ar-SA"/>
      </w:rPr>
    </w:lvl>
    <w:lvl w:ilvl="3" w:tplc="EB5CC136">
      <w:numFmt w:val="bullet"/>
      <w:lvlText w:val="•"/>
      <w:lvlJc w:val="left"/>
      <w:pPr>
        <w:ind w:left="3448" w:hanging="360"/>
      </w:pPr>
      <w:rPr>
        <w:rFonts w:hint="default"/>
        <w:lang w:val="id" w:eastAsia="en-US" w:bidi="ar-SA"/>
      </w:rPr>
    </w:lvl>
    <w:lvl w:ilvl="4" w:tplc="BE58AC08">
      <w:numFmt w:val="bullet"/>
      <w:lvlText w:val="•"/>
      <w:lvlJc w:val="left"/>
      <w:pPr>
        <w:ind w:left="4324" w:hanging="360"/>
      </w:pPr>
      <w:rPr>
        <w:rFonts w:hint="default"/>
        <w:lang w:val="id" w:eastAsia="en-US" w:bidi="ar-SA"/>
      </w:rPr>
    </w:lvl>
    <w:lvl w:ilvl="5" w:tplc="3AF06BDE">
      <w:numFmt w:val="bullet"/>
      <w:lvlText w:val="•"/>
      <w:lvlJc w:val="left"/>
      <w:pPr>
        <w:ind w:left="5200" w:hanging="360"/>
      </w:pPr>
      <w:rPr>
        <w:rFonts w:hint="default"/>
        <w:lang w:val="id" w:eastAsia="en-US" w:bidi="ar-SA"/>
      </w:rPr>
    </w:lvl>
    <w:lvl w:ilvl="6" w:tplc="B1024290">
      <w:numFmt w:val="bullet"/>
      <w:lvlText w:val="•"/>
      <w:lvlJc w:val="left"/>
      <w:pPr>
        <w:ind w:left="6076" w:hanging="360"/>
      </w:pPr>
      <w:rPr>
        <w:rFonts w:hint="default"/>
        <w:lang w:val="id" w:eastAsia="en-US" w:bidi="ar-SA"/>
      </w:rPr>
    </w:lvl>
    <w:lvl w:ilvl="7" w:tplc="08B4297A">
      <w:numFmt w:val="bullet"/>
      <w:lvlText w:val="•"/>
      <w:lvlJc w:val="left"/>
      <w:pPr>
        <w:ind w:left="6952" w:hanging="360"/>
      </w:pPr>
      <w:rPr>
        <w:rFonts w:hint="default"/>
        <w:lang w:val="id" w:eastAsia="en-US" w:bidi="ar-SA"/>
      </w:rPr>
    </w:lvl>
    <w:lvl w:ilvl="8" w:tplc="8C52C1A6">
      <w:numFmt w:val="bullet"/>
      <w:lvlText w:val="•"/>
      <w:lvlJc w:val="left"/>
      <w:pPr>
        <w:ind w:left="7828" w:hanging="360"/>
      </w:pPr>
      <w:rPr>
        <w:rFonts w:hint="default"/>
        <w:lang w:val="id" w:eastAsia="en-US" w:bidi="ar-SA"/>
      </w:rPr>
    </w:lvl>
  </w:abstractNum>
  <w:abstractNum w:abstractNumId="1" w15:restartNumberingAfterBreak="0">
    <w:nsid w:val="0539134F"/>
    <w:multiLevelType w:val="multilevel"/>
    <w:tmpl w:val="FF18E07A"/>
    <w:lvl w:ilvl="0">
      <w:start w:val="1"/>
      <w:numFmt w:val="upperLetter"/>
      <w:lvlText w:val="%1."/>
      <w:lvlJc w:val="left"/>
      <w:pPr>
        <w:ind w:left="342" w:hanging="242"/>
      </w:pPr>
      <w:rPr>
        <w:rFonts w:ascii="Liberation Sans Narrow" w:eastAsia="Liberation Sans Narrow" w:hAnsi="Liberation Sans Narrow" w:cs="Liberation Sans Narrow" w:hint="default"/>
        <w:spacing w:val="-2"/>
        <w:w w:val="100"/>
        <w:sz w:val="24"/>
        <w:szCs w:val="24"/>
        <w:u w:val="single" w:color="000000"/>
        <w:lang w:val="id" w:eastAsia="en-US" w:bidi="ar-SA"/>
      </w:rPr>
    </w:lvl>
    <w:lvl w:ilvl="1">
      <w:start w:val="1"/>
      <w:numFmt w:val="decimal"/>
      <w:lvlText w:val="%1.%2"/>
      <w:lvlJc w:val="left"/>
      <w:pPr>
        <w:ind w:left="452" w:hanging="352"/>
      </w:pPr>
      <w:rPr>
        <w:rFonts w:ascii="Liberation Sans Narrow" w:eastAsia="Liberation Sans Narrow" w:hAnsi="Liberation Sans Narrow" w:cs="Liberation Sans Narrow" w:hint="default"/>
        <w:w w:val="100"/>
        <w:sz w:val="24"/>
        <w:szCs w:val="24"/>
        <w:u w:val="single" w:color="000000"/>
        <w:lang w:val="id" w:eastAsia="en-US" w:bidi="ar-SA"/>
      </w:rPr>
    </w:lvl>
    <w:lvl w:ilvl="2">
      <w:numFmt w:val="bullet"/>
      <w:lvlText w:val="•"/>
      <w:lvlJc w:val="left"/>
      <w:pPr>
        <w:ind w:left="1473" w:hanging="352"/>
      </w:pPr>
      <w:rPr>
        <w:rFonts w:hint="default"/>
        <w:lang w:val="id" w:eastAsia="en-US" w:bidi="ar-SA"/>
      </w:rPr>
    </w:lvl>
    <w:lvl w:ilvl="3">
      <w:numFmt w:val="bullet"/>
      <w:lvlText w:val="•"/>
      <w:lvlJc w:val="left"/>
      <w:pPr>
        <w:ind w:left="2486" w:hanging="352"/>
      </w:pPr>
      <w:rPr>
        <w:rFonts w:hint="default"/>
        <w:lang w:val="id" w:eastAsia="en-US" w:bidi="ar-SA"/>
      </w:rPr>
    </w:lvl>
    <w:lvl w:ilvl="4">
      <w:numFmt w:val="bullet"/>
      <w:lvlText w:val="•"/>
      <w:lvlJc w:val="left"/>
      <w:pPr>
        <w:ind w:left="3500" w:hanging="352"/>
      </w:pPr>
      <w:rPr>
        <w:rFonts w:hint="default"/>
        <w:lang w:val="id" w:eastAsia="en-US" w:bidi="ar-SA"/>
      </w:rPr>
    </w:lvl>
    <w:lvl w:ilvl="5">
      <w:numFmt w:val="bullet"/>
      <w:lvlText w:val="•"/>
      <w:lvlJc w:val="left"/>
      <w:pPr>
        <w:ind w:left="4513" w:hanging="352"/>
      </w:pPr>
      <w:rPr>
        <w:rFonts w:hint="default"/>
        <w:lang w:val="id" w:eastAsia="en-US" w:bidi="ar-SA"/>
      </w:rPr>
    </w:lvl>
    <w:lvl w:ilvl="6">
      <w:numFmt w:val="bullet"/>
      <w:lvlText w:val="•"/>
      <w:lvlJc w:val="left"/>
      <w:pPr>
        <w:ind w:left="5526" w:hanging="352"/>
      </w:pPr>
      <w:rPr>
        <w:rFonts w:hint="default"/>
        <w:lang w:val="id" w:eastAsia="en-US" w:bidi="ar-SA"/>
      </w:rPr>
    </w:lvl>
    <w:lvl w:ilvl="7">
      <w:numFmt w:val="bullet"/>
      <w:lvlText w:val="•"/>
      <w:lvlJc w:val="left"/>
      <w:pPr>
        <w:ind w:left="6540" w:hanging="352"/>
      </w:pPr>
      <w:rPr>
        <w:rFonts w:hint="default"/>
        <w:lang w:val="id" w:eastAsia="en-US" w:bidi="ar-SA"/>
      </w:rPr>
    </w:lvl>
    <w:lvl w:ilvl="8">
      <w:numFmt w:val="bullet"/>
      <w:lvlText w:val="•"/>
      <w:lvlJc w:val="left"/>
      <w:pPr>
        <w:ind w:left="7553" w:hanging="352"/>
      </w:pPr>
      <w:rPr>
        <w:rFonts w:hint="default"/>
        <w:lang w:val="id" w:eastAsia="en-US" w:bidi="ar-SA"/>
      </w:rPr>
    </w:lvl>
  </w:abstractNum>
  <w:abstractNum w:abstractNumId="2" w15:restartNumberingAfterBreak="0">
    <w:nsid w:val="060B0E02"/>
    <w:multiLevelType w:val="multilevel"/>
    <w:tmpl w:val="44FE1E94"/>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BE5E3F"/>
    <w:multiLevelType w:val="hybridMultilevel"/>
    <w:tmpl w:val="E1D07756"/>
    <w:lvl w:ilvl="0" w:tplc="A9C6C52E">
      <w:start w:val="1"/>
      <w:numFmt w:val="decimal"/>
      <w:lvlText w:val="%1."/>
      <w:lvlJc w:val="left"/>
      <w:pPr>
        <w:ind w:left="820" w:hanging="360"/>
      </w:pPr>
      <w:rPr>
        <w:rFonts w:ascii="Times New Roman" w:eastAsia="Liberation Sans Narrow" w:hAnsi="Times New Roman" w:cs="Times New Roman" w:hint="default"/>
        <w:spacing w:val="-25"/>
        <w:w w:val="100"/>
        <w:sz w:val="22"/>
        <w:szCs w:val="22"/>
        <w:lang w:val="id" w:eastAsia="en-US" w:bidi="ar-SA"/>
      </w:rPr>
    </w:lvl>
    <w:lvl w:ilvl="1" w:tplc="2B222CB2">
      <w:numFmt w:val="bullet"/>
      <w:lvlText w:val="•"/>
      <w:lvlJc w:val="left"/>
      <w:pPr>
        <w:ind w:left="1696" w:hanging="360"/>
      </w:pPr>
      <w:rPr>
        <w:rFonts w:hint="default"/>
        <w:lang w:val="id" w:eastAsia="en-US" w:bidi="ar-SA"/>
      </w:rPr>
    </w:lvl>
    <w:lvl w:ilvl="2" w:tplc="18885E60">
      <w:numFmt w:val="bullet"/>
      <w:lvlText w:val="•"/>
      <w:lvlJc w:val="left"/>
      <w:pPr>
        <w:ind w:left="2572" w:hanging="360"/>
      </w:pPr>
      <w:rPr>
        <w:rFonts w:hint="default"/>
        <w:lang w:val="id" w:eastAsia="en-US" w:bidi="ar-SA"/>
      </w:rPr>
    </w:lvl>
    <w:lvl w:ilvl="3" w:tplc="E1FE6886">
      <w:numFmt w:val="bullet"/>
      <w:lvlText w:val="•"/>
      <w:lvlJc w:val="left"/>
      <w:pPr>
        <w:ind w:left="3448" w:hanging="360"/>
      </w:pPr>
      <w:rPr>
        <w:rFonts w:hint="default"/>
        <w:lang w:val="id" w:eastAsia="en-US" w:bidi="ar-SA"/>
      </w:rPr>
    </w:lvl>
    <w:lvl w:ilvl="4" w:tplc="550E7ADE">
      <w:numFmt w:val="bullet"/>
      <w:lvlText w:val="•"/>
      <w:lvlJc w:val="left"/>
      <w:pPr>
        <w:ind w:left="4324" w:hanging="360"/>
      </w:pPr>
      <w:rPr>
        <w:rFonts w:hint="default"/>
        <w:lang w:val="id" w:eastAsia="en-US" w:bidi="ar-SA"/>
      </w:rPr>
    </w:lvl>
    <w:lvl w:ilvl="5" w:tplc="319824DA">
      <w:numFmt w:val="bullet"/>
      <w:lvlText w:val="•"/>
      <w:lvlJc w:val="left"/>
      <w:pPr>
        <w:ind w:left="5200" w:hanging="360"/>
      </w:pPr>
      <w:rPr>
        <w:rFonts w:hint="default"/>
        <w:lang w:val="id" w:eastAsia="en-US" w:bidi="ar-SA"/>
      </w:rPr>
    </w:lvl>
    <w:lvl w:ilvl="6" w:tplc="0302DAB2">
      <w:numFmt w:val="bullet"/>
      <w:lvlText w:val="•"/>
      <w:lvlJc w:val="left"/>
      <w:pPr>
        <w:ind w:left="6076" w:hanging="360"/>
      </w:pPr>
      <w:rPr>
        <w:rFonts w:hint="default"/>
        <w:lang w:val="id" w:eastAsia="en-US" w:bidi="ar-SA"/>
      </w:rPr>
    </w:lvl>
    <w:lvl w:ilvl="7" w:tplc="8A462E2A">
      <w:numFmt w:val="bullet"/>
      <w:lvlText w:val="•"/>
      <w:lvlJc w:val="left"/>
      <w:pPr>
        <w:ind w:left="6952" w:hanging="360"/>
      </w:pPr>
      <w:rPr>
        <w:rFonts w:hint="default"/>
        <w:lang w:val="id" w:eastAsia="en-US" w:bidi="ar-SA"/>
      </w:rPr>
    </w:lvl>
    <w:lvl w:ilvl="8" w:tplc="48262852">
      <w:numFmt w:val="bullet"/>
      <w:lvlText w:val="•"/>
      <w:lvlJc w:val="left"/>
      <w:pPr>
        <w:ind w:left="7828" w:hanging="360"/>
      </w:pPr>
      <w:rPr>
        <w:rFonts w:hint="default"/>
        <w:lang w:val="id" w:eastAsia="en-US" w:bidi="ar-SA"/>
      </w:rPr>
    </w:lvl>
  </w:abstractNum>
  <w:abstractNum w:abstractNumId="4" w15:restartNumberingAfterBreak="0">
    <w:nsid w:val="0B881438"/>
    <w:multiLevelType w:val="hybridMultilevel"/>
    <w:tmpl w:val="07220ACA"/>
    <w:lvl w:ilvl="0" w:tplc="30AA77C4">
      <w:start w:val="1"/>
      <w:numFmt w:val="upperLetter"/>
      <w:lvlText w:val="%1."/>
      <w:lvlJc w:val="left"/>
      <w:pPr>
        <w:ind w:left="342" w:hanging="243"/>
      </w:pPr>
      <w:rPr>
        <w:rFonts w:ascii="Times New Roman" w:eastAsia="Liberation Sans Narrow" w:hAnsi="Times New Roman" w:cs="Times New Roman" w:hint="default"/>
        <w:w w:val="100"/>
        <w:sz w:val="22"/>
        <w:szCs w:val="22"/>
        <w:u w:val="none"/>
        <w:lang w:val="id" w:eastAsia="en-US" w:bidi="ar-SA"/>
      </w:rPr>
    </w:lvl>
    <w:lvl w:ilvl="1" w:tplc="0B1CB19E">
      <w:numFmt w:val="bullet"/>
      <w:lvlText w:val="•"/>
      <w:lvlJc w:val="left"/>
      <w:pPr>
        <w:ind w:left="1264" w:hanging="243"/>
      </w:pPr>
      <w:rPr>
        <w:rFonts w:hint="default"/>
        <w:lang w:val="id" w:eastAsia="en-US" w:bidi="ar-SA"/>
      </w:rPr>
    </w:lvl>
    <w:lvl w:ilvl="2" w:tplc="7940F494">
      <w:numFmt w:val="bullet"/>
      <w:lvlText w:val="•"/>
      <w:lvlJc w:val="left"/>
      <w:pPr>
        <w:ind w:left="2188" w:hanging="243"/>
      </w:pPr>
      <w:rPr>
        <w:rFonts w:hint="default"/>
        <w:lang w:val="id" w:eastAsia="en-US" w:bidi="ar-SA"/>
      </w:rPr>
    </w:lvl>
    <w:lvl w:ilvl="3" w:tplc="98D22D98">
      <w:numFmt w:val="bullet"/>
      <w:lvlText w:val="•"/>
      <w:lvlJc w:val="left"/>
      <w:pPr>
        <w:ind w:left="3112" w:hanging="243"/>
      </w:pPr>
      <w:rPr>
        <w:rFonts w:hint="default"/>
        <w:lang w:val="id" w:eastAsia="en-US" w:bidi="ar-SA"/>
      </w:rPr>
    </w:lvl>
    <w:lvl w:ilvl="4" w:tplc="7E2E06C6">
      <w:numFmt w:val="bullet"/>
      <w:lvlText w:val="•"/>
      <w:lvlJc w:val="left"/>
      <w:pPr>
        <w:ind w:left="4036" w:hanging="243"/>
      </w:pPr>
      <w:rPr>
        <w:rFonts w:hint="default"/>
        <w:lang w:val="id" w:eastAsia="en-US" w:bidi="ar-SA"/>
      </w:rPr>
    </w:lvl>
    <w:lvl w:ilvl="5" w:tplc="51AEF1BE">
      <w:numFmt w:val="bullet"/>
      <w:lvlText w:val="•"/>
      <w:lvlJc w:val="left"/>
      <w:pPr>
        <w:ind w:left="4960" w:hanging="243"/>
      </w:pPr>
      <w:rPr>
        <w:rFonts w:hint="default"/>
        <w:lang w:val="id" w:eastAsia="en-US" w:bidi="ar-SA"/>
      </w:rPr>
    </w:lvl>
    <w:lvl w:ilvl="6" w:tplc="B7CEEAC8">
      <w:numFmt w:val="bullet"/>
      <w:lvlText w:val="•"/>
      <w:lvlJc w:val="left"/>
      <w:pPr>
        <w:ind w:left="5884" w:hanging="243"/>
      </w:pPr>
      <w:rPr>
        <w:rFonts w:hint="default"/>
        <w:lang w:val="id" w:eastAsia="en-US" w:bidi="ar-SA"/>
      </w:rPr>
    </w:lvl>
    <w:lvl w:ilvl="7" w:tplc="7AA2FB3E">
      <w:numFmt w:val="bullet"/>
      <w:lvlText w:val="•"/>
      <w:lvlJc w:val="left"/>
      <w:pPr>
        <w:ind w:left="6808" w:hanging="243"/>
      </w:pPr>
      <w:rPr>
        <w:rFonts w:hint="default"/>
        <w:lang w:val="id" w:eastAsia="en-US" w:bidi="ar-SA"/>
      </w:rPr>
    </w:lvl>
    <w:lvl w:ilvl="8" w:tplc="345E79D6">
      <w:numFmt w:val="bullet"/>
      <w:lvlText w:val="•"/>
      <w:lvlJc w:val="left"/>
      <w:pPr>
        <w:ind w:left="7732" w:hanging="243"/>
      </w:pPr>
      <w:rPr>
        <w:rFonts w:hint="default"/>
        <w:lang w:val="id" w:eastAsia="en-US" w:bidi="ar-SA"/>
      </w:rPr>
    </w:lvl>
  </w:abstractNum>
  <w:abstractNum w:abstractNumId="5" w15:restartNumberingAfterBreak="0">
    <w:nsid w:val="18005C99"/>
    <w:multiLevelType w:val="hybridMultilevel"/>
    <w:tmpl w:val="BD2014BE"/>
    <w:lvl w:ilvl="0" w:tplc="41B2B688">
      <w:start w:val="1"/>
      <w:numFmt w:val="decimal"/>
      <w:lvlText w:val="%1."/>
      <w:lvlJc w:val="left"/>
      <w:pPr>
        <w:ind w:left="321" w:hanging="221"/>
      </w:pPr>
      <w:rPr>
        <w:rFonts w:ascii="Times New Roman" w:eastAsia="Liberation Sans Narrow" w:hAnsi="Times New Roman" w:cs="Times New Roman" w:hint="default"/>
        <w:b/>
        <w:bCs/>
        <w:w w:val="100"/>
        <w:sz w:val="22"/>
        <w:szCs w:val="22"/>
        <w:lang w:val="id" w:eastAsia="en-US" w:bidi="ar-SA"/>
      </w:rPr>
    </w:lvl>
    <w:lvl w:ilvl="1" w:tplc="6E7ABD40">
      <w:start w:val="1"/>
      <w:numFmt w:val="decimal"/>
      <w:lvlText w:val="%2."/>
      <w:lvlJc w:val="left"/>
      <w:pPr>
        <w:ind w:left="820" w:hanging="360"/>
      </w:pPr>
      <w:rPr>
        <w:rFonts w:ascii="Times New Roman" w:eastAsia="Liberation Sans Narrow" w:hAnsi="Times New Roman" w:cs="Times New Roman" w:hint="default"/>
        <w:spacing w:val="-25"/>
        <w:w w:val="100"/>
        <w:sz w:val="22"/>
        <w:szCs w:val="22"/>
        <w:lang w:val="id" w:eastAsia="en-US" w:bidi="ar-SA"/>
      </w:rPr>
    </w:lvl>
    <w:lvl w:ilvl="2" w:tplc="6A7233A0">
      <w:numFmt w:val="bullet"/>
      <w:lvlText w:val="•"/>
      <w:lvlJc w:val="left"/>
      <w:pPr>
        <w:ind w:left="1756" w:hanging="360"/>
      </w:pPr>
      <w:rPr>
        <w:rFonts w:hint="default"/>
        <w:lang w:val="id" w:eastAsia="en-US" w:bidi="ar-SA"/>
      </w:rPr>
    </w:lvl>
    <w:lvl w:ilvl="3" w:tplc="0966CE2A">
      <w:numFmt w:val="bullet"/>
      <w:lvlText w:val="•"/>
      <w:lvlJc w:val="left"/>
      <w:pPr>
        <w:ind w:left="2692" w:hanging="360"/>
      </w:pPr>
      <w:rPr>
        <w:rFonts w:hint="default"/>
        <w:lang w:val="id" w:eastAsia="en-US" w:bidi="ar-SA"/>
      </w:rPr>
    </w:lvl>
    <w:lvl w:ilvl="4" w:tplc="D38C59EC">
      <w:numFmt w:val="bullet"/>
      <w:lvlText w:val="•"/>
      <w:lvlJc w:val="left"/>
      <w:pPr>
        <w:ind w:left="3628" w:hanging="360"/>
      </w:pPr>
      <w:rPr>
        <w:rFonts w:hint="default"/>
        <w:lang w:val="id" w:eastAsia="en-US" w:bidi="ar-SA"/>
      </w:rPr>
    </w:lvl>
    <w:lvl w:ilvl="5" w:tplc="4A16B9DC">
      <w:numFmt w:val="bullet"/>
      <w:lvlText w:val="•"/>
      <w:lvlJc w:val="left"/>
      <w:pPr>
        <w:ind w:left="4565" w:hanging="360"/>
      </w:pPr>
      <w:rPr>
        <w:rFonts w:hint="default"/>
        <w:lang w:val="id" w:eastAsia="en-US" w:bidi="ar-SA"/>
      </w:rPr>
    </w:lvl>
    <w:lvl w:ilvl="6" w:tplc="C270BB22">
      <w:numFmt w:val="bullet"/>
      <w:lvlText w:val="•"/>
      <w:lvlJc w:val="left"/>
      <w:pPr>
        <w:ind w:left="5501" w:hanging="360"/>
      </w:pPr>
      <w:rPr>
        <w:rFonts w:hint="default"/>
        <w:lang w:val="id" w:eastAsia="en-US" w:bidi="ar-SA"/>
      </w:rPr>
    </w:lvl>
    <w:lvl w:ilvl="7" w:tplc="8D3476B8">
      <w:numFmt w:val="bullet"/>
      <w:lvlText w:val="•"/>
      <w:lvlJc w:val="left"/>
      <w:pPr>
        <w:ind w:left="6437" w:hanging="360"/>
      </w:pPr>
      <w:rPr>
        <w:rFonts w:hint="default"/>
        <w:lang w:val="id" w:eastAsia="en-US" w:bidi="ar-SA"/>
      </w:rPr>
    </w:lvl>
    <w:lvl w:ilvl="8" w:tplc="D01A16FA">
      <w:numFmt w:val="bullet"/>
      <w:lvlText w:val="•"/>
      <w:lvlJc w:val="left"/>
      <w:pPr>
        <w:ind w:left="7373" w:hanging="360"/>
      </w:pPr>
      <w:rPr>
        <w:rFonts w:hint="default"/>
        <w:lang w:val="id" w:eastAsia="en-US" w:bidi="ar-SA"/>
      </w:rPr>
    </w:lvl>
  </w:abstractNum>
  <w:abstractNum w:abstractNumId="6" w15:restartNumberingAfterBreak="0">
    <w:nsid w:val="184001A0"/>
    <w:multiLevelType w:val="multilevel"/>
    <w:tmpl w:val="E7764306"/>
    <w:lvl w:ilvl="0">
      <w:start w:val="1"/>
      <w:numFmt w:val="upperLetter"/>
      <w:lvlText w:val="%1."/>
      <w:lvlJc w:val="left"/>
      <w:pPr>
        <w:ind w:left="352" w:hanging="252"/>
      </w:pPr>
      <w:rPr>
        <w:rFonts w:ascii="Liberation Sans Narrow" w:eastAsia="Liberation Sans Narrow" w:hAnsi="Liberation Sans Narrow" w:cs="Liberation Sans Narrow" w:hint="default"/>
        <w:b/>
        <w:bCs/>
        <w:spacing w:val="-2"/>
        <w:w w:val="100"/>
        <w:sz w:val="24"/>
        <w:szCs w:val="24"/>
        <w:lang w:val="id" w:eastAsia="en-US" w:bidi="ar-SA"/>
      </w:rPr>
    </w:lvl>
    <w:lvl w:ilvl="1">
      <w:start w:val="1"/>
      <w:numFmt w:val="decimal"/>
      <w:lvlText w:val="%1.%2."/>
      <w:lvlJc w:val="left"/>
      <w:pPr>
        <w:ind w:left="518" w:hanging="418"/>
      </w:pPr>
      <w:rPr>
        <w:rFonts w:ascii="Liberation Sans Narrow" w:eastAsia="Liberation Sans Narrow" w:hAnsi="Liberation Sans Narrow" w:cs="Liberation Sans Narrow" w:hint="default"/>
        <w:b/>
        <w:bCs/>
        <w:w w:val="100"/>
        <w:sz w:val="24"/>
        <w:szCs w:val="24"/>
        <w:lang w:val="id" w:eastAsia="en-US" w:bidi="ar-SA"/>
      </w:rPr>
    </w:lvl>
    <w:lvl w:ilvl="2">
      <w:numFmt w:val="bullet"/>
      <w:lvlText w:val="•"/>
      <w:lvlJc w:val="left"/>
      <w:pPr>
        <w:ind w:left="1526" w:hanging="418"/>
      </w:pPr>
      <w:rPr>
        <w:rFonts w:hint="default"/>
        <w:lang w:val="id" w:eastAsia="en-US" w:bidi="ar-SA"/>
      </w:rPr>
    </w:lvl>
    <w:lvl w:ilvl="3">
      <w:numFmt w:val="bullet"/>
      <w:lvlText w:val="•"/>
      <w:lvlJc w:val="left"/>
      <w:pPr>
        <w:ind w:left="2533" w:hanging="418"/>
      </w:pPr>
      <w:rPr>
        <w:rFonts w:hint="default"/>
        <w:lang w:val="id" w:eastAsia="en-US" w:bidi="ar-SA"/>
      </w:rPr>
    </w:lvl>
    <w:lvl w:ilvl="4">
      <w:numFmt w:val="bullet"/>
      <w:lvlText w:val="•"/>
      <w:lvlJc w:val="left"/>
      <w:pPr>
        <w:ind w:left="3540" w:hanging="418"/>
      </w:pPr>
      <w:rPr>
        <w:rFonts w:hint="default"/>
        <w:lang w:val="id" w:eastAsia="en-US" w:bidi="ar-SA"/>
      </w:rPr>
    </w:lvl>
    <w:lvl w:ilvl="5">
      <w:numFmt w:val="bullet"/>
      <w:lvlText w:val="•"/>
      <w:lvlJc w:val="left"/>
      <w:pPr>
        <w:ind w:left="4546" w:hanging="418"/>
      </w:pPr>
      <w:rPr>
        <w:rFonts w:hint="default"/>
        <w:lang w:val="id" w:eastAsia="en-US" w:bidi="ar-SA"/>
      </w:rPr>
    </w:lvl>
    <w:lvl w:ilvl="6">
      <w:numFmt w:val="bullet"/>
      <w:lvlText w:val="•"/>
      <w:lvlJc w:val="left"/>
      <w:pPr>
        <w:ind w:left="5553" w:hanging="418"/>
      </w:pPr>
      <w:rPr>
        <w:rFonts w:hint="default"/>
        <w:lang w:val="id" w:eastAsia="en-US" w:bidi="ar-SA"/>
      </w:rPr>
    </w:lvl>
    <w:lvl w:ilvl="7">
      <w:numFmt w:val="bullet"/>
      <w:lvlText w:val="•"/>
      <w:lvlJc w:val="left"/>
      <w:pPr>
        <w:ind w:left="6560" w:hanging="418"/>
      </w:pPr>
      <w:rPr>
        <w:rFonts w:hint="default"/>
        <w:lang w:val="id" w:eastAsia="en-US" w:bidi="ar-SA"/>
      </w:rPr>
    </w:lvl>
    <w:lvl w:ilvl="8">
      <w:numFmt w:val="bullet"/>
      <w:lvlText w:val="•"/>
      <w:lvlJc w:val="left"/>
      <w:pPr>
        <w:ind w:left="7566" w:hanging="418"/>
      </w:pPr>
      <w:rPr>
        <w:rFonts w:hint="default"/>
        <w:lang w:val="id" w:eastAsia="en-US" w:bidi="ar-SA"/>
      </w:rPr>
    </w:lvl>
  </w:abstractNum>
  <w:abstractNum w:abstractNumId="7" w15:restartNumberingAfterBreak="0">
    <w:nsid w:val="192140A7"/>
    <w:multiLevelType w:val="hybridMultilevel"/>
    <w:tmpl w:val="F9EC8668"/>
    <w:lvl w:ilvl="0" w:tplc="AF54B506">
      <w:start w:val="1"/>
      <w:numFmt w:val="upperLetter"/>
      <w:lvlText w:val="%1."/>
      <w:lvlJc w:val="left"/>
      <w:pPr>
        <w:ind w:left="352" w:hanging="252"/>
      </w:pPr>
      <w:rPr>
        <w:rFonts w:ascii="Liberation Sans Narrow" w:eastAsia="Liberation Sans Narrow" w:hAnsi="Liberation Sans Narrow" w:cs="Liberation Sans Narrow" w:hint="default"/>
        <w:b/>
        <w:bCs/>
        <w:spacing w:val="-3"/>
        <w:w w:val="100"/>
        <w:sz w:val="24"/>
        <w:szCs w:val="24"/>
        <w:lang w:val="id" w:eastAsia="en-US" w:bidi="ar-SA"/>
      </w:rPr>
    </w:lvl>
    <w:lvl w:ilvl="1" w:tplc="5C70CE40">
      <w:numFmt w:val="bullet"/>
      <w:lvlText w:val="•"/>
      <w:lvlJc w:val="left"/>
      <w:pPr>
        <w:ind w:left="1282" w:hanging="252"/>
      </w:pPr>
      <w:rPr>
        <w:rFonts w:hint="default"/>
        <w:lang w:val="id" w:eastAsia="en-US" w:bidi="ar-SA"/>
      </w:rPr>
    </w:lvl>
    <w:lvl w:ilvl="2" w:tplc="090C71F0">
      <w:numFmt w:val="bullet"/>
      <w:lvlText w:val="•"/>
      <w:lvlJc w:val="left"/>
      <w:pPr>
        <w:ind w:left="2204" w:hanging="252"/>
      </w:pPr>
      <w:rPr>
        <w:rFonts w:hint="default"/>
        <w:lang w:val="id" w:eastAsia="en-US" w:bidi="ar-SA"/>
      </w:rPr>
    </w:lvl>
    <w:lvl w:ilvl="3" w:tplc="A3DCE1CA">
      <w:numFmt w:val="bullet"/>
      <w:lvlText w:val="•"/>
      <w:lvlJc w:val="left"/>
      <w:pPr>
        <w:ind w:left="3126" w:hanging="252"/>
      </w:pPr>
      <w:rPr>
        <w:rFonts w:hint="default"/>
        <w:lang w:val="id" w:eastAsia="en-US" w:bidi="ar-SA"/>
      </w:rPr>
    </w:lvl>
    <w:lvl w:ilvl="4" w:tplc="931E59AA">
      <w:numFmt w:val="bullet"/>
      <w:lvlText w:val="•"/>
      <w:lvlJc w:val="left"/>
      <w:pPr>
        <w:ind w:left="4048" w:hanging="252"/>
      </w:pPr>
      <w:rPr>
        <w:rFonts w:hint="default"/>
        <w:lang w:val="id" w:eastAsia="en-US" w:bidi="ar-SA"/>
      </w:rPr>
    </w:lvl>
    <w:lvl w:ilvl="5" w:tplc="27B6D13C">
      <w:numFmt w:val="bullet"/>
      <w:lvlText w:val="•"/>
      <w:lvlJc w:val="left"/>
      <w:pPr>
        <w:ind w:left="4970" w:hanging="252"/>
      </w:pPr>
      <w:rPr>
        <w:rFonts w:hint="default"/>
        <w:lang w:val="id" w:eastAsia="en-US" w:bidi="ar-SA"/>
      </w:rPr>
    </w:lvl>
    <w:lvl w:ilvl="6" w:tplc="9DC05D2E">
      <w:numFmt w:val="bullet"/>
      <w:lvlText w:val="•"/>
      <w:lvlJc w:val="left"/>
      <w:pPr>
        <w:ind w:left="5892" w:hanging="252"/>
      </w:pPr>
      <w:rPr>
        <w:rFonts w:hint="default"/>
        <w:lang w:val="id" w:eastAsia="en-US" w:bidi="ar-SA"/>
      </w:rPr>
    </w:lvl>
    <w:lvl w:ilvl="7" w:tplc="26888C8C">
      <w:numFmt w:val="bullet"/>
      <w:lvlText w:val="•"/>
      <w:lvlJc w:val="left"/>
      <w:pPr>
        <w:ind w:left="6814" w:hanging="252"/>
      </w:pPr>
      <w:rPr>
        <w:rFonts w:hint="default"/>
        <w:lang w:val="id" w:eastAsia="en-US" w:bidi="ar-SA"/>
      </w:rPr>
    </w:lvl>
    <w:lvl w:ilvl="8" w:tplc="4EE87CEE">
      <w:numFmt w:val="bullet"/>
      <w:lvlText w:val="•"/>
      <w:lvlJc w:val="left"/>
      <w:pPr>
        <w:ind w:left="7736" w:hanging="252"/>
      </w:pPr>
      <w:rPr>
        <w:rFonts w:hint="default"/>
        <w:lang w:val="id" w:eastAsia="en-US" w:bidi="ar-SA"/>
      </w:rPr>
    </w:lvl>
  </w:abstractNum>
  <w:abstractNum w:abstractNumId="8" w15:restartNumberingAfterBreak="0">
    <w:nsid w:val="248A0AC2"/>
    <w:multiLevelType w:val="hybridMultilevel"/>
    <w:tmpl w:val="E990F59C"/>
    <w:lvl w:ilvl="0" w:tplc="034E2588">
      <w:numFmt w:val="bullet"/>
      <w:lvlText w:val=""/>
      <w:lvlJc w:val="left"/>
      <w:pPr>
        <w:ind w:left="820" w:hanging="360"/>
      </w:pPr>
      <w:rPr>
        <w:rFonts w:ascii="Symbol" w:eastAsia="Symbol" w:hAnsi="Symbol" w:cs="Symbol" w:hint="default"/>
        <w:w w:val="100"/>
        <w:sz w:val="24"/>
        <w:szCs w:val="24"/>
        <w:lang w:val="id" w:eastAsia="en-US" w:bidi="ar-SA"/>
      </w:rPr>
    </w:lvl>
    <w:lvl w:ilvl="1" w:tplc="244028C2">
      <w:numFmt w:val="bullet"/>
      <w:lvlText w:val="•"/>
      <w:lvlJc w:val="left"/>
      <w:pPr>
        <w:ind w:left="1662" w:hanging="360"/>
      </w:pPr>
      <w:rPr>
        <w:rFonts w:hint="default"/>
        <w:lang w:val="id" w:eastAsia="en-US" w:bidi="ar-SA"/>
      </w:rPr>
    </w:lvl>
    <w:lvl w:ilvl="2" w:tplc="F0929C2C">
      <w:numFmt w:val="bullet"/>
      <w:lvlText w:val="•"/>
      <w:lvlJc w:val="left"/>
      <w:pPr>
        <w:ind w:left="2505" w:hanging="360"/>
      </w:pPr>
      <w:rPr>
        <w:rFonts w:hint="default"/>
        <w:lang w:val="id" w:eastAsia="en-US" w:bidi="ar-SA"/>
      </w:rPr>
    </w:lvl>
    <w:lvl w:ilvl="3" w:tplc="C1F0B00A">
      <w:numFmt w:val="bullet"/>
      <w:lvlText w:val="•"/>
      <w:lvlJc w:val="left"/>
      <w:pPr>
        <w:ind w:left="3347" w:hanging="360"/>
      </w:pPr>
      <w:rPr>
        <w:rFonts w:hint="default"/>
        <w:lang w:val="id" w:eastAsia="en-US" w:bidi="ar-SA"/>
      </w:rPr>
    </w:lvl>
    <w:lvl w:ilvl="4" w:tplc="F9BA0FCC">
      <w:numFmt w:val="bullet"/>
      <w:lvlText w:val="•"/>
      <w:lvlJc w:val="left"/>
      <w:pPr>
        <w:ind w:left="4190" w:hanging="360"/>
      </w:pPr>
      <w:rPr>
        <w:rFonts w:hint="default"/>
        <w:lang w:val="id" w:eastAsia="en-US" w:bidi="ar-SA"/>
      </w:rPr>
    </w:lvl>
    <w:lvl w:ilvl="5" w:tplc="8382A0B0">
      <w:numFmt w:val="bullet"/>
      <w:lvlText w:val="•"/>
      <w:lvlJc w:val="left"/>
      <w:pPr>
        <w:ind w:left="5033" w:hanging="360"/>
      </w:pPr>
      <w:rPr>
        <w:rFonts w:hint="default"/>
        <w:lang w:val="id" w:eastAsia="en-US" w:bidi="ar-SA"/>
      </w:rPr>
    </w:lvl>
    <w:lvl w:ilvl="6" w:tplc="170A6130">
      <w:numFmt w:val="bullet"/>
      <w:lvlText w:val="•"/>
      <w:lvlJc w:val="left"/>
      <w:pPr>
        <w:ind w:left="5875" w:hanging="360"/>
      </w:pPr>
      <w:rPr>
        <w:rFonts w:hint="default"/>
        <w:lang w:val="id" w:eastAsia="en-US" w:bidi="ar-SA"/>
      </w:rPr>
    </w:lvl>
    <w:lvl w:ilvl="7" w:tplc="D23030FA">
      <w:numFmt w:val="bullet"/>
      <w:lvlText w:val="•"/>
      <w:lvlJc w:val="left"/>
      <w:pPr>
        <w:ind w:left="6718" w:hanging="360"/>
      </w:pPr>
      <w:rPr>
        <w:rFonts w:hint="default"/>
        <w:lang w:val="id" w:eastAsia="en-US" w:bidi="ar-SA"/>
      </w:rPr>
    </w:lvl>
    <w:lvl w:ilvl="8" w:tplc="3084B022">
      <w:numFmt w:val="bullet"/>
      <w:lvlText w:val="•"/>
      <w:lvlJc w:val="left"/>
      <w:pPr>
        <w:ind w:left="7561" w:hanging="360"/>
      </w:pPr>
      <w:rPr>
        <w:rFonts w:hint="default"/>
        <w:lang w:val="id" w:eastAsia="en-US" w:bidi="ar-SA"/>
      </w:rPr>
    </w:lvl>
  </w:abstractNum>
  <w:abstractNum w:abstractNumId="9" w15:restartNumberingAfterBreak="0">
    <w:nsid w:val="27970414"/>
    <w:multiLevelType w:val="hybridMultilevel"/>
    <w:tmpl w:val="5ECAEF76"/>
    <w:lvl w:ilvl="0" w:tplc="4838EF36">
      <w:numFmt w:val="bullet"/>
      <w:lvlText w:val=""/>
      <w:lvlJc w:val="left"/>
      <w:pPr>
        <w:ind w:left="820" w:hanging="154"/>
      </w:pPr>
      <w:rPr>
        <w:rFonts w:ascii="Symbol" w:eastAsia="Symbol" w:hAnsi="Symbol" w:cs="Symbol" w:hint="default"/>
        <w:w w:val="99"/>
        <w:sz w:val="20"/>
        <w:szCs w:val="20"/>
        <w:lang w:val="id" w:eastAsia="en-US" w:bidi="ar-SA"/>
      </w:rPr>
    </w:lvl>
    <w:lvl w:ilvl="1" w:tplc="86A293D2">
      <w:numFmt w:val="bullet"/>
      <w:lvlText w:val="•"/>
      <w:lvlJc w:val="left"/>
      <w:pPr>
        <w:ind w:left="1662" w:hanging="154"/>
      </w:pPr>
      <w:rPr>
        <w:rFonts w:hint="default"/>
        <w:lang w:val="id" w:eastAsia="en-US" w:bidi="ar-SA"/>
      </w:rPr>
    </w:lvl>
    <w:lvl w:ilvl="2" w:tplc="76DA0336">
      <w:numFmt w:val="bullet"/>
      <w:lvlText w:val="•"/>
      <w:lvlJc w:val="left"/>
      <w:pPr>
        <w:ind w:left="2505" w:hanging="154"/>
      </w:pPr>
      <w:rPr>
        <w:rFonts w:hint="default"/>
        <w:lang w:val="id" w:eastAsia="en-US" w:bidi="ar-SA"/>
      </w:rPr>
    </w:lvl>
    <w:lvl w:ilvl="3" w:tplc="84D2F3F6">
      <w:numFmt w:val="bullet"/>
      <w:lvlText w:val="•"/>
      <w:lvlJc w:val="left"/>
      <w:pPr>
        <w:ind w:left="3347" w:hanging="154"/>
      </w:pPr>
      <w:rPr>
        <w:rFonts w:hint="default"/>
        <w:lang w:val="id" w:eastAsia="en-US" w:bidi="ar-SA"/>
      </w:rPr>
    </w:lvl>
    <w:lvl w:ilvl="4" w:tplc="D076B8F4">
      <w:numFmt w:val="bullet"/>
      <w:lvlText w:val="•"/>
      <w:lvlJc w:val="left"/>
      <w:pPr>
        <w:ind w:left="4190" w:hanging="154"/>
      </w:pPr>
      <w:rPr>
        <w:rFonts w:hint="default"/>
        <w:lang w:val="id" w:eastAsia="en-US" w:bidi="ar-SA"/>
      </w:rPr>
    </w:lvl>
    <w:lvl w:ilvl="5" w:tplc="E1FADC26">
      <w:numFmt w:val="bullet"/>
      <w:lvlText w:val="•"/>
      <w:lvlJc w:val="left"/>
      <w:pPr>
        <w:ind w:left="5033" w:hanging="154"/>
      </w:pPr>
      <w:rPr>
        <w:rFonts w:hint="default"/>
        <w:lang w:val="id" w:eastAsia="en-US" w:bidi="ar-SA"/>
      </w:rPr>
    </w:lvl>
    <w:lvl w:ilvl="6" w:tplc="5A5A8FD8">
      <w:numFmt w:val="bullet"/>
      <w:lvlText w:val="•"/>
      <w:lvlJc w:val="left"/>
      <w:pPr>
        <w:ind w:left="5875" w:hanging="154"/>
      </w:pPr>
      <w:rPr>
        <w:rFonts w:hint="default"/>
        <w:lang w:val="id" w:eastAsia="en-US" w:bidi="ar-SA"/>
      </w:rPr>
    </w:lvl>
    <w:lvl w:ilvl="7" w:tplc="E6CCA1E2">
      <w:numFmt w:val="bullet"/>
      <w:lvlText w:val="•"/>
      <w:lvlJc w:val="left"/>
      <w:pPr>
        <w:ind w:left="6718" w:hanging="154"/>
      </w:pPr>
      <w:rPr>
        <w:rFonts w:hint="default"/>
        <w:lang w:val="id" w:eastAsia="en-US" w:bidi="ar-SA"/>
      </w:rPr>
    </w:lvl>
    <w:lvl w:ilvl="8" w:tplc="E7C873E2">
      <w:numFmt w:val="bullet"/>
      <w:lvlText w:val="•"/>
      <w:lvlJc w:val="left"/>
      <w:pPr>
        <w:ind w:left="7561" w:hanging="154"/>
      </w:pPr>
      <w:rPr>
        <w:rFonts w:hint="default"/>
        <w:lang w:val="id" w:eastAsia="en-US" w:bidi="ar-SA"/>
      </w:rPr>
    </w:lvl>
  </w:abstractNum>
  <w:abstractNum w:abstractNumId="10" w15:restartNumberingAfterBreak="0">
    <w:nsid w:val="2A6B7E8A"/>
    <w:multiLevelType w:val="multilevel"/>
    <w:tmpl w:val="7FDA4CFA"/>
    <w:lvl w:ilvl="0">
      <w:start w:val="4"/>
      <w:numFmt w:val="decimal"/>
      <w:lvlText w:val="%1"/>
      <w:lvlJc w:val="left"/>
      <w:pPr>
        <w:ind w:left="431" w:hanging="332"/>
      </w:pPr>
      <w:rPr>
        <w:rFonts w:hint="default"/>
        <w:lang w:val="id" w:eastAsia="en-US" w:bidi="ar-SA"/>
      </w:rPr>
    </w:lvl>
    <w:lvl w:ilvl="1">
      <w:start w:val="4"/>
      <w:numFmt w:val="decimal"/>
      <w:lvlText w:val="%1.%2"/>
      <w:lvlJc w:val="left"/>
      <w:pPr>
        <w:ind w:left="431" w:hanging="332"/>
      </w:pPr>
      <w:rPr>
        <w:rFonts w:ascii="Liberation Sans Narrow" w:eastAsia="Liberation Sans Narrow" w:hAnsi="Liberation Sans Narrow" w:cs="Liberation Sans Narrow" w:hint="default"/>
        <w:b/>
        <w:bCs/>
        <w:w w:val="100"/>
        <w:sz w:val="24"/>
        <w:szCs w:val="24"/>
        <w:lang w:val="id" w:eastAsia="en-US" w:bidi="ar-SA"/>
      </w:rPr>
    </w:lvl>
    <w:lvl w:ilvl="2">
      <w:numFmt w:val="bullet"/>
      <w:lvlText w:val="•"/>
      <w:lvlJc w:val="left"/>
      <w:pPr>
        <w:ind w:left="2268" w:hanging="332"/>
      </w:pPr>
      <w:rPr>
        <w:rFonts w:hint="default"/>
        <w:lang w:val="id" w:eastAsia="en-US" w:bidi="ar-SA"/>
      </w:rPr>
    </w:lvl>
    <w:lvl w:ilvl="3">
      <w:numFmt w:val="bullet"/>
      <w:lvlText w:val="•"/>
      <w:lvlJc w:val="left"/>
      <w:pPr>
        <w:ind w:left="3182" w:hanging="332"/>
      </w:pPr>
      <w:rPr>
        <w:rFonts w:hint="default"/>
        <w:lang w:val="id" w:eastAsia="en-US" w:bidi="ar-SA"/>
      </w:rPr>
    </w:lvl>
    <w:lvl w:ilvl="4">
      <w:numFmt w:val="bullet"/>
      <w:lvlText w:val="•"/>
      <w:lvlJc w:val="left"/>
      <w:pPr>
        <w:ind w:left="4096" w:hanging="332"/>
      </w:pPr>
      <w:rPr>
        <w:rFonts w:hint="default"/>
        <w:lang w:val="id" w:eastAsia="en-US" w:bidi="ar-SA"/>
      </w:rPr>
    </w:lvl>
    <w:lvl w:ilvl="5">
      <w:numFmt w:val="bullet"/>
      <w:lvlText w:val="•"/>
      <w:lvlJc w:val="left"/>
      <w:pPr>
        <w:ind w:left="5010" w:hanging="332"/>
      </w:pPr>
      <w:rPr>
        <w:rFonts w:hint="default"/>
        <w:lang w:val="id" w:eastAsia="en-US" w:bidi="ar-SA"/>
      </w:rPr>
    </w:lvl>
    <w:lvl w:ilvl="6">
      <w:numFmt w:val="bullet"/>
      <w:lvlText w:val="•"/>
      <w:lvlJc w:val="left"/>
      <w:pPr>
        <w:ind w:left="5924" w:hanging="332"/>
      </w:pPr>
      <w:rPr>
        <w:rFonts w:hint="default"/>
        <w:lang w:val="id" w:eastAsia="en-US" w:bidi="ar-SA"/>
      </w:rPr>
    </w:lvl>
    <w:lvl w:ilvl="7">
      <w:numFmt w:val="bullet"/>
      <w:lvlText w:val="•"/>
      <w:lvlJc w:val="left"/>
      <w:pPr>
        <w:ind w:left="6838" w:hanging="332"/>
      </w:pPr>
      <w:rPr>
        <w:rFonts w:hint="default"/>
        <w:lang w:val="id" w:eastAsia="en-US" w:bidi="ar-SA"/>
      </w:rPr>
    </w:lvl>
    <w:lvl w:ilvl="8">
      <w:numFmt w:val="bullet"/>
      <w:lvlText w:val="•"/>
      <w:lvlJc w:val="left"/>
      <w:pPr>
        <w:ind w:left="7752" w:hanging="332"/>
      </w:pPr>
      <w:rPr>
        <w:rFonts w:hint="default"/>
        <w:lang w:val="id" w:eastAsia="en-US" w:bidi="ar-SA"/>
      </w:rPr>
    </w:lvl>
  </w:abstractNum>
  <w:abstractNum w:abstractNumId="11" w15:restartNumberingAfterBreak="0">
    <w:nsid w:val="2B405F13"/>
    <w:multiLevelType w:val="multilevel"/>
    <w:tmpl w:val="783644AE"/>
    <w:lvl w:ilvl="0">
      <w:start w:val="4"/>
      <w:numFmt w:val="decimal"/>
      <w:lvlText w:val="%1."/>
      <w:lvlJc w:val="left"/>
      <w:pPr>
        <w:ind w:left="320" w:hanging="221"/>
      </w:pPr>
      <w:rPr>
        <w:rFonts w:ascii="Liberation Sans Narrow" w:eastAsia="Liberation Sans Narrow" w:hAnsi="Liberation Sans Narrow" w:cs="Liberation Sans Narrow" w:hint="default"/>
        <w:b/>
        <w:bCs/>
        <w:spacing w:val="-3"/>
        <w:w w:val="100"/>
        <w:sz w:val="24"/>
        <w:szCs w:val="24"/>
        <w:lang w:val="id" w:eastAsia="en-US" w:bidi="ar-SA"/>
      </w:rPr>
    </w:lvl>
    <w:lvl w:ilvl="1">
      <w:start w:val="1"/>
      <w:numFmt w:val="decimal"/>
      <w:lvlText w:val="%1.%2."/>
      <w:lvlJc w:val="left"/>
      <w:pPr>
        <w:ind w:left="486" w:hanging="387"/>
      </w:pPr>
      <w:rPr>
        <w:rFonts w:ascii="Liberation Sans Narrow" w:eastAsia="Liberation Sans Narrow" w:hAnsi="Liberation Sans Narrow" w:cs="Liberation Sans Narrow" w:hint="default"/>
        <w:b/>
        <w:bCs/>
        <w:w w:val="100"/>
        <w:sz w:val="24"/>
        <w:szCs w:val="24"/>
        <w:lang w:val="id" w:eastAsia="en-US" w:bidi="ar-SA"/>
      </w:rPr>
    </w:lvl>
    <w:lvl w:ilvl="2">
      <w:start w:val="1"/>
      <w:numFmt w:val="decimal"/>
      <w:lvlText w:val="%3."/>
      <w:lvlJc w:val="left"/>
      <w:pPr>
        <w:ind w:left="820" w:hanging="360"/>
      </w:pPr>
      <w:rPr>
        <w:rFonts w:ascii="Times New Roman" w:eastAsia="Liberation Sans Narrow" w:hAnsi="Times New Roman" w:cs="Times New Roman" w:hint="default"/>
        <w:spacing w:val="-25"/>
        <w:w w:val="100"/>
        <w:sz w:val="22"/>
        <w:szCs w:val="22"/>
        <w:lang w:val="id" w:eastAsia="en-US" w:bidi="ar-SA"/>
      </w:rPr>
    </w:lvl>
    <w:lvl w:ilvl="3">
      <w:start w:val="1"/>
      <w:numFmt w:val="lowerLetter"/>
      <w:lvlText w:val="%4."/>
      <w:lvlJc w:val="left"/>
      <w:pPr>
        <w:ind w:left="1540" w:hanging="360"/>
      </w:pPr>
      <w:rPr>
        <w:rFonts w:ascii="Times New Roman" w:eastAsia="Liberation Sans Narrow" w:hAnsi="Times New Roman" w:cs="Times New Roman" w:hint="default"/>
        <w:b w:val="0"/>
        <w:bCs w:val="0"/>
        <w:spacing w:val="-25"/>
        <w:w w:val="100"/>
        <w:sz w:val="22"/>
        <w:szCs w:val="22"/>
        <w:lang w:val="id" w:eastAsia="en-US" w:bidi="ar-SA"/>
      </w:rPr>
    </w:lvl>
    <w:lvl w:ilvl="4">
      <w:numFmt w:val="bullet"/>
      <w:lvlText w:val="•"/>
      <w:lvlJc w:val="left"/>
      <w:pPr>
        <w:ind w:left="2688" w:hanging="360"/>
      </w:pPr>
      <w:rPr>
        <w:rFonts w:hint="default"/>
        <w:lang w:val="id" w:eastAsia="en-US" w:bidi="ar-SA"/>
      </w:rPr>
    </w:lvl>
    <w:lvl w:ilvl="5">
      <w:numFmt w:val="bullet"/>
      <w:lvlText w:val="•"/>
      <w:lvlJc w:val="left"/>
      <w:pPr>
        <w:ind w:left="3837" w:hanging="360"/>
      </w:pPr>
      <w:rPr>
        <w:rFonts w:hint="default"/>
        <w:lang w:val="id" w:eastAsia="en-US" w:bidi="ar-SA"/>
      </w:rPr>
    </w:lvl>
    <w:lvl w:ilvl="6">
      <w:numFmt w:val="bullet"/>
      <w:lvlText w:val="•"/>
      <w:lvlJc w:val="left"/>
      <w:pPr>
        <w:ind w:left="4985" w:hanging="360"/>
      </w:pPr>
      <w:rPr>
        <w:rFonts w:hint="default"/>
        <w:lang w:val="id" w:eastAsia="en-US" w:bidi="ar-SA"/>
      </w:rPr>
    </w:lvl>
    <w:lvl w:ilvl="7">
      <w:numFmt w:val="bullet"/>
      <w:lvlText w:val="•"/>
      <w:lvlJc w:val="left"/>
      <w:pPr>
        <w:ind w:left="6134" w:hanging="360"/>
      </w:pPr>
      <w:rPr>
        <w:rFonts w:hint="default"/>
        <w:lang w:val="id" w:eastAsia="en-US" w:bidi="ar-SA"/>
      </w:rPr>
    </w:lvl>
    <w:lvl w:ilvl="8">
      <w:numFmt w:val="bullet"/>
      <w:lvlText w:val="•"/>
      <w:lvlJc w:val="left"/>
      <w:pPr>
        <w:ind w:left="7282" w:hanging="360"/>
      </w:pPr>
      <w:rPr>
        <w:rFonts w:hint="default"/>
        <w:lang w:val="id" w:eastAsia="en-US" w:bidi="ar-SA"/>
      </w:rPr>
    </w:lvl>
  </w:abstractNum>
  <w:abstractNum w:abstractNumId="12" w15:restartNumberingAfterBreak="0">
    <w:nsid w:val="2E146E71"/>
    <w:multiLevelType w:val="hybridMultilevel"/>
    <w:tmpl w:val="F3CA3B04"/>
    <w:lvl w:ilvl="0" w:tplc="69848BD0">
      <w:start w:val="1"/>
      <w:numFmt w:val="decimal"/>
      <w:lvlText w:val="%1."/>
      <w:lvlJc w:val="left"/>
      <w:pPr>
        <w:ind w:left="820" w:hanging="360"/>
      </w:pPr>
      <w:rPr>
        <w:rFonts w:ascii="Times New Roman" w:eastAsia="Liberation Sans Narrow" w:hAnsi="Times New Roman" w:cs="Times New Roman" w:hint="default"/>
        <w:spacing w:val="-25"/>
        <w:w w:val="100"/>
        <w:sz w:val="22"/>
        <w:szCs w:val="22"/>
        <w:lang w:val="id" w:eastAsia="en-US" w:bidi="ar-SA"/>
      </w:rPr>
    </w:lvl>
    <w:lvl w:ilvl="1" w:tplc="03646438">
      <w:numFmt w:val="bullet"/>
      <w:lvlText w:val="•"/>
      <w:lvlJc w:val="left"/>
      <w:pPr>
        <w:ind w:left="1696" w:hanging="360"/>
      </w:pPr>
      <w:rPr>
        <w:rFonts w:hint="default"/>
        <w:lang w:val="id" w:eastAsia="en-US" w:bidi="ar-SA"/>
      </w:rPr>
    </w:lvl>
    <w:lvl w:ilvl="2" w:tplc="46B298DA">
      <w:numFmt w:val="bullet"/>
      <w:lvlText w:val="•"/>
      <w:lvlJc w:val="left"/>
      <w:pPr>
        <w:ind w:left="2572" w:hanging="360"/>
      </w:pPr>
      <w:rPr>
        <w:rFonts w:hint="default"/>
        <w:lang w:val="id" w:eastAsia="en-US" w:bidi="ar-SA"/>
      </w:rPr>
    </w:lvl>
    <w:lvl w:ilvl="3" w:tplc="4852EE8E">
      <w:numFmt w:val="bullet"/>
      <w:lvlText w:val="•"/>
      <w:lvlJc w:val="left"/>
      <w:pPr>
        <w:ind w:left="3448" w:hanging="360"/>
      </w:pPr>
      <w:rPr>
        <w:rFonts w:hint="default"/>
        <w:lang w:val="id" w:eastAsia="en-US" w:bidi="ar-SA"/>
      </w:rPr>
    </w:lvl>
    <w:lvl w:ilvl="4" w:tplc="67524B78">
      <w:numFmt w:val="bullet"/>
      <w:lvlText w:val="•"/>
      <w:lvlJc w:val="left"/>
      <w:pPr>
        <w:ind w:left="4324" w:hanging="360"/>
      </w:pPr>
      <w:rPr>
        <w:rFonts w:hint="default"/>
        <w:lang w:val="id" w:eastAsia="en-US" w:bidi="ar-SA"/>
      </w:rPr>
    </w:lvl>
    <w:lvl w:ilvl="5" w:tplc="BC2A4CC8">
      <w:numFmt w:val="bullet"/>
      <w:lvlText w:val="•"/>
      <w:lvlJc w:val="left"/>
      <w:pPr>
        <w:ind w:left="5200" w:hanging="360"/>
      </w:pPr>
      <w:rPr>
        <w:rFonts w:hint="default"/>
        <w:lang w:val="id" w:eastAsia="en-US" w:bidi="ar-SA"/>
      </w:rPr>
    </w:lvl>
    <w:lvl w:ilvl="6" w:tplc="04CEB4EC">
      <w:numFmt w:val="bullet"/>
      <w:lvlText w:val="•"/>
      <w:lvlJc w:val="left"/>
      <w:pPr>
        <w:ind w:left="6076" w:hanging="360"/>
      </w:pPr>
      <w:rPr>
        <w:rFonts w:hint="default"/>
        <w:lang w:val="id" w:eastAsia="en-US" w:bidi="ar-SA"/>
      </w:rPr>
    </w:lvl>
    <w:lvl w:ilvl="7" w:tplc="5FA49390">
      <w:numFmt w:val="bullet"/>
      <w:lvlText w:val="•"/>
      <w:lvlJc w:val="left"/>
      <w:pPr>
        <w:ind w:left="6952" w:hanging="360"/>
      </w:pPr>
      <w:rPr>
        <w:rFonts w:hint="default"/>
        <w:lang w:val="id" w:eastAsia="en-US" w:bidi="ar-SA"/>
      </w:rPr>
    </w:lvl>
    <w:lvl w:ilvl="8" w:tplc="9F5E86D6">
      <w:numFmt w:val="bullet"/>
      <w:lvlText w:val="•"/>
      <w:lvlJc w:val="left"/>
      <w:pPr>
        <w:ind w:left="7828" w:hanging="360"/>
      </w:pPr>
      <w:rPr>
        <w:rFonts w:hint="default"/>
        <w:lang w:val="id" w:eastAsia="en-US" w:bidi="ar-SA"/>
      </w:rPr>
    </w:lvl>
  </w:abstractNum>
  <w:abstractNum w:abstractNumId="13" w15:restartNumberingAfterBreak="0">
    <w:nsid w:val="346A74F7"/>
    <w:multiLevelType w:val="hybridMultilevel"/>
    <w:tmpl w:val="5D34E68A"/>
    <w:lvl w:ilvl="0" w:tplc="CF9AD17A">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77D728F"/>
    <w:multiLevelType w:val="multilevel"/>
    <w:tmpl w:val="44FE1E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B74E85"/>
    <w:multiLevelType w:val="multilevel"/>
    <w:tmpl w:val="237EE27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5A24FB"/>
    <w:multiLevelType w:val="hybridMultilevel"/>
    <w:tmpl w:val="FB2C6ADE"/>
    <w:lvl w:ilvl="0" w:tplc="3809000F">
      <w:start w:val="1"/>
      <w:numFmt w:val="decimal"/>
      <w:lvlText w:val="%1."/>
      <w:lvlJc w:val="left"/>
      <w:pPr>
        <w:ind w:left="819" w:hanging="360"/>
      </w:pPr>
    </w:lvl>
    <w:lvl w:ilvl="1" w:tplc="38090019" w:tentative="1">
      <w:start w:val="1"/>
      <w:numFmt w:val="lowerLetter"/>
      <w:lvlText w:val="%2."/>
      <w:lvlJc w:val="left"/>
      <w:pPr>
        <w:ind w:left="1539" w:hanging="360"/>
      </w:pPr>
    </w:lvl>
    <w:lvl w:ilvl="2" w:tplc="3809001B" w:tentative="1">
      <w:start w:val="1"/>
      <w:numFmt w:val="lowerRoman"/>
      <w:lvlText w:val="%3."/>
      <w:lvlJc w:val="right"/>
      <w:pPr>
        <w:ind w:left="2259" w:hanging="180"/>
      </w:pPr>
    </w:lvl>
    <w:lvl w:ilvl="3" w:tplc="3809000F" w:tentative="1">
      <w:start w:val="1"/>
      <w:numFmt w:val="decimal"/>
      <w:lvlText w:val="%4."/>
      <w:lvlJc w:val="left"/>
      <w:pPr>
        <w:ind w:left="2979" w:hanging="360"/>
      </w:pPr>
    </w:lvl>
    <w:lvl w:ilvl="4" w:tplc="38090019" w:tentative="1">
      <w:start w:val="1"/>
      <w:numFmt w:val="lowerLetter"/>
      <w:lvlText w:val="%5."/>
      <w:lvlJc w:val="left"/>
      <w:pPr>
        <w:ind w:left="3699" w:hanging="360"/>
      </w:pPr>
    </w:lvl>
    <w:lvl w:ilvl="5" w:tplc="3809001B" w:tentative="1">
      <w:start w:val="1"/>
      <w:numFmt w:val="lowerRoman"/>
      <w:lvlText w:val="%6."/>
      <w:lvlJc w:val="right"/>
      <w:pPr>
        <w:ind w:left="4419" w:hanging="180"/>
      </w:pPr>
    </w:lvl>
    <w:lvl w:ilvl="6" w:tplc="3809000F" w:tentative="1">
      <w:start w:val="1"/>
      <w:numFmt w:val="decimal"/>
      <w:lvlText w:val="%7."/>
      <w:lvlJc w:val="left"/>
      <w:pPr>
        <w:ind w:left="5139" w:hanging="360"/>
      </w:pPr>
    </w:lvl>
    <w:lvl w:ilvl="7" w:tplc="38090019" w:tentative="1">
      <w:start w:val="1"/>
      <w:numFmt w:val="lowerLetter"/>
      <w:lvlText w:val="%8."/>
      <w:lvlJc w:val="left"/>
      <w:pPr>
        <w:ind w:left="5859" w:hanging="360"/>
      </w:pPr>
    </w:lvl>
    <w:lvl w:ilvl="8" w:tplc="3809001B" w:tentative="1">
      <w:start w:val="1"/>
      <w:numFmt w:val="lowerRoman"/>
      <w:lvlText w:val="%9."/>
      <w:lvlJc w:val="right"/>
      <w:pPr>
        <w:ind w:left="6579" w:hanging="180"/>
      </w:pPr>
    </w:lvl>
  </w:abstractNum>
  <w:abstractNum w:abstractNumId="17" w15:restartNumberingAfterBreak="0">
    <w:nsid w:val="4C522348"/>
    <w:multiLevelType w:val="multilevel"/>
    <w:tmpl w:val="71703090"/>
    <w:lvl w:ilvl="0">
      <w:start w:val="1"/>
      <w:numFmt w:val="decimal"/>
      <w:lvlText w:val="%1."/>
      <w:lvlJc w:val="left"/>
      <w:pPr>
        <w:ind w:left="100" w:hanging="245"/>
      </w:pPr>
      <w:rPr>
        <w:rFonts w:ascii="Liberation Sans Narrow" w:eastAsia="Liberation Sans Narrow" w:hAnsi="Liberation Sans Narrow" w:cs="Liberation Sans Narrow" w:hint="default"/>
        <w:w w:val="100"/>
        <w:sz w:val="24"/>
        <w:szCs w:val="24"/>
        <w:lang w:val="id" w:eastAsia="en-US" w:bidi="ar-SA"/>
      </w:rPr>
    </w:lvl>
    <w:lvl w:ilvl="1">
      <w:start w:val="1"/>
      <w:numFmt w:val="decimal"/>
      <w:lvlText w:val="%2."/>
      <w:lvlJc w:val="left"/>
      <w:pPr>
        <w:ind w:left="820" w:hanging="360"/>
        <w:jc w:val="right"/>
      </w:pPr>
      <w:rPr>
        <w:rFonts w:hint="default"/>
        <w:spacing w:val="-25"/>
        <w:w w:val="100"/>
        <w:lang w:val="id" w:eastAsia="en-US" w:bidi="ar-SA"/>
      </w:rPr>
    </w:lvl>
    <w:lvl w:ilvl="2">
      <w:start w:val="1"/>
      <w:numFmt w:val="decimal"/>
      <w:lvlText w:val="%2.%3"/>
      <w:lvlJc w:val="left"/>
      <w:pPr>
        <w:ind w:left="431" w:hanging="332"/>
      </w:pPr>
      <w:rPr>
        <w:rFonts w:ascii="Liberation Sans Narrow" w:eastAsia="Liberation Sans Narrow" w:hAnsi="Liberation Sans Narrow" w:cs="Liberation Sans Narrow" w:hint="default"/>
        <w:b/>
        <w:bCs/>
        <w:w w:val="100"/>
        <w:sz w:val="24"/>
        <w:szCs w:val="24"/>
        <w:lang w:val="id" w:eastAsia="en-US" w:bidi="ar-SA"/>
      </w:rPr>
    </w:lvl>
    <w:lvl w:ilvl="3">
      <w:numFmt w:val="bullet"/>
      <w:lvlText w:val="•"/>
      <w:lvlJc w:val="left"/>
      <w:pPr>
        <w:ind w:left="1915" w:hanging="332"/>
      </w:pPr>
      <w:rPr>
        <w:rFonts w:hint="default"/>
        <w:lang w:val="id" w:eastAsia="en-US" w:bidi="ar-SA"/>
      </w:rPr>
    </w:lvl>
    <w:lvl w:ilvl="4">
      <w:numFmt w:val="bullet"/>
      <w:lvlText w:val="•"/>
      <w:lvlJc w:val="left"/>
      <w:pPr>
        <w:ind w:left="3010" w:hanging="332"/>
      </w:pPr>
      <w:rPr>
        <w:rFonts w:hint="default"/>
        <w:lang w:val="id" w:eastAsia="en-US" w:bidi="ar-SA"/>
      </w:rPr>
    </w:lvl>
    <w:lvl w:ilvl="5">
      <w:numFmt w:val="bullet"/>
      <w:lvlText w:val="•"/>
      <w:lvlJc w:val="left"/>
      <w:pPr>
        <w:ind w:left="4105" w:hanging="332"/>
      </w:pPr>
      <w:rPr>
        <w:rFonts w:hint="default"/>
        <w:lang w:val="id" w:eastAsia="en-US" w:bidi="ar-SA"/>
      </w:rPr>
    </w:lvl>
    <w:lvl w:ilvl="6">
      <w:numFmt w:val="bullet"/>
      <w:lvlText w:val="•"/>
      <w:lvlJc w:val="left"/>
      <w:pPr>
        <w:ind w:left="5200" w:hanging="332"/>
      </w:pPr>
      <w:rPr>
        <w:rFonts w:hint="default"/>
        <w:lang w:val="id" w:eastAsia="en-US" w:bidi="ar-SA"/>
      </w:rPr>
    </w:lvl>
    <w:lvl w:ilvl="7">
      <w:numFmt w:val="bullet"/>
      <w:lvlText w:val="•"/>
      <w:lvlJc w:val="left"/>
      <w:pPr>
        <w:ind w:left="6295" w:hanging="332"/>
      </w:pPr>
      <w:rPr>
        <w:rFonts w:hint="default"/>
        <w:lang w:val="id" w:eastAsia="en-US" w:bidi="ar-SA"/>
      </w:rPr>
    </w:lvl>
    <w:lvl w:ilvl="8">
      <w:numFmt w:val="bullet"/>
      <w:lvlText w:val="•"/>
      <w:lvlJc w:val="left"/>
      <w:pPr>
        <w:ind w:left="7390" w:hanging="332"/>
      </w:pPr>
      <w:rPr>
        <w:rFonts w:hint="default"/>
        <w:lang w:val="id" w:eastAsia="en-US" w:bidi="ar-SA"/>
      </w:rPr>
    </w:lvl>
  </w:abstractNum>
  <w:abstractNum w:abstractNumId="18" w15:restartNumberingAfterBreak="0">
    <w:nsid w:val="512258BF"/>
    <w:multiLevelType w:val="hybridMultilevel"/>
    <w:tmpl w:val="538A3C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3A3600C"/>
    <w:multiLevelType w:val="hybridMultilevel"/>
    <w:tmpl w:val="538A3C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7C147D2"/>
    <w:multiLevelType w:val="hybridMultilevel"/>
    <w:tmpl w:val="538A3C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A901E73"/>
    <w:multiLevelType w:val="multilevel"/>
    <w:tmpl w:val="9656E25C"/>
    <w:lvl w:ilvl="0">
      <w:start w:val="2"/>
      <w:numFmt w:val="upperLetter"/>
      <w:lvlText w:val="%1"/>
      <w:lvlJc w:val="left"/>
      <w:pPr>
        <w:ind w:left="462" w:hanging="363"/>
      </w:pPr>
      <w:rPr>
        <w:rFonts w:hint="default"/>
        <w:lang w:val="id" w:eastAsia="en-US" w:bidi="ar-SA"/>
      </w:rPr>
    </w:lvl>
    <w:lvl w:ilvl="1">
      <w:start w:val="2"/>
      <w:numFmt w:val="decimal"/>
      <w:lvlText w:val="%1.%2"/>
      <w:lvlJc w:val="left"/>
      <w:pPr>
        <w:ind w:left="462" w:hanging="363"/>
      </w:pPr>
      <w:rPr>
        <w:rFonts w:ascii="Liberation Sans Narrow" w:eastAsia="Liberation Sans Narrow" w:hAnsi="Liberation Sans Narrow" w:cs="Liberation Sans Narrow" w:hint="default"/>
        <w:b/>
        <w:bCs/>
        <w:w w:val="100"/>
        <w:sz w:val="24"/>
        <w:szCs w:val="24"/>
        <w:lang w:val="id" w:eastAsia="en-US" w:bidi="ar-SA"/>
      </w:rPr>
    </w:lvl>
    <w:lvl w:ilvl="2">
      <w:numFmt w:val="bullet"/>
      <w:lvlText w:val="•"/>
      <w:lvlJc w:val="left"/>
      <w:pPr>
        <w:ind w:left="2284" w:hanging="363"/>
      </w:pPr>
      <w:rPr>
        <w:rFonts w:hint="default"/>
        <w:lang w:val="id" w:eastAsia="en-US" w:bidi="ar-SA"/>
      </w:rPr>
    </w:lvl>
    <w:lvl w:ilvl="3">
      <w:numFmt w:val="bullet"/>
      <w:lvlText w:val="•"/>
      <w:lvlJc w:val="left"/>
      <w:pPr>
        <w:ind w:left="3196" w:hanging="363"/>
      </w:pPr>
      <w:rPr>
        <w:rFonts w:hint="default"/>
        <w:lang w:val="id" w:eastAsia="en-US" w:bidi="ar-SA"/>
      </w:rPr>
    </w:lvl>
    <w:lvl w:ilvl="4">
      <w:numFmt w:val="bullet"/>
      <w:lvlText w:val="•"/>
      <w:lvlJc w:val="left"/>
      <w:pPr>
        <w:ind w:left="4108" w:hanging="363"/>
      </w:pPr>
      <w:rPr>
        <w:rFonts w:hint="default"/>
        <w:lang w:val="id" w:eastAsia="en-US" w:bidi="ar-SA"/>
      </w:rPr>
    </w:lvl>
    <w:lvl w:ilvl="5">
      <w:numFmt w:val="bullet"/>
      <w:lvlText w:val="•"/>
      <w:lvlJc w:val="left"/>
      <w:pPr>
        <w:ind w:left="5020" w:hanging="363"/>
      </w:pPr>
      <w:rPr>
        <w:rFonts w:hint="default"/>
        <w:lang w:val="id" w:eastAsia="en-US" w:bidi="ar-SA"/>
      </w:rPr>
    </w:lvl>
    <w:lvl w:ilvl="6">
      <w:numFmt w:val="bullet"/>
      <w:lvlText w:val="•"/>
      <w:lvlJc w:val="left"/>
      <w:pPr>
        <w:ind w:left="5932" w:hanging="363"/>
      </w:pPr>
      <w:rPr>
        <w:rFonts w:hint="default"/>
        <w:lang w:val="id" w:eastAsia="en-US" w:bidi="ar-SA"/>
      </w:rPr>
    </w:lvl>
    <w:lvl w:ilvl="7">
      <w:numFmt w:val="bullet"/>
      <w:lvlText w:val="•"/>
      <w:lvlJc w:val="left"/>
      <w:pPr>
        <w:ind w:left="6844" w:hanging="363"/>
      </w:pPr>
      <w:rPr>
        <w:rFonts w:hint="default"/>
        <w:lang w:val="id" w:eastAsia="en-US" w:bidi="ar-SA"/>
      </w:rPr>
    </w:lvl>
    <w:lvl w:ilvl="8">
      <w:numFmt w:val="bullet"/>
      <w:lvlText w:val="•"/>
      <w:lvlJc w:val="left"/>
      <w:pPr>
        <w:ind w:left="7756" w:hanging="363"/>
      </w:pPr>
      <w:rPr>
        <w:rFonts w:hint="default"/>
        <w:lang w:val="id" w:eastAsia="en-US" w:bidi="ar-SA"/>
      </w:rPr>
    </w:lvl>
  </w:abstractNum>
  <w:abstractNum w:abstractNumId="22" w15:restartNumberingAfterBreak="0">
    <w:nsid w:val="5BD54704"/>
    <w:multiLevelType w:val="hybridMultilevel"/>
    <w:tmpl w:val="374AA334"/>
    <w:lvl w:ilvl="0" w:tplc="AC6089D8">
      <w:start w:val="1"/>
      <w:numFmt w:val="decimal"/>
      <w:lvlText w:val="%1)"/>
      <w:lvlJc w:val="left"/>
      <w:pPr>
        <w:ind w:left="1024" w:hanging="358"/>
      </w:pPr>
      <w:rPr>
        <w:rFonts w:ascii="Times New Roman" w:eastAsia="Liberation Sans Narrow" w:hAnsi="Times New Roman" w:cs="Times New Roman" w:hint="default"/>
        <w:spacing w:val="-4"/>
        <w:w w:val="100"/>
        <w:sz w:val="22"/>
        <w:szCs w:val="22"/>
        <w:lang w:val="id" w:eastAsia="en-US" w:bidi="ar-SA"/>
      </w:rPr>
    </w:lvl>
    <w:lvl w:ilvl="1" w:tplc="9C5880FC">
      <w:numFmt w:val="bullet"/>
      <w:lvlText w:val="•"/>
      <w:lvlJc w:val="left"/>
      <w:pPr>
        <w:ind w:left="1842" w:hanging="358"/>
      </w:pPr>
      <w:rPr>
        <w:rFonts w:hint="default"/>
        <w:lang w:val="id" w:eastAsia="en-US" w:bidi="ar-SA"/>
      </w:rPr>
    </w:lvl>
    <w:lvl w:ilvl="2" w:tplc="A2181BB2">
      <w:numFmt w:val="bullet"/>
      <w:lvlText w:val="•"/>
      <w:lvlJc w:val="left"/>
      <w:pPr>
        <w:ind w:left="2665" w:hanging="358"/>
      </w:pPr>
      <w:rPr>
        <w:rFonts w:hint="default"/>
        <w:lang w:val="id" w:eastAsia="en-US" w:bidi="ar-SA"/>
      </w:rPr>
    </w:lvl>
    <w:lvl w:ilvl="3" w:tplc="F8CA0506">
      <w:numFmt w:val="bullet"/>
      <w:lvlText w:val="•"/>
      <w:lvlJc w:val="left"/>
      <w:pPr>
        <w:ind w:left="3487" w:hanging="358"/>
      </w:pPr>
      <w:rPr>
        <w:rFonts w:hint="default"/>
        <w:lang w:val="id" w:eastAsia="en-US" w:bidi="ar-SA"/>
      </w:rPr>
    </w:lvl>
    <w:lvl w:ilvl="4" w:tplc="F9920E4E">
      <w:numFmt w:val="bullet"/>
      <w:lvlText w:val="•"/>
      <w:lvlJc w:val="left"/>
      <w:pPr>
        <w:ind w:left="4310" w:hanging="358"/>
      </w:pPr>
      <w:rPr>
        <w:rFonts w:hint="default"/>
        <w:lang w:val="id" w:eastAsia="en-US" w:bidi="ar-SA"/>
      </w:rPr>
    </w:lvl>
    <w:lvl w:ilvl="5" w:tplc="1E82BDF4">
      <w:numFmt w:val="bullet"/>
      <w:lvlText w:val="•"/>
      <w:lvlJc w:val="left"/>
      <w:pPr>
        <w:ind w:left="5133" w:hanging="358"/>
      </w:pPr>
      <w:rPr>
        <w:rFonts w:hint="default"/>
        <w:lang w:val="id" w:eastAsia="en-US" w:bidi="ar-SA"/>
      </w:rPr>
    </w:lvl>
    <w:lvl w:ilvl="6" w:tplc="F07E962C">
      <w:numFmt w:val="bullet"/>
      <w:lvlText w:val="•"/>
      <w:lvlJc w:val="left"/>
      <w:pPr>
        <w:ind w:left="5955" w:hanging="358"/>
      </w:pPr>
      <w:rPr>
        <w:rFonts w:hint="default"/>
        <w:lang w:val="id" w:eastAsia="en-US" w:bidi="ar-SA"/>
      </w:rPr>
    </w:lvl>
    <w:lvl w:ilvl="7" w:tplc="A80A0A02">
      <w:numFmt w:val="bullet"/>
      <w:lvlText w:val="•"/>
      <w:lvlJc w:val="left"/>
      <w:pPr>
        <w:ind w:left="6778" w:hanging="358"/>
      </w:pPr>
      <w:rPr>
        <w:rFonts w:hint="default"/>
        <w:lang w:val="id" w:eastAsia="en-US" w:bidi="ar-SA"/>
      </w:rPr>
    </w:lvl>
    <w:lvl w:ilvl="8" w:tplc="45FA124C">
      <w:numFmt w:val="bullet"/>
      <w:lvlText w:val="•"/>
      <w:lvlJc w:val="left"/>
      <w:pPr>
        <w:ind w:left="7601" w:hanging="358"/>
      </w:pPr>
      <w:rPr>
        <w:rFonts w:hint="default"/>
        <w:lang w:val="id" w:eastAsia="en-US" w:bidi="ar-SA"/>
      </w:rPr>
    </w:lvl>
  </w:abstractNum>
  <w:abstractNum w:abstractNumId="23" w15:restartNumberingAfterBreak="0">
    <w:nsid w:val="5C601601"/>
    <w:multiLevelType w:val="hybridMultilevel"/>
    <w:tmpl w:val="BFD4E048"/>
    <w:lvl w:ilvl="0" w:tplc="AE963698">
      <w:start w:val="1"/>
      <w:numFmt w:val="decimal"/>
      <w:lvlText w:val="%1."/>
      <w:lvlJc w:val="left"/>
      <w:pPr>
        <w:ind w:left="820" w:hanging="360"/>
      </w:pPr>
      <w:rPr>
        <w:rFonts w:ascii="Times New Roman" w:eastAsia="Liberation Sans Narrow" w:hAnsi="Times New Roman" w:cs="Times New Roman" w:hint="default"/>
        <w:spacing w:val="-25"/>
        <w:w w:val="100"/>
        <w:sz w:val="22"/>
        <w:szCs w:val="22"/>
        <w:lang w:val="id" w:eastAsia="en-US" w:bidi="ar-SA"/>
      </w:rPr>
    </w:lvl>
    <w:lvl w:ilvl="1" w:tplc="D2D49BA8">
      <w:numFmt w:val="bullet"/>
      <w:lvlText w:val="•"/>
      <w:lvlJc w:val="left"/>
      <w:pPr>
        <w:ind w:left="1696" w:hanging="360"/>
      </w:pPr>
      <w:rPr>
        <w:rFonts w:hint="default"/>
        <w:lang w:val="id" w:eastAsia="en-US" w:bidi="ar-SA"/>
      </w:rPr>
    </w:lvl>
    <w:lvl w:ilvl="2" w:tplc="08A03A22">
      <w:numFmt w:val="bullet"/>
      <w:lvlText w:val="•"/>
      <w:lvlJc w:val="left"/>
      <w:pPr>
        <w:ind w:left="2572" w:hanging="360"/>
      </w:pPr>
      <w:rPr>
        <w:rFonts w:hint="default"/>
        <w:lang w:val="id" w:eastAsia="en-US" w:bidi="ar-SA"/>
      </w:rPr>
    </w:lvl>
    <w:lvl w:ilvl="3" w:tplc="B54A6E9E">
      <w:numFmt w:val="bullet"/>
      <w:lvlText w:val="•"/>
      <w:lvlJc w:val="left"/>
      <w:pPr>
        <w:ind w:left="3448" w:hanging="360"/>
      </w:pPr>
      <w:rPr>
        <w:rFonts w:hint="default"/>
        <w:lang w:val="id" w:eastAsia="en-US" w:bidi="ar-SA"/>
      </w:rPr>
    </w:lvl>
    <w:lvl w:ilvl="4" w:tplc="4184C628">
      <w:numFmt w:val="bullet"/>
      <w:lvlText w:val="•"/>
      <w:lvlJc w:val="left"/>
      <w:pPr>
        <w:ind w:left="4324" w:hanging="360"/>
      </w:pPr>
      <w:rPr>
        <w:rFonts w:hint="default"/>
        <w:lang w:val="id" w:eastAsia="en-US" w:bidi="ar-SA"/>
      </w:rPr>
    </w:lvl>
    <w:lvl w:ilvl="5" w:tplc="6EB448D0">
      <w:numFmt w:val="bullet"/>
      <w:lvlText w:val="•"/>
      <w:lvlJc w:val="left"/>
      <w:pPr>
        <w:ind w:left="5200" w:hanging="360"/>
      </w:pPr>
      <w:rPr>
        <w:rFonts w:hint="default"/>
        <w:lang w:val="id" w:eastAsia="en-US" w:bidi="ar-SA"/>
      </w:rPr>
    </w:lvl>
    <w:lvl w:ilvl="6" w:tplc="C72C9614">
      <w:numFmt w:val="bullet"/>
      <w:lvlText w:val="•"/>
      <w:lvlJc w:val="left"/>
      <w:pPr>
        <w:ind w:left="6076" w:hanging="360"/>
      </w:pPr>
      <w:rPr>
        <w:rFonts w:hint="default"/>
        <w:lang w:val="id" w:eastAsia="en-US" w:bidi="ar-SA"/>
      </w:rPr>
    </w:lvl>
    <w:lvl w:ilvl="7" w:tplc="EFF653D6">
      <w:numFmt w:val="bullet"/>
      <w:lvlText w:val="•"/>
      <w:lvlJc w:val="left"/>
      <w:pPr>
        <w:ind w:left="6952" w:hanging="360"/>
      </w:pPr>
      <w:rPr>
        <w:rFonts w:hint="default"/>
        <w:lang w:val="id" w:eastAsia="en-US" w:bidi="ar-SA"/>
      </w:rPr>
    </w:lvl>
    <w:lvl w:ilvl="8" w:tplc="AEBCEC38">
      <w:numFmt w:val="bullet"/>
      <w:lvlText w:val="•"/>
      <w:lvlJc w:val="left"/>
      <w:pPr>
        <w:ind w:left="7828" w:hanging="360"/>
      </w:pPr>
      <w:rPr>
        <w:rFonts w:hint="default"/>
        <w:lang w:val="id" w:eastAsia="en-US" w:bidi="ar-SA"/>
      </w:rPr>
    </w:lvl>
  </w:abstractNum>
  <w:abstractNum w:abstractNumId="24" w15:restartNumberingAfterBreak="0">
    <w:nsid w:val="66325C2D"/>
    <w:multiLevelType w:val="hybridMultilevel"/>
    <w:tmpl w:val="3432B79E"/>
    <w:lvl w:ilvl="0" w:tplc="B8540830">
      <w:start w:val="1"/>
      <w:numFmt w:val="decimal"/>
      <w:lvlText w:val="%1."/>
      <w:lvlJc w:val="left"/>
      <w:pPr>
        <w:ind w:left="460" w:hanging="360"/>
      </w:pPr>
      <w:rPr>
        <w:rFonts w:ascii="Times New Roman" w:eastAsia="Liberation Sans Narrow" w:hAnsi="Times New Roman" w:cs="Times New Roman" w:hint="default"/>
        <w:b w:val="0"/>
        <w:bCs w:val="0"/>
        <w:spacing w:val="-25"/>
        <w:w w:val="100"/>
        <w:sz w:val="22"/>
        <w:szCs w:val="22"/>
        <w:lang w:val="id" w:eastAsia="en-US" w:bidi="ar-SA"/>
      </w:rPr>
    </w:lvl>
    <w:lvl w:ilvl="1" w:tplc="A04614B0">
      <w:numFmt w:val="bullet"/>
      <w:lvlText w:val=""/>
      <w:lvlJc w:val="left"/>
      <w:pPr>
        <w:ind w:left="820" w:hanging="360"/>
      </w:pPr>
      <w:rPr>
        <w:rFonts w:ascii="Symbol" w:eastAsia="Symbol" w:hAnsi="Symbol" w:cs="Symbol" w:hint="default"/>
        <w:w w:val="100"/>
        <w:sz w:val="24"/>
        <w:szCs w:val="24"/>
        <w:lang w:val="id" w:eastAsia="en-US" w:bidi="ar-SA"/>
      </w:rPr>
    </w:lvl>
    <w:lvl w:ilvl="2" w:tplc="0890C6C4">
      <w:numFmt w:val="bullet"/>
      <w:lvlText w:val="•"/>
      <w:lvlJc w:val="left"/>
      <w:pPr>
        <w:ind w:left="1793" w:hanging="360"/>
      </w:pPr>
      <w:rPr>
        <w:rFonts w:hint="default"/>
        <w:lang w:val="id" w:eastAsia="en-US" w:bidi="ar-SA"/>
      </w:rPr>
    </w:lvl>
    <w:lvl w:ilvl="3" w:tplc="CE529F58">
      <w:numFmt w:val="bullet"/>
      <w:lvlText w:val="•"/>
      <w:lvlJc w:val="left"/>
      <w:pPr>
        <w:ind w:left="2766" w:hanging="360"/>
      </w:pPr>
      <w:rPr>
        <w:rFonts w:hint="default"/>
        <w:lang w:val="id" w:eastAsia="en-US" w:bidi="ar-SA"/>
      </w:rPr>
    </w:lvl>
    <w:lvl w:ilvl="4" w:tplc="689E1502">
      <w:numFmt w:val="bullet"/>
      <w:lvlText w:val="•"/>
      <w:lvlJc w:val="left"/>
      <w:pPr>
        <w:ind w:left="3740" w:hanging="360"/>
      </w:pPr>
      <w:rPr>
        <w:rFonts w:hint="default"/>
        <w:lang w:val="id" w:eastAsia="en-US" w:bidi="ar-SA"/>
      </w:rPr>
    </w:lvl>
    <w:lvl w:ilvl="5" w:tplc="53461270">
      <w:numFmt w:val="bullet"/>
      <w:lvlText w:val="•"/>
      <w:lvlJc w:val="left"/>
      <w:pPr>
        <w:ind w:left="4713" w:hanging="360"/>
      </w:pPr>
      <w:rPr>
        <w:rFonts w:hint="default"/>
        <w:lang w:val="id" w:eastAsia="en-US" w:bidi="ar-SA"/>
      </w:rPr>
    </w:lvl>
    <w:lvl w:ilvl="6" w:tplc="C3229E7E">
      <w:numFmt w:val="bullet"/>
      <w:lvlText w:val="•"/>
      <w:lvlJc w:val="left"/>
      <w:pPr>
        <w:ind w:left="5686" w:hanging="360"/>
      </w:pPr>
      <w:rPr>
        <w:rFonts w:hint="default"/>
        <w:lang w:val="id" w:eastAsia="en-US" w:bidi="ar-SA"/>
      </w:rPr>
    </w:lvl>
    <w:lvl w:ilvl="7" w:tplc="E0363836">
      <w:numFmt w:val="bullet"/>
      <w:lvlText w:val="•"/>
      <w:lvlJc w:val="left"/>
      <w:pPr>
        <w:ind w:left="6660" w:hanging="360"/>
      </w:pPr>
      <w:rPr>
        <w:rFonts w:hint="default"/>
        <w:lang w:val="id" w:eastAsia="en-US" w:bidi="ar-SA"/>
      </w:rPr>
    </w:lvl>
    <w:lvl w:ilvl="8" w:tplc="BA6098A2">
      <w:numFmt w:val="bullet"/>
      <w:lvlText w:val="•"/>
      <w:lvlJc w:val="left"/>
      <w:pPr>
        <w:ind w:left="7633" w:hanging="360"/>
      </w:pPr>
      <w:rPr>
        <w:rFonts w:hint="default"/>
        <w:lang w:val="id" w:eastAsia="en-US" w:bidi="ar-SA"/>
      </w:rPr>
    </w:lvl>
  </w:abstractNum>
  <w:abstractNum w:abstractNumId="25" w15:restartNumberingAfterBreak="0">
    <w:nsid w:val="76060499"/>
    <w:multiLevelType w:val="hybridMultilevel"/>
    <w:tmpl w:val="78501A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23"/>
  </w:num>
  <w:num w:numId="5">
    <w:abstractNumId w:val="24"/>
  </w:num>
  <w:num w:numId="6">
    <w:abstractNumId w:val="1"/>
  </w:num>
  <w:num w:numId="7">
    <w:abstractNumId w:val="7"/>
  </w:num>
  <w:num w:numId="8">
    <w:abstractNumId w:val="10"/>
  </w:num>
  <w:num w:numId="9">
    <w:abstractNumId w:val="21"/>
  </w:num>
  <w:num w:numId="10">
    <w:abstractNumId w:val="12"/>
  </w:num>
  <w:num w:numId="11">
    <w:abstractNumId w:val="6"/>
  </w:num>
  <w:num w:numId="12">
    <w:abstractNumId w:val="4"/>
  </w:num>
  <w:num w:numId="13">
    <w:abstractNumId w:val="17"/>
  </w:num>
  <w:num w:numId="14">
    <w:abstractNumId w:val="8"/>
  </w:num>
  <w:num w:numId="15">
    <w:abstractNumId w:val="22"/>
  </w:num>
  <w:num w:numId="16">
    <w:abstractNumId w:val="9"/>
  </w:num>
  <w:num w:numId="17">
    <w:abstractNumId w:val="5"/>
  </w:num>
  <w:num w:numId="18">
    <w:abstractNumId w:val="2"/>
  </w:num>
  <w:num w:numId="19">
    <w:abstractNumId w:val="15"/>
  </w:num>
  <w:num w:numId="20">
    <w:abstractNumId w:val="16"/>
  </w:num>
  <w:num w:numId="21">
    <w:abstractNumId w:val="14"/>
  </w:num>
  <w:num w:numId="22">
    <w:abstractNumId w:val="19"/>
  </w:num>
  <w:num w:numId="23">
    <w:abstractNumId w:val="20"/>
  </w:num>
  <w:num w:numId="24">
    <w:abstractNumId w:val="18"/>
  </w:num>
  <w:num w:numId="25">
    <w:abstractNumId w:val="2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A5"/>
    <w:rsid w:val="00005E8B"/>
    <w:rsid w:val="00021EAB"/>
    <w:rsid w:val="00023C44"/>
    <w:rsid w:val="00046FC8"/>
    <w:rsid w:val="00054F18"/>
    <w:rsid w:val="00055725"/>
    <w:rsid w:val="00065B2C"/>
    <w:rsid w:val="00093C57"/>
    <w:rsid w:val="00095D20"/>
    <w:rsid w:val="000D1D82"/>
    <w:rsid w:val="000E3C3F"/>
    <w:rsid w:val="000E5B51"/>
    <w:rsid w:val="000E7978"/>
    <w:rsid w:val="000F29E0"/>
    <w:rsid w:val="000F41DA"/>
    <w:rsid w:val="001056B8"/>
    <w:rsid w:val="001420B3"/>
    <w:rsid w:val="0015143C"/>
    <w:rsid w:val="00160A7E"/>
    <w:rsid w:val="00167B38"/>
    <w:rsid w:val="00177A73"/>
    <w:rsid w:val="001809CF"/>
    <w:rsid w:val="0018400C"/>
    <w:rsid w:val="001A104B"/>
    <w:rsid w:val="001A4B01"/>
    <w:rsid w:val="001E1B03"/>
    <w:rsid w:val="001E781D"/>
    <w:rsid w:val="00205651"/>
    <w:rsid w:val="0024162B"/>
    <w:rsid w:val="002A3AC6"/>
    <w:rsid w:val="002C297B"/>
    <w:rsid w:val="002C4103"/>
    <w:rsid w:val="002D3F66"/>
    <w:rsid w:val="002E1488"/>
    <w:rsid w:val="00300368"/>
    <w:rsid w:val="0031565E"/>
    <w:rsid w:val="003402F6"/>
    <w:rsid w:val="00347361"/>
    <w:rsid w:val="00355082"/>
    <w:rsid w:val="00394180"/>
    <w:rsid w:val="003A2B0E"/>
    <w:rsid w:val="003A48D8"/>
    <w:rsid w:val="003B5A82"/>
    <w:rsid w:val="003E30DA"/>
    <w:rsid w:val="003E5969"/>
    <w:rsid w:val="003E68F5"/>
    <w:rsid w:val="004012D2"/>
    <w:rsid w:val="00417F5E"/>
    <w:rsid w:val="00421526"/>
    <w:rsid w:val="00452BEC"/>
    <w:rsid w:val="00487564"/>
    <w:rsid w:val="00496522"/>
    <w:rsid w:val="004A69DF"/>
    <w:rsid w:val="004A6D10"/>
    <w:rsid w:val="004B17F1"/>
    <w:rsid w:val="004B36C8"/>
    <w:rsid w:val="004C2751"/>
    <w:rsid w:val="004C5877"/>
    <w:rsid w:val="004E2111"/>
    <w:rsid w:val="004E44FE"/>
    <w:rsid w:val="004F4F51"/>
    <w:rsid w:val="00522FE4"/>
    <w:rsid w:val="00525F6E"/>
    <w:rsid w:val="005313F9"/>
    <w:rsid w:val="00531899"/>
    <w:rsid w:val="005340ED"/>
    <w:rsid w:val="0054738B"/>
    <w:rsid w:val="005516A7"/>
    <w:rsid w:val="005735E8"/>
    <w:rsid w:val="00573B80"/>
    <w:rsid w:val="00582B0C"/>
    <w:rsid w:val="00594BB5"/>
    <w:rsid w:val="005A79C5"/>
    <w:rsid w:val="005B561C"/>
    <w:rsid w:val="005B7B6A"/>
    <w:rsid w:val="005D2478"/>
    <w:rsid w:val="005F3D67"/>
    <w:rsid w:val="00603674"/>
    <w:rsid w:val="00620BF1"/>
    <w:rsid w:val="006211C9"/>
    <w:rsid w:val="0062282D"/>
    <w:rsid w:val="006235A5"/>
    <w:rsid w:val="0065232E"/>
    <w:rsid w:val="0066553E"/>
    <w:rsid w:val="0067198F"/>
    <w:rsid w:val="006A10D5"/>
    <w:rsid w:val="006B28EE"/>
    <w:rsid w:val="006C4344"/>
    <w:rsid w:val="006D123B"/>
    <w:rsid w:val="006D264C"/>
    <w:rsid w:val="006D7773"/>
    <w:rsid w:val="006E25C1"/>
    <w:rsid w:val="006F025B"/>
    <w:rsid w:val="006F3EA7"/>
    <w:rsid w:val="00707353"/>
    <w:rsid w:val="00711B9F"/>
    <w:rsid w:val="007127B2"/>
    <w:rsid w:val="00716037"/>
    <w:rsid w:val="00717474"/>
    <w:rsid w:val="007229F3"/>
    <w:rsid w:val="00727E46"/>
    <w:rsid w:val="00730D09"/>
    <w:rsid w:val="00734648"/>
    <w:rsid w:val="00735D6E"/>
    <w:rsid w:val="0074530B"/>
    <w:rsid w:val="00745FA2"/>
    <w:rsid w:val="007473CD"/>
    <w:rsid w:val="00750237"/>
    <w:rsid w:val="00753A33"/>
    <w:rsid w:val="00757F9A"/>
    <w:rsid w:val="0076622A"/>
    <w:rsid w:val="0076775F"/>
    <w:rsid w:val="00774C3E"/>
    <w:rsid w:val="007808B7"/>
    <w:rsid w:val="00794F7C"/>
    <w:rsid w:val="007D32B5"/>
    <w:rsid w:val="00803F0B"/>
    <w:rsid w:val="00811090"/>
    <w:rsid w:val="008157C7"/>
    <w:rsid w:val="00836900"/>
    <w:rsid w:val="00841F45"/>
    <w:rsid w:val="008767DC"/>
    <w:rsid w:val="0087703B"/>
    <w:rsid w:val="008879BD"/>
    <w:rsid w:val="008B0994"/>
    <w:rsid w:val="008D320E"/>
    <w:rsid w:val="008F462D"/>
    <w:rsid w:val="008F6B10"/>
    <w:rsid w:val="0090440D"/>
    <w:rsid w:val="009075F3"/>
    <w:rsid w:val="009155D5"/>
    <w:rsid w:val="0091674E"/>
    <w:rsid w:val="00921A60"/>
    <w:rsid w:val="009237E9"/>
    <w:rsid w:val="00944C87"/>
    <w:rsid w:val="009524FF"/>
    <w:rsid w:val="009A2021"/>
    <w:rsid w:val="009A7127"/>
    <w:rsid w:val="009B1921"/>
    <w:rsid w:val="009B643B"/>
    <w:rsid w:val="009B69B0"/>
    <w:rsid w:val="009D35B6"/>
    <w:rsid w:val="009E4DE8"/>
    <w:rsid w:val="009E6325"/>
    <w:rsid w:val="00A1160F"/>
    <w:rsid w:val="00A257D3"/>
    <w:rsid w:val="00A53CBA"/>
    <w:rsid w:val="00A608E2"/>
    <w:rsid w:val="00A71BF2"/>
    <w:rsid w:val="00A834AC"/>
    <w:rsid w:val="00A95928"/>
    <w:rsid w:val="00AD6245"/>
    <w:rsid w:val="00AD7BD9"/>
    <w:rsid w:val="00AF1827"/>
    <w:rsid w:val="00AF6233"/>
    <w:rsid w:val="00B166A0"/>
    <w:rsid w:val="00B43A72"/>
    <w:rsid w:val="00B56CBB"/>
    <w:rsid w:val="00B82F20"/>
    <w:rsid w:val="00BA3711"/>
    <w:rsid w:val="00BD6011"/>
    <w:rsid w:val="00BE3697"/>
    <w:rsid w:val="00BF23F6"/>
    <w:rsid w:val="00BF35D0"/>
    <w:rsid w:val="00BF78CE"/>
    <w:rsid w:val="00C27199"/>
    <w:rsid w:val="00C41084"/>
    <w:rsid w:val="00C56EDD"/>
    <w:rsid w:val="00C80FBB"/>
    <w:rsid w:val="00CA377D"/>
    <w:rsid w:val="00CD3E90"/>
    <w:rsid w:val="00D1188B"/>
    <w:rsid w:val="00D158B3"/>
    <w:rsid w:val="00D33AE3"/>
    <w:rsid w:val="00D400FC"/>
    <w:rsid w:val="00D44F38"/>
    <w:rsid w:val="00D50764"/>
    <w:rsid w:val="00D51A5A"/>
    <w:rsid w:val="00D639B3"/>
    <w:rsid w:val="00D84303"/>
    <w:rsid w:val="00DA02F3"/>
    <w:rsid w:val="00DA157A"/>
    <w:rsid w:val="00DD4AB5"/>
    <w:rsid w:val="00DD6B95"/>
    <w:rsid w:val="00DE112E"/>
    <w:rsid w:val="00DF3C3A"/>
    <w:rsid w:val="00E07B90"/>
    <w:rsid w:val="00E111CE"/>
    <w:rsid w:val="00E206B5"/>
    <w:rsid w:val="00E25111"/>
    <w:rsid w:val="00E4100E"/>
    <w:rsid w:val="00E44B29"/>
    <w:rsid w:val="00E47D32"/>
    <w:rsid w:val="00E6497B"/>
    <w:rsid w:val="00E901E5"/>
    <w:rsid w:val="00E97589"/>
    <w:rsid w:val="00EA17A9"/>
    <w:rsid w:val="00EA1885"/>
    <w:rsid w:val="00EA5CCC"/>
    <w:rsid w:val="00ED3936"/>
    <w:rsid w:val="00EE32C7"/>
    <w:rsid w:val="00EF1C52"/>
    <w:rsid w:val="00EF266C"/>
    <w:rsid w:val="00F01110"/>
    <w:rsid w:val="00F03DB9"/>
    <w:rsid w:val="00F1243E"/>
    <w:rsid w:val="00F12940"/>
    <w:rsid w:val="00F27C58"/>
    <w:rsid w:val="00F30865"/>
    <w:rsid w:val="00F475FD"/>
    <w:rsid w:val="00F5452E"/>
    <w:rsid w:val="00F633B9"/>
    <w:rsid w:val="00F655AB"/>
    <w:rsid w:val="00FA7CB3"/>
    <w:rsid w:val="00FC25AE"/>
    <w:rsid w:val="00FC2F77"/>
    <w:rsid w:val="00FE1BCF"/>
    <w:rsid w:val="00FF31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B9C0"/>
  <w15:chartTrackingRefBased/>
  <w15:docId w15:val="{4699B36F-71B6-4911-9965-D65DBA8B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A5"/>
    <w:pPr>
      <w:widowControl w:val="0"/>
      <w:autoSpaceDE w:val="0"/>
      <w:autoSpaceDN w:val="0"/>
      <w:spacing w:after="0" w:line="240" w:lineRule="auto"/>
    </w:pPr>
    <w:rPr>
      <w:rFonts w:ascii="Liberation Sans Narrow" w:eastAsia="Liberation Sans Narrow" w:hAnsi="Liberation Sans Narrow" w:cs="Liberation Sans Narrow"/>
      <w:lang w:val="id"/>
    </w:rPr>
  </w:style>
  <w:style w:type="paragraph" w:styleId="Heading1">
    <w:name w:val="heading 1"/>
    <w:basedOn w:val="Normal"/>
    <w:link w:val="Heading1Char"/>
    <w:uiPriority w:val="9"/>
    <w:qFormat/>
    <w:rsid w:val="006235A5"/>
    <w:pPr>
      <w:ind w:left="352" w:hanging="25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5A5"/>
    <w:rPr>
      <w:rFonts w:ascii="Liberation Sans Narrow" w:eastAsia="Liberation Sans Narrow" w:hAnsi="Liberation Sans Narrow" w:cs="Liberation Sans Narrow"/>
      <w:b/>
      <w:bCs/>
      <w:sz w:val="24"/>
      <w:szCs w:val="24"/>
      <w:lang w:val="id"/>
    </w:rPr>
  </w:style>
  <w:style w:type="paragraph" w:styleId="BodyText">
    <w:name w:val="Body Text"/>
    <w:basedOn w:val="Normal"/>
    <w:link w:val="BodyTextChar"/>
    <w:uiPriority w:val="1"/>
    <w:qFormat/>
    <w:rsid w:val="006235A5"/>
    <w:pPr>
      <w:ind w:left="100"/>
    </w:pPr>
    <w:rPr>
      <w:sz w:val="24"/>
      <w:szCs w:val="24"/>
    </w:rPr>
  </w:style>
  <w:style w:type="character" w:customStyle="1" w:styleId="BodyTextChar">
    <w:name w:val="Body Text Char"/>
    <w:basedOn w:val="DefaultParagraphFont"/>
    <w:link w:val="BodyText"/>
    <w:uiPriority w:val="1"/>
    <w:rsid w:val="006235A5"/>
    <w:rPr>
      <w:rFonts w:ascii="Liberation Sans Narrow" w:eastAsia="Liberation Sans Narrow" w:hAnsi="Liberation Sans Narrow" w:cs="Liberation Sans Narrow"/>
      <w:sz w:val="24"/>
      <w:szCs w:val="24"/>
      <w:lang w:val="id"/>
    </w:rPr>
  </w:style>
  <w:style w:type="paragraph" w:styleId="Title">
    <w:name w:val="Title"/>
    <w:basedOn w:val="Normal"/>
    <w:link w:val="TitleChar"/>
    <w:uiPriority w:val="10"/>
    <w:qFormat/>
    <w:rsid w:val="006235A5"/>
    <w:pPr>
      <w:spacing w:before="79"/>
      <w:ind w:left="184" w:right="200"/>
      <w:jc w:val="center"/>
    </w:pPr>
    <w:rPr>
      <w:b/>
      <w:bCs/>
      <w:sz w:val="28"/>
      <w:szCs w:val="28"/>
    </w:rPr>
  </w:style>
  <w:style w:type="character" w:customStyle="1" w:styleId="TitleChar">
    <w:name w:val="Title Char"/>
    <w:basedOn w:val="DefaultParagraphFont"/>
    <w:link w:val="Title"/>
    <w:uiPriority w:val="10"/>
    <w:rsid w:val="006235A5"/>
    <w:rPr>
      <w:rFonts w:ascii="Liberation Sans Narrow" w:eastAsia="Liberation Sans Narrow" w:hAnsi="Liberation Sans Narrow" w:cs="Liberation Sans Narrow"/>
      <w:b/>
      <w:bCs/>
      <w:sz w:val="28"/>
      <w:szCs w:val="28"/>
      <w:lang w:val="id"/>
    </w:rPr>
  </w:style>
  <w:style w:type="paragraph" w:styleId="ListParagraph">
    <w:name w:val="List Paragraph"/>
    <w:basedOn w:val="Normal"/>
    <w:uiPriority w:val="1"/>
    <w:qFormat/>
    <w:rsid w:val="006235A5"/>
    <w:pPr>
      <w:ind w:left="820" w:hanging="360"/>
      <w:jc w:val="both"/>
    </w:pPr>
  </w:style>
  <w:style w:type="paragraph" w:customStyle="1" w:styleId="TableParagraph">
    <w:name w:val="Table Paragraph"/>
    <w:basedOn w:val="Normal"/>
    <w:uiPriority w:val="1"/>
    <w:qFormat/>
    <w:rsid w:val="006235A5"/>
    <w:pPr>
      <w:spacing w:before="4" w:line="187" w:lineRule="exact"/>
    </w:pPr>
  </w:style>
  <w:style w:type="character" w:styleId="CommentReference">
    <w:name w:val="annotation reference"/>
    <w:basedOn w:val="DefaultParagraphFont"/>
    <w:uiPriority w:val="99"/>
    <w:semiHidden/>
    <w:unhideWhenUsed/>
    <w:rsid w:val="006235A5"/>
    <w:rPr>
      <w:sz w:val="16"/>
      <w:szCs w:val="16"/>
    </w:rPr>
  </w:style>
  <w:style w:type="paragraph" w:styleId="CommentText">
    <w:name w:val="annotation text"/>
    <w:basedOn w:val="Normal"/>
    <w:link w:val="CommentTextChar"/>
    <w:uiPriority w:val="99"/>
    <w:semiHidden/>
    <w:unhideWhenUsed/>
    <w:rsid w:val="006235A5"/>
    <w:rPr>
      <w:sz w:val="20"/>
      <w:szCs w:val="20"/>
    </w:rPr>
  </w:style>
  <w:style w:type="character" w:customStyle="1" w:styleId="CommentTextChar">
    <w:name w:val="Comment Text Char"/>
    <w:basedOn w:val="DefaultParagraphFont"/>
    <w:link w:val="CommentText"/>
    <w:uiPriority w:val="99"/>
    <w:semiHidden/>
    <w:rsid w:val="006235A5"/>
    <w:rPr>
      <w:rFonts w:ascii="Liberation Sans Narrow" w:eastAsia="Liberation Sans Narrow" w:hAnsi="Liberation Sans Narrow" w:cs="Liberation Sans Narrow"/>
      <w:sz w:val="20"/>
      <w:szCs w:val="20"/>
      <w:lang w:val="id"/>
    </w:rPr>
  </w:style>
  <w:style w:type="paragraph" w:styleId="CommentSubject">
    <w:name w:val="annotation subject"/>
    <w:basedOn w:val="CommentText"/>
    <w:next w:val="CommentText"/>
    <w:link w:val="CommentSubjectChar"/>
    <w:uiPriority w:val="99"/>
    <w:semiHidden/>
    <w:unhideWhenUsed/>
    <w:rsid w:val="006235A5"/>
    <w:rPr>
      <w:b/>
      <w:bCs/>
    </w:rPr>
  </w:style>
  <w:style w:type="character" w:customStyle="1" w:styleId="CommentSubjectChar">
    <w:name w:val="Comment Subject Char"/>
    <w:basedOn w:val="CommentTextChar"/>
    <w:link w:val="CommentSubject"/>
    <w:uiPriority w:val="99"/>
    <w:semiHidden/>
    <w:rsid w:val="006235A5"/>
    <w:rPr>
      <w:rFonts w:ascii="Liberation Sans Narrow" w:eastAsia="Liberation Sans Narrow" w:hAnsi="Liberation Sans Narrow" w:cs="Liberation Sans Narrow"/>
      <w:b/>
      <w:bCs/>
      <w:sz w:val="20"/>
      <w:szCs w:val="20"/>
      <w:lang w:val="id"/>
    </w:rPr>
  </w:style>
  <w:style w:type="paragraph" w:styleId="Revision">
    <w:name w:val="Revision"/>
    <w:hidden/>
    <w:uiPriority w:val="99"/>
    <w:semiHidden/>
    <w:rsid w:val="006235A5"/>
    <w:pPr>
      <w:spacing w:after="0" w:line="240" w:lineRule="auto"/>
    </w:pPr>
    <w:rPr>
      <w:rFonts w:ascii="Liberation Sans Narrow" w:eastAsia="Liberation Sans Narrow" w:hAnsi="Liberation Sans Narrow" w:cs="Liberation Sans Narrow"/>
      <w:lang w:val="id"/>
    </w:rPr>
  </w:style>
  <w:style w:type="character" w:styleId="PlaceholderText">
    <w:name w:val="Placeholder Text"/>
    <w:basedOn w:val="DefaultParagraphFont"/>
    <w:uiPriority w:val="99"/>
    <w:semiHidden/>
    <w:rsid w:val="006235A5"/>
    <w:rPr>
      <w:color w:val="808080"/>
    </w:rPr>
  </w:style>
  <w:style w:type="paragraph" w:styleId="Header">
    <w:name w:val="header"/>
    <w:basedOn w:val="Normal"/>
    <w:link w:val="HeaderChar"/>
    <w:uiPriority w:val="99"/>
    <w:unhideWhenUsed/>
    <w:rsid w:val="006235A5"/>
    <w:pPr>
      <w:tabs>
        <w:tab w:val="center" w:pos="4513"/>
        <w:tab w:val="right" w:pos="9026"/>
      </w:tabs>
    </w:pPr>
  </w:style>
  <w:style w:type="character" w:customStyle="1" w:styleId="HeaderChar">
    <w:name w:val="Header Char"/>
    <w:basedOn w:val="DefaultParagraphFont"/>
    <w:link w:val="Header"/>
    <w:uiPriority w:val="99"/>
    <w:rsid w:val="006235A5"/>
    <w:rPr>
      <w:rFonts w:ascii="Liberation Sans Narrow" w:eastAsia="Liberation Sans Narrow" w:hAnsi="Liberation Sans Narrow" w:cs="Liberation Sans Narrow"/>
      <w:lang w:val="id"/>
    </w:rPr>
  </w:style>
  <w:style w:type="paragraph" w:styleId="Footer">
    <w:name w:val="footer"/>
    <w:basedOn w:val="Normal"/>
    <w:link w:val="FooterChar"/>
    <w:uiPriority w:val="99"/>
    <w:unhideWhenUsed/>
    <w:rsid w:val="006235A5"/>
    <w:pPr>
      <w:tabs>
        <w:tab w:val="center" w:pos="4513"/>
        <w:tab w:val="right" w:pos="9026"/>
      </w:tabs>
    </w:pPr>
  </w:style>
  <w:style w:type="character" w:customStyle="1" w:styleId="FooterChar">
    <w:name w:val="Footer Char"/>
    <w:basedOn w:val="DefaultParagraphFont"/>
    <w:link w:val="Footer"/>
    <w:uiPriority w:val="99"/>
    <w:rsid w:val="006235A5"/>
    <w:rPr>
      <w:rFonts w:ascii="Liberation Sans Narrow" w:eastAsia="Liberation Sans Narrow" w:hAnsi="Liberation Sans Narrow" w:cs="Liberation Sans Narrow"/>
      <w:lang w:val="id"/>
    </w:rPr>
  </w:style>
  <w:style w:type="table" w:styleId="TableGrid">
    <w:name w:val="Table Grid"/>
    <w:basedOn w:val="TableNormal"/>
    <w:uiPriority w:val="39"/>
    <w:rsid w:val="006235A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35A5"/>
    <w:rPr>
      <w:color w:val="0563C1" w:themeColor="hyperlink"/>
      <w:u w:val="single"/>
    </w:rPr>
  </w:style>
  <w:style w:type="character" w:customStyle="1" w:styleId="UnresolvedMention1">
    <w:name w:val="Unresolved Mention1"/>
    <w:basedOn w:val="DefaultParagraphFont"/>
    <w:uiPriority w:val="99"/>
    <w:semiHidden/>
    <w:unhideWhenUsed/>
    <w:rsid w:val="006235A5"/>
    <w:rPr>
      <w:color w:val="605E5C"/>
      <w:shd w:val="clear" w:color="auto" w:fill="E1DFDD"/>
    </w:rPr>
  </w:style>
  <w:style w:type="paragraph" w:styleId="HTMLPreformatted">
    <w:name w:val="HTML Preformatted"/>
    <w:basedOn w:val="Normal"/>
    <w:link w:val="HTMLPreformattedChar"/>
    <w:uiPriority w:val="99"/>
    <w:semiHidden/>
    <w:unhideWhenUsed/>
    <w:rsid w:val="007D32B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D32B5"/>
    <w:rPr>
      <w:rFonts w:ascii="Consolas" w:eastAsia="Liberation Sans Narrow" w:hAnsi="Consolas" w:cs="Liberation Sans Narrow"/>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6585">
      <w:bodyDiv w:val="1"/>
      <w:marLeft w:val="0"/>
      <w:marRight w:val="0"/>
      <w:marTop w:val="0"/>
      <w:marBottom w:val="0"/>
      <w:divBdr>
        <w:top w:val="none" w:sz="0" w:space="0" w:color="auto"/>
        <w:left w:val="none" w:sz="0" w:space="0" w:color="auto"/>
        <w:bottom w:val="none" w:sz="0" w:space="0" w:color="auto"/>
        <w:right w:val="none" w:sz="0" w:space="0" w:color="auto"/>
      </w:divBdr>
    </w:div>
    <w:div w:id="948975995">
      <w:bodyDiv w:val="1"/>
      <w:marLeft w:val="0"/>
      <w:marRight w:val="0"/>
      <w:marTop w:val="0"/>
      <w:marBottom w:val="0"/>
      <w:divBdr>
        <w:top w:val="none" w:sz="0" w:space="0" w:color="auto"/>
        <w:left w:val="none" w:sz="0" w:space="0" w:color="auto"/>
        <w:bottom w:val="none" w:sz="0" w:space="0" w:color="auto"/>
        <w:right w:val="none" w:sz="0" w:space="0" w:color="auto"/>
      </w:divBdr>
    </w:div>
    <w:div w:id="1280339372">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zai220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E3FE5-E936-406E-AE51-AE55225A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7133</TotalTime>
  <Pages>12</Pages>
  <Words>11854</Words>
  <Characters>67570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MyBook14H</dc:creator>
  <cp:keywords/>
  <dc:description/>
  <cp:lastModifiedBy>magister teknik</cp:lastModifiedBy>
  <cp:revision>139</cp:revision>
  <dcterms:created xsi:type="dcterms:W3CDTF">2021-11-08T05:39:00Z</dcterms:created>
  <dcterms:modified xsi:type="dcterms:W3CDTF">2022-02-23T04:56:00Z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59b39c7f-9574-3e29-a1ed-1cc6db9b797c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