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AD38" w14:textId="77777777" w:rsidR="00CF639C" w:rsidRPr="00134977" w:rsidRDefault="0040794B"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t xml:space="preserve">Dear </w:t>
      </w:r>
      <w:r w:rsidR="00A2362D" w:rsidRPr="00134977">
        <w:rPr>
          <w:rFonts w:ascii="Times New Roman" w:hAnsi="Times New Roman" w:cs="Times New Roman"/>
          <w:color w:val="000000" w:themeColor="text1"/>
        </w:rPr>
        <w:t>Editor-in-Chief</w:t>
      </w:r>
    </w:p>
    <w:p w14:paraId="10810629" w14:textId="74D12351" w:rsidR="0040794B" w:rsidRPr="00134977" w:rsidRDefault="00A2362D" w:rsidP="0040794B">
      <w:pPr>
        <w:jc w:val="both"/>
        <w:rPr>
          <w:rFonts w:ascii="Times New Roman" w:hAnsi="Times New Roman" w:cs="Times New Roman"/>
          <w:color w:val="000000" w:themeColor="text1"/>
        </w:rPr>
      </w:pPr>
      <w:proofErr w:type="spellStart"/>
      <w:r w:rsidRPr="00134977">
        <w:rPr>
          <w:rFonts w:ascii="Times New Roman" w:hAnsi="Times New Roman" w:cs="Times New Roman"/>
          <w:color w:val="000000" w:themeColor="text1"/>
        </w:rPr>
        <w:t>Jurnal</w:t>
      </w:r>
      <w:proofErr w:type="spellEnd"/>
      <w:r w:rsidRPr="00134977">
        <w:rPr>
          <w:rFonts w:ascii="Times New Roman" w:hAnsi="Times New Roman" w:cs="Times New Roman"/>
          <w:color w:val="000000" w:themeColor="text1"/>
        </w:rPr>
        <w:t xml:space="preserve"> Riset </w:t>
      </w:r>
      <w:proofErr w:type="spellStart"/>
      <w:r w:rsidRPr="00134977">
        <w:rPr>
          <w:rFonts w:ascii="Times New Roman" w:hAnsi="Times New Roman" w:cs="Times New Roman"/>
          <w:color w:val="000000" w:themeColor="text1"/>
        </w:rPr>
        <w:t>Akuakultur</w:t>
      </w:r>
      <w:proofErr w:type="spellEnd"/>
      <w:r w:rsidRPr="00134977">
        <w:rPr>
          <w:rFonts w:ascii="Times New Roman" w:hAnsi="Times New Roman" w:cs="Times New Roman"/>
          <w:color w:val="000000" w:themeColor="text1"/>
        </w:rPr>
        <w:t xml:space="preserve"> (JRA)</w:t>
      </w:r>
    </w:p>
    <w:p w14:paraId="7AD33EA2" w14:textId="77777777" w:rsidR="0040794B" w:rsidRPr="00134977" w:rsidRDefault="00A2362D"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br/>
        <w:t>With great respect, I would like to submit our original research manuscript entitled “Evaluation of Stocking Density of Vaname Shrimp (Litopenaeus vannamei) and Sea Grape (Caulerpa sp.) Using Polyculture System” for possible publication in Jurnal Riset Akuakultur (JRA). This manuscript presents a study conducted at the Teaching Factory of Aquaculture, Kupang Marine and Fisheries Polytechnic, which investigates the impact of different shrimp stocking densities in a polyculture system with Caulerpa sp. on growth, survival, water quality, and chlorophyll content.</w:t>
      </w:r>
    </w:p>
    <w:p w14:paraId="52B738D4" w14:textId="252232FC" w:rsidR="0040794B" w:rsidRPr="00134977" w:rsidRDefault="00A2362D"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t xml:space="preserve">To the best of our knowledge, this is one of the first studies to evaluate the integration of Litopenaeus vannamei and Caulerpa sp. in a controlled polyculture system in Eastern Indonesia. The novelty of this work lies in demonstrating how low-density shrimp stocking can enhance both shrimp survival and seaweed productivity, while simultaneously improving water quality, making it a sustainable and practical model for environmentally friendly aquaculture </w:t>
      </w:r>
      <w:proofErr w:type="spellStart"/>
      <w:r w:rsidRPr="00134977">
        <w:rPr>
          <w:rFonts w:ascii="Times New Roman" w:hAnsi="Times New Roman" w:cs="Times New Roman"/>
          <w:color w:val="000000" w:themeColor="text1"/>
        </w:rPr>
        <w:t>aquaculture</w:t>
      </w:r>
      <w:proofErr w:type="spellEnd"/>
      <w:r w:rsidRPr="00134977">
        <w:rPr>
          <w:rFonts w:ascii="Times New Roman" w:hAnsi="Times New Roman" w:cs="Times New Roman"/>
          <w:color w:val="000000" w:themeColor="text1"/>
        </w:rPr>
        <w:t>, particularly for coastal communities in Indonesia.</w:t>
      </w:r>
    </w:p>
    <w:p w14:paraId="20748CCB" w14:textId="77777777" w:rsidR="0040794B" w:rsidRPr="00134977" w:rsidRDefault="00A2362D"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t>This manuscript is original, has not been published before, and is not currently being considered for publication elsewhere. All authors have read and approved the manuscript and have no conflicts of interest to declare.</w:t>
      </w:r>
    </w:p>
    <w:p w14:paraId="13D0A6E3" w14:textId="77777777" w:rsidR="0040794B" w:rsidRPr="00134977" w:rsidRDefault="00A2362D"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t>We believe the findings presented in this manuscript are relevant and of interest to readers of Jurnal Riset Akuakultur, particularly those engaged in sustainable aquaculture practices, polyculture innovation, and marine resource management.</w:t>
      </w:r>
    </w:p>
    <w:p w14:paraId="55A7DF36" w14:textId="77777777" w:rsidR="0040794B" w:rsidRPr="00134977" w:rsidRDefault="00A2362D" w:rsidP="0040794B">
      <w:pPr>
        <w:jc w:val="both"/>
        <w:rPr>
          <w:rFonts w:ascii="Times New Roman" w:hAnsi="Times New Roman" w:cs="Times New Roman"/>
          <w:color w:val="000000" w:themeColor="text1"/>
        </w:rPr>
      </w:pPr>
      <w:r w:rsidRPr="00134977">
        <w:rPr>
          <w:rFonts w:ascii="Times New Roman" w:hAnsi="Times New Roman" w:cs="Times New Roman"/>
          <w:color w:val="000000" w:themeColor="text1"/>
        </w:rPr>
        <w:t>Thank you very much for your time and consideration. We look forward to the opportunity of contributing to your esteemed journal</w:t>
      </w:r>
      <w:r w:rsidR="0040794B" w:rsidRPr="00134977">
        <w:rPr>
          <w:rFonts w:ascii="Times New Roman" w:hAnsi="Times New Roman" w:cs="Times New Roman"/>
          <w:color w:val="000000" w:themeColor="text1"/>
        </w:rPr>
        <w:t>.</w:t>
      </w:r>
    </w:p>
    <w:p w14:paraId="319B78A5" w14:textId="19863D94" w:rsidR="0040794B" w:rsidRPr="00134977" w:rsidRDefault="0040794B" w:rsidP="0040794B">
      <w:pPr>
        <w:spacing w:after="0"/>
        <w:jc w:val="both"/>
        <w:rPr>
          <w:rFonts w:ascii="Times New Roman" w:hAnsi="Times New Roman" w:cs="Times New Roman"/>
          <w:color w:val="000000" w:themeColor="text1"/>
        </w:rPr>
      </w:pPr>
    </w:p>
    <w:p w14:paraId="4234CA39" w14:textId="77777777" w:rsidR="00A26B43" w:rsidRPr="00CD219A"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Sincerely,</w:t>
      </w:r>
    </w:p>
    <w:p w14:paraId="7E3EB648" w14:textId="77777777" w:rsidR="00A26B43"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First/Corresponding Author</w:t>
      </w:r>
    </w:p>
    <w:p w14:paraId="46E3F698" w14:textId="77777777" w:rsidR="00A26B43"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anchor distT="0" distB="0" distL="114300" distR="114300" simplePos="0" relativeHeight="251659264" behindDoc="1" locked="0" layoutInCell="1" allowOverlap="1" wp14:anchorId="769D6C25" wp14:editId="104ACB3E">
            <wp:simplePos x="0" y="0"/>
            <wp:positionH relativeFrom="column">
              <wp:posOffset>40731</wp:posOffset>
            </wp:positionH>
            <wp:positionV relativeFrom="paragraph">
              <wp:posOffset>64770</wp:posOffset>
            </wp:positionV>
            <wp:extent cx="826617" cy="7837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6617" cy="783772"/>
                    </a:xfrm>
                    <a:prstGeom prst="rect">
                      <a:avLst/>
                    </a:prstGeom>
                  </pic:spPr>
                </pic:pic>
              </a:graphicData>
            </a:graphic>
            <wp14:sizeRelH relativeFrom="page">
              <wp14:pctWidth>0</wp14:pctWidth>
            </wp14:sizeRelH>
            <wp14:sizeRelV relativeFrom="page">
              <wp14:pctHeight>0</wp14:pctHeight>
            </wp14:sizeRelV>
          </wp:anchor>
        </w:drawing>
      </w:r>
    </w:p>
    <w:p w14:paraId="32780A99" w14:textId="77777777" w:rsidR="00A26B43"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p>
    <w:p w14:paraId="423B6034" w14:textId="77777777" w:rsidR="00A26B43"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p>
    <w:p w14:paraId="7AE695CF" w14:textId="77777777" w:rsidR="00A26B43" w:rsidRPr="00CD219A"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p>
    <w:p w14:paraId="7B0E2E1E" w14:textId="77777777" w:rsidR="00A26B43" w:rsidRPr="00CD219A"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Riris Yuli Valentine</w:t>
      </w:r>
    </w:p>
    <w:p w14:paraId="6A0C21EB" w14:textId="77777777" w:rsidR="00A26B43" w:rsidRPr="00CD219A"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sz w:val="23"/>
          <w:szCs w:val="23"/>
        </w:rPr>
      </w:pPr>
      <w:proofErr w:type="spellStart"/>
      <w:r w:rsidRPr="00CD219A">
        <w:rPr>
          <w:rFonts w:ascii="Times New Roman" w:eastAsia="Times New Roman" w:hAnsi="Times New Roman" w:cs="Times New Roman"/>
          <w:sz w:val="23"/>
          <w:szCs w:val="23"/>
        </w:rPr>
        <w:t>Politeknik</w:t>
      </w:r>
      <w:proofErr w:type="spellEnd"/>
      <w:r w:rsidRPr="00CD219A">
        <w:rPr>
          <w:rFonts w:ascii="Times New Roman" w:eastAsia="Times New Roman" w:hAnsi="Times New Roman" w:cs="Times New Roman"/>
          <w:sz w:val="23"/>
          <w:szCs w:val="23"/>
        </w:rPr>
        <w:t xml:space="preserve"> </w:t>
      </w:r>
      <w:proofErr w:type="spellStart"/>
      <w:r w:rsidRPr="00CD219A">
        <w:rPr>
          <w:rFonts w:ascii="Times New Roman" w:eastAsia="Times New Roman" w:hAnsi="Times New Roman" w:cs="Times New Roman"/>
          <w:sz w:val="23"/>
          <w:szCs w:val="23"/>
        </w:rPr>
        <w:t>Kelautan</w:t>
      </w:r>
      <w:proofErr w:type="spellEnd"/>
      <w:r w:rsidRPr="00CD219A">
        <w:rPr>
          <w:rFonts w:ascii="Times New Roman" w:eastAsia="Times New Roman" w:hAnsi="Times New Roman" w:cs="Times New Roman"/>
          <w:sz w:val="23"/>
          <w:szCs w:val="23"/>
        </w:rPr>
        <w:t xml:space="preserve"> dan </w:t>
      </w:r>
      <w:proofErr w:type="spellStart"/>
      <w:r w:rsidRPr="00CD219A">
        <w:rPr>
          <w:rFonts w:ascii="Times New Roman" w:eastAsia="Times New Roman" w:hAnsi="Times New Roman" w:cs="Times New Roman"/>
          <w:sz w:val="23"/>
          <w:szCs w:val="23"/>
        </w:rPr>
        <w:t>Perikanan</w:t>
      </w:r>
      <w:proofErr w:type="spellEnd"/>
      <w:r w:rsidRPr="00CD219A">
        <w:rPr>
          <w:rFonts w:ascii="Times New Roman" w:eastAsia="Times New Roman" w:hAnsi="Times New Roman" w:cs="Times New Roman"/>
          <w:sz w:val="23"/>
          <w:szCs w:val="23"/>
        </w:rPr>
        <w:t xml:space="preserve"> </w:t>
      </w:r>
      <w:proofErr w:type="spellStart"/>
      <w:r w:rsidRPr="00CD219A">
        <w:rPr>
          <w:rFonts w:ascii="Times New Roman" w:eastAsia="Times New Roman" w:hAnsi="Times New Roman" w:cs="Times New Roman"/>
          <w:sz w:val="23"/>
          <w:szCs w:val="23"/>
        </w:rPr>
        <w:t>Kupang</w:t>
      </w:r>
      <w:proofErr w:type="spellEnd"/>
    </w:p>
    <w:p w14:paraId="6E7E194C" w14:textId="77777777" w:rsidR="00A26B43" w:rsidRDefault="00A26B43" w:rsidP="00A26B43">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u w:val="single"/>
        </w:rPr>
      </w:pPr>
      <w:r w:rsidRPr="00CD219A">
        <w:rPr>
          <w:rFonts w:ascii="Times New Roman" w:eastAsia="Times New Roman" w:hAnsi="Times New Roman" w:cs="Times New Roman"/>
          <w:sz w:val="23"/>
          <w:szCs w:val="23"/>
        </w:rPr>
        <w:t>Email: ririssinaga.kkp@gmail.com</w:t>
      </w:r>
    </w:p>
    <w:p w14:paraId="455DCC79" w14:textId="15A59501" w:rsidR="0040794B" w:rsidRPr="00134977" w:rsidRDefault="0040794B" w:rsidP="00A26B43">
      <w:pPr>
        <w:spacing w:after="0"/>
        <w:jc w:val="both"/>
        <w:rPr>
          <w:rFonts w:ascii="Times New Roman" w:hAnsi="Times New Roman" w:cs="Times New Roman"/>
          <w:color w:val="000000" w:themeColor="text1"/>
        </w:rPr>
      </w:pPr>
    </w:p>
    <w:sectPr w:rsidR="0040794B" w:rsidRPr="001349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4977"/>
    <w:rsid w:val="0015074B"/>
    <w:rsid w:val="0029639D"/>
    <w:rsid w:val="00326F90"/>
    <w:rsid w:val="0040794B"/>
    <w:rsid w:val="00663684"/>
    <w:rsid w:val="007D38E4"/>
    <w:rsid w:val="00A2362D"/>
    <w:rsid w:val="00A26B43"/>
    <w:rsid w:val="00AA1D8D"/>
    <w:rsid w:val="00B47730"/>
    <w:rsid w:val="00CB0664"/>
    <w:rsid w:val="00CF63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D39AF"/>
  <w14:defaultImageDpi w14:val="300"/>
  <w15:docId w15:val="{D7104C29-FE8B-4115-8A71-470CF00D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0794B"/>
    <w:rPr>
      <w:color w:val="0000FF" w:themeColor="hyperlink"/>
      <w:u w:val="single"/>
    </w:rPr>
  </w:style>
  <w:style w:type="character" w:styleId="UnresolvedMention">
    <w:name w:val="Unresolved Mention"/>
    <w:basedOn w:val="DefaultParagraphFont"/>
    <w:uiPriority w:val="99"/>
    <w:semiHidden/>
    <w:unhideWhenUsed/>
    <w:rsid w:val="0040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7</cp:revision>
  <dcterms:created xsi:type="dcterms:W3CDTF">2013-12-23T23:15:00Z</dcterms:created>
  <dcterms:modified xsi:type="dcterms:W3CDTF">2025-04-10T03:06:00Z</dcterms:modified>
  <cp:category/>
</cp:coreProperties>
</file>