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44FC0B24" w:rsidR="008C7182" w:rsidRDefault="002722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Dear Editor-in-Chief,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Jurnal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Riset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Akuakultur</w:t>
      </w:r>
      <w:proofErr w:type="spellEnd"/>
    </w:p>
    <w:p w14:paraId="00000002" w14:textId="77777777" w:rsidR="008C7182" w:rsidRDefault="008C71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3" w14:textId="34B0728F" w:rsidR="008C7182" w:rsidRPr="00936829" w:rsidRDefault="0027229F" w:rsidP="00936829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We wish to submit an original research article entitled “</w:t>
      </w:r>
      <w:r w:rsidR="00936829" w:rsidRPr="00936829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Feed Enrichment with a Combination of </w:t>
      </w:r>
      <w:r w:rsidR="00936829" w:rsidRPr="00936829">
        <w:rPr>
          <w:rFonts w:ascii="Times New Roman" w:eastAsia="Times New Roman" w:hAnsi="Times New Roman" w:cs="Times New Roman"/>
          <w:b/>
          <w:iCs/>
          <w:sz w:val="24"/>
          <w:szCs w:val="24"/>
          <w:lang w:val="id-ID"/>
        </w:rPr>
        <w:t xml:space="preserve">Pangasius </w:t>
      </w:r>
      <w:r w:rsidR="00936829" w:rsidRPr="00936829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Waste Oil and Squid Oil on the Growth and Survival of Asian </w:t>
      </w:r>
      <w:proofErr w:type="spellStart"/>
      <w:r w:rsidR="00936829" w:rsidRPr="00936829">
        <w:rPr>
          <w:rFonts w:ascii="Times New Roman" w:eastAsia="Times New Roman" w:hAnsi="Times New Roman" w:cs="Times New Roman"/>
          <w:b/>
          <w:iCs/>
          <w:sz w:val="24"/>
          <w:szCs w:val="24"/>
        </w:rPr>
        <w:t>Redtail</w:t>
      </w:r>
      <w:proofErr w:type="spellEnd"/>
      <w:r w:rsidR="00936829" w:rsidRPr="00936829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Catfish Larvae (</w:t>
      </w:r>
      <w:proofErr w:type="spellStart"/>
      <w:r w:rsidR="00936829" w:rsidRPr="00936829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Hemibagrus</w:t>
      </w:r>
      <w:proofErr w:type="spellEnd"/>
      <w:r w:rsidR="00936829" w:rsidRPr="00936829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 </w:t>
      </w:r>
      <w:proofErr w:type="spellStart"/>
      <w:r w:rsidR="00936829" w:rsidRPr="00936829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nemurus</w:t>
      </w:r>
      <w:proofErr w:type="spellEnd"/>
      <w:r w:rsidR="00936829" w:rsidRPr="00936829">
        <w:rPr>
          <w:rFonts w:ascii="Times New Roman" w:eastAsia="Times New Roman" w:hAnsi="Times New Roman" w:cs="Times New Roman"/>
          <w:b/>
          <w:iCs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” for publication consideration in the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Jurnal Riset Akuakultur. </w:t>
      </w:r>
    </w:p>
    <w:p w14:paraId="00000004" w14:textId="77777777" w:rsidR="008C7182" w:rsidRDefault="002722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We confirm that this work is original and has not been published elsewhere, nor is it currently under consideration for publication elsewhere.</w:t>
      </w:r>
    </w:p>
    <w:p w14:paraId="00000005" w14:textId="77777777" w:rsidR="008C7182" w:rsidRDefault="008C71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8" w14:textId="615E0922" w:rsidR="008C7182" w:rsidRPr="002E5206" w:rsidRDefault="002E52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5206">
        <w:rPr>
          <w:rFonts w:ascii="Times New Roman" w:hAnsi="Times New Roman" w:cs="Times New Roman"/>
          <w:sz w:val="24"/>
          <w:szCs w:val="24"/>
          <w:lang w:val="id-ID"/>
        </w:rPr>
        <w:t xml:space="preserve">The </w:t>
      </w:r>
      <w:r w:rsidR="007D69CE">
        <w:rPr>
          <w:rFonts w:ascii="Times New Roman" w:hAnsi="Times New Roman" w:cs="Times New Roman"/>
          <w:sz w:val="24"/>
          <w:szCs w:val="24"/>
        </w:rPr>
        <w:t>r</w:t>
      </w:r>
      <w:r w:rsidR="007D69CE" w:rsidRPr="007D69CE">
        <w:rPr>
          <w:rFonts w:ascii="Times New Roman" w:hAnsi="Times New Roman" w:cs="Times New Roman"/>
          <w:sz w:val="24"/>
          <w:szCs w:val="24"/>
        </w:rPr>
        <w:t>esults demonstrated that feed enrichment significantly affected (P&lt;0.05) absolute weight, absolute length, specific growth rate (SGR), and survival rate. The best performance was obtained with the 1:3 combination, yielding an absolute weight of 0.80 g, absolute length of 3.45 cm, SGR of 14.07%/day, and survival rate of 75.11%.</w:t>
      </w:r>
      <w:r w:rsidR="0027229F" w:rsidRPr="002E5206">
        <w:rPr>
          <w:rFonts w:ascii="Times New Roman" w:eastAsia="Times New Roman" w:hAnsi="Times New Roman" w:cs="Times New Roman"/>
          <w:sz w:val="24"/>
          <w:szCs w:val="24"/>
        </w:rPr>
        <w:t>Therefore, we believe this manuscript fits the focus and scope of your journal.</w:t>
      </w:r>
    </w:p>
    <w:p w14:paraId="00000009" w14:textId="77777777" w:rsidR="008C7182" w:rsidRDefault="008C71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A" w14:textId="77777777" w:rsidR="008C7182" w:rsidRDefault="008C71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B" w14:textId="0E06ADFF" w:rsidR="008C7182" w:rsidRDefault="009368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07</w:t>
      </w:r>
      <w:r w:rsidR="002E52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E5206">
        <w:rPr>
          <w:rFonts w:ascii="Times New Roman" w:eastAsia="Times New Roman" w:hAnsi="Times New Roman" w:cs="Times New Roman"/>
          <w:sz w:val="24"/>
          <w:szCs w:val="24"/>
        </w:rPr>
        <w:t>Oktober</w:t>
      </w:r>
      <w:proofErr w:type="spellEnd"/>
      <w:r w:rsidR="00E517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31664">
        <w:rPr>
          <w:rFonts w:ascii="Times New Roman" w:eastAsia="Times New Roman" w:hAnsi="Times New Roman" w:cs="Times New Roman"/>
          <w:sz w:val="24"/>
          <w:szCs w:val="24"/>
        </w:rPr>
        <w:t>2025</w:t>
      </w:r>
    </w:p>
    <w:p w14:paraId="48EBF5F5" w14:textId="4FFC7074" w:rsidR="00C31664" w:rsidRDefault="00C316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C" w14:textId="56289927" w:rsidR="008C7182" w:rsidRDefault="002722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Sincerely,</w:t>
      </w:r>
    </w:p>
    <w:p w14:paraId="1ABDDA19" w14:textId="6DF4DBEC" w:rsidR="00C31664" w:rsidRDefault="00C316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D" w14:textId="699B5C3B" w:rsidR="008C7182" w:rsidRDefault="00432473" w:rsidP="00775D7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First/Corresponding Author</w:t>
      </w:r>
    </w:p>
    <w:p w14:paraId="0000000E" w14:textId="438E61FF" w:rsidR="008C7182" w:rsidRDefault="00775D78" w:rsidP="00775D78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5D78">
        <w:rPr>
          <w:rFonts w:ascii="Times New Roman" w:eastAsia="Times New Roman" w:hAnsi="Times New Roman" w:cs="Times New Roman"/>
          <w:noProof/>
          <w:sz w:val="24"/>
          <w:szCs w:val="24"/>
          <w:lang w:val="id-ID"/>
        </w:rPr>
        <w:drawing>
          <wp:inline distT="0" distB="0" distL="0" distR="0" wp14:anchorId="00EC2331" wp14:editId="1287F27A">
            <wp:extent cx="952500" cy="777627"/>
            <wp:effectExtent l="0" t="0" r="0" b="3810"/>
            <wp:docPr id="1" name="Picture 1" descr="E:\ttd 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ttd f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B1B1AF"/>
                        </a:clrFrom>
                        <a:clrTo>
                          <a:srgbClr val="B1B1AF">
                            <a:alpha val="0"/>
                          </a:srgbClr>
                        </a:clrTo>
                      </a:clrChange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800" cy="7786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0000000F" w14:textId="1C994C9D" w:rsidR="008C7182" w:rsidRPr="008D793A" w:rsidRDefault="008D793A">
      <w:pPr>
        <w:spacing w:after="0" w:line="60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>Zulfahmy Ramadhan</w:t>
      </w:r>
    </w:p>
    <w:p w14:paraId="00000010" w14:textId="77777777" w:rsidR="008C7182" w:rsidRDefault="008C71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1" w14:textId="77777777" w:rsidR="008C7182" w:rsidRDefault="008C71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8C7182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182"/>
    <w:rsid w:val="00146BCB"/>
    <w:rsid w:val="00261586"/>
    <w:rsid w:val="0027229F"/>
    <w:rsid w:val="002E5206"/>
    <w:rsid w:val="003D7108"/>
    <w:rsid w:val="00432473"/>
    <w:rsid w:val="004572E3"/>
    <w:rsid w:val="00775D78"/>
    <w:rsid w:val="007D69CE"/>
    <w:rsid w:val="008126D0"/>
    <w:rsid w:val="008C7182"/>
    <w:rsid w:val="008D793A"/>
    <w:rsid w:val="00936829"/>
    <w:rsid w:val="00A60D0A"/>
    <w:rsid w:val="00C31664"/>
    <w:rsid w:val="00C45B87"/>
    <w:rsid w:val="00E517B1"/>
    <w:rsid w:val="00F95FED"/>
    <w:rsid w:val="00FA7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3C4F9"/>
  <w15:docId w15:val="{DA9A8A05-13CD-406C-BA40-A76955EA4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id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3F7C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uiPriority w:val="99"/>
    <w:unhideWhenUsed/>
    <w:rsid w:val="00EA5B35"/>
    <w:rPr>
      <w:color w:val="0563C1" w:themeColor="hyperlink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52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52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590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5NFnrYw42ePNL1iDh7DIPJfLsXQ==">CgMxLjA4AHIhMW9yTlZUU2tWUkpRTUtnUElFRDc5WTN6WG40aXhpaWI1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 E N O V O</dc:creator>
  <cp:lastModifiedBy>TOSHIBA</cp:lastModifiedBy>
  <cp:revision>2</cp:revision>
  <dcterms:created xsi:type="dcterms:W3CDTF">2025-10-07T12:25:00Z</dcterms:created>
  <dcterms:modified xsi:type="dcterms:W3CDTF">2025-10-07T12:25:00Z</dcterms:modified>
</cp:coreProperties>
</file>