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olors3.xml" ContentType="application/vnd.ms-office.chartcolorstyle+xml"/>
  <Override PartName="/word/charts/colors4.xml" ContentType="application/vnd.ms-office.chartcolorstyl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charts/style3.xml" ContentType="application/vnd.ms-office.chartstyle+xml"/>
  <Override PartName="/word/charts/style4.xml" ContentType="application/vnd.ms-office.chartstyle+xml"/>
  <Override PartName="/word/charts/colors1.xml" ContentType="application/vnd.ms-office.chartcolorstyle+xml"/>
  <Override PartName="/word/charts/colors2.xml" ContentType="application/vnd.ms-office.chartcolorsty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harts/style1.xml" ContentType="application/vnd.ms-office.chart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682" w:rsidRPr="00C332BA" w:rsidRDefault="00353682" w:rsidP="007146BD">
      <w:pPr>
        <w:tabs>
          <w:tab w:val="left" w:pos="2693"/>
        </w:tabs>
        <w:spacing w:after="280" w:line="240" w:lineRule="auto"/>
        <w:jc w:val="center"/>
        <w:rPr>
          <w:rFonts w:ascii="Arial" w:hAnsi="Arial" w:cs="Arial"/>
          <w:b/>
          <w:sz w:val="24"/>
          <w:szCs w:val="24"/>
        </w:rPr>
      </w:pPr>
      <w:r w:rsidRPr="00C332BA">
        <w:rPr>
          <w:rFonts w:ascii="Arial" w:hAnsi="Arial" w:cs="Arial"/>
          <w:b/>
          <w:sz w:val="24"/>
          <w:szCs w:val="24"/>
        </w:rPr>
        <w:t>PEMBERDAYAAN MASYARAKAT NELAYAN BERBASIS GENDER DALAM MENINGKATKAN EKONOMI RUMAH TANGGA DI DESA DARUL AMAN PROVINSI RIAU</w:t>
      </w:r>
    </w:p>
    <w:p w:rsidR="00353682" w:rsidRPr="00C332BA" w:rsidRDefault="00353682" w:rsidP="007146BD">
      <w:pPr>
        <w:tabs>
          <w:tab w:val="left" w:pos="2693"/>
        </w:tabs>
        <w:spacing w:after="240" w:line="240" w:lineRule="auto"/>
        <w:jc w:val="center"/>
        <w:rPr>
          <w:rFonts w:ascii="Arial" w:hAnsi="Arial" w:cs="Arial"/>
          <w:b/>
          <w:i/>
          <w:sz w:val="24"/>
          <w:szCs w:val="24"/>
        </w:rPr>
      </w:pPr>
      <w:r w:rsidRPr="00C332BA">
        <w:rPr>
          <w:rFonts w:ascii="Arial" w:hAnsi="Arial" w:cs="Arial"/>
          <w:b/>
          <w:i/>
          <w:sz w:val="24"/>
          <w:szCs w:val="24"/>
        </w:rPr>
        <w:t>GENDER BASED FISHERMEN COMMUNITY EMPOWERMENT IN ORDER TO IMPROVE HOUSEHOLD ECONOMY IN DARUL AMAN VILLAGE RUPAT DISTRICT RIAU PROVINCE</w:t>
      </w:r>
    </w:p>
    <w:p w:rsidR="00353682" w:rsidRPr="00C332BA" w:rsidRDefault="00353682" w:rsidP="007146BD">
      <w:pPr>
        <w:spacing w:after="200" w:line="240" w:lineRule="auto"/>
        <w:jc w:val="center"/>
        <w:rPr>
          <w:rFonts w:ascii="Arial" w:hAnsi="Arial" w:cs="Arial"/>
          <w:b/>
          <w:sz w:val="20"/>
          <w:szCs w:val="20"/>
          <w:vertAlign w:val="superscript"/>
        </w:rPr>
      </w:pPr>
      <w:r w:rsidRPr="00C332BA">
        <w:rPr>
          <w:rFonts w:ascii="Arial" w:hAnsi="Arial" w:cs="Arial"/>
          <w:b/>
          <w:sz w:val="20"/>
          <w:szCs w:val="20"/>
        </w:rPr>
        <w:t>Melsya Trivianti</w:t>
      </w:r>
      <w:r w:rsidRPr="00C332BA">
        <w:rPr>
          <w:rFonts w:ascii="Arial" w:hAnsi="Arial" w:cs="Arial"/>
          <w:b/>
          <w:sz w:val="20"/>
          <w:szCs w:val="20"/>
          <w:vertAlign w:val="superscript"/>
        </w:rPr>
        <w:t>1</w:t>
      </w:r>
      <w:r w:rsidRPr="00C332BA">
        <w:rPr>
          <w:rFonts w:ascii="Arial" w:hAnsi="Arial" w:cs="Arial"/>
          <w:b/>
          <w:sz w:val="20"/>
          <w:szCs w:val="20"/>
        </w:rPr>
        <w:t>, Zulkarnain</w:t>
      </w:r>
      <w:r w:rsidRPr="00C332BA">
        <w:rPr>
          <w:rFonts w:ascii="Arial" w:hAnsi="Arial" w:cs="Arial"/>
          <w:b/>
          <w:sz w:val="20"/>
          <w:szCs w:val="20"/>
          <w:vertAlign w:val="superscript"/>
        </w:rPr>
        <w:t>2</w:t>
      </w:r>
      <w:r w:rsidRPr="00C332BA">
        <w:rPr>
          <w:rFonts w:ascii="Arial" w:hAnsi="Arial" w:cs="Arial"/>
          <w:b/>
          <w:sz w:val="20"/>
          <w:szCs w:val="20"/>
        </w:rPr>
        <w:t>, Darwis AN</w:t>
      </w:r>
      <w:r w:rsidRPr="00C332BA">
        <w:rPr>
          <w:rFonts w:ascii="Arial" w:hAnsi="Arial" w:cs="Arial"/>
          <w:b/>
          <w:sz w:val="20"/>
          <w:szCs w:val="20"/>
          <w:vertAlign w:val="superscript"/>
        </w:rPr>
        <w:t>3</w:t>
      </w:r>
    </w:p>
    <w:p w:rsidR="00353682" w:rsidRPr="00C332BA" w:rsidRDefault="00C332BA" w:rsidP="00C332BA">
      <w:pPr>
        <w:spacing w:after="0" w:line="240" w:lineRule="auto"/>
        <w:jc w:val="center"/>
        <w:rPr>
          <w:rFonts w:ascii="Arial" w:hAnsi="Arial" w:cs="Arial"/>
          <w:sz w:val="20"/>
          <w:szCs w:val="20"/>
        </w:rPr>
      </w:pPr>
      <w:r w:rsidRPr="00C332BA">
        <w:rPr>
          <w:rFonts w:ascii="Arial" w:hAnsi="Arial" w:cs="Arial"/>
          <w:sz w:val="20"/>
          <w:szCs w:val="20"/>
          <w:vertAlign w:val="superscript"/>
        </w:rPr>
        <w:t xml:space="preserve">1 </w:t>
      </w:r>
      <w:r w:rsidRPr="00C332BA">
        <w:rPr>
          <w:rFonts w:ascii="Arial" w:hAnsi="Arial" w:cs="Arial"/>
          <w:sz w:val="20"/>
          <w:szCs w:val="20"/>
        </w:rPr>
        <w:t>Mahasiswa P</w:t>
      </w:r>
      <w:r w:rsidR="00353682" w:rsidRPr="00C332BA">
        <w:rPr>
          <w:rFonts w:ascii="Arial" w:hAnsi="Arial" w:cs="Arial"/>
          <w:sz w:val="20"/>
          <w:szCs w:val="20"/>
        </w:rPr>
        <w:t>rogram Studi Magister Ilmu Kelautan, Universitas Riau</w:t>
      </w:r>
    </w:p>
    <w:p w:rsidR="00C332BA" w:rsidRPr="00C332BA" w:rsidRDefault="00C332BA" w:rsidP="00C332BA">
      <w:pPr>
        <w:spacing w:after="0" w:line="240" w:lineRule="auto"/>
        <w:jc w:val="center"/>
        <w:rPr>
          <w:rFonts w:ascii="Arial" w:hAnsi="Arial" w:cs="Arial"/>
          <w:sz w:val="20"/>
          <w:szCs w:val="20"/>
        </w:rPr>
      </w:pPr>
      <w:r w:rsidRPr="00C332BA">
        <w:rPr>
          <w:rFonts w:ascii="Arial" w:hAnsi="Arial" w:cs="Arial"/>
          <w:sz w:val="20"/>
          <w:szCs w:val="20"/>
          <w:vertAlign w:val="superscript"/>
        </w:rPr>
        <w:t>2</w:t>
      </w:r>
      <w:r w:rsidRPr="00C332BA">
        <w:rPr>
          <w:rFonts w:ascii="Arial" w:hAnsi="Arial" w:cs="Arial"/>
          <w:sz w:val="20"/>
          <w:szCs w:val="20"/>
        </w:rPr>
        <w:t xml:space="preserve"> Dosen Program Studi Magister Ilmu Kelautan, Universitas Riau</w:t>
      </w:r>
    </w:p>
    <w:p w:rsidR="00C332BA" w:rsidRPr="00C332BA" w:rsidRDefault="00C332BA" w:rsidP="00C332BA">
      <w:pPr>
        <w:spacing w:after="0" w:line="480" w:lineRule="auto"/>
        <w:jc w:val="center"/>
        <w:rPr>
          <w:rFonts w:ascii="Arial" w:hAnsi="Arial" w:cs="Arial"/>
          <w:sz w:val="20"/>
          <w:szCs w:val="20"/>
        </w:rPr>
      </w:pPr>
      <w:r w:rsidRPr="00C332BA">
        <w:rPr>
          <w:rFonts w:ascii="Arial" w:hAnsi="Arial" w:cs="Arial"/>
          <w:sz w:val="20"/>
          <w:szCs w:val="20"/>
          <w:vertAlign w:val="superscript"/>
        </w:rPr>
        <w:t>3</w:t>
      </w:r>
      <w:r w:rsidRPr="00C332BA">
        <w:rPr>
          <w:rFonts w:ascii="Arial" w:hAnsi="Arial" w:cs="Arial"/>
          <w:sz w:val="20"/>
          <w:szCs w:val="20"/>
        </w:rPr>
        <w:t>Dosen Program Studi Magister Ilmu Kelautan, Universitas Riau</w:t>
      </w:r>
    </w:p>
    <w:p w:rsidR="00F21469" w:rsidRPr="00C332BA" w:rsidRDefault="00353682" w:rsidP="00C332BA">
      <w:pPr>
        <w:spacing w:after="180" w:line="480" w:lineRule="auto"/>
        <w:jc w:val="center"/>
        <w:rPr>
          <w:rFonts w:ascii="Arial" w:hAnsi="Arial" w:cs="Arial"/>
          <w:i/>
          <w:sz w:val="18"/>
          <w:szCs w:val="18"/>
        </w:rPr>
      </w:pPr>
      <w:r w:rsidRPr="00C332BA">
        <w:rPr>
          <w:rFonts w:ascii="Arial" w:hAnsi="Arial" w:cs="Arial"/>
          <w:i/>
          <w:sz w:val="20"/>
          <w:szCs w:val="20"/>
        </w:rPr>
        <w:t xml:space="preserve">Email : </w:t>
      </w:r>
      <w:r w:rsidR="00507519" w:rsidRPr="00C332BA">
        <w:rPr>
          <w:rFonts w:ascii="Arial" w:hAnsi="Arial" w:cs="Arial"/>
          <w:sz w:val="20"/>
          <w:szCs w:val="20"/>
        </w:rPr>
        <w:fldChar w:fldCharType="begin"/>
      </w:r>
      <w:r w:rsidR="00C63123" w:rsidRPr="00C332BA">
        <w:rPr>
          <w:rFonts w:ascii="Arial" w:hAnsi="Arial" w:cs="Arial"/>
          <w:sz w:val="20"/>
          <w:szCs w:val="20"/>
        </w:rPr>
        <w:instrText>HYPERLINK "mailto:melsya.trivianti.86@gmail.com"</w:instrText>
      </w:r>
      <w:r w:rsidR="00507519" w:rsidRPr="00C332BA">
        <w:rPr>
          <w:rFonts w:ascii="Arial" w:hAnsi="Arial" w:cs="Arial"/>
          <w:sz w:val="20"/>
          <w:szCs w:val="20"/>
        </w:rPr>
        <w:fldChar w:fldCharType="separate"/>
      </w:r>
      <w:r w:rsidRPr="00C332BA">
        <w:rPr>
          <w:rStyle w:val="Hyperlink"/>
          <w:rFonts w:ascii="Arial" w:hAnsi="Arial" w:cs="Arial"/>
          <w:i/>
          <w:color w:val="auto"/>
          <w:sz w:val="20"/>
          <w:szCs w:val="20"/>
          <w:u w:val="none"/>
        </w:rPr>
        <w:t>melsya.trivianti.86@gmail.com</w:t>
      </w:r>
      <w:r w:rsidR="00507519" w:rsidRPr="00C332BA">
        <w:rPr>
          <w:rFonts w:ascii="Arial" w:hAnsi="Arial" w:cs="Arial"/>
          <w:sz w:val="20"/>
          <w:szCs w:val="20"/>
        </w:rPr>
        <w:fldChar w:fldCharType="end"/>
      </w:r>
    </w:p>
    <w:p w:rsidR="00EB3AFF" w:rsidRPr="00C332BA" w:rsidRDefault="001D2C63" w:rsidP="00C332BA">
      <w:pPr>
        <w:spacing w:after="120" w:line="240" w:lineRule="auto"/>
        <w:jc w:val="both"/>
        <w:rPr>
          <w:rFonts w:ascii="Arial" w:hAnsi="Arial" w:cs="Arial"/>
          <w:b/>
          <w:bCs/>
          <w:i/>
          <w:sz w:val="20"/>
          <w:szCs w:val="20"/>
        </w:rPr>
      </w:pPr>
      <w:r w:rsidRPr="00C332BA">
        <w:rPr>
          <w:rFonts w:ascii="Arial" w:hAnsi="Arial" w:cs="Arial"/>
          <w:b/>
          <w:bCs/>
          <w:i/>
          <w:sz w:val="20"/>
          <w:szCs w:val="20"/>
        </w:rPr>
        <w:t>ABSTRACT</w:t>
      </w:r>
    </w:p>
    <w:p w:rsidR="00047ED5" w:rsidRPr="00C332BA" w:rsidRDefault="00047ED5" w:rsidP="00C332BA">
      <w:pPr>
        <w:spacing w:line="240" w:lineRule="auto"/>
        <w:jc w:val="both"/>
        <w:rPr>
          <w:rFonts w:ascii="Arial" w:hAnsi="Arial" w:cs="Arial"/>
          <w:i/>
          <w:sz w:val="20"/>
          <w:szCs w:val="20"/>
        </w:rPr>
      </w:pPr>
      <w:r w:rsidRPr="00C332BA">
        <w:rPr>
          <w:rFonts w:ascii="Arial" w:hAnsi="Arial" w:cs="Arial"/>
          <w:i/>
          <w:sz w:val="20"/>
          <w:szCs w:val="20"/>
        </w:rPr>
        <w:t xml:space="preserve">This research was aimed to observe gender roles in fisheries housheold in Darul Aman Village and Village Empowerment Program namely Village Economic Unit - Savings and Loan (UED-SP) role </w:t>
      </w:r>
      <w:r w:rsidRPr="00C332BA">
        <w:rPr>
          <w:rStyle w:val="tlid-translation"/>
          <w:rFonts w:ascii="Arial" w:hAnsi="Arial" w:cs="Arial"/>
          <w:i/>
          <w:sz w:val="20"/>
          <w:szCs w:val="20"/>
        </w:rPr>
        <w:t>in order to improve the economy of fisheries households</w:t>
      </w:r>
      <w:r w:rsidRPr="00C332BA">
        <w:rPr>
          <w:rFonts w:ascii="Arial" w:hAnsi="Arial" w:cs="Arial"/>
          <w:i/>
          <w:sz w:val="20"/>
          <w:szCs w:val="20"/>
        </w:rPr>
        <w:t xml:space="preserve"> so that gender based fisheries community empowerement scenario can be designed. Survey method was used in this research with simple random sampling. The data used in this research were primary and secondary data. The primary data were obtained from interviews to 23 respondents of fisheries households. Meanwhile the secondary data was obtained from Village Economic Unit - Savings and Loan (UED-SP) office and Marine and Fisheries Service of Bengkalis Regency. Data analysis was using moser model analysis. The results of this study showed the role of household members were still not balanced. This is because in the reproductive role, the wife work role is not balanced with the husband while the role of productive work and the community are dominated by the husband. The gender based fisheries community empowerement scenario in Darul Aman Village is </w:t>
      </w:r>
      <w:r w:rsidRPr="00C332BA">
        <w:rPr>
          <w:rStyle w:val="tlid-translation"/>
          <w:rFonts w:ascii="Arial" w:hAnsi="Arial" w:cs="Arial"/>
          <w:i/>
          <w:sz w:val="20"/>
          <w:szCs w:val="20"/>
        </w:rPr>
        <w:t>encourage women to work or have a side business through group business activities using UED-SP data</w:t>
      </w:r>
      <w:r w:rsidRPr="00C332BA">
        <w:rPr>
          <w:rFonts w:ascii="Arial" w:hAnsi="Arial" w:cs="Arial"/>
          <w:i/>
          <w:sz w:val="20"/>
          <w:szCs w:val="20"/>
        </w:rPr>
        <w:t xml:space="preserve"> such as making smoked thorn fish group business, crispy lomek fish cracker business, shrimp paste business and seafood stall business.</w:t>
      </w:r>
    </w:p>
    <w:p w:rsidR="00047ED5" w:rsidRPr="00C332BA" w:rsidRDefault="001D2C63" w:rsidP="00C332BA">
      <w:pPr>
        <w:spacing w:after="240" w:line="240" w:lineRule="auto"/>
        <w:ind w:left="1276" w:hanging="1276"/>
        <w:jc w:val="both"/>
        <w:rPr>
          <w:rFonts w:ascii="Arial" w:hAnsi="Arial" w:cs="Arial"/>
          <w:b/>
          <w:bCs/>
          <w:i/>
          <w:sz w:val="20"/>
          <w:szCs w:val="20"/>
        </w:rPr>
      </w:pPr>
      <w:r w:rsidRPr="00C332BA">
        <w:rPr>
          <w:rFonts w:ascii="Arial" w:hAnsi="Arial" w:cs="Arial"/>
          <w:i/>
          <w:sz w:val="20"/>
          <w:szCs w:val="20"/>
        </w:rPr>
        <w:t xml:space="preserve">Keywords: </w:t>
      </w:r>
      <w:r w:rsidR="00047ED5" w:rsidRPr="00C332BA">
        <w:rPr>
          <w:rFonts w:ascii="Arial" w:hAnsi="Arial" w:cs="Arial"/>
          <w:i/>
          <w:sz w:val="20"/>
          <w:szCs w:val="20"/>
        </w:rPr>
        <w:t>Darul Aman Village, Economic Improvement, Empowerement, Fisheries housheold, Gender, Indonesia</w:t>
      </w:r>
      <w:r w:rsidR="00047ED5" w:rsidRPr="00C332BA">
        <w:rPr>
          <w:rFonts w:ascii="Arial" w:hAnsi="Arial" w:cs="Arial"/>
          <w:b/>
          <w:bCs/>
          <w:i/>
          <w:sz w:val="20"/>
          <w:szCs w:val="20"/>
        </w:rPr>
        <w:t xml:space="preserve"> </w:t>
      </w:r>
    </w:p>
    <w:p w:rsidR="001D2C63" w:rsidRPr="00803CC2" w:rsidRDefault="001D2C63" w:rsidP="00C332BA">
      <w:pPr>
        <w:spacing w:after="240" w:line="240" w:lineRule="auto"/>
        <w:ind w:left="1276" w:hanging="1276"/>
        <w:jc w:val="both"/>
        <w:rPr>
          <w:rFonts w:ascii="Arial" w:hAnsi="Arial" w:cs="Arial"/>
          <w:b/>
          <w:bCs/>
          <w:sz w:val="20"/>
          <w:szCs w:val="20"/>
        </w:rPr>
      </w:pPr>
      <w:r w:rsidRPr="00803CC2">
        <w:rPr>
          <w:rFonts w:ascii="Arial" w:hAnsi="Arial" w:cs="Arial"/>
          <w:b/>
          <w:bCs/>
          <w:sz w:val="20"/>
          <w:szCs w:val="20"/>
        </w:rPr>
        <w:t>ABSTRAK</w:t>
      </w:r>
    </w:p>
    <w:p w:rsidR="001D2C63" w:rsidRPr="00C332BA" w:rsidRDefault="001D2C63" w:rsidP="00C332BA">
      <w:pPr>
        <w:spacing w:after="120" w:line="240" w:lineRule="auto"/>
        <w:jc w:val="both"/>
        <w:rPr>
          <w:rFonts w:ascii="Arial" w:hAnsi="Arial" w:cs="Arial"/>
          <w:i/>
          <w:color w:val="000000" w:themeColor="text1"/>
          <w:sz w:val="20"/>
          <w:szCs w:val="20"/>
        </w:rPr>
      </w:pPr>
      <w:r w:rsidRPr="00C332BA">
        <w:rPr>
          <w:rFonts w:ascii="Arial" w:hAnsi="Arial" w:cs="Arial"/>
          <w:sz w:val="20"/>
          <w:szCs w:val="20"/>
        </w:rPr>
        <w:t xml:space="preserve">Penelitian ini bertujuan untuk melihat peran gender dalam rumah tangga nelayan di Desa Darul Aman dan peran </w:t>
      </w:r>
      <w:r w:rsidR="00F47CA1" w:rsidRPr="00C332BA">
        <w:rPr>
          <w:rFonts w:ascii="Arial" w:hAnsi="Arial" w:cs="Arial"/>
          <w:sz w:val="20"/>
          <w:szCs w:val="20"/>
        </w:rPr>
        <w:t>Program Pemberdayaan Desa  Unit Ekonomi Desa Simpan – Pinjam (</w:t>
      </w:r>
      <w:r w:rsidRPr="00C332BA">
        <w:rPr>
          <w:rFonts w:ascii="Arial" w:hAnsi="Arial" w:cs="Arial"/>
          <w:sz w:val="20"/>
          <w:szCs w:val="20"/>
        </w:rPr>
        <w:t>UED-SP</w:t>
      </w:r>
      <w:r w:rsidR="00F47CA1" w:rsidRPr="00C332BA">
        <w:rPr>
          <w:rFonts w:ascii="Arial" w:hAnsi="Arial" w:cs="Arial"/>
          <w:sz w:val="20"/>
          <w:szCs w:val="20"/>
        </w:rPr>
        <w:t>)</w:t>
      </w:r>
      <w:r w:rsidRPr="00C332BA">
        <w:rPr>
          <w:rFonts w:ascii="Arial" w:hAnsi="Arial" w:cs="Arial"/>
          <w:sz w:val="20"/>
          <w:szCs w:val="20"/>
        </w:rPr>
        <w:t xml:space="preserve"> dalam meningkatkan ekonomi rumah tangga nelayan sehingga dapat merancang skenario pemberdayaan masyarakat nelayan berbasis gender. Metode yang digunakan dalam penelitian ini yaitu metode </w:t>
      </w:r>
      <w:r w:rsidR="00F47CA1" w:rsidRPr="00C332BA">
        <w:rPr>
          <w:rFonts w:ascii="Arial" w:hAnsi="Arial" w:cs="Arial"/>
          <w:sz w:val="20"/>
          <w:szCs w:val="20"/>
        </w:rPr>
        <w:t>survey, dengan t</w:t>
      </w:r>
      <w:r w:rsidRPr="00C332BA">
        <w:rPr>
          <w:rFonts w:ascii="Arial" w:hAnsi="Arial" w:cs="Arial"/>
          <w:sz w:val="20"/>
          <w:szCs w:val="20"/>
        </w:rPr>
        <w:t xml:space="preserve">eknik </w:t>
      </w:r>
      <w:r w:rsidRPr="00C332BA">
        <w:rPr>
          <w:rFonts w:ascii="Arial" w:hAnsi="Arial" w:cs="Arial"/>
          <w:i/>
          <w:sz w:val="20"/>
          <w:szCs w:val="20"/>
        </w:rPr>
        <w:t>simple random sampling</w:t>
      </w:r>
      <w:r w:rsidRPr="00C332BA">
        <w:rPr>
          <w:rFonts w:ascii="Arial" w:hAnsi="Arial" w:cs="Arial"/>
          <w:sz w:val="20"/>
          <w:szCs w:val="20"/>
        </w:rPr>
        <w:t>, d</w:t>
      </w:r>
      <w:r w:rsidRPr="00C332BA">
        <w:rPr>
          <w:rFonts w:ascii="Arial" w:hAnsi="Arial" w:cs="Arial"/>
          <w:color w:val="000000" w:themeColor="text1"/>
          <w:sz w:val="20"/>
          <w:szCs w:val="20"/>
        </w:rPr>
        <w:t xml:space="preserve">ata yang dibutuhkan dalam penelitian ini yaitu data primer dan data sekunder. Data primer yaitu hasil wawancara terhadap 23 responden rumah tangga nelayan, sedangkan data sekunder didapatkan dari kantor </w:t>
      </w:r>
      <w:r w:rsidR="00F47CA1" w:rsidRPr="00C332BA">
        <w:rPr>
          <w:rFonts w:ascii="Arial" w:hAnsi="Arial" w:cs="Arial"/>
          <w:sz w:val="20"/>
          <w:szCs w:val="20"/>
        </w:rPr>
        <w:t xml:space="preserve">Unit Ekonomi Desa Simpan – Pinjam (UED-SP) </w:t>
      </w:r>
      <w:r w:rsidRPr="00C332BA">
        <w:rPr>
          <w:rFonts w:ascii="Arial" w:hAnsi="Arial" w:cs="Arial"/>
          <w:color w:val="000000" w:themeColor="text1"/>
          <w:sz w:val="20"/>
          <w:szCs w:val="20"/>
        </w:rPr>
        <w:t xml:space="preserve">dan Dinas Kelautan dan Perikanan Kabupaten Bengkalis. Analisis data menggunakan </w:t>
      </w:r>
      <w:r w:rsidR="00F47CA1" w:rsidRPr="00C332BA">
        <w:rPr>
          <w:rFonts w:ascii="Arial" w:hAnsi="Arial" w:cs="Arial"/>
          <w:color w:val="000000" w:themeColor="text1"/>
          <w:sz w:val="20"/>
          <w:szCs w:val="20"/>
        </w:rPr>
        <w:t xml:space="preserve">kerangka </w:t>
      </w:r>
      <w:r w:rsidRPr="00C332BA">
        <w:rPr>
          <w:rFonts w:ascii="Arial" w:hAnsi="Arial" w:cs="Arial"/>
          <w:color w:val="000000" w:themeColor="text1"/>
          <w:sz w:val="20"/>
          <w:szCs w:val="20"/>
        </w:rPr>
        <w:t xml:space="preserve">analisis model </w:t>
      </w:r>
      <w:r w:rsidRPr="00C332BA">
        <w:rPr>
          <w:rFonts w:ascii="Arial" w:hAnsi="Arial" w:cs="Arial"/>
          <w:i/>
          <w:color w:val="000000" w:themeColor="text1"/>
          <w:sz w:val="20"/>
          <w:szCs w:val="20"/>
        </w:rPr>
        <w:t>moser</w:t>
      </w:r>
      <w:r w:rsidRPr="00C332BA">
        <w:rPr>
          <w:rFonts w:ascii="Arial" w:hAnsi="Arial" w:cs="Arial"/>
          <w:color w:val="000000" w:themeColor="text1"/>
          <w:sz w:val="20"/>
          <w:szCs w:val="20"/>
        </w:rPr>
        <w:t xml:space="preserve">. Hasil penelitian menunjukkan peran gender dalam rumah tangga nelayan di Desa Darul Aman masih belum seimbang karena </w:t>
      </w:r>
      <w:r w:rsidR="00F47CA1" w:rsidRPr="00C332BA">
        <w:rPr>
          <w:rFonts w:ascii="Arial" w:hAnsi="Arial" w:cs="Arial"/>
          <w:color w:val="000000" w:themeColor="text1"/>
          <w:sz w:val="20"/>
          <w:szCs w:val="20"/>
        </w:rPr>
        <w:t xml:space="preserve">pada </w:t>
      </w:r>
      <w:r w:rsidRPr="00C332BA">
        <w:rPr>
          <w:rFonts w:ascii="Arial" w:hAnsi="Arial" w:cs="Arial"/>
          <w:color w:val="000000" w:themeColor="text1"/>
          <w:sz w:val="20"/>
          <w:szCs w:val="20"/>
        </w:rPr>
        <w:t xml:space="preserve">peran reproduktif </w:t>
      </w:r>
      <w:r w:rsidR="00F47CA1" w:rsidRPr="00C332BA">
        <w:rPr>
          <w:rFonts w:ascii="Arial" w:hAnsi="Arial" w:cs="Arial"/>
          <w:color w:val="000000" w:themeColor="text1"/>
          <w:sz w:val="20"/>
          <w:szCs w:val="20"/>
        </w:rPr>
        <w:t>peran kerja gender istri tidak seimbang dengan suami</w:t>
      </w:r>
      <w:r w:rsidRPr="00C332BA">
        <w:rPr>
          <w:rFonts w:ascii="Arial" w:hAnsi="Arial" w:cs="Arial"/>
          <w:color w:val="000000" w:themeColor="text1"/>
          <w:sz w:val="20"/>
          <w:szCs w:val="20"/>
        </w:rPr>
        <w:t xml:space="preserve"> sedangkan peran </w:t>
      </w:r>
      <w:r w:rsidR="00F47CA1" w:rsidRPr="00C332BA">
        <w:rPr>
          <w:rFonts w:ascii="Arial" w:hAnsi="Arial" w:cs="Arial"/>
          <w:color w:val="000000" w:themeColor="text1"/>
          <w:sz w:val="20"/>
          <w:szCs w:val="20"/>
        </w:rPr>
        <w:t xml:space="preserve">kerja </w:t>
      </w:r>
      <w:r w:rsidRPr="00C332BA">
        <w:rPr>
          <w:rFonts w:ascii="Arial" w:hAnsi="Arial" w:cs="Arial"/>
          <w:color w:val="000000" w:themeColor="text1"/>
          <w:sz w:val="20"/>
          <w:szCs w:val="20"/>
        </w:rPr>
        <w:t xml:space="preserve">produktif </w:t>
      </w:r>
      <w:r w:rsidR="00F47CA1" w:rsidRPr="00C332BA">
        <w:rPr>
          <w:rFonts w:ascii="Arial" w:hAnsi="Arial" w:cs="Arial"/>
          <w:color w:val="000000" w:themeColor="text1"/>
          <w:sz w:val="20"/>
          <w:szCs w:val="20"/>
        </w:rPr>
        <w:t xml:space="preserve">dan peran komunitas di dominasi </w:t>
      </w:r>
      <w:r w:rsidRPr="00C332BA">
        <w:rPr>
          <w:rFonts w:ascii="Arial" w:hAnsi="Arial" w:cs="Arial"/>
          <w:color w:val="000000" w:themeColor="text1"/>
          <w:sz w:val="20"/>
          <w:szCs w:val="20"/>
        </w:rPr>
        <w:t>suami, skenario pemberdayaan masyarakat nelayan di Desa Darul Aman yaitu mendorong perempuan untuk bekerja atau memiliki usaha sampingan melalui kegiata</w:t>
      </w:r>
      <w:r w:rsidR="00374D0C" w:rsidRPr="00C332BA">
        <w:rPr>
          <w:rFonts w:ascii="Arial" w:hAnsi="Arial" w:cs="Arial"/>
          <w:color w:val="000000" w:themeColor="text1"/>
          <w:sz w:val="20"/>
          <w:szCs w:val="20"/>
        </w:rPr>
        <w:t>n usaha kelompok menggunakan dan</w:t>
      </w:r>
      <w:r w:rsidRPr="00C332BA">
        <w:rPr>
          <w:rFonts w:ascii="Arial" w:hAnsi="Arial" w:cs="Arial"/>
          <w:color w:val="000000" w:themeColor="text1"/>
          <w:sz w:val="20"/>
          <w:szCs w:val="20"/>
        </w:rPr>
        <w:t xml:space="preserve">a UED-SP seperti usaha kelompok usaha ikan duri asap, usaha kerupuk ikan lomek krispy, usaha terasi dan usaha warung </w:t>
      </w:r>
      <w:r w:rsidRPr="00C332BA">
        <w:rPr>
          <w:rFonts w:ascii="Arial" w:hAnsi="Arial" w:cs="Arial"/>
          <w:i/>
          <w:color w:val="000000" w:themeColor="text1"/>
          <w:sz w:val="20"/>
          <w:szCs w:val="20"/>
        </w:rPr>
        <w:t>seafood.</w:t>
      </w:r>
    </w:p>
    <w:p w:rsidR="00796E5D" w:rsidRPr="00C332BA" w:rsidRDefault="001D2C63" w:rsidP="00C332BA">
      <w:pPr>
        <w:spacing w:after="240" w:line="240" w:lineRule="auto"/>
        <w:ind w:left="1276" w:hanging="1276"/>
        <w:jc w:val="both"/>
        <w:rPr>
          <w:rFonts w:ascii="Arial" w:hAnsi="Arial" w:cs="Arial"/>
          <w:sz w:val="20"/>
          <w:szCs w:val="20"/>
        </w:rPr>
      </w:pPr>
      <w:r w:rsidRPr="00C332BA">
        <w:rPr>
          <w:rFonts w:ascii="Arial" w:hAnsi="Arial" w:cs="Arial"/>
          <w:sz w:val="20"/>
          <w:szCs w:val="20"/>
        </w:rPr>
        <w:t>Kata Kunci : Pemberdayaan, Gender, Peningkatan</w:t>
      </w:r>
      <w:r w:rsidR="00F47CA1" w:rsidRPr="00C332BA">
        <w:rPr>
          <w:rFonts w:ascii="Arial" w:hAnsi="Arial" w:cs="Arial"/>
          <w:sz w:val="20"/>
          <w:szCs w:val="20"/>
        </w:rPr>
        <w:t xml:space="preserve"> Ekonomi, Rumah Tangga Nelayan Desa Darul Aman, Indonesia</w:t>
      </w:r>
    </w:p>
    <w:p w:rsidR="00C332BA" w:rsidRPr="00C332BA" w:rsidRDefault="00C332BA" w:rsidP="00B63276">
      <w:pPr>
        <w:spacing w:after="240" w:line="480" w:lineRule="auto"/>
        <w:jc w:val="both"/>
        <w:rPr>
          <w:rFonts w:ascii="Arial" w:hAnsi="Arial" w:cs="Arial"/>
          <w:i/>
          <w:sz w:val="18"/>
          <w:szCs w:val="18"/>
        </w:rPr>
        <w:sectPr w:rsidR="00C332BA" w:rsidRPr="00C332BA" w:rsidSect="00A62F0B">
          <w:pgSz w:w="11906" w:h="16838"/>
          <w:pgMar w:top="1701" w:right="1418" w:bottom="1701" w:left="1418" w:header="709" w:footer="709" w:gutter="0"/>
          <w:cols w:space="708"/>
          <w:docGrid w:linePitch="360"/>
        </w:sectPr>
      </w:pPr>
    </w:p>
    <w:p w:rsidR="00F62372" w:rsidRPr="00A62F0B" w:rsidRDefault="00F62372" w:rsidP="00A62F0B">
      <w:pPr>
        <w:spacing w:after="120" w:line="360" w:lineRule="auto"/>
        <w:jc w:val="both"/>
        <w:rPr>
          <w:rFonts w:ascii="Arial" w:hAnsi="Arial" w:cs="Arial"/>
          <w:b/>
        </w:rPr>
      </w:pPr>
      <w:r w:rsidRPr="00A62F0B">
        <w:rPr>
          <w:rFonts w:ascii="Arial" w:hAnsi="Arial" w:cs="Arial"/>
          <w:b/>
        </w:rPr>
        <w:lastRenderedPageBreak/>
        <w:t>PENDAHULUAN</w:t>
      </w:r>
    </w:p>
    <w:p w:rsidR="00EA5303" w:rsidRPr="00A62F0B" w:rsidRDefault="00796E5D" w:rsidP="00A62F0B">
      <w:pPr>
        <w:autoSpaceDE w:val="0"/>
        <w:autoSpaceDN w:val="0"/>
        <w:adjustRightInd w:val="0"/>
        <w:spacing w:after="120" w:line="360" w:lineRule="auto"/>
        <w:jc w:val="both"/>
        <w:rPr>
          <w:rFonts w:ascii="Arial" w:hAnsi="Arial" w:cs="Arial"/>
          <w:color w:val="000000" w:themeColor="text1"/>
        </w:rPr>
      </w:pPr>
      <w:r w:rsidRPr="00A62F0B">
        <w:rPr>
          <w:rFonts w:ascii="Arial" w:eastAsia="Times New Roman" w:hAnsi="Arial" w:cs="Arial"/>
          <w:color w:val="000000" w:themeColor="text1"/>
        </w:rPr>
        <w:t xml:space="preserve">Pada tahun 2015 angka penduduk miskin di Kabupaten Bengkalis sebanyak 40 ribu jiwa atau 7,38 persen dari tahun sebelumnya yaitu 39 ribu jiwa atau 7,20%. Sedangkan tingkat kemiskinan pada Kecamatan Rupat masih tinggi yaitu sebanyak 1.717 (BPS Bengkalis, 2016). Data tersebut menunjukkan dalam waktu 1 tahun penduduk miskin mengalami peningkatan sebanyak 0,2 persen, sehingga diperlukannya strategi pemberdayaan masyarakat untuk menurunkan angka penduduk miskin tersebut. </w:t>
      </w:r>
    </w:p>
    <w:p w:rsidR="00EA5303" w:rsidRPr="00A62F0B" w:rsidRDefault="00A73806" w:rsidP="00A62F0B">
      <w:pPr>
        <w:autoSpaceDE w:val="0"/>
        <w:autoSpaceDN w:val="0"/>
        <w:adjustRightInd w:val="0"/>
        <w:spacing w:after="120" w:line="360" w:lineRule="auto"/>
        <w:jc w:val="both"/>
        <w:rPr>
          <w:rFonts w:ascii="Arial" w:hAnsi="Arial" w:cs="Arial"/>
        </w:rPr>
      </w:pPr>
      <w:r w:rsidRPr="00A62F0B">
        <w:rPr>
          <w:rFonts w:ascii="Arial" w:hAnsi="Arial" w:cs="Arial"/>
        </w:rPr>
        <w:t>F</w:t>
      </w:r>
      <w:r w:rsidR="00505A26" w:rsidRPr="00A62F0B">
        <w:rPr>
          <w:rFonts w:ascii="Arial" w:hAnsi="Arial" w:cs="Arial"/>
        </w:rPr>
        <w:t>enomena kemiskinan ini bertolak belakang dari</w:t>
      </w:r>
      <w:r w:rsidRPr="00A62F0B">
        <w:rPr>
          <w:rFonts w:ascii="Arial" w:hAnsi="Arial" w:cs="Arial"/>
        </w:rPr>
        <w:t xml:space="preserve"> sumberdaya yang dimiliki oleh Kabupaten B</w:t>
      </w:r>
      <w:r w:rsidR="00505A26" w:rsidRPr="00A62F0B">
        <w:rPr>
          <w:rFonts w:ascii="Arial" w:hAnsi="Arial" w:cs="Arial"/>
        </w:rPr>
        <w:t>engkalis,</w:t>
      </w:r>
      <w:r w:rsidRPr="00A62F0B">
        <w:rPr>
          <w:rFonts w:ascii="Arial" w:hAnsi="Arial" w:cs="Arial"/>
        </w:rPr>
        <w:t xml:space="preserve"> </w:t>
      </w:r>
      <w:r w:rsidRPr="00A62F0B">
        <w:rPr>
          <w:rFonts w:ascii="Arial" w:hAnsi="Arial" w:cs="Arial"/>
          <w:color w:val="000000" w:themeColor="text1"/>
        </w:rPr>
        <w:t>Akar permasalahannya adalah kebijakan pembangunan yang belum terfokus kepada masyarakat miskin. Penanggulangan kemiskinan dengan menitikberatkan pada pembedayaan masyarakat, menjadi sesuatu hal yang perlu difokuskan pemerintah,</w:t>
      </w:r>
      <w:r w:rsidR="00505A26" w:rsidRPr="00A62F0B">
        <w:rPr>
          <w:rFonts w:ascii="Arial" w:hAnsi="Arial" w:cs="Arial"/>
        </w:rPr>
        <w:t xml:space="preserve"> sehingga perlu dilakukan pola pemberdayaan masyarakat yang tepat untuk menurunkan angka kemiskinan tersebut. </w:t>
      </w:r>
    </w:p>
    <w:p w:rsidR="006146F8" w:rsidRPr="00A62F0B" w:rsidRDefault="006146F8" w:rsidP="00A62F0B">
      <w:pPr>
        <w:autoSpaceDE w:val="0"/>
        <w:autoSpaceDN w:val="0"/>
        <w:adjustRightInd w:val="0"/>
        <w:spacing w:after="120" w:line="360" w:lineRule="auto"/>
        <w:jc w:val="both"/>
        <w:rPr>
          <w:rFonts w:ascii="Arial" w:hAnsi="Arial" w:cs="Arial"/>
          <w:color w:val="000000" w:themeColor="text1"/>
        </w:rPr>
      </w:pPr>
      <w:r w:rsidRPr="00A62F0B">
        <w:rPr>
          <w:rFonts w:ascii="Arial" w:hAnsi="Arial" w:cs="Arial"/>
        </w:rPr>
        <w:t>Menurut Nugraha (2009) konsep pemberdayaan masyarakat merujuk kepada 2 hal yaitu (1) memberikan kemampuan kepada masyarakat untuk memiliki akses terhadap sumberdaya produktif yang memungkinkan untuk dikelola sehingga dapat mening</w:t>
      </w:r>
      <w:r w:rsidR="00121475" w:rsidRPr="00A62F0B">
        <w:rPr>
          <w:rFonts w:ascii="Arial" w:hAnsi="Arial" w:cs="Arial"/>
        </w:rPr>
        <w:t>katkan pendapatan dan ekonominya dan</w:t>
      </w:r>
      <w:r w:rsidRPr="00A62F0B">
        <w:rPr>
          <w:rFonts w:ascii="Arial" w:hAnsi="Arial" w:cs="Arial"/>
        </w:rPr>
        <w:t xml:space="preserve"> memperoleh barang dan jasa yang diperlukan (2) memberikan kesempatan kepada masyarakat untuk berpartisipasi dalam proses perencanaan pembangunan dan keputusan-kepu</w:t>
      </w:r>
      <w:r w:rsidR="00BB3E40" w:rsidRPr="00A62F0B">
        <w:rPr>
          <w:rFonts w:ascii="Arial" w:hAnsi="Arial" w:cs="Arial"/>
        </w:rPr>
        <w:t xml:space="preserve">tusan yang mempengaruhi mereka. </w:t>
      </w:r>
      <w:r w:rsidRPr="00A62F0B">
        <w:rPr>
          <w:rFonts w:ascii="Arial" w:hAnsi="Arial" w:cs="Arial"/>
          <w:color w:val="000000" w:themeColor="text1"/>
        </w:rPr>
        <w:t>Sejalan dengan Abrori dan Nugroho (2014), strategi pemberdayaan masyarakat nelayan yaitu memberikan keterampilan dengan mensinergikan sumberdaya alam da</w:t>
      </w:r>
      <w:r w:rsidR="00121475" w:rsidRPr="00A62F0B">
        <w:rPr>
          <w:rFonts w:ascii="Arial" w:hAnsi="Arial" w:cs="Arial"/>
          <w:color w:val="000000" w:themeColor="text1"/>
        </w:rPr>
        <w:t>n sumberdaya manusia yang tersedia.</w:t>
      </w:r>
    </w:p>
    <w:p w:rsidR="00AD4DFD" w:rsidRPr="00A62F0B" w:rsidRDefault="00004DA7" w:rsidP="00A62F0B">
      <w:pPr>
        <w:autoSpaceDE w:val="0"/>
        <w:autoSpaceDN w:val="0"/>
        <w:adjustRightInd w:val="0"/>
        <w:spacing w:after="120" w:line="360" w:lineRule="auto"/>
        <w:jc w:val="both"/>
        <w:rPr>
          <w:rFonts w:ascii="Arial" w:hAnsi="Arial" w:cs="Arial"/>
          <w:color w:val="000000" w:themeColor="text1"/>
        </w:rPr>
      </w:pPr>
      <w:r w:rsidRPr="00A62F0B">
        <w:rPr>
          <w:rFonts w:ascii="Arial" w:hAnsi="Arial" w:cs="Arial"/>
          <w:color w:val="000000" w:themeColor="text1"/>
        </w:rPr>
        <w:t>Menurut Kusnadi (2009) salah satu strategi pemberdayaan rumah tangga nelayan yaitu memaksimalkan peran anggota rumah tangga dalam mencari nafkah, beberapa penelitian terdahulu menjelaskan ada korelasi yang positif antara banyaknya pencari nafkah dalam rumah tangga dengan peningkatan ekonomi rumah tangga, hal ini sudah lama menjadi strategi adaptasi oleh rumah tangga nelayan di berbagai belahan dunia dalam mengatasi kesulitan-kesulitan ekonomi rumah tangga.</w:t>
      </w:r>
    </w:p>
    <w:p w:rsidR="009D4DA2" w:rsidRPr="00A62F0B" w:rsidRDefault="009459B6" w:rsidP="00A62F0B">
      <w:pPr>
        <w:spacing w:after="120" w:line="360" w:lineRule="auto"/>
        <w:jc w:val="both"/>
        <w:rPr>
          <w:rFonts w:ascii="Arial" w:hAnsi="Arial" w:cs="Arial"/>
        </w:rPr>
      </w:pPr>
      <w:r w:rsidRPr="00A62F0B">
        <w:rPr>
          <w:rFonts w:ascii="Arial" w:hAnsi="Arial" w:cs="Arial"/>
        </w:rPr>
        <w:t>Rumah tangga nelayan di Desa Darul Aman tidak mengalami peningkatan ekonomi disebabkan tidak adanya peran istri sebagai penyokong dan menambah pendapatan rumah tangga,</w:t>
      </w:r>
      <w:r w:rsidR="00AD4DFD" w:rsidRPr="00A62F0B">
        <w:rPr>
          <w:rFonts w:ascii="Arial" w:hAnsi="Arial" w:cs="Arial"/>
        </w:rPr>
        <w:t xml:space="preserve"> </w:t>
      </w:r>
      <w:r w:rsidRPr="00A62F0B">
        <w:rPr>
          <w:rFonts w:ascii="Arial" w:hAnsi="Arial" w:cs="Arial"/>
        </w:rPr>
        <w:t xml:space="preserve"> ekonomi rumah tangga nelayan hanya mengandalkan pendapatan dari suami,</w:t>
      </w:r>
      <w:r w:rsidR="00AD4DFD" w:rsidRPr="00A62F0B">
        <w:rPr>
          <w:rFonts w:ascii="Arial" w:hAnsi="Arial" w:cs="Arial"/>
        </w:rPr>
        <w:t xml:space="preserve"> menurut Rosyidah, Ida (2017) peningkatan ekonomi berbasis pemberdayaan perempuan berfungsi selain meningkatkan ekonomi rumah tangga tetapi juga dapat mengangkat citra perempuan yang selama ini selau menjadi kelompok terpinggirkan dalam tatanan sosial masyarakat sekaligus memberikan kekuatan perempuan untuk berada di posisi yang adil,</w:t>
      </w:r>
      <w:r w:rsidRPr="00A62F0B">
        <w:rPr>
          <w:rFonts w:ascii="Arial" w:hAnsi="Arial" w:cs="Arial"/>
        </w:rPr>
        <w:t xml:space="preserve"> </w:t>
      </w:r>
      <w:r w:rsidRPr="00A62F0B">
        <w:rPr>
          <w:rFonts w:ascii="Arial" w:hAnsi="Arial" w:cs="Arial"/>
        </w:rPr>
        <w:lastRenderedPageBreak/>
        <w:t>untuk mengetahui permasalahan rumah tangga nelayan tersebut penulis tertarik melakukan penelitian tentang pemberdayaan masyarakat nelayan yang berbasis gender dalam meningkatkan ekonomi rumah tangga nelayan di Desa Darul Aman Kecamatan Rupat Kabupaten Bengkalis.</w:t>
      </w:r>
    </w:p>
    <w:p w:rsidR="00442672" w:rsidRPr="00A62F0B" w:rsidRDefault="00442672" w:rsidP="00A62F0B">
      <w:pPr>
        <w:spacing w:after="120" w:line="360" w:lineRule="auto"/>
        <w:jc w:val="both"/>
        <w:rPr>
          <w:rFonts w:ascii="Arial" w:hAnsi="Arial" w:cs="Arial"/>
        </w:rPr>
      </w:pPr>
      <w:r w:rsidRPr="00A62F0B">
        <w:rPr>
          <w:rFonts w:ascii="Arial" w:hAnsi="Arial" w:cs="Arial"/>
        </w:rPr>
        <w:t xml:space="preserve">Untuk menjawab tujuan penelitian tersebut penulis menggunakan kerangka analisis model </w:t>
      </w:r>
      <w:r w:rsidRPr="00A62F0B">
        <w:rPr>
          <w:rFonts w:ascii="Arial" w:hAnsi="Arial" w:cs="Arial"/>
          <w:i/>
        </w:rPr>
        <w:t xml:space="preserve">moser, </w:t>
      </w:r>
      <w:r w:rsidRPr="00A62F0B">
        <w:rPr>
          <w:rFonts w:ascii="Arial" w:hAnsi="Arial" w:cs="Arial"/>
        </w:rPr>
        <w:t xml:space="preserve">alasan penggunaan analisis ini yaitu </w:t>
      </w:r>
      <w:r w:rsidR="00C10D1C" w:rsidRPr="00A62F0B">
        <w:rPr>
          <w:rFonts w:ascii="Arial" w:hAnsi="Arial" w:cs="Arial"/>
        </w:rPr>
        <w:t xml:space="preserve">(1) </w:t>
      </w:r>
      <w:r w:rsidRPr="00A62F0B">
        <w:rPr>
          <w:rFonts w:ascii="Arial" w:hAnsi="Arial" w:cs="Arial"/>
        </w:rPr>
        <w:t xml:space="preserve">analisis model </w:t>
      </w:r>
      <w:r w:rsidRPr="00A62F0B">
        <w:rPr>
          <w:rFonts w:ascii="Arial" w:hAnsi="Arial" w:cs="Arial"/>
          <w:i/>
        </w:rPr>
        <w:t xml:space="preserve">moser </w:t>
      </w:r>
      <w:r w:rsidR="00C10D1C" w:rsidRPr="00A62F0B">
        <w:rPr>
          <w:rFonts w:ascii="Arial" w:hAnsi="Arial" w:cs="Arial"/>
        </w:rPr>
        <w:t>melihat</w:t>
      </w:r>
      <w:r w:rsidRPr="00A62F0B">
        <w:rPr>
          <w:rFonts w:ascii="Arial" w:hAnsi="Arial" w:cs="Arial"/>
        </w:rPr>
        <w:t xml:space="preserve"> peran gender </w:t>
      </w:r>
      <w:r w:rsidR="00C10D1C" w:rsidRPr="00A62F0B">
        <w:rPr>
          <w:rFonts w:ascii="Arial" w:hAnsi="Arial" w:cs="Arial"/>
        </w:rPr>
        <w:t xml:space="preserve">dalam rumah tangga </w:t>
      </w:r>
      <w:r w:rsidRPr="00A62F0B">
        <w:rPr>
          <w:rFonts w:ascii="Arial" w:hAnsi="Arial" w:cs="Arial"/>
        </w:rPr>
        <w:t>baik laki-laki dan perempuan</w:t>
      </w:r>
      <w:r w:rsidR="00C10D1C" w:rsidRPr="00A62F0B">
        <w:rPr>
          <w:rFonts w:ascii="Arial" w:hAnsi="Arial" w:cs="Arial"/>
        </w:rPr>
        <w:t xml:space="preserve"> (2) pada kerangka model </w:t>
      </w:r>
      <w:r w:rsidR="00C10D1C" w:rsidRPr="00A62F0B">
        <w:rPr>
          <w:rFonts w:ascii="Arial" w:hAnsi="Arial" w:cs="Arial"/>
          <w:i/>
        </w:rPr>
        <w:t xml:space="preserve">moser </w:t>
      </w:r>
      <w:r w:rsidR="00C10D1C" w:rsidRPr="00A62F0B">
        <w:rPr>
          <w:rFonts w:ascii="Arial" w:hAnsi="Arial" w:cs="Arial"/>
        </w:rPr>
        <w:t xml:space="preserve">memperhitungkan kegiatan dan aktivitas gender dengan skala waktu jam/hari, sehingga akan terlihat bagaimana peran suami dan istri dalam peran reproduktif, peran </w:t>
      </w:r>
      <w:r w:rsidR="00413B41" w:rsidRPr="00A62F0B">
        <w:rPr>
          <w:rFonts w:ascii="Arial" w:hAnsi="Arial" w:cs="Arial"/>
        </w:rPr>
        <w:t xml:space="preserve">produktif serta peran komunitas (3) kelebihan kerangka analisis model </w:t>
      </w:r>
      <w:r w:rsidR="00413B41" w:rsidRPr="00A62F0B">
        <w:rPr>
          <w:rFonts w:ascii="Arial" w:hAnsi="Arial" w:cs="Arial"/>
          <w:i/>
        </w:rPr>
        <w:t>moser</w:t>
      </w:r>
      <w:r w:rsidR="00413B41" w:rsidRPr="00A62F0B">
        <w:rPr>
          <w:rFonts w:ascii="Arial" w:hAnsi="Arial" w:cs="Arial"/>
        </w:rPr>
        <w:t xml:space="preserve"> dibandingkan kerangka analisis model </w:t>
      </w:r>
      <w:r w:rsidR="00413B41" w:rsidRPr="00A62F0B">
        <w:rPr>
          <w:rFonts w:ascii="Arial" w:hAnsi="Arial" w:cs="Arial"/>
          <w:i/>
        </w:rPr>
        <w:t xml:space="preserve">longwe </w:t>
      </w:r>
      <w:r w:rsidR="00413B41" w:rsidRPr="00A62F0B">
        <w:rPr>
          <w:rFonts w:ascii="Arial" w:hAnsi="Arial" w:cs="Arial"/>
        </w:rPr>
        <w:t>memperhitungkan kebutuhan praktis dan strategis gender.</w:t>
      </w:r>
    </w:p>
    <w:p w:rsidR="003D763E" w:rsidRPr="00A62F0B" w:rsidRDefault="003D763E" w:rsidP="00A62F0B">
      <w:pPr>
        <w:autoSpaceDE w:val="0"/>
        <w:autoSpaceDN w:val="0"/>
        <w:adjustRightInd w:val="0"/>
        <w:spacing w:after="120" w:line="360" w:lineRule="auto"/>
        <w:jc w:val="both"/>
        <w:rPr>
          <w:rFonts w:ascii="Arial" w:eastAsia="Times New Roman" w:hAnsi="Arial" w:cs="Arial"/>
          <w:color w:val="000000" w:themeColor="text1"/>
        </w:rPr>
      </w:pPr>
      <w:r w:rsidRPr="00A62F0B">
        <w:rPr>
          <w:rFonts w:ascii="Arial" w:eastAsia="Times New Roman" w:hAnsi="Arial" w:cs="Arial"/>
          <w:color w:val="000000" w:themeColor="text1"/>
        </w:rPr>
        <w:t>Analisis Mosser digunakan untuk melihat peran anggota rumah tangga melalui tiga peran gender yaitu peran reporduktif, peran produktif dan peran komunitas</w:t>
      </w:r>
      <w:r w:rsidRPr="00A62F0B">
        <w:rPr>
          <w:rFonts w:ascii="Arial" w:eastAsia="Times New Roman" w:hAnsi="Arial" w:cs="Arial"/>
          <w:i/>
          <w:color w:val="000000" w:themeColor="text1"/>
        </w:rPr>
        <w:t xml:space="preserve">. </w:t>
      </w:r>
      <w:r w:rsidRPr="00A62F0B">
        <w:rPr>
          <w:rFonts w:ascii="Arial" w:eastAsia="Times New Roman" w:hAnsi="Arial" w:cs="Arial"/>
          <w:color w:val="000000" w:themeColor="text1"/>
        </w:rPr>
        <w:t>Analisis Mosser ini dilakukan melalui dua tahapan, yaitu Analisis pola pembagian kerja melalui curahan kerja anggota rumah tangga (suami dan istri) dalam waktu 24 jam (Puspitawati, 2012)</w:t>
      </w:r>
    </w:p>
    <w:p w:rsidR="009D4DA2" w:rsidRPr="00A62F0B" w:rsidRDefault="00201FCF" w:rsidP="00A62F0B">
      <w:pPr>
        <w:spacing w:after="120" w:line="360" w:lineRule="auto"/>
        <w:jc w:val="both"/>
        <w:rPr>
          <w:rFonts w:ascii="Arial" w:hAnsi="Arial" w:cs="Arial"/>
          <w:b/>
        </w:rPr>
      </w:pPr>
      <w:r>
        <w:rPr>
          <w:rFonts w:ascii="Arial" w:hAnsi="Arial" w:cs="Arial"/>
          <w:b/>
        </w:rPr>
        <w:t>METODOLOGI</w:t>
      </w:r>
    </w:p>
    <w:p w:rsidR="004F1D23" w:rsidRPr="00A62F0B" w:rsidRDefault="00D61848" w:rsidP="00A62F0B">
      <w:pPr>
        <w:spacing w:after="0" w:line="360" w:lineRule="auto"/>
        <w:ind w:firstLine="709"/>
        <w:jc w:val="both"/>
        <w:rPr>
          <w:rFonts w:ascii="Arial" w:hAnsi="Arial" w:cs="Arial"/>
          <w:b/>
        </w:rPr>
      </w:pPr>
      <w:r w:rsidRPr="00A62F0B">
        <w:rPr>
          <w:rFonts w:ascii="Arial" w:hAnsi="Arial" w:cs="Arial"/>
        </w:rPr>
        <w:t xml:space="preserve">Penelitian ini dilakukan dengan metode </w:t>
      </w:r>
      <w:r w:rsidR="003D763E" w:rsidRPr="00A62F0B">
        <w:rPr>
          <w:rFonts w:ascii="Arial" w:hAnsi="Arial" w:cs="Arial"/>
        </w:rPr>
        <w:t>kuantitati</w:t>
      </w:r>
      <w:r w:rsidR="004525D6" w:rsidRPr="00A62F0B">
        <w:rPr>
          <w:rFonts w:ascii="Arial" w:hAnsi="Arial" w:cs="Arial"/>
        </w:rPr>
        <w:t>f</w:t>
      </w:r>
      <w:r w:rsidR="003D763E" w:rsidRPr="00A62F0B">
        <w:rPr>
          <w:rFonts w:ascii="Arial" w:hAnsi="Arial" w:cs="Arial"/>
        </w:rPr>
        <w:t xml:space="preserve"> dengan didukung data </w:t>
      </w:r>
      <w:r w:rsidRPr="00A62F0B">
        <w:rPr>
          <w:rFonts w:ascii="Arial" w:hAnsi="Arial" w:cs="Arial"/>
        </w:rPr>
        <w:t>kualitatif, m</w:t>
      </w:r>
      <w:r w:rsidR="004F1D23" w:rsidRPr="00A62F0B">
        <w:rPr>
          <w:rFonts w:ascii="Arial" w:hAnsi="Arial" w:cs="Arial"/>
        </w:rPr>
        <w:t xml:space="preserve">etode yang digunakan dalam penelitian ini yaitu metode survei. </w:t>
      </w:r>
      <w:r w:rsidR="00912645" w:rsidRPr="00A62F0B">
        <w:rPr>
          <w:rFonts w:ascii="Arial" w:hAnsi="Arial" w:cs="Arial"/>
          <w:color w:val="000000" w:themeColor="text1"/>
        </w:rPr>
        <w:t xml:space="preserve">menurut </w:t>
      </w:r>
      <w:r w:rsidR="00912645" w:rsidRPr="00A62F0B">
        <w:rPr>
          <w:rFonts w:ascii="Arial" w:eastAsia="Times New Roman" w:hAnsi="Arial" w:cs="Arial"/>
          <w:color w:val="000000" w:themeColor="text1"/>
          <w:bdr w:val="none" w:sz="0" w:space="0" w:color="auto" w:frame="1"/>
          <w:shd w:val="clear" w:color="auto" w:fill="FFFFFF"/>
        </w:rPr>
        <w:t>Iskandar</w:t>
      </w:r>
      <w:r w:rsidR="00912645" w:rsidRPr="00A62F0B">
        <w:rPr>
          <w:rFonts w:ascii="Arial" w:eastAsia="Times New Roman" w:hAnsi="Arial" w:cs="Arial"/>
          <w:color w:val="000000" w:themeColor="text1"/>
        </w:rPr>
        <w:t xml:space="preserve"> (2010) metode Survey ialah metode yang dilakukan dalam pengamatan langsung dan  mengambil sampel dari satu populasi dan menggunakan kuesioner sebagai alat pengumpulan data yang pokok. </w:t>
      </w:r>
      <w:r w:rsidR="004F1D23" w:rsidRPr="00A62F0B">
        <w:rPr>
          <w:rFonts w:ascii="Arial" w:hAnsi="Arial" w:cs="Arial"/>
        </w:rPr>
        <w:t xml:space="preserve">Teknik pengambilan sampel yaitu </w:t>
      </w:r>
      <w:r w:rsidR="004F1D23" w:rsidRPr="00A62F0B">
        <w:rPr>
          <w:rFonts w:ascii="Arial" w:hAnsi="Arial" w:cs="Arial"/>
          <w:i/>
        </w:rPr>
        <w:t xml:space="preserve">simple random sampling </w:t>
      </w:r>
      <w:r w:rsidR="004F1D23" w:rsidRPr="00A62F0B">
        <w:rPr>
          <w:rFonts w:ascii="Arial" w:hAnsi="Arial" w:cs="Arial"/>
        </w:rPr>
        <w:t xml:space="preserve">dengan penentuan jumlah </w:t>
      </w:r>
      <w:r w:rsidR="00EA5303" w:rsidRPr="00A62F0B">
        <w:rPr>
          <w:rFonts w:ascii="Arial" w:hAnsi="Arial" w:cs="Arial"/>
        </w:rPr>
        <w:t>sampel menggunakan rumus slovin</w:t>
      </w:r>
      <w:r w:rsidR="004F1D23" w:rsidRPr="00A62F0B">
        <w:rPr>
          <w:rFonts w:ascii="Arial" w:hAnsi="Arial" w:cs="Arial"/>
        </w:rPr>
        <w:t>:</w:t>
      </w:r>
    </w:p>
    <w:p w:rsidR="004F1D23" w:rsidRPr="00A62F0B" w:rsidRDefault="004F1D23" w:rsidP="00A62F0B">
      <w:pPr>
        <w:spacing w:after="0" w:line="360" w:lineRule="auto"/>
        <w:ind w:firstLine="678"/>
        <w:jc w:val="center"/>
        <w:rPr>
          <w:rFonts w:ascii="Arial" w:hAnsi="Arial" w:cs="Arial"/>
          <w:color w:val="000000" w:themeColor="text1"/>
        </w:rPr>
      </w:pPr>
      <m:oMathPara>
        <m:oMath>
          <m:r>
            <w:rPr>
              <w:rFonts w:ascii="Cambria Math" w:hAnsi="Cambria Math" w:cs="Arial"/>
              <w:color w:val="000000" w:themeColor="text1"/>
            </w:rPr>
            <m:t>n</m:t>
          </m:r>
          <m:r>
            <w:rPr>
              <w:rFonts w:ascii="Cambria Math" w:hAnsi="Arial" w:cs="Arial"/>
              <w:color w:val="000000" w:themeColor="text1"/>
            </w:rPr>
            <m:t>=</m:t>
          </m:r>
          <m:f>
            <m:fPr>
              <m:ctrlPr>
                <w:rPr>
                  <w:rFonts w:ascii="Cambria Math" w:hAnsi="Arial" w:cs="Arial"/>
                  <w:color w:val="000000" w:themeColor="text1"/>
                </w:rPr>
              </m:ctrlPr>
            </m:fPr>
            <m:num>
              <m:r>
                <w:rPr>
                  <w:rFonts w:ascii="Cambria Math" w:hAnsi="Cambria Math" w:cs="Arial"/>
                  <w:color w:val="000000" w:themeColor="text1"/>
                </w:rPr>
                <m:t>N</m:t>
              </m:r>
            </m:num>
            <m:den>
              <m:r>
                <w:rPr>
                  <w:rFonts w:ascii="Cambria Math" w:hAnsi="Arial" w:cs="Arial"/>
                  <w:color w:val="000000" w:themeColor="text1"/>
                </w:rPr>
                <m:t>1+</m:t>
              </m:r>
              <m:r>
                <w:rPr>
                  <w:rFonts w:ascii="Cambria Math" w:hAnsi="Cambria Math" w:cs="Arial"/>
                  <w:color w:val="000000" w:themeColor="text1"/>
                </w:rPr>
                <m:t>N</m:t>
              </m:r>
              <m:sSup>
                <m:sSupPr>
                  <m:ctrlPr>
                    <w:rPr>
                      <w:rFonts w:ascii="Cambria Math" w:hAnsi="Arial" w:cs="Arial"/>
                      <w:i/>
                      <w:color w:val="000000" w:themeColor="text1"/>
                    </w:rPr>
                  </m:ctrlPr>
                </m:sSupPr>
                <m:e>
                  <m:r>
                    <w:rPr>
                      <w:rFonts w:ascii="Cambria Math" w:hAnsi="Cambria Math" w:cs="Arial"/>
                      <w:color w:val="000000" w:themeColor="text1"/>
                    </w:rPr>
                    <m:t>α</m:t>
                  </m:r>
                </m:e>
                <m:sup>
                  <m:r>
                    <w:rPr>
                      <w:rFonts w:ascii="Cambria Math" w:hAnsi="Arial" w:cs="Arial"/>
                      <w:color w:val="000000" w:themeColor="text1"/>
                    </w:rPr>
                    <m:t>2</m:t>
                  </m:r>
                </m:sup>
              </m:sSup>
            </m:den>
          </m:f>
        </m:oMath>
      </m:oMathPara>
    </w:p>
    <w:p w:rsidR="004F1D23" w:rsidRPr="00A62F0B" w:rsidRDefault="004F1D23" w:rsidP="00A62F0B">
      <w:pPr>
        <w:spacing w:after="0" w:line="360" w:lineRule="auto"/>
        <w:jc w:val="both"/>
        <w:rPr>
          <w:rFonts w:ascii="Arial" w:hAnsi="Arial" w:cs="Arial"/>
          <w:color w:val="000000" w:themeColor="text1"/>
          <w:vertAlign w:val="superscript"/>
        </w:rPr>
      </w:pPr>
      <w:r w:rsidRPr="00A62F0B">
        <w:rPr>
          <w:rFonts w:ascii="Arial" w:hAnsi="Arial" w:cs="Arial"/>
          <w:color w:val="000000" w:themeColor="text1"/>
        </w:rPr>
        <w:t xml:space="preserve">Keterangan: </w:t>
      </w:r>
    </w:p>
    <w:p w:rsidR="004F1D23" w:rsidRPr="00A62F0B" w:rsidRDefault="004F1D23" w:rsidP="00A62F0B">
      <w:pPr>
        <w:spacing w:after="0" w:line="360" w:lineRule="auto"/>
        <w:jc w:val="both"/>
        <w:rPr>
          <w:rFonts w:ascii="Arial" w:hAnsi="Arial" w:cs="Arial"/>
          <w:color w:val="000000" w:themeColor="text1"/>
        </w:rPr>
      </w:pPr>
      <w:r w:rsidRPr="00A62F0B">
        <w:rPr>
          <w:rFonts w:ascii="Arial" w:hAnsi="Arial" w:cs="Arial"/>
          <w:color w:val="000000" w:themeColor="text1"/>
        </w:rPr>
        <w:t>n : jumlah sampel penelitian</w:t>
      </w:r>
    </w:p>
    <w:p w:rsidR="004F1D23" w:rsidRPr="00A62F0B" w:rsidRDefault="004F1D23" w:rsidP="00A62F0B">
      <w:pPr>
        <w:spacing w:after="0" w:line="360" w:lineRule="auto"/>
        <w:jc w:val="both"/>
        <w:rPr>
          <w:rFonts w:ascii="Arial" w:hAnsi="Arial" w:cs="Arial"/>
          <w:color w:val="000000" w:themeColor="text1"/>
        </w:rPr>
      </w:pPr>
      <w:r w:rsidRPr="00A62F0B">
        <w:rPr>
          <w:rFonts w:ascii="Arial" w:hAnsi="Arial" w:cs="Arial"/>
          <w:color w:val="000000" w:themeColor="text1"/>
        </w:rPr>
        <w:t>N : jumlah populasi sampel</w:t>
      </w:r>
    </w:p>
    <w:p w:rsidR="008E01DC" w:rsidRPr="00A62F0B" w:rsidRDefault="004F1D23" w:rsidP="00A62F0B">
      <w:pPr>
        <w:spacing w:after="120" w:line="360" w:lineRule="auto"/>
        <w:jc w:val="both"/>
        <w:rPr>
          <w:rFonts w:ascii="Arial" w:hAnsi="Arial" w:cs="Arial"/>
          <w:color w:val="000000" w:themeColor="text1"/>
        </w:rPr>
      </w:pPr>
      <w:r w:rsidRPr="00A62F0B">
        <w:rPr>
          <w:rFonts w:ascii="Arial" w:hAnsi="Arial" w:cs="Arial"/>
          <w:color w:val="000000" w:themeColor="text1"/>
        </w:rPr>
        <w:t>α  : taraf signifikansi (0,15)</w:t>
      </w:r>
    </w:p>
    <w:p w:rsidR="00367D32" w:rsidRPr="00A62F0B" w:rsidRDefault="008E01DC" w:rsidP="00A62F0B">
      <w:pPr>
        <w:spacing w:after="120" w:line="360" w:lineRule="auto"/>
        <w:jc w:val="both"/>
        <w:rPr>
          <w:rFonts w:ascii="Arial" w:hAnsi="Arial" w:cs="Arial"/>
          <w:color w:val="000000" w:themeColor="text1"/>
        </w:rPr>
      </w:pPr>
      <w:r w:rsidRPr="00A62F0B">
        <w:rPr>
          <w:rFonts w:ascii="Arial" w:hAnsi="Arial" w:cs="Arial"/>
          <w:color w:val="000000" w:themeColor="text1"/>
        </w:rPr>
        <w:t>Berdasarkan perhitungan di atas, diketahui bahwa sampel yang diambil sebanyak 23 Rumah Tangga Nelayan, melalui perhitungan :</w:t>
      </w:r>
    </w:p>
    <w:p w:rsidR="008E01DC" w:rsidRPr="00A62F0B" w:rsidRDefault="008E01DC" w:rsidP="00A62F0B">
      <w:pPr>
        <w:spacing w:after="0" w:line="360" w:lineRule="auto"/>
        <w:jc w:val="both"/>
        <w:rPr>
          <w:rFonts w:ascii="Arial" w:eastAsiaTheme="minorEastAsia" w:hAnsi="Arial" w:cs="Arial"/>
          <w:color w:val="000000" w:themeColor="text1"/>
        </w:rPr>
      </w:pPr>
      <m:oMathPara>
        <m:oMathParaPr>
          <m:jc m:val="left"/>
        </m:oMathParaPr>
        <m:oMath>
          <m:r>
            <w:rPr>
              <w:rFonts w:ascii="Cambria Math" w:hAnsi="Cambria Math" w:cs="Arial"/>
              <w:color w:val="000000" w:themeColor="text1"/>
            </w:rPr>
            <m:t>n</m:t>
          </m:r>
          <m:r>
            <w:rPr>
              <w:rFonts w:ascii="Cambria Math" w:hAnsi="Arial" w:cs="Arial"/>
              <w:color w:val="000000" w:themeColor="text1"/>
            </w:rPr>
            <m:t>=</m:t>
          </m:r>
          <m:f>
            <m:fPr>
              <m:ctrlPr>
                <w:rPr>
                  <w:rFonts w:ascii="Cambria Math" w:hAnsi="Arial" w:cs="Arial"/>
                  <w:color w:val="000000" w:themeColor="text1"/>
                </w:rPr>
              </m:ctrlPr>
            </m:fPr>
            <m:num>
              <m:r>
                <w:rPr>
                  <w:rFonts w:ascii="Cambria Math" w:hAnsi="Cambria Math" w:cs="Arial"/>
                  <w:color w:val="000000" w:themeColor="text1"/>
                </w:rPr>
                <m:t>N</m:t>
              </m:r>
            </m:num>
            <m:den>
              <m:r>
                <w:rPr>
                  <w:rFonts w:ascii="Cambria Math" w:hAnsi="Arial" w:cs="Arial"/>
                  <w:color w:val="000000" w:themeColor="text1"/>
                </w:rPr>
                <m:t>1+</m:t>
              </m:r>
              <m:r>
                <w:rPr>
                  <w:rFonts w:ascii="Cambria Math" w:hAnsi="Cambria Math" w:cs="Arial"/>
                  <w:color w:val="000000" w:themeColor="text1"/>
                </w:rPr>
                <m:t>N</m:t>
              </m:r>
              <m:sSup>
                <m:sSupPr>
                  <m:ctrlPr>
                    <w:rPr>
                      <w:rFonts w:ascii="Cambria Math" w:hAnsi="Arial" w:cs="Arial"/>
                      <w:i/>
                      <w:color w:val="000000" w:themeColor="text1"/>
                    </w:rPr>
                  </m:ctrlPr>
                </m:sSupPr>
                <m:e>
                  <m:r>
                    <w:rPr>
                      <w:rFonts w:ascii="Cambria Math" w:hAnsi="Cambria Math" w:cs="Arial"/>
                      <w:color w:val="000000" w:themeColor="text1"/>
                    </w:rPr>
                    <m:t>α</m:t>
                  </m:r>
                </m:e>
                <m:sup>
                  <m:r>
                    <w:rPr>
                      <w:rFonts w:ascii="Cambria Math" w:hAnsi="Arial" w:cs="Arial"/>
                      <w:color w:val="000000" w:themeColor="text1"/>
                    </w:rPr>
                    <m:t>2</m:t>
                  </m:r>
                </m:sup>
              </m:sSup>
            </m:den>
          </m:f>
        </m:oMath>
      </m:oMathPara>
    </w:p>
    <w:p w:rsidR="008E01DC" w:rsidRPr="00A62F0B" w:rsidRDefault="008E01DC" w:rsidP="00A62F0B">
      <w:pPr>
        <w:spacing w:after="0" w:line="360" w:lineRule="auto"/>
        <w:jc w:val="both"/>
        <w:rPr>
          <w:rFonts w:ascii="Arial" w:eastAsiaTheme="minorEastAsia" w:hAnsi="Arial" w:cs="Arial"/>
          <w:color w:val="000000" w:themeColor="text1"/>
        </w:rPr>
      </w:pPr>
      <m:oMathPara>
        <m:oMathParaPr>
          <m:jc m:val="left"/>
        </m:oMathParaPr>
        <m:oMath>
          <m:r>
            <w:rPr>
              <w:rFonts w:ascii="Cambria Math" w:hAnsi="Cambria Math" w:cs="Arial"/>
              <w:color w:val="000000" w:themeColor="text1"/>
            </w:rPr>
            <m:t>n</m:t>
          </m:r>
          <m:r>
            <w:rPr>
              <w:rFonts w:ascii="Cambria Math" w:hAnsi="Arial" w:cs="Arial"/>
              <w:color w:val="000000" w:themeColor="text1"/>
            </w:rPr>
            <m:t>=</m:t>
          </m:r>
          <m:f>
            <m:fPr>
              <m:ctrlPr>
                <w:rPr>
                  <w:rFonts w:ascii="Cambria Math" w:hAnsi="Arial" w:cs="Arial"/>
                  <w:color w:val="000000" w:themeColor="text1"/>
                </w:rPr>
              </m:ctrlPr>
            </m:fPr>
            <m:num>
              <m:r>
                <w:rPr>
                  <w:rFonts w:ascii="Cambria Math" w:hAnsi="Arial" w:cs="Arial"/>
                  <w:color w:val="000000" w:themeColor="text1"/>
                </w:rPr>
                <m:t>46</m:t>
              </m:r>
            </m:num>
            <m:den>
              <m:r>
                <w:rPr>
                  <w:rFonts w:ascii="Cambria Math" w:hAnsi="Arial" w:cs="Arial"/>
                  <w:color w:val="000000" w:themeColor="text1"/>
                </w:rPr>
                <m:t xml:space="preserve">1+46 </m:t>
              </m:r>
              <m:sSup>
                <m:sSupPr>
                  <m:ctrlPr>
                    <w:rPr>
                      <w:rFonts w:ascii="Cambria Math" w:hAnsi="Arial" w:cs="Arial"/>
                      <w:i/>
                      <w:color w:val="000000" w:themeColor="text1"/>
                    </w:rPr>
                  </m:ctrlPr>
                </m:sSupPr>
                <m:e>
                  <m:r>
                    <w:rPr>
                      <w:rFonts w:ascii="Cambria Math" w:hAnsi="Arial" w:cs="Arial"/>
                      <w:color w:val="000000" w:themeColor="text1"/>
                    </w:rPr>
                    <m:t>(0,15)</m:t>
                  </m:r>
                </m:e>
                <m:sup>
                  <m:r>
                    <w:rPr>
                      <w:rFonts w:ascii="Cambria Math" w:hAnsi="Arial" w:cs="Arial"/>
                      <w:color w:val="000000" w:themeColor="text1"/>
                    </w:rPr>
                    <m:t>2</m:t>
                  </m:r>
                </m:sup>
              </m:sSup>
            </m:den>
          </m:f>
          <m:r>
            <w:rPr>
              <w:rFonts w:ascii="Cambria Math" w:hAnsi="Arial" w:cs="Arial"/>
              <w:color w:val="000000" w:themeColor="text1"/>
            </w:rPr>
            <m:t xml:space="preserve">   =22,60 =23 </m:t>
          </m:r>
        </m:oMath>
      </m:oMathPara>
    </w:p>
    <w:p w:rsidR="00EA5303" w:rsidRPr="00A62F0B" w:rsidRDefault="004F1D23" w:rsidP="00A62F0B">
      <w:pPr>
        <w:spacing w:after="120" w:line="360" w:lineRule="auto"/>
        <w:jc w:val="both"/>
        <w:rPr>
          <w:rFonts w:ascii="Arial" w:hAnsi="Arial" w:cs="Arial"/>
          <w:color w:val="000000" w:themeColor="text1"/>
        </w:rPr>
      </w:pPr>
      <w:r w:rsidRPr="00A62F0B">
        <w:rPr>
          <w:rFonts w:ascii="Arial" w:hAnsi="Arial" w:cs="Arial"/>
          <w:color w:val="000000" w:themeColor="text1"/>
        </w:rPr>
        <w:lastRenderedPageBreak/>
        <w:t>Data yang dibutuhkan dalam penelitian ini yaitu data primer dan data sekunder. Data primer didapatkan dari wawancara dan pengamatan langsung</w:t>
      </w:r>
      <w:r w:rsidR="00512347" w:rsidRPr="00A62F0B">
        <w:rPr>
          <w:rFonts w:ascii="Arial" w:hAnsi="Arial" w:cs="Arial"/>
          <w:color w:val="000000" w:themeColor="text1"/>
        </w:rPr>
        <w:t xml:space="preserve"> menggunakan kuisioner terhadap 23 responden rumah tangga nelayan. sedangkan data sekunder didapatkan dari kantor UED-SP dan Dinas Kelautan dan Perikanan Kabupaten Bengkalis. </w:t>
      </w:r>
    </w:p>
    <w:p w:rsidR="00D61848" w:rsidRPr="00A62F0B" w:rsidRDefault="00512347" w:rsidP="00A62F0B">
      <w:pPr>
        <w:spacing w:line="360" w:lineRule="auto"/>
        <w:jc w:val="both"/>
        <w:rPr>
          <w:rFonts w:ascii="Arial" w:hAnsi="Arial" w:cs="Arial"/>
          <w:color w:val="000000" w:themeColor="text1"/>
        </w:rPr>
      </w:pPr>
      <w:r w:rsidRPr="00A62F0B">
        <w:rPr>
          <w:rFonts w:ascii="Arial" w:hAnsi="Arial" w:cs="Arial"/>
          <w:color w:val="000000" w:themeColor="text1"/>
        </w:rPr>
        <w:t>Analisis data yang dilakukan dalam penelitian ini yaitu me</w:t>
      </w:r>
      <w:r w:rsidR="00572673" w:rsidRPr="00A62F0B">
        <w:rPr>
          <w:rFonts w:ascii="Arial" w:hAnsi="Arial" w:cs="Arial"/>
          <w:color w:val="000000" w:themeColor="text1"/>
        </w:rPr>
        <w:t xml:space="preserve">nggunakan analisis model </w:t>
      </w:r>
      <w:r w:rsidR="00572673" w:rsidRPr="00A62F0B">
        <w:rPr>
          <w:rFonts w:ascii="Arial" w:hAnsi="Arial" w:cs="Arial"/>
          <w:i/>
          <w:color w:val="000000" w:themeColor="text1"/>
        </w:rPr>
        <w:t>moser</w:t>
      </w:r>
      <w:r w:rsidR="00572673" w:rsidRPr="00A62F0B">
        <w:rPr>
          <w:rFonts w:ascii="Arial" w:hAnsi="Arial" w:cs="Arial"/>
          <w:color w:val="000000" w:themeColor="text1"/>
        </w:rPr>
        <w:t xml:space="preserve">, sehingga dapat dilihat peran gender dalam rumah tangga nelayan di Desa Darul Aman. </w:t>
      </w:r>
      <w:r w:rsidR="00572673" w:rsidRPr="00A62F0B">
        <w:rPr>
          <w:rFonts w:ascii="Arial" w:eastAsia="Times New Roman" w:hAnsi="Arial" w:cs="Arial"/>
          <w:color w:val="000000" w:themeColor="text1"/>
        </w:rPr>
        <w:t xml:space="preserve">Menurut Moser (1993) </w:t>
      </w:r>
      <w:r w:rsidR="00572673" w:rsidRPr="00A62F0B">
        <w:rPr>
          <w:rFonts w:ascii="Arial" w:eastAsia="Times New Roman" w:hAnsi="Arial" w:cs="Arial"/>
          <w:i/>
          <w:color w:val="000000" w:themeColor="text1"/>
        </w:rPr>
        <w:t xml:space="preserve">dalam </w:t>
      </w:r>
      <w:r w:rsidR="00572673" w:rsidRPr="00A62F0B">
        <w:rPr>
          <w:rFonts w:ascii="Arial" w:eastAsia="Times New Roman" w:hAnsi="Arial" w:cs="Arial"/>
          <w:color w:val="000000" w:themeColor="text1"/>
        </w:rPr>
        <w:t xml:space="preserve">Hubeis (2010) mengatakan peran gender memiliki 3 tipe, yaitu peran reproduktif, peran produktif dan peran komunitas (sosial). Peran </w:t>
      </w:r>
      <w:r w:rsidR="005A28E4" w:rsidRPr="00A62F0B">
        <w:rPr>
          <w:rFonts w:ascii="Arial" w:eastAsia="Times New Roman" w:hAnsi="Arial" w:cs="Arial"/>
          <w:color w:val="000000" w:themeColor="text1"/>
        </w:rPr>
        <w:t>re</w:t>
      </w:r>
      <w:r w:rsidR="00572673" w:rsidRPr="00A62F0B">
        <w:rPr>
          <w:rFonts w:ascii="Arial" w:eastAsia="Times New Roman" w:hAnsi="Arial" w:cs="Arial"/>
          <w:color w:val="000000" w:themeColor="text1"/>
        </w:rPr>
        <w:t xml:space="preserve">produktif adalah peran yang dilakukan seseorang untuk melakukan kegiatan </w:t>
      </w:r>
      <w:r w:rsidR="00FE1A8A" w:rsidRPr="00A62F0B">
        <w:rPr>
          <w:rFonts w:ascii="Arial" w:eastAsia="Times New Roman" w:hAnsi="Arial" w:cs="Arial"/>
          <w:color w:val="000000" w:themeColor="text1"/>
        </w:rPr>
        <w:t>atau</w:t>
      </w:r>
      <w:r w:rsidR="00572673" w:rsidRPr="00A62F0B">
        <w:rPr>
          <w:rFonts w:ascii="Arial" w:eastAsia="Times New Roman" w:hAnsi="Arial" w:cs="Arial"/>
          <w:color w:val="000000" w:themeColor="text1"/>
        </w:rPr>
        <w:t xml:space="preserve"> tugas dalam rumah tangga </w:t>
      </w:r>
      <w:r w:rsidR="00FE1A8A" w:rsidRPr="00A62F0B">
        <w:rPr>
          <w:rFonts w:ascii="Arial" w:eastAsia="Times New Roman" w:hAnsi="Arial" w:cs="Arial"/>
          <w:color w:val="000000" w:themeColor="text1"/>
        </w:rPr>
        <w:t xml:space="preserve">yang bersifat </w:t>
      </w:r>
      <w:r w:rsidR="00572673" w:rsidRPr="00A62F0B">
        <w:rPr>
          <w:rFonts w:ascii="Arial" w:eastAsia="Times New Roman" w:hAnsi="Arial" w:cs="Arial"/>
          <w:color w:val="000000" w:themeColor="text1"/>
        </w:rPr>
        <w:t>non-pen</w:t>
      </w:r>
      <w:r w:rsidR="005A28E4" w:rsidRPr="00A62F0B">
        <w:rPr>
          <w:rFonts w:ascii="Arial" w:eastAsia="Times New Roman" w:hAnsi="Arial" w:cs="Arial"/>
          <w:color w:val="000000" w:themeColor="text1"/>
        </w:rPr>
        <w:t xml:space="preserve">dapatan, </w:t>
      </w:r>
      <w:r w:rsidR="00572673" w:rsidRPr="00A62F0B">
        <w:rPr>
          <w:rFonts w:ascii="Arial" w:eastAsia="Times New Roman" w:hAnsi="Arial" w:cs="Arial"/>
          <w:color w:val="000000" w:themeColor="text1"/>
        </w:rPr>
        <w:t>Peran produktif merupakan pekerjaan ya</w:t>
      </w:r>
      <w:r w:rsidR="00FE1A8A" w:rsidRPr="00A62F0B">
        <w:rPr>
          <w:rFonts w:ascii="Arial" w:eastAsia="Times New Roman" w:hAnsi="Arial" w:cs="Arial"/>
          <w:color w:val="000000" w:themeColor="text1"/>
        </w:rPr>
        <w:t>ng menghasilkan barang dan jasa</w:t>
      </w:r>
      <w:r w:rsidR="00572673" w:rsidRPr="00A62F0B">
        <w:rPr>
          <w:rFonts w:ascii="Arial" w:eastAsia="Times New Roman" w:hAnsi="Arial" w:cs="Arial"/>
          <w:color w:val="000000" w:themeColor="text1"/>
        </w:rPr>
        <w:t xml:space="preserve">, peran ini </w:t>
      </w:r>
      <w:r w:rsidR="00FE1A8A" w:rsidRPr="00A62F0B">
        <w:rPr>
          <w:rFonts w:ascii="Arial" w:eastAsia="Times New Roman" w:hAnsi="Arial" w:cs="Arial"/>
          <w:color w:val="000000" w:themeColor="text1"/>
        </w:rPr>
        <w:t>dapat</w:t>
      </w:r>
      <w:r w:rsidR="00572673" w:rsidRPr="00A62F0B">
        <w:rPr>
          <w:rFonts w:ascii="Arial" w:eastAsia="Times New Roman" w:hAnsi="Arial" w:cs="Arial"/>
          <w:color w:val="000000" w:themeColor="text1"/>
        </w:rPr>
        <w:t xml:space="preserve"> melihat </w:t>
      </w:r>
      <w:r w:rsidR="00FE1A8A" w:rsidRPr="00A62F0B">
        <w:rPr>
          <w:rFonts w:ascii="Arial" w:eastAsia="Times New Roman" w:hAnsi="Arial" w:cs="Arial"/>
          <w:color w:val="000000" w:themeColor="text1"/>
        </w:rPr>
        <w:t>peran kerja</w:t>
      </w:r>
      <w:r w:rsidR="00572673" w:rsidRPr="00A62F0B">
        <w:rPr>
          <w:rFonts w:ascii="Arial" w:eastAsia="Times New Roman" w:hAnsi="Arial" w:cs="Arial"/>
          <w:color w:val="000000" w:themeColor="text1"/>
        </w:rPr>
        <w:t xml:space="preserve"> laki-laki dan perempuan dalam memenuhi keb</w:t>
      </w:r>
      <w:r w:rsidR="005A28E4" w:rsidRPr="00A62F0B">
        <w:rPr>
          <w:rFonts w:ascii="Arial" w:eastAsia="Times New Roman" w:hAnsi="Arial" w:cs="Arial"/>
          <w:color w:val="000000" w:themeColor="text1"/>
        </w:rPr>
        <w:t xml:space="preserve">utuhan kesehariannya, dan </w:t>
      </w:r>
      <w:r w:rsidR="00572673" w:rsidRPr="00A62F0B">
        <w:rPr>
          <w:rFonts w:ascii="Arial" w:eastAsia="Times New Roman" w:hAnsi="Arial" w:cs="Arial"/>
          <w:color w:val="000000" w:themeColor="text1"/>
        </w:rPr>
        <w:t>peran komunitas (sosial) merupakan kegiatan anggota rumah tangga dibidang sos</w:t>
      </w:r>
      <w:r w:rsidR="00FE1A8A" w:rsidRPr="00A62F0B">
        <w:rPr>
          <w:rFonts w:ascii="Arial" w:eastAsia="Times New Roman" w:hAnsi="Arial" w:cs="Arial"/>
          <w:color w:val="000000" w:themeColor="text1"/>
        </w:rPr>
        <w:t>ial maupun partisipasi politik.</w:t>
      </w:r>
    </w:p>
    <w:p w:rsidR="00025363" w:rsidRPr="00A62F0B" w:rsidRDefault="00D61848" w:rsidP="00A62F0B">
      <w:pPr>
        <w:spacing w:after="120" w:line="360" w:lineRule="auto"/>
        <w:jc w:val="both"/>
        <w:rPr>
          <w:rFonts w:ascii="Arial" w:hAnsi="Arial" w:cs="Arial"/>
          <w:b/>
          <w:color w:val="000000" w:themeColor="text1"/>
        </w:rPr>
      </w:pPr>
      <w:r w:rsidRPr="00A62F0B">
        <w:rPr>
          <w:rFonts w:ascii="Arial" w:hAnsi="Arial" w:cs="Arial"/>
          <w:b/>
          <w:color w:val="000000" w:themeColor="text1"/>
        </w:rPr>
        <w:t>HASIL DAN PEMBAHASAN</w:t>
      </w:r>
    </w:p>
    <w:p w:rsidR="00C42DAD" w:rsidRPr="00A62F0B" w:rsidRDefault="00C42DAD" w:rsidP="00A62F0B">
      <w:pPr>
        <w:spacing w:after="120" w:line="360" w:lineRule="auto"/>
        <w:jc w:val="both"/>
        <w:rPr>
          <w:rFonts w:ascii="Arial" w:hAnsi="Arial" w:cs="Arial"/>
          <w:b/>
          <w:color w:val="000000" w:themeColor="text1"/>
        </w:rPr>
      </w:pPr>
      <w:r w:rsidRPr="00A62F0B">
        <w:rPr>
          <w:rFonts w:ascii="Arial" w:hAnsi="Arial" w:cs="Arial"/>
          <w:b/>
          <w:color w:val="000000" w:themeColor="text1"/>
        </w:rPr>
        <w:t>Evaluasi Program Pemberdayaan Desa Unit Ekonomi Desa- Simpan Pinjam (UED-SP)</w:t>
      </w:r>
    </w:p>
    <w:p w:rsidR="00C42DAD" w:rsidRPr="00A62F0B" w:rsidRDefault="00C42DAD" w:rsidP="00A62F0B">
      <w:pPr>
        <w:spacing w:after="120" w:line="360" w:lineRule="auto"/>
        <w:jc w:val="both"/>
        <w:rPr>
          <w:rFonts w:ascii="Arial" w:hAnsi="Arial" w:cs="Arial"/>
        </w:rPr>
      </w:pPr>
      <w:r w:rsidRPr="00A62F0B">
        <w:rPr>
          <w:rFonts w:ascii="Arial" w:hAnsi="Arial" w:cs="Arial"/>
          <w:color w:val="000000" w:themeColor="text1"/>
        </w:rPr>
        <w:t xml:space="preserve">Upaya meningkatkan ekonomi rumah tangga masyarakat Desa Darul Aman Pemerintah Daerah Kabupaten Bengkalis membuat program pemberdayaan masyarakat yaitu Program Pemberdayaan Desa (PPD), menurut Jefrizal (2013) Program Pemberdayaan Desa merupakan program pemerintah yang bertujuan untuk menanggulangi kemiskinan dan menyelesaikan masalah rendahnya kesejateraan masyarakat sebagaimana yang tertuang dalam Program Pembangunan Nasional (Propenas) serta dalam Keputusan Gubernur Riau nomor 592/IX/2004. </w:t>
      </w:r>
      <w:r w:rsidRPr="00A62F0B">
        <w:rPr>
          <w:rFonts w:ascii="Arial" w:hAnsi="Arial" w:cs="Arial"/>
        </w:rPr>
        <w:t>Pada tahun 2012 Desa Darul Aman Kecamatan Rupat Kabupaten Bengkalis mulai menjalankan Program Pemberdayaan Desa dalam bentuk Unit Ekonomi Desa – Simpan Pinjam (UED-SP).</w:t>
      </w:r>
    </w:p>
    <w:p w:rsidR="00AD4DFD" w:rsidRDefault="00C42DAD" w:rsidP="00A62F0B">
      <w:pPr>
        <w:spacing w:after="120" w:line="360" w:lineRule="auto"/>
        <w:jc w:val="both"/>
        <w:rPr>
          <w:rFonts w:ascii="Arial" w:hAnsi="Arial" w:cs="Arial"/>
          <w:color w:val="000000" w:themeColor="text1"/>
        </w:rPr>
      </w:pPr>
      <w:r w:rsidRPr="00A62F0B">
        <w:rPr>
          <w:rFonts w:ascii="Arial" w:hAnsi="Arial" w:cs="Arial"/>
          <w:color w:val="000000" w:themeColor="text1"/>
        </w:rPr>
        <w:t>Proses penjaringan yang sudah dilakukan oleh UED-SP Darul Aman belum berbasis gender, sehingga perlu ada evaluasi dari proses penjaringan sehingga pemberdayaan masyarakat di Desa Darul Aman lebih baik lagi, proses penjaringan dapat dilakukan dengan berbagai sosialisasi ataupun penyuluhan. Menurut Permendagri No 06 Tahun 1998 pada pasal 5, kegiatan UED-SP tidak hanya memberikan pinjaman tetapi juga memberikan sosialisasi dan penyuluhan sosialisasi kepada masyarakat terkait usahanya.</w:t>
      </w:r>
    </w:p>
    <w:p w:rsidR="00A62F0B" w:rsidRDefault="00A62F0B" w:rsidP="00A62F0B">
      <w:pPr>
        <w:spacing w:after="120" w:line="360" w:lineRule="auto"/>
        <w:jc w:val="both"/>
        <w:rPr>
          <w:rFonts w:ascii="Arial" w:hAnsi="Arial" w:cs="Arial"/>
          <w:color w:val="000000" w:themeColor="text1"/>
        </w:rPr>
      </w:pPr>
    </w:p>
    <w:p w:rsidR="00A62F0B" w:rsidRDefault="00A62F0B" w:rsidP="00A62F0B">
      <w:pPr>
        <w:spacing w:after="120" w:line="360" w:lineRule="auto"/>
        <w:jc w:val="both"/>
        <w:rPr>
          <w:rFonts w:ascii="Arial" w:hAnsi="Arial" w:cs="Arial"/>
          <w:color w:val="000000" w:themeColor="text1"/>
        </w:rPr>
      </w:pPr>
    </w:p>
    <w:p w:rsidR="00A62F0B" w:rsidRPr="00A62F0B" w:rsidRDefault="00A62F0B" w:rsidP="00A62F0B">
      <w:pPr>
        <w:spacing w:after="120" w:line="360" w:lineRule="auto"/>
        <w:jc w:val="both"/>
        <w:rPr>
          <w:rFonts w:ascii="Arial" w:hAnsi="Arial" w:cs="Arial"/>
          <w:color w:val="000000" w:themeColor="text1"/>
        </w:rPr>
      </w:pPr>
    </w:p>
    <w:p w:rsidR="009A6E56" w:rsidRPr="0050672D" w:rsidRDefault="00AD1827" w:rsidP="0050672D">
      <w:pPr>
        <w:spacing w:after="0" w:line="360" w:lineRule="auto"/>
        <w:jc w:val="both"/>
        <w:rPr>
          <w:rFonts w:ascii="Arial" w:hAnsi="Arial" w:cs="Arial"/>
          <w:b/>
          <w:color w:val="000000" w:themeColor="text1"/>
        </w:rPr>
      </w:pPr>
      <w:r w:rsidRPr="0050672D">
        <w:rPr>
          <w:rFonts w:ascii="Arial" w:hAnsi="Arial" w:cs="Arial"/>
          <w:b/>
          <w:color w:val="000000" w:themeColor="text1"/>
        </w:rPr>
        <w:lastRenderedPageBreak/>
        <w:t>Tabel 1</w:t>
      </w:r>
      <w:r w:rsidR="0079125E" w:rsidRPr="0050672D">
        <w:rPr>
          <w:rFonts w:ascii="Arial" w:hAnsi="Arial" w:cs="Arial"/>
          <w:b/>
          <w:color w:val="000000" w:themeColor="text1"/>
        </w:rPr>
        <w:t xml:space="preserve">. Peran UED-SP bagi Masyarakat </w:t>
      </w:r>
      <w:r w:rsidR="009A6E56" w:rsidRPr="0050672D">
        <w:rPr>
          <w:rFonts w:ascii="Arial" w:hAnsi="Arial" w:cs="Arial"/>
          <w:b/>
          <w:color w:val="000000" w:themeColor="text1"/>
        </w:rPr>
        <w:t>Nelayan Desa Darul Aman</w:t>
      </w:r>
      <w:r w:rsidR="0079125E" w:rsidRPr="0050672D">
        <w:rPr>
          <w:rFonts w:ascii="Arial" w:hAnsi="Arial" w:cs="Arial"/>
          <w:b/>
          <w:color w:val="000000" w:themeColor="text1"/>
        </w:rPr>
        <w:t>.</w:t>
      </w: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60"/>
        <w:gridCol w:w="1842"/>
        <w:gridCol w:w="1418"/>
        <w:gridCol w:w="1276"/>
        <w:gridCol w:w="2976"/>
      </w:tblGrid>
      <w:tr w:rsidR="0050672D" w:rsidRPr="00A62F0B" w:rsidTr="0050672D">
        <w:tc>
          <w:tcPr>
            <w:tcW w:w="1560" w:type="dxa"/>
            <w:vMerge w:val="restart"/>
            <w:tcBorders>
              <w:top w:val="single" w:sz="4" w:space="0" w:color="auto"/>
            </w:tcBorders>
            <w:shd w:val="clear" w:color="auto" w:fill="BFBFBF" w:themeFill="background1" w:themeFillShade="BF"/>
          </w:tcPr>
          <w:p w:rsidR="0050672D" w:rsidRPr="00A62F0B" w:rsidRDefault="0050672D" w:rsidP="00A62F0B">
            <w:pPr>
              <w:jc w:val="center"/>
              <w:rPr>
                <w:rFonts w:ascii="Arial" w:hAnsi="Arial" w:cs="Arial"/>
                <w:i/>
                <w:color w:val="000000" w:themeColor="text1"/>
                <w:sz w:val="20"/>
                <w:szCs w:val="20"/>
              </w:rPr>
            </w:pPr>
            <w:proofErr w:type="spellStart"/>
            <w:r w:rsidRPr="00A62F0B">
              <w:rPr>
                <w:rFonts w:ascii="Arial" w:hAnsi="Arial" w:cs="Arial"/>
                <w:color w:val="000000" w:themeColor="text1"/>
                <w:sz w:val="20"/>
                <w:szCs w:val="20"/>
              </w:rPr>
              <w:t>Tahun</w:t>
            </w:r>
            <w:proofErr w:type="spellEnd"/>
          </w:p>
        </w:tc>
        <w:tc>
          <w:tcPr>
            <w:tcW w:w="1842" w:type="dxa"/>
            <w:vMerge w:val="restart"/>
            <w:tcBorders>
              <w:top w:val="single" w:sz="4" w:space="0" w:color="auto"/>
            </w:tcBorders>
            <w:shd w:val="clear" w:color="auto" w:fill="BFBFBF" w:themeFill="background1" w:themeFillShade="BF"/>
          </w:tcPr>
          <w:p w:rsidR="0050672D" w:rsidRPr="00A62F0B" w:rsidRDefault="0050672D" w:rsidP="00A62F0B">
            <w:pPr>
              <w:jc w:val="center"/>
              <w:rPr>
                <w:rFonts w:ascii="Arial" w:hAnsi="Arial" w:cs="Arial"/>
                <w:i/>
                <w:color w:val="000000" w:themeColor="text1"/>
                <w:sz w:val="20"/>
                <w:szCs w:val="20"/>
              </w:rPr>
            </w:pPr>
            <w:proofErr w:type="spellStart"/>
            <w:r w:rsidRPr="00A62F0B">
              <w:rPr>
                <w:rFonts w:ascii="Arial" w:hAnsi="Arial" w:cs="Arial"/>
                <w:color w:val="000000" w:themeColor="text1"/>
                <w:sz w:val="20"/>
                <w:szCs w:val="20"/>
              </w:rPr>
              <w:t>Nasabah</w:t>
            </w:r>
            <w:proofErr w:type="spellEnd"/>
            <w:r w:rsidRPr="00A62F0B">
              <w:rPr>
                <w:rFonts w:ascii="Arial" w:hAnsi="Arial" w:cs="Arial"/>
                <w:color w:val="000000" w:themeColor="text1"/>
                <w:sz w:val="20"/>
                <w:szCs w:val="20"/>
              </w:rPr>
              <w:t xml:space="preserve"> </w:t>
            </w:r>
            <w:proofErr w:type="spellStart"/>
            <w:r w:rsidRPr="00A62F0B">
              <w:rPr>
                <w:rFonts w:ascii="Arial" w:hAnsi="Arial" w:cs="Arial"/>
                <w:color w:val="000000" w:themeColor="text1"/>
                <w:sz w:val="20"/>
                <w:szCs w:val="20"/>
              </w:rPr>
              <w:t>Nelayan</w:t>
            </w:r>
            <w:proofErr w:type="spellEnd"/>
            <w:r w:rsidRPr="00A62F0B">
              <w:rPr>
                <w:rFonts w:ascii="Arial" w:hAnsi="Arial" w:cs="Arial"/>
                <w:color w:val="000000" w:themeColor="text1"/>
                <w:sz w:val="20"/>
                <w:szCs w:val="20"/>
              </w:rPr>
              <w:t xml:space="preserve"> (</w:t>
            </w:r>
            <w:proofErr w:type="spellStart"/>
            <w:r w:rsidRPr="00A62F0B">
              <w:rPr>
                <w:rFonts w:ascii="Arial" w:hAnsi="Arial" w:cs="Arial"/>
                <w:color w:val="000000" w:themeColor="text1"/>
                <w:sz w:val="20"/>
                <w:szCs w:val="20"/>
              </w:rPr>
              <w:t>Jiwa</w:t>
            </w:r>
            <w:proofErr w:type="spellEnd"/>
            <w:r w:rsidRPr="00A62F0B">
              <w:rPr>
                <w:rFonts w:ascii="Arial" w:hAnsi="Arial" w:cs="Arial"/>
                <w:color w:val="000000" w:themeColor="text1"/>
                <w:sz w:val="20"/>
                <w:szCs w:val="20"/>
              </w:rPr>
              <w:t>)</w:t>
            </w:r>
          </w:p>
        </w:tc>
        <w:tc>
          <w:tcPr>
            <w:tcW w:w="2694" w:type="dxa"/>
            <w:gridSpan w:val="2"/>
            <w:tcBorders>
              <w:top w:val="single" w:sz="4" w:space="0" w:color="auto"/>
            </w:tcBorders>
            <w:shd w:val="clear" w:color="auto" w:fill="BFBFBF" w:themeFill="background1" w:themeFillShade="BF"/>
          </w:tcPr>
          <w:p w:rsidR="0050672D" w:rsidRPr="00A62F0B" w:rsidRDefault="0050672D" w:rsidP="00A62F0B">
            <w:pPr>
              <w:jc w:val="center"/>
              <w:rPr>
                <w:rFonts w:ascii="Arial" w:hAnsi="Arial" w:cs="Arial"/>
                <w:i/>
                <w:color w:val="000000" w:themeColor="text1"/>
                <w:sz w:val="20"/>
                <w:szCs w:val="20"/>
              </w:rPr>
            </w:pPr>
            <w:proofErr w:type="spellStart"/>
            <w:r w:rsidRPr="00A62F0B">
              <w:rPr>
                <w:rFonts w:ascii="Arial" w:hAnsi="Arial" w:cs="Arial"/>
                <w:color w:val="000000" w:themeColor="text1"/>
                <w:sz w:val="20"/>
                <w:szCs w:val="20"/>
              </w:rPr>
              <w:t>Jenis</w:t>
            </w:r>
            <w:proofErr w:type="spellEnd"/>
            <w:r w:rsidRPr="00A62F0B">
              <w:rPr>
                <w:rFonts w:ascii="Arial" w:hAnsi="Arial" w:cs="Arial"/>
                <w:color w:val="000000" w:themeColor="text1"/>
                <w:sz w:val="20"/>
                <w:szCs w:val="20"/>
              </w:rPr>
              <w:t xml:space="preserve"> </w:t>
            </w:r>
            <w:proofErr w:type="spellStart"/>
            <w:r w:rsidRPr="00A62F0B">
              <w:rPr>
                <w:rFonts w:ascii="Arial" w:hAnsi="Arial" w:cs="Arial"/>
                <w:color w:val="000000" w:themeColor="text1"/>
                <w:sz w:val="20"/>
                <w:szCs w:val="20"/>
              </w:rPr>
              <w:t>Kelamin</w:t>
            </w:r>
            <w:proofErr w:type="spellEnd"/>
          </w:p>
        </w:tc>
        <w:tc>
          <w:tcPr>
            <w:tcW w:w="2976" w:type="dxa"/>
            <w:tcBorders>
              <w:top w:val="single" w:sz="4" w:space="0" w:color="auto"/>
            </w:tcBorders>
            <w:shd w:val="clear" w:color="auto" w:fill="BFBFBF" w:themeFill="background1" w:themeFillShade="BF"/>
          </w:tcPr>
          <w:p w:rsidR="0050672D" w:rsidRPr="00A62F0B" w:rsidRDefault="0050672D" w:rsidP="00A62F0B">
            <w:pPr>
              <w:jc w:val="center"/>
              <w:rPr>
                <w:rFonts w:ascii="Arial" w:hAnsi="Arial" w:cs="Arial"/>
                <w:i/>
                <w:color w:val="000000" w:themeColor="text1"/>
                <w:sz w:val="20"/>
                <w:szCs w:val="20"/>
              </w:rPr>
            </w:pPr>
            <w:proofErr w:type="spellStart"/>
            <w:r w:rsidRPr="00A62F0B">
              <w:rPr>
                <w:rFonts w:ascii="Arial" w:hAnsi="Arial" w:cs="Arial"/>
                <w:color w:val="000000" w:themeColor="text1"/>
                <w:sz w:val="20"/>
                <w:szCs w:val="20"/>
              </w:rPr>
              <w:t>Bantuan</w:t>
            </w:r>
            <w:proofErr w:type="spellEnd"/>
            <w:r w:rsidRPr="00A62F0B">
              <w:rPr>
                <w:rFonts w:ascii="Arial" w:hAnsi="Arial" w:cs="Arial"/>
                <w:color w:val="000000" w:themeColor="text1"/>
                <w:sz w:val="20"/>
                <w:szCs w:val="20"/>
              </w:rPr>
              <w:t xml:space="preserve"> Dana Usaha </w:t>
            </w:r>
          </w:p>
        </w:tc>
      </w:tr>
      <w:tr w:rsidR="0050672D" w:rsidRPr="00A62F0B" w:rsidTr="0050672D">
        <w:tc>
          <w:tcPr>
            <w:tcW w:w="1560" w:type="dxa"/>
            <w:vMerge/>
            <w:tcBorders>
              <w:bottom w:val="single" w:sz="4" w:space="0" w:color="auto"/>
            </w:tcBorders>
            <w:shd w:val="clear" w:color="auto" w:fill="BFBFBF" w:themeFill="background1" w:themeFillShade="BF"/>
          </w:tcPr>
          <w:p w:rsidR="0050672D" w:rsidRPr="00A62F0B" w:rsidRDefault="0050672D" w:rsidP="00A62F0B">
            <w:pPr>
              <w:jc w:val="center"/>
              <w:rPr>
                <w:rFonts w:ascii="Arial" w:hAnsi="Arial" w:cs="Arial"/>
                <w:i/>
                <w:color w:val="000000" w:themeColor="text1"/>
                <w:sz w:val="20"/>
                <w:szCs w:val="20"/>
              </w:rPr>
            </w:pPr>
          </w:p>
        </w:tc>
        <w:tc>
          <w:tcPr>
            <w:tcW w:w="1842" w:type="dxa"/>
            <w:vMerge/>
            <w:tcBorders>
              <w:bottom w:val="single" w:sz="4" w:space="0" w:color="auto"/>
            </w:tcBorders>
            <w:shd w:val="clear" w:color="auto" w:fill="BFBFBF" w:themeFill="background1" w:themeFillShade="BF"/>
          </w:tcPr>
          <w:p w:rsidR="0050672D" w:rsidRPr="00A62F0B" w:rsidRDefault="0050672D" w:rsidP="00A62F0B">
            <w:pPr>
              <w:jc w:val="center"/>
              <w:rPr>
                <w:rFonts w:ascii="Arial" w:hAnsi="Arial" w:cs="Arial"/>
                <w:i/>
                <w:color w:val="000000" w:themeColor="text1"/>
                <w:sz w:val="20"/>
                <w:szCs w:val="20"/>
              </w:rPr>
            </w:pPr>
          </w:p>
        </w:tc>
        <w:tc>
          <w:tcPr>
            <w:tcW w:w="1418" w:type="dxa"/>
            <w:tcBorders>
              <w:bottom w:val="single" w:sz="4" w:space="0" w:color="auto"/>
            </w:tcBorders>
            <w:shd w:val="clear" w:color="auto" w:fill="BFBFBF" w:themeFill="background1" w:themeFillShade="BF"/>
          </w:tcPr>
          <w:p w:rsidR="0050672D" w:rsidRPr="00A62F0B" w:rsidRDefault="0050672D" w:rsidP="00A62F0B">
            <w:pPr>
              <w:jc w:val="center"/>
              <w:rPr>
                <w:rFonts w:ascii="Arial" w:hAnsi="Arial" w:cs="Arial"/>
                <w:i/>
                <w:color w:val="000000" w:themeColor="text1"/>
                <w:sz w:val="20"/>
                <w:szCs w:val="20"/>
              </w:rPr>
            </w:pPr>
            <w:r w:rsidRPr="00A62F0B">
              <w:rPr>
                <w:rFonts w:ascii="Arial" w:hAnsi="Arial" w:cs="Arial"/>
                <w:color w:val="000000" w:themeColor="text1"/>
                <w:sz w:val="20"/>
                <w:szCs w:val="20"/>
              </w:rPr>
              <w:t>L</w:t>
            </w:r>
          </w:p>
        </w:tc>
        <w:tc>
          <w:tcPr>
            <w:tcW w:w="1276" w:type="dxa"/>
            <w:tcBorders>
              <w:bottom w:val="single" w:sz="4" w:space="0" w:color="auto"/>
            </w:tcBorders>
            <w:shd w:val="clear" w:color="auto" w:fill="BFBFBF" w:themeFill="background1" w:themeFillShade="BF"/>
          </w:tcPr>
          <w:p w:rsidR="0050672D" w:rsidRPr="00A62F0B" w:rsidRDefault="0050672D" w:rsidP="00A62F0B">
            <w:pPr>
              <w:jc w:val="center"/>
              <w:rPr>
                <w:rFonts w:ascii="Arial" w:hAnsi="Arial" w:cs="Arial"/>
                <w:i/>
                <w:color w:val="000000" w:themeColor="text1"/>
                <w:sz w:val="20"/>
                <w:szCs w:val="20"/>
              </w:rPr>
            </w:pPr>
            <w:r w:rsidRPr="00A62F0B">
              <w:rPr>
                <w:rFonts w:ascii="Arial" w:hAnsi="Arial" w:cs="Arial"/>
                <w:color w:val="000000" w:themeColor="text1"/>
                <w:sz w:val="20"/>
                <w:szCs w:val="20"/>
              </w:rPr>
              <w:t>P</w:t>
            </w:r>
          </w:p>
        </w:tc>
        <w:tc>
          <w:tcPr>
            <w:tcW w:w="2976" w:type="dxa"/>
            <w:tcBorders>
              <w:bottom w:val="single" w:sz="4" w:space="0" w:color="auto"/>
            </w:tcBorders>
            <w:shd w:val="clear" w:color="auto" w:fill="BFBFBF" w:themeFill="background1" w:themeFillShade="BF"/>
          </w:tcPr>
          <w:p w:rsidR="0050672D" w:rsidRPr="00A62F0B" w:rsidRDefault="0050672D" w:rsidP="00A62F0B">
            <w:pPr>
              <w:jc w:val="center"/>
              <w:rPr>
                <w:rFonts w:ascii="Arial" w:hAnsi="Arial" w:cs="Arial"/>
                <w:i/>
                <w:color w:val="000000" w:themeColor="text1"/>
                <w:sz w:val="20"/>
                <w:szCs w:val="20"/>
              </w:rPr>
            </w:pPr>
            <w:r w:rsidRPr="00A62F0B">
              <w:rPr>
                <w:rFonts w:ascii="Arial" w:hAnsi="Arial" w:cs="Arial"/>
                <w:color w:val="000000" w:themeColor="text1"/>
                <w:sz w:val="20"/>
                <w:szCs w:val="20"/>
              </w:rPr>
              <w:t>(</w:t>
            </w:r>
            <w:proofErr w:type="spellStart"/>
            <w:r w:rsidRPr="00A62F0B">
              <w:rPr>
                <w:rFonts w:ascii="Arial" w:hAnsi="Arial" w:cs="Arial"/>
                <w:color w:val="000000" w:themeColor="text1"/>
                <w:sz w:val="20"/>
                <w:szCs w:val="20"/>
              </w:rPr>
              <w:t>Rp</w:t>
            </w:r>
            <w:proofErr w:type="spellEnd"/>
            <w:r w:rsidRPr="00A62F0B">
              <w:rPr>
                <w:rFonts w:ascii="Arial" w:hAnsi="Arial" w:cs="Arial"/>
                <w:color w:val="000000" w:themeColor="text1"/>
                <w:sz w:val="20"/>
                <w:szCs w:val="20"/>
              </w:rPr>
              <w:t>)</w:t>
            </w:r>
          </w:p>
        </w:tc>
      </w:tr>
      <w:tr w:rsidR="0050672D" w:rsidRPr="00A62F0B" w:rsidTr="0050672D">
        <w:tc>
          <w:tcPr>
            <w:tcW w:w="1560" w:type="dxa"/>
            <w:tcBorders>
              <w:top w:val="single" w:sz="4" w:space="0" w:color="auto"/>
            </w:tcBorders>
          </w:tcPr>
          <w:p w:rsidR="0050672D" w:rsidRPr="00A62F0B" w:rsidRDefault="0050672D" w:rsidP="00A62F0B">
            <w:pPr>
              <w:jc w:val="center"/>
              <w:rPr>
                <w:rFonts w:ascii="Arial" w:hAnsi="Arial" w:cs="Arial"/>
                <w:color w:val="000000" w:themeColor="text1"/>
                <w:sz w:val="20"/>
                <w:szCs w:val="20"/>
                <w:lang w:val="id-ID"/>
              </w:rPr>
            </w:pPr>
            <w:r w:rsidRPr="00A62F0B">
              <w:rPr>
                <w:rFonts w:ascii="Arial" w:hAnsi="Arial" w:cs="Arial"/>
                <w:color w:val="000000" w:themeColor="text1"/>
                <w:sz w:val="20"/>
                <w:szCs w:val="20"/>
              </w:rPr>
              <w:t>2013</w:t>
            </w:r>
          </w:p>
        </w:tc>
        <w:tc>
          <w:tcPr>
            <w:tcW w:w="1842" w:type="dxa"/>
            <w:tcBorders>
              <w:top w:val="single" w:sz="4" w:space="0" w:color="auto"/>
            </w:tcBorders>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12</w:t>
            </w:r>
          </w:p>
        </w:tc>
        <w:tc>
          <w:tcPr>
            <w:tcW w:w="1418" w:type="dxa"/>
            <w:tcBorders>
              <w:top w:val="single" w:sz="4" w:space="0" w:color="auto"/>
            </w:tcBorders>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12</w:t>
            </w:r>
          </w:p>
        </w:tc>
        <w:tc>
          <w:tcPr>
            <w:tcW w:w="1276" w:type="dxa"/>
            <w:tcBorders>
              <w:top w:val="single" w:sz="4" w:space="0" w:color="auto"/>
            </w:tcBorders>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0</w:t>
            </w:r>
          </w:p>
        </w:tc>
        <w:tc>
          <w:tcPr>
            <w:tcW w:w="2976" w:type="dxa"/>
            <w:tcBorders>
              <w:top w:val="single" w:sz="4" w:space="0" w:color="auto"/>
            </w:tcBorders>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222.000.000</w:t>
            </w:r>
          </w:p>
        </w:tc>
      </w:tr>
      <w:tr w:rsidR="0050672D" w:rsidRPr="00A62F0B" w:rsidTr="0050672D">
        <w:tc>
          <w:tcPr>
            <w:tcW w:w="1560" w:type="dxa"/>
          </w:tcPr>
          <w:p w:rsidR="0050672D" w:rsidRPr="00A62F0B" w:rsidRDefault="0050672D" w:rsidP="00A62F0B">
            <w:pPr>
              <w:jc w:val="center"/>
              <w:rPr>
                <w:rFonts w:ascii="Arial" w:hAnsi="Arial" w:cs="Arial"/>
                <w:color w:val="000000" w:themeColor="text1"/>
                <w:sz w:val="20"/>
                <w:szCs w:val="20"/>
                <w:lang w:val="id-ID"/>
              </w:rPr>
            </w:pPr>
            <w:r w:rsidRPr="00A62F0B">
              <w:rPr>
                <w:rFonts w:ascii="Arial" w:hAnsi="Arial" w:cs="Arial"/>
                <w:color w:val="000000" w:themeColor="text1"/>
                <w:sz w:val="20"/>
                <w:szCs w:val="20"/>
              </w:rPr>
              <w:t>201</w:t>
            </w:r>
            <w:r w:rsidRPr="00A62F0B">
              <w:rPr>
                <w:rFonts w:ascii="Arial" w:hAnsi="Arial" w:cs="Arial"/>
                <w:color w:val="000000" w:themeColor="text1"/>
                <w:sz w:val="20"/>
                <w:szCs w:val="20"/>
                <w:lang w:val="id-ID"/>
              </w:rPr>
              <w:t>4</w:t>
            </w:r>
          </w:p>
        </w:tc>
        <w:tc>
          <w:tcPr>
            <w:tcW w:w="1842" w:type="dxa"/>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5</w:t>
            </w:r>
          </w:p>
        </w:tc>
        <w:tc>
          <w:tcPr>
            <w:tcW w:w="1418" w:type="dxa"/>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5</w:t>
            </w:r>
          </w:p>
        </w:tc>
        <w:tc>
          <w:tcPr>
            <w:tcW w:w="1276" w:type="dxa"/>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0</w:t>
            </w:r>
          </w:p>
        </w:tc>
        <w:tc>
          <w:tcPr>
            <w:tcW w:w="2976" w:type="dxa"/>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55.000.000</w:t>
            </w:r>
          </w:p>
        </w:tc>
      </w:tr>
      <w:tr w:rsidR="0050672D" w:rsidRPr="00A62F0B" w:rsidTr="0050672D">
        <w:tc>
          <w:tcPr>
            <w:tcW w:w="1560" w:type="dxa"/>
          </w:tcPr>
          <w:p w:rsidR="0050672D" w:rsidRPr="00A62F0B" w:rsidRDefault="0050672D" w:rsidP="00A62F0B">
            <w:pPr>
              <w:jc w:val="center"/>
              <w:rPr>
                <w:rFonts w:ascii="Arial" w:hAnsi="Arial" w:cs="Arial"/>
                <w:color w:val="000000" w:themeColor="text1"/>
                <w:sz w:val="20"/>
                <w:szCs w:val="20"/>
                <w:lang w:val="id-ID"/>
              </w:rPr>
            </w:pPr>
            <w:r w:rsidRPr="00A62F0B">
              <w:rPr>
                <w:rFonts w:ascii="Arial" w:hAnsi="Arial" w:cs="Arial"/>
                <w:color w:val="000000" w:themeColor="text1"/>
                <w:sz w:val="20"/>
                <w:szCs w:val="20"/>
              </w:rPr>
              <w:t>201</w:t>
            </w:r>
            <w:r w:rsidRPr="00A62F0B">
              <w:rPr>
                <w:rFonts w:ascii="Arial" w:hAnsi="Arial" w:cs="Arial"/>
                <w:color w:val="000000" w:themeColor="text1"/>
                <w:sz w:val="20"/>
                <w:szCs w:val="20"/>
                <w:lang w:val="id-ID"/>
              </w:rPr>
              <w:t>5</w:t>
            </w:r>
          </w:p>
        </w:tc>
        <w:tc>
          <w:tcPr>
            <w:tcW w:w="1842" w:type="dxa"/>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5</w:t>
            </w:r>
          </w:p>
        </w:tc>
        <w:tc>
          <w:tcPr>
            <w:tcW w:w="1418" w:type="dxa"/>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5</w:t>
            </w:r>
          </w:p>
        </w:tc>
        <w:tc>
          <w:tcPr>
            <w:tcW w:w="1276" w:type="dxa"/>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0</w:t>
            </w:r>
          </w:p>
        </w:tc>
        <w:tc>
          <w:tcPr>
            <w:tcW w:w="2976" w:type="dxa"/>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75.700.000</w:t>
            </w:r>
          </w:p>
        </w:tc>
      </w:tr>
      <w:tr w:rsidR="0050672D" w:rsidRPr="00A62F0B" w:rsidTr="0050672D">
        <w:tc>
          <w:tcPr>
            <w:tcW w:w="1560" w:type="dxa"/>
          </w:tcPr>
          <w:p w:rsidR="0050672D" w:rsidRPr="00A62F0B" w:rsidRDefault="0050672D" w:rsidP="00A62F0B">
            <w:pPr>
              <w:jc w:val="center"/>
              <w:rPr>
                <w:rFonts w:ascii="Arial" w:hAnsi="Arial" w:cs="Arial"/>
                <w:color w:val="000000" w:themeColor="text1"/>
                <w:sz w:val="20"/>
                <w:szCs w:val="20"/>
                <w:lang w:val="id-ID"/>
              </w:rPr>
            </w:pPr>
            <w:r w:rsidRPr="00A62F0B">
              <w:rPr>
                <w:rFonts w:ascii="Arial" w:hAnsi="Arial" w:cs="Arial"/>
                <w:color w:val="000000" w:themeColor="text1"/>
                <w:sz w:val="20"/>
                <w:szCs w:val="20"/>
              </w:rPr>
              <w:t>201</w:t>
            </w:r>
            <w:r w:rsidRPr="00A62F0B">
              <w:rPr>
                <w:rFonts w:ascii="Arial" w:hAnsi="Arial" w:cs="Arial"/>
                <w:color w:val="000000" w:themeColor="text1"/>
                <w:sz w:val="20"/>
                <w:szCs w:val="20"/>
                <w:lang w:val="id-ID"/>
              </w:rPr>
              <w:t>6</w:t>
            </w:r>
          </w:p>
        </w:tc>
        <w:tc>
          <w:tcPr>
            <w:tcW w:w="1842" w:type="dxa"/>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15</w:t>
            </w:r>
          </w:p>
        </w:tc>
        <w:tc>
          <w:tcPr>
            <w:tcW w:w="1418" w:type="dxa"/>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15</w:t>
            </w:r>
          </w:p>
        </w:tc>
        <w:tc>
          <w:tcPr>
            <w:tcW w:w="1276" w:type="dxa"/>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0</w:t>
            </w:r>
          </w:p>
        </w:tc>
        <w:tc>
          <w:tcPr>
            <w:tcW w:w="2976" w:type="dxa"/>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187.357.000</w:t>
            </w:r>
          </w:p>
        </w:tc>
      </w:tr>
      <w:tr w:rsidR="0050672D" w:rsidRPr="00A62F0B" w:rsidTr="0050672D">
        <w:tc>
          <w:tcPr>
            <w:tcW w:w="1560" w:type="dxa"/>
          </w:tcPr>
          <w:p w:rsidR="0050672D" w:rsidRPr="00A62F0B" w:rsidRDefault="0050672D" w:rsidP="00A62F0B">
            <w:pPr>
              <w:jc w:val="center"/>
              <w:rPr>
                <w:rFonts w:ascii="Arial" w:hAnsi="Arial" w:cs="Arial"/>
                <w:color w:val="000000" w:themeColor="text1"/>
                <w:sz w:val="20"/>
                <w:szCs w:val="20"/>
                <w:lang w:val="id-ID"/>
              </w:rPr>
            </w:pPr>
            <w:r w:rsidRPr="00A62F0B">
              <w:rPr>
                <w:rFonts w:ascii="Arial" w:hAnsi="Arial" w:cs="Arial"/>
                <w:color w:val="000000" w:themeColor="text1"/>
                <w:sz w:val="20"/>
                <w:szCs w:val="20"/>
              </w:rPr>
              <w:t>201</w:t>
            </w:r>
            <w:r w:rsidRPr="00A62F0B">
              <w:rPr>
                <w:rFonts w:ascii="Arial" w:hAnsi="Arial" w:cs="Arial"/>
                <w:color w:val="000000" w:themeColor="text1"/>
                <w:sz w:val="20"/>
                <w:szCs w:val="20"/>
                <w:lang w:val="id-ID"/>
              </w:rPr>
              <w:t>7</w:t>
            </w:r>
          </w:p>
        </w:tc>
        <w:tc>
          <w:tcPr>
            <w:tcW w:w="1842" w:type="dxa"/>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13</w:t>
            </w:r>
          </w:p>
        </w:tc>
        <w:tc>
          <w:tcPr>
            <w:tcW w:w="1418" w:type="dxa"/>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11</w:t>
            </w:r>
          </w:p>
        </w:tc>
        <w:tc>
          <w:tcPr>
            <w:tcW w:w="1276" w:type="dxa"/>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2</w:t>
            </w:r>
          </w:p>
        </w:tc>
        <w:tc>
          <w:tcPr>
            <w:tcW w:w="2976" w:type="dxa"/>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216.000.000</w:t>
            </w:r>
          </w:p>
        </w:tc>
      </w:tr>
      <w:tr w:rsidR="0050672D" w:rsidRPr="00A62F0B" w:rsidTr="0050672D">
        <w:tc>
          <w:tcPr>
            <w:tcW w:w="1560" w:type="dxa"/>
          </w:tcPr>
          <w:p w:rsidR="0050672D" w:rsidRPr="00A62F0B" w:rsidRDefault="0050672D" w:rsidP="00A62F0B">
            <w:pPr>
              <w:jc w:val="center"/>
              <w:rPr>
                <w:rFonts w:ascii="Arial" w:hAnsi="Arial" w:cs="Arial"/>
                <w:color w:val="000000" w:themeColor="text1"/>
                <w:sz w:val="20"/>
                <w:szCs w:val="20"/>
                <w:lang w:val="id-ID"/>
              </w:rPr>
            </w:pPr>
            <w:r w:rsidRPr="00A62F0B">
              <w:rPr>
                <w:rFonts w:ascii="Arial" w:hAnsi="Arial" w:cs="Arial"/>
                <w:color w:val="000000" w:themeColor="text1"/>
                <w:sz w:val="20"/>
                <w:szCs w:val="20"/>
              </w:rPr>
              <w:t>201</w:t>
            </w:r>
            <w:r w:rsidRPr="00A62F0B">
              <w:rPr>
                <w:rFonts w:ascii="Arial" w:hAnsi="Arial" w:cs="Arial"/>
                <w:color w:val="000000" w:themeColor="text1"/>
                <w:sz w:val="20"/>
                <w:szCs w:val="20"/>
                <w:lang w:val="id-ID"/>
              </w:rPr>
              <w:t>8</w:t>
            </w:r>
          </w:p>
        </w:tc>
        <w:tc>
          <w:tcPr>
            <w:tcW w:w="1842" w:type="dxa"/>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18</w:t>
            </w:r>
          </w:p>
        </w:tc>
        <w:tc>
          <w:tcPr>
            <w:tcW w:w="1418" w:type="dxa"/>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14</w:t>
            </w:r>
          </w:p>
        </w:tc>
        <w:tc>
          <w:tcPr>
            <w:tcW w:w="1276" w:type="dxa"/>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4</w:t>
            </w:r>
          </w:p>
        </w:tc>
        <w:tc>
          <w:tcPr>
            <w:tcW w:w="2976" w:type="dxa"/>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334.000.000</w:t>
            </w:r>
          </w:p>
        </w:tc>
      </w:tr>
      <w:tr w:rsidR="0050672D" w:rsidRPr="00A62F0B" w:rsidTr="0050672D">
        <w:tc>
          <w:tcPr>
            <w:tcW w:w="1560" w:type="dxa"/>
            <w:tcBorders>
              <w:bottom w:val="single" w:sz="4" w:space="0" w:color="auto"/>
            </w:tcBorders>
          </w:tcPr>
          <w:p w:rsidR="0050672D" w:rsidRPr="00A62F0B" w:rsidRDefault="0050672D" w:rsidP="00A62F0B">
            <w:pPr>
              <w:jc w:val="center"/>
              <w:rPr>
                <w:rFonts w:ascii="Arial" w:hAnsi="Arial" w:cs="Arial"/>
                <w:color w:val="000000" w:themeColor="text1"/>
                <w:sz w:val="20"/>
                <w:szCs w:val="20"/>
                <w:lang w:val="id-ID"/>
              </w:rPr>
            </w:pPr>
            <w:r w:rsidRPr="00A62F0B">
              <w:rPr>
                <w:rFonts w:ascii="Arial" w:hAnsi="Arial" w:cs="Arial"/>
                <w:color w:val="000000" w:themeColor="text1"/>
                <w:sz w:val="20"/>
                <w:szCs w:val="20"/>
              </w:rPr>
              <w:t>201</w:t>
            </w:r>
            <w:r w:rsidRPr="00A62F0B">
              <w:rPr>
                <w:rFonts w:ascii="Arial" w:hAnsi="Arial" w:cs="Arial"/>
                <w:color w:val="000000" w:themeColor="text1"/>
                <w:sz w:val="20"/>
                <w:szCs w:val="20"/>
                <w:lang w:val="id-ID"/>
              </w:rPr>
              <w:t>9</w:t>
            </w:r>
          </w:p>
        </w:tc>
        <w:tc>
          <w:tcPr>
            <w:tcW w:w="1842" w:type="dxa"/>
            <w:tcBorders>
              <w:bottom w:val="single" w:sz="4" w:space="0" w:color="auto"/>
            </w:tcBorders>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21</w:t>
            </w:r>
          </w:p>
        </w:tc>
        <w:tc>
          <w:tcPr>
            <w:tcW w:w="1418" w:type="dxa"/>
            <w:tcBorders>
              <w:bottom w:val="single" w:sz="4" w:space="0" w:color="auto"/>
            </w:tcBorders>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15</w:t>
            </w:r>
          </w:p>
        </w:tc>
        <w:tc>
          <w:tcPr>
            <w:tcW w:w="1276" w:type="dxa"/>
            <w:tcBorders>
              <w:bottom w:val="single" w:sz="4" w:space="0" w:color="auto"/>
            </w:tcBorders>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6</w:t>
            </w:r>
          </w:p>
        </w:tc>
        <w:tc>
          <w:tcPr>
            <w:tcW w:w="2976" w:type="dxa"/>
            <w:tcBorders>
              <w:bottom w:val="single" w:sz="4" w:space="0" w:color="auto"/>
            </w:tcBorders>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387.000.000</w:t>
            </w:r>
          </w:p>
        </w:tc>
      </w:tr>
      <w:tr w:rsidR="0050672D" w:rsidRPr="00A62F0B" w:rsidTr="0050672D">
        <w:tc>
          <w:tcPr>
            <w:tcW w:w="6096" w:type="dxa"/>
            <w:gridSpan w:val="4"/>
            <w:tcBorders>
              <w:top w:val="single" w:sz="4" w:space="0" w:color="auto"/>
              <w:bottom w:val="single" w:sz="4" w:space="0" w:color="auto"/>
            </w:tcBorders>
          </w:tcPr>
          <w:p w:rsidR="0050672D" w:rsidRPr="00A62F0B" w:rsidRDefault="0050672D" w:rsidP="0050672D">
            <w:pPr>
              <w:jc w:val="center"/>
              <w:rPr>
                <w:rFonts w:ascii="Arial" w:hAnsi="Arial" w:cs="Arial"/>
                <w:color w:val="000000" w:themeColor="text1"/>
                <w:sz w:val="20"/>
                <w:szCs w:val="20"/>
              </w:rPr>
            </w:pPr>
            <w:r w:rsidRPr="00A62F0B">
              <w:rPr>
                <w:rFonts w:ascii="Arial" w:hAnsi="Arial" w:cs="Arial"/>
                <w:color w:val="000000" w:themeColor="text1"/>
                <w:sz w:val="20"/>
                <w:szCs w:val="20"/>
              </w:rPr>
              <w:t>Total</w:t>
            </w:r>
          </w:p>
        </w:tc>
        <w:tc>
          <w:tcPr>
            <w:tcW w:w="2976" w:type="dxa"/>
            <w:tcBorders>
              <w:top w:val="single" w:sz="4" w:space="0" w:color="auto"/>
              <w:bottom w:val="single" w:sz="4" w:space="0" w:color="auto"/>
            </w:tcBorders>
          </w:tcPr>
          <w:p w:rsidR="0050672D" w:rsidRPr="00A62F0B" w:rsidRDefault="0050672D" w:rsidP="00A62F0B">
            <w:pPr>
              <w:jc w:val="center"/>
              <w:rPr>
                <w:rFonts w:ascii="Arial" w:hAnsi="Arial" w:cs="Arial"/>
                <w:color w:val="000000" w:themeColor="text1"/>
                <w:sz w:val="20"/>
                <w:szCs w:val="20"/>
              </w:rPr>
            </w:pPr>
            <w:r w:rsidRPr="00A62F0B">
              <w:rPr>
                <w:rFonts w:ascii="Arial" w:hAnsi="Arial" w:cs="Arial"/>
                <w:color w:val="000000" w:themeColor="text1"/>
                <w:sz w:val="20"/>
                <w:szCs w:val="20"/>
              </w:rPr>
              <w:t>1.477.057.000</w:t>
            </w:r>
          </w:p>
        </w:tc>
      </w:tr>
    </w:tbl>
    <w:p w:rsidR="0079125E" w:rsidRPr="00A33E32" w:rsidRDefault="0079125E" w:rsidP="00A62F0B">
      <w:pPr>
        <w:spacing w:after="120" w:line="360" w:lineRule="auto"/>
        <w:jc w:val="both"/>
        <w:rPr>
          <w:rFonts w:ascii="Arial" w:hAnsi="Arial" w:cs="Arial"/>
          <w:color w:val="000000" w:themeColor="text1"/>
          <w:sz w:val="20"/>
          <w:szCs w:val="20"/>
        </w:rPr>
      </w:pPr>
      <w:r w:rsidRPr="00A33E32">
        <w:rPr>
          <w:rFonts w:ascii="Arial" w:hAnsi="Arial" w:cs="Arial"/>
          <w:color w:val="000000" w:themeColor="text1"/>
          <w:sz w:val="20"/>
          <w:szCs w:val="20"/>
        </w:rPr>
        <w:t>Sumber: Kantor UED-SP Darul Aman, 2020</w:t>
      </w:r>
    </w:p>
    <w:p w:rsidR="00AE7E89" w:rsidRPr="00A62F0B" w:rsidRDefault="00AD1827" w:rsidP="00A62F0B">
      <w:pPr>
        <w:spacing w:before="120" w:after="120" w:line="360" w:lineRule="auto"/>
        <w:jc w:val="both"/>
        <w:rPr>
          <w:rFonts w:ascii="Arial" w:hAnsi="Arial" w:cs="Arial"/>
          <w:color w:val="000000" w:themeColor="text1"/>
        </w:rPr>
      </w:pPr>
      <w:r w:rsidRPr="00A62F0B">
        <w:rPr>
          <w:rFonts w:ascii="Arial" w:hAnsi="Arial" w:cs="Arial"/>
          <w:color w:val="000000" w:themeColor="text1"/>
        </w:rPr>
        <w:t>Dari Tabel 1,</w:t>
      </w:r>
      <w:r w:rsidR="009A6E56" w:rsidRPr="00A62F0B">
        <w:rPr>
          <w:rFonts w:ascii="Arial" w:hAnsi="Arial" w:cs="Arial"/>
          <w:color w:val="000000" w:themeColor="text1"/>
        </w:rPr>
        <w:t xml:space="preserve"> dapat dilihat bahwa jumlah nelayan yang telah memanfaatkan UED-SP dari tahun 2012 hingga tahun 2018 laki – laki sebanyak 40 jiwa dan perempuan sebanyak 6 jiwa, hal ini menunjukkan terdapat ketimpangan gender, karena jumlah perempuan nelayan yang menerima manfaat UED-SP masih jauh tertinggal dibandingkan laki-laki, </w:t>
      </w:r>
      <w:r w:rsidRPr="00A62F0B">
        <w:rPr>
          <w:rFonts w:ascii="Arial" w:hAnsi="Arial" w:cs="Arial"/>
          <w:color w:val="000000" w:themeColor="text1"/>
        </w:rPr>
        <w:t>hal tersebut</w:t>
      </w:r>
      <w:r w:rsidR="009A6E56" w:rsidRPr="00A62F0B">
        <w:rPr>
          <w:rFonts w:ascii="Arial" w:hAnsi="Arial" w:cs="Arial"/>
          <w:color w:val="000000" w:themeColor="text1"/>
        </w:rPr>
        <w:t xml:space="preserve"> disebabkan oleh faktor kurangnya pemahaman perempuan nelayan tenta</w:t>
      </w:r>
      <w:r w:rsidRPr="00A62F0B">
        <w:rPr>
          <w:rFonts w:ascii="Arial" w:hAnsi="Arial" w:cs="Arial"/>
          <w:color w:val="000000" w:themeColor="text1"/>
        </w:rPr>
        <w:t>ng usaha yang tepat untuk dilakukan</w:t>
      </w:r>
      <w:r w:rsidR="009A6E56" w:rsidRPr="00A62F0B">
        <w:rPr>
          <w:rFonts w:ascii="Arial" w:hAnsi="Arial" w:cs="Arial"/>
          <w:color w:val="000000" w:themeColor="text1"/>
        </w:rPr>
        <w:t xml:space="preserve">, </w:t>
      </w:r>
      <w:r w:rsidRPr="00A62F0B">
        <w:rPr>
          <w:rFonts w:ascii="Arial" w:hAnsi="Arial" w:cs="Arial"/>
          <w:color w:val="000000" w:themeColor="text1"/>
        </w:rPr>
        <w:t xml:space="preserve">perlu </w:t>
      </w:r>
      <w:r w:rsidR="009A6E56" w:rsidRPr="00A62F0B">
        <w:rPr>
          <w:rFonts w:ascii="Arial" w:hAnsi="Arial" w:cs="Arial"/>
          <w:color w:val="000000" w:themeColor="text1"/>
        </w:rPr>
        <w:t xml:space="preserve">peran dari </w:t>
      </w:r>
      <w:r w:rsidR="009A6E56" w:rsidRPr="00A62F0B">
        <w:rPr>
          <w:rFonts w:ascii="Arial" w:hAnsi="Arial" w:cs="Arial"/>
          <w:i/>
          <w:color w:val="000000" w:themeColor="text1"/>
        </w:rPr>
        <w:t>stakholder</w:t>
      </w:r>
      <w:r w:rsidR="009A6E56" w:rsidRPr="00A62F0B">
        <w:rPr>
          <w:rFonts w:ascii="Arial" w:hAnsi="Arial" w:cs="Arial"/>
          <w:color w:val="000000" w:themeColor="text1"/>
        </w:rPr>
        <w:t xml:space="preserve"> seperti PKK Desa Darul Aman dan Pemerintah Desa Darul Aman </w:t>
      </w:r>
      <w:r w:rsidRPr="00A62F0B">
        <w:rPr>
          <w:rFonts w:ascii="Arial" w:hAnsi="Arial" w:cs="Arial"/>
          <w:color w:val="000000" w:themeColor="text1"/>
        </w:rPr>
        <w:t xml:space="preserve">bekerjasama dengan pihak UED-SP </w:t>
      </w:r>
      <w:r w:rsidR="009A6E56" w:rsidRPr="00A62F0B">
        <w:rPr>
          <w:rFonts w:ascii="Arial" w:hAnsi="Arial" w:cs="Arial"/>
          <w:color w:val="000000" w:themeColor="text1"/>
        </w:rPr>
        <w:t>untuk membangun kesadaran perempuan dalam m</w:t>
      </w:r>
      <w:r w:rsidRPr="00A62F0B">
        <w:rPr>
          <w:rFonts w:ascii="Arial" w:hAnsi="Arial" w:cs="Arial"/>
          <w:color w:val="000000" w:themeColor="text1"/>
        </w:rPr>
        <w:t>enambah ekonomi rumah tangga.</w:t>
      </w:r>
    </w:p>
    <w:p w:rsidR="00AE7E89" w:rsidRPr="00A62F0B" w:rsidRDefault="00AE7E89" w:rsidP="00A62F0B">
      <w:pPr>
        <w:spacing w:after="60" w:line="360" w:lineRule="auto"/>
        <w:jc w:val="both"/>
        <w:rPr>
          <w:rFonts w:ascii="Arial" w:hAnsi="Arial" w:cs="Arial"/>
          <w:color w:val="000000" w:themeColor="text1"/>
        </w:rPr>
      </w:pPr>
      <w:r w:rsidRPr="00A62F0B">
        <w:rPr>
          <w:rFonts w:ascii="Arial" w:hAnsi="Arial" w:cs="Arial"/>
          <w:color w:val="000000" w:themeColor="text1"/>
        </w:rPr>
        <w:t xml:space="preserve">Keterlibatan perempuan nelayan dalam memanfaatkan dana UED-SP </w:t>
      </w:r>
      <w:r w:rsidR="00601464" w:rsidRPr="00A62F0B">
        <w:rPr>
          <w:rFonts w:ascii="Arial" w:hAnsi="Arial" w:cs="Arial"/>
          <w:color w:val="000000" w:themeColor="text1"/>
        </w:rPr>
        <w:t>yang masih sedikit hal ini menunjukkan peran perempuan nelayan dalam meningkatkan ekonomi rumah tangga masih rendah, d</w:t>
      </w:r>
      <w:r w:rsidRPr="00A62F0B">
        <w:rPr>
          <w:rFonts w:ascii="Arial" w:hAnsi="Arial" w:cs="Arial"/>
          <w:color w:val="000000" w:themeColor="text1"/>
        </w:rPr>
        <w:t>ari total 6 perempuan penerima manfaat, berikut usaha sampingan yang dialokasikan pemanfaat dari dana UED-SP seperti tabel berikut:</w:t>
      </w:r>
    </w:p>
    <w:p w:rsidR="00AD1827" w:rsidRPr="0050672D" w:rsidRDefault="00AD1827" w:rsidP="0050672D">
      <w:pPr>
        <w:spacing w:after="0" w:line="360" w:lineRule="auto"/>
        <w:rPr>
          <w:rFonts w:ascii="Arial" w:hAnsi="Arial" w:cs="Arial"/>
          <w:b/>
          <w:color w:val="000000" w:themeColor="text1"/>
        </w:rPr>
      </w:pPr>
      <w:r w:rsidRPr="0050672D">
        <w:rPr>
          <w:rFonts w:ascii="Arial" w:hAnsi="Arial" w:cs="Arial"/>
          <w:b/>
          <w:color w:val="000000" w:themeColor="text1"/>
        </w:rPr>
        <w:t xml:space="preserve">Tabel 2. </w:t>
      </w:r>
      <w:r w:rsidR="0079125E" w:rsidRPr="0050672D">
        <w:rPr>
          <w:rFonts w:ascii="Arial" w:hAnsi="Arial" w:cs="Arial"/>
          <w:b/>
          <w:color w:val="000000" w:themeColor="text1"/>
        </w:rPr>
        <w:t xml:space="preserve">Usaha Perempuan Nelayan sebagai </w:t>
      </w:r>
      <w:r w:rsidRPr="0050672D">
        <w:rPr>
          <w:rFonts w:ascii="Arial" w:hAnsi="Arial" w:cs="Arial"/>
          <w:b/>
          <w:color w:val="000000" w:themeColor="text1"/>
        </w:rPr>
        <w:t>Penerima Manfaat dana UED-SP</w:t>
      </w:r>
      <w:r w:rsidR="0079125E" w:rsidRPr="0050672D">
        <w:rPr>
          <w:rFonts w:ascii="Arial" w:hAnsi="Arial" w:cs="Arial"/>
          <w:b/>
          <w:color w:val="000000" w:themeColor="text1"/>
        </w:rPr>
        <w:t>.</w:t>
      </w:r>
    </w:p>
    <w:tbl>
      <w:tblPr>
        <w:tblW w:w="9072" w:type="dxa"/>
        <w:tblInd w:w="108" w:type="dxa"/>
        <w:tblLook w:val="04A0"/>
      </w:tblPr>
      <w:tblGrid>
        <w:gridCol w:w="2598"/>
        <w:gridCol w:w="1655"/>
        <w:gridCol w:w="2410"/>
        <w:gridCol w:w="2409"/>
      </w:tblGrid>
      <w:tr w:rsidR="0050672D" w:rsidRPr="00A62F0B" w:rsidTr="0050672D">
        <w:trPr>
          <w:trHeight w:val="319"/>
        </w:trPr>
        <w:tc>
          <w:tcPr>
            <w:tcW w:w="2598" w:type="dxa"/>
            <w:tcBorders>
              <w:top w:val="single" w:sz="4" w:space="0" w:color="auto"/>
              <w:bottom w:val="single" w:sz="4" w:space="0" w:color="auto"/>
            </w:tcBorders>
            <w:shd w:val="clear" w:color="auto" w:fill="BFBFBF" w:themeFill="background1" w:themeFillShade="BF"/>
            <w:noWrap/>
            <w:vAlign w:val="bottom"/>
            <w:hideMark/>
          </w:tcPr>
          <w:p w:rsidR="0050672D" w:rsidRPr="00A62F0B" w:rsidRDefault="0050672D" w:rsidP="00A62F0B">
            <w:pPr>
              <w:spacing w:after="0" w:line="240" w:lineRule="auto"/>
              <w:jc w:val="center"/>
              <w:rPr>
                <w:rFonts w:ascii="Arial" w:eastAsia="Times New Roman" w:hAnsi="Arial" w:cs="Arial"/>
                <w:bCs/>
                <w:color w:val="000000"/>
                <w:sz w:val="20"/>
                <w:szCs w:val="20"/>
                <w:lang w:eastAsia="id-ID"/>
              </w:rPr>
            </w:pPr>
            <w:r w:rsidRPr="00A62F0B">
              <w:rPr>
                <w:rFonts w:ascii="Arial" w:eastAsia="Times New Roman" w:hAnsi="Arial" w:cs="Arial"/>
                <w:bCs/>
                <w:color w:val="000000"/>
                <w:sz w:val="20"/>
                <w:szCs w:val="20"/>
                <w:lang w:eastAsia="id-ID"/>
              </w:rPr>
              <w:t>Nama Pemanfaat</w:t>
            </w:r>
          </w:p>
        </w:tc>
        <w:tc>
          <w:tcPr>
            <w:tcW w:w="1655" w:type="dxa"/>
            <w:tcBorders>
              <w:top w:val="single" w:sz="4" w:space="0" w:color="auto"/>
              <w:bottom w:val="single" w:sz="4" w:space="0" w:color="auto"/>
            </w:tcBorders>
            <w:shd w:val="clear" w:color="auto" w:fill="BFBFBF" w:themeFill="background1" w:themeFillShade="BF"/>
            <w:noWrap/>
            <w:vAlign w:val="bottom"/>
            <w:hideMark/>
          </w:tcPr>
          <w:p w:rsidR="0050672D" w:rsidRPr="00A62F0B" w:rsidRDefault="0050672D" w:rsidP="00A62F0B">
            <w:pPr>
              <w:spacing w:after="0" w:line="240" w:lineRule="auto"/>
              <w:jc w:val="center"/>
              <w:rPr>
                <w:rFonts w:ascii="Arial" w:eastAsia="Times New Roman" w:hAnsi="Arial" w:cs="Arial"/>
                <w:bCs/>
                <w:color w:val="000000"/>
                <w:sz w:val="20"/>
                <w:szCs w:val="20"/>
                <w:lang w:eastAsia="id-ID"/>
              </w:rPr>
            </w:pPr>
            <w:r w:rsidRPr="00A62F0B">
              <w:rPr>
                <w:rFonts w:ascii="Arial" w:eastAsia="Times New Roman" w:hAnsi="Arial" w:cs="Arial"/>
                <w:bCs/>
                <w:color w:val="000000"/>
                <w:sz w:val="20"/>
                <w:szCs w:val="20"/>
                <w:lang w:eastAsia="id-ID"/>
              </w:rPr>
              <w:t>Jenis Kelamin</w:t>
            </w:r>
          </w:p>
        </w:tc>
        <w:tc>
          <w:tcPr>
            <w:tcW w:w="2410" w:type="dxa"/>
            <w:tcBorders>
              <w:top w:val="single" w:sz="4" w:space="0" w:color="auto"/>
              <w:bottom w:val="single" w:sz="4" w:space="0" w:color="auto"/>
            </w:tcBorders>
            <w:shd w:val="clear" w:color="auto" w:fill="BFBFBF" w:themeFill="background1" w:themeFillShade="BF"/>
            <w:noWrap/>
            <w:vAlign w:val="bottom"/>
            <w:hideMark/>
          </w:tcPr>
          <w:p w:rsidR="0050672D" w:rsidRPr="00A62F0B" w:rsidRDefault="0050672D" w:rsidP="00A62F0B">
            <w:pPr>
              <w:spacing w:after="0" w:line="240" w:lineRule="auto"/>
              <w:jc w:val="center"/>
              <w:rPr>
                <w:rFonts w:ascii="Arial" w:eastAsia="Times New Roman" w:hAnsi="Arial" w:cs="Arial"/>
                <w:bCs/>
                <w:color w:val="000000"/>
                <w:sz w:val="20"/>
                <w:szCs w:val="20"/>
                <w:lang w:eastAsia="id-ID"/>
              </w:rPr>
            </w:pPr>
            <w:r w:rsidRPr="00A62F0B">
              <w:rPr>
                <w:rFonts w:ascii="Arial" w:eastAsia="Times New Roman" w:hAnsi="Arial" w:cs="Arial"/>
                <w:bCs/>
                <w:color w:val="000000"/>
                <w:sz w:val="20"/>
                <w:szCs w:val="20"/>
                <w:lang w:eastAsia="id-ID"/>
              </w:rPr>
              <w:t>Jumlah Pinjaman (Rp)</w:t>
            </w:r>
          </w:p>
        </w:tc>
        <w:tc>
          <w:tcPr>
            <w:tcW w:w="2409" w:type="dxa"/>
            <w:tcBorders>
              <w:top w:val="single" w:sz="4" w:space="0" w:color="auto"/>
              <w:bottom w:val="single" w:sz="4" w:space="0" w:color="auto"/>
            </w:tcBorders>
            <w:shd w:val="clear" w:color="auto" w:fill="BFBFBF" w:themeFill="background1" w:themeFillShade="BF"/>
            <w:noWrap/>
            <w:vAlign w:val="bottom"/>
            <w:hideMark/>
          </w:tcPr>
          <w:p w:rsidR="0050672D" w:rsidRPr="00A62F0B" w:rsidRDefault="0050672D" w:rsidP="00A62F0B">
            <w:pPr>
              <w:spacing w:after="0" w:line="240" w:lineRule="auto"/>
              <w:jc w:val="center"/>
              <w:rPr>
                <w:rFonts w:ascii="Arial" w:eastAsia="Times New Roman" w:hAnsi="Arial" w:cs="Arial"/>
                <w:bCs/>
                <w:color w:val="000000"/>
                <w:sz w:val="20"/>
                <w:szCs w:val="20"/>
                <w:lang w:eastAsia="id-ID"/>
              </w:rPr>
            </w:pPr>
            <w:r w:rsidRPr="00A62F0B">
              <w:rPr>
                <w:rFonts w:ascii="Arial" w:eastAsia="Times New Roman" w:hAnsi="Arial" w:cs="Arial"/>
                <w:bCs/>
                <w:color w:val="000000"/>
                <w:sz w:val="20"/>
                <w:szCs w:val="20"/>
                <w:lang w:eastAsia="id-ID"/>
              </w:rPr>
              <w:t>Jenis Usaha</w:t>
            </w:r>
          </w:p>
        </w:tc>
      </w:tr>
      <w:tr w:rsidR="0050672D" w:rsidRPr="00A62F0B" w:rsidTr="0050672D">
        <w:trPr>
          <w:trHeight w:val="177"/>
        </w:trPr>
        <w:tc>
          <w:tcPr>
            <w:tcW w:w="2598" w:type="dxa"/>
            <w:tcBorders>
              <w:top w:val="single" w:sz="4" w:space="0" w:color="auto"/>
            </w:tcBorders>
            <w:noWrap/>
            <w:vAlign w:val="bottom"/>
            <w:hideMark/>
          </w:tcPr>
          <w:p w:rsidR="0050672D" w:rsidRPr="00A62F0B" w:rsidRDefault="0050672D" w:rsidP="00A62F0B">
            <w:pPr>
              <w:spacing w:after="0" w:line="240" w:lineRule="auto"/>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Ahiok</w:t>
            </w:r>
          </w:p>
        </w:tc>
        <w:tc>
          <w:tcPr>
            <w:tcW w:w="1655" w:type="dxa"/>
            <w:tcBorders>
              <w:top w:val="single" w:sz="4" w:space="0" w:color="auto"/>
            </w:tcBorders>
            <w:noWrap/>
            <w:vAlign w:val="bottom"/>
            <w:hideMark/>
          </w:tcPr>
          <w:p w:rsidR="0050672D" w:rsidRPr="00A62F0B" w:rsidRDefault="0050672D" w:rsidP="00A62F0B">
            <w:pPr>
              <w:spacing w:after="0" w:line="240" w:lineRule="auto"/>
              <w:jc w:val="center"/>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P</w:t>
            </w:r>
          </w:p>
        </w:tc>
        <w:tc>
          <w:tcPr>
            <w:tcW w:w="2410" w:type="dxa"/>
            <w:tcBorders>
              <w:top w:val="single" w:sz="4" w:space="0" w:color="auto"/>
            </w:tcBorders>
            <w:noWrap/>
            <w:vAlign w:val="bottom"/>
            <w:hideMark/>
          </w:tcPr>
          <w:p w:rsidR="0050672D" w:rsidRPr="00A62F0B" w:rsidRDefault="0050672D" w:rsidP="00A62F0B">
            <w:pPr>
              <w:spacing w:after="0" w:line="240" w:lineRule="auto"/>
              <w:jc w:val="center"/>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30.000.000</w:t>
            </w:r>
          </w:p>
        </w:tc>
        <w:tc>
          <w:tcPr>
            <w:tcW w:w="2409" w:type="dxa"/>
            <w:tcBorders>
              <w:top w:val="single" w:sz="4" w:space="0" w:color="auto"/>
            </w:tcBorders>
            <w:noWrap/>
            <w:vAlign w:val="bottom"/>
            <w:hideMark/>
          </w:tcPr>
          <w:p w:rsidR="0050672D" w:rsidRPr="00A62F0B" w:rsidRDefault="0050672D" w:rsidP="00A62F0B">
            <w:pPr>
              <w:spacing w:after="0" w:line="240" w:lineRule="auto"/>
              <w:jc w:val="center"/>
              <w:rPr>
                <w:rFonts w:ascii="Arial" w:eastAsia="Times New Roman" w:hAnsi="Arial" w:cs="Arial"/>
                <w:sz w:val="20"/>
                <w:szCs w:val="20"/>
                <w:lang w:eastAsia="id-ID"/>
              </w:rPr>
            </w:pPr>
            <w:r w:rsidRPr="00A62F0B">
              <w:rPr>
                <w:rFonts w:ascii="Arial" w:eastAsia="Times New Roman" w:hAnsi="Arial" w:cs="Arial"/>
                <w:sz w:val="20"/>
                <w:szCs w:val="20"/>
                <w:lang w:eastAsia="id-ID"/>
              </w:rPr>
              <w:t>Pemilik Kapal</w:t>
            </w:r>
          </w:p>
        </w:tc>
      </w:tr>
      <w:tr w:rsidR="0050672D" w:rsidRPr="00A62F0B" w:rsidTr="0050672D">
        <w:trPr>
          <w:trHeight w:val="92"/>
        </w:trPr>
        <w:tc>
          <w:tcPr>
            <w:tcW w:w="2598" w:type="dxa"/>
            <w:noWrap/>
            <w:vAlign w:val="bottom"/>
            <w:hideMark/>
          </w:tcPr>
          <w:p w:rsidR="0050672D" w:rsidRPr="00A62F0B" w:rsidRDefault="0050672D" w:rsidP="00A62F0B">
            <w:pPr>
              <w:spacing w:after="0" w:line="240" w:lineRule="auto"/>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Aminah</w:t>
            </w:r>
          </w:p>
        </w:tc>
        <w:tc>
          <w:tcPr>
            <w:tcW w:w="1655" w:type="dxa"/>
            <w:noWrap/>
            <w:vAlign w:val="bottom"/>
            <w:hideMark/>
          </w:tcPr>
          <w:p w:rsidR="0050672D" w:rsidRPr="00A62F0B" w:rsidRDefault="0050672D" w:rsidP="00A62F0B">
            <w:pPr>
              <w:spacing w:after="0" w:line="240" w:lineRule="auto"/>
              <w:jc w:val="center"/>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P</w:t>
            </w:r>
          </w:p>
        </w:tc>
        <w:tc>
          <w:tcPr>
            <w:tcW w:w="2410" w:type="dxa"/>
            <w:noWrap/>
            <w:vAlign w:val="bottom"/>
            <w:hideMark/>
          </w:tcPr>
          <w:p w:rsidR="0050672D" w:rsidRPr="00A62F0B" w:rsidRDefault="0050672D" w:rsidP="00A62F0B">
            <w:pPr>
              <w:spacing w:after="0" w:line="240" w:lineRule="auto"/>
              <w:jc w:val="center"/>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15.000.000</w:t>
            </w:r>
          </w:p>
        </w:tc>
        <w:tc>
          <w:tcPr>
            <w:tcW w:w="2409" w:type="dxa"/>
            <w:noWrap/>
            <w:vAlign w:val="bottom"/>
            <w:hideMark/>
          </w:tcPr>
          <w:p w:rsidR="0050672D" w:rsidRPr="00A62F0B" w:rsidRDefault="0050672D" w:rsidP="00A62F0B">
            <w:pPr>
              <w:spacing w:after="0" w:line="240" w:lineRule="auto"/>
              <w:jc w:val="center"/>
              <w:rPr>
                <w:rFonts w:ascii="Arial" w:eastAsia="Times New Roman" w:hAnsi="Arial" w:cs="Arial"/>
                <w:sz w:val="20"/>
                <w:szCs w:val="20"/>
                <w:lang w:eastAsia="id-ID"/>
              </w:rPr>
            </w:pPr>
            <w:r w:rsidRPr="00A62F0B">
              <w:rPr>
                <w:rFonts w:ascii="Arial" w:eastAsia="Times New Roman" w:hAnsi="Arial" w:cs="Arial"/>
                <w:sz w:val="20"/>
                <w:szCs w:val="20"/>
                <w:lang w:eastAsia="id-ID"/>
              </w:rPr>
              <w:t>Nelayan Buruh</w:t>
            </w:r>
          </w:p>
        </w:tc>
      </w:tr>
      <w:tr w:rsidR="0050672D" w:rsidRPr="00A62F0B" w:rsidTr="0050672D">
        <w:trPr>
          <w:trHeight w:val="165"/>
        </w:trPr>
        <w:tc>
          <w:tcPr>
            <w:tcW w:w="2598" w:type="dxa"/>
            <w:noWrap/>
            <w:vAlign w:val="bottom"/>
            <w:hideMark/>
          </w:tcPr>
          <w:p w:rsidR="0050672D" w:rsidRPr="00A62F0B" w:rsidRDefault="0050672D" w:rsidP="00A62F0B">
            <w:pPr>
              <w:spacing w:after="0" w:line="240" w:lineRule="auto"/>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Mariah</w:t>
            </w:r>
          </w:p>
        </w:tc>
        <w:tc>
          <w:tcPr>
            <w:tcW w:w="1655" w:type="dxa"/>
            <w:noWrap/>
            <w:vAlign w:val="bottom"/>
            <w:hideMark/>
          </w:tcPr>
          <w:p w:rsidR="0050672D" w:rsidRPr="00A62F0B" w:rsidRDefault="0050672D" w:rsidP="00A62F0B">
            <w:pPr>
              <w:spacing w:after="0" w:line="240" w:lineRule="auto"/>
              <w:jc w:val="center"/>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P</w:t>
            </w:r>
          </w:p>
        </w:tc>
        <w:tc>
          <w:tcPr>
            <w:tcW w:w="2410" w:type="dxa"/>
            <w:noWrap/>
            <w:vAlign w:val="bottom"/>
            <w:hideMark/>
          </w:tcPr>
          <w:p w:rsidR="0050672D" w:rsidRPr="00A62F0B" w:rsidRDefault="0050672D" w:rsidP="00A62F0B">
            <w:pPr>
              <w:spacing w:after="0" w:line="240" w:lineRule="auto"/>
              <w:jc w:val="center"/>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25.000.000</w:t>
            </w:r>
          </w:p>
        </w:tc>
        <w:tc>
          <w:tcPr>
            <w:tcW w:w="2409" w:type="dxa"/>
            <w:noWrap/>
            <w:vAlign w:val="bottom"/>
            <w:hideMark/>
          </w:tcPr>
          <w:p w:rsidR="0050672D" w:rsidRPr="00A62F0B" w:rsidRDefault="0050672D" w:rsidP="00A62F0B">
            <w:pPr>
              <w:spacing w:after="0" w:line="240" w:lineRule="auto"/>
              <w:jc w:val="center"/>
              <w:rPr>
                <w:rFonts w:ascii="Arial" w:eastAsia="Times New Roman" w:hAnsi="Arial" w:cs="Arial"/>
                <w:sz w:val="20"/>
                <w:szCs w:val="20"/>
                <w:lang w:eastAsia="id-ID"/>
              </w:rPr>
            </w:pPr>
            <w:r w:rsidRPr="00A62F0B">
              <w:rPr>
                <w:rFonts w:ascii="Arial" w:eastAsia="Times New Roman" w:hAnsi="Arial" w:cs="Arial"/>
                <w:sz w:val="20"/>
                <w:szCs w:val="20"/>
                <w:lang w:eastAsia="id-ID"/>
              </w:rPr>
              <w:t>Nelayan Buruh</w:t>
            </w:r>
          </w:p>
        </w:tc>
      </w:tr>
      <w:tr w:rsidR="0050672D" w:rsidRPr="00A62F0B" w:rsidTr="0050672D">
        <w:trPr>
          <w:trHeight w:val="253"/>
        </w:trPr>
        <w:tc>
          <w:tcPr>
            <w:tcW w:w="2598" w:type="dxa"/>
            <w:noWrap/>
            <w:vAlign w:val="bottom"/>
            <w:hideMark/>
          </w:tcPr>
          <w:p w:rsidR="0050672D" w:rsidRPr="00A62F0B" w:rsidRDefault="0050672D" w:rsidP="00A62F0B">
            <w:pPr>
              <w:spacing w:after="0" w:line="240" w:lineRule="auto"/>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Menah</w:t>
            </w:r>
          </w:p>
        </w:tc>
        <w:tc>
          <w:tcPr>
            <w:tcW w:w="1655" w:type="dxa"/>
            <w:noWrap/>
            <w:vAlign w:val="bottom"/>
            <w:hideMark/>
          </w:tcPr>
          <w:p w:rsidR="0050672D" w:rsidRPr="00A62F0B" w:rsidRDefault="0050672D" w:rsidP="00A62F0B">
            <w:pPr>
              <w:spacing w:after="0" w:line="240" w:lineRule="auto"/>
              <w:jc w:val="center"/>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P</w:t>
            </w:r>
          </w:p>
        </w:tc>
        <w:tc>
          <w:tcPr>
            <w:tcW w:w="2410" w:type="dxa"/>
            <w:noWrap/>
            <w:vAlign w:val="bottom"/>
            <w:hideMark/>
          </w:tcPr>
          <w:p w:rsidR="0050672D" w:rsidRPr="00A62F0B" w:rsidRDefault="0050672D" w:rsidP="00A62F0B">
            <w:pPr>
              <w:spacing w:after="0" w:line="240" w:lineRule="auto"/>
              <w:jc w:val="center"/>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20.000.000</w:t>
            </w:r>
          </w:p>
        </w:tc>
        <w:tc>
          <w:tcPr>
            <w:tcW w:w="2409" w:type="dxa"/>
            <w:noWrap/>
            <w:vAlign w:val="bottom"/>
            <w:hideMark/>
          </w:tcPr>
          <w:p w:rsidR="0050672D" w:rsidRPr="00A62F0B" w:rsidRDefault="0050672D" w:rsidP="00A62F0B">
            <w:pPr>
              <w:spacing w:after="0" w:line="240" w:lineRule="auto"/>
              <w:jc w:val="center"/>
              <w:rPr>
                <w:rFonts w:ascii="Arial" w:eastAsia="Times New Roman" w:hAnsi="Arial" w:cs="Arial"/>
                <w:sz w:val="20"/>
                <w:szCs w:val="20"/>
                <w:lang w:eastAsia="id-ID"/>
              </w:rPr>
            </w:pPr>
            <w:r w:rsidRPr="00A62F0B">
              <w:rPr>
                <w:rFonts w:ascii="Arial" w:eastAsia="Times New Roman" w:hAnsi="Arial" w:cs="Arial"/>
                <w:sz w:val="20"/>
                <w:szCs w:val="20"/>
                <w:lang w:eastAsia="id-ID"/>
              </w:rPr>
              <w:t>Nelayan Buruh</w:t>
            </w:r>
          </w:p>
        </w:tc>
      </w:tr>
      <w:tr w:rsidR="0050672D" w:rsidRPr="00A62F0B" w:rsidTr="0050672D">
        <w:trPr>
          <w:trHeight w:val="143"/>
        </w:trPr>
        <w:tc>
          <w:tcPr>
            <w:tcW w:w="2598" w:type="dxa"/>
            <w:noWrap/>
            <w:vAlign w:val="bottom"/>
            <w:hideMark/>
          </w:tcPr>
          <w:p w:rsidR="0050672D" w:rsidRPr="00A62F0B" w:rsidRDefault="0050672D" w:rsidP="00A62F0B">
            <w:pPr>
              <w:spacing w:after="0" w:line="240" w:lineRule="auto"/>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Rosmanil</w:t>
            </w:r>
          </w:p>
        </w:tc>
        <w:tc>
          <w:tcPr>
            <w:tcW w:w="1655" w:type="dxa"/>
            <w:noWrap/>
            <w:vAlign w:val="bottom"/>
            <w:hideMark/>
          </w:tcPr>
          <w:p w:rsidR="0050672D" w:rsidRPr="00A62F0B" w:rsidRDefault="0050672D" w:rsidP="00A62F0B">
            <w:pPr>
              <w:spacing w:after="0" w:line="240" w:lineRule="auto"/>
              <w:jc w:val="center"/>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P</w:t>
            </w:r>
          </w:p>
        </w:tc>
        <w:tc>
          <w:tcPr>
            <w:tcW w:w="2410" w:type="dxa"/>
            <w:noWrap/>
            <w:vAlign w:val="bottom"/>
            <w:hideMark/>
          </w:tcPr>
          <w:p w:rsidR="0050672D" w:rsidRPr="00A62F0B" w:rsidRDefault="0050672D" w:rsidP="00A62F0B">
            <w:pPr>
              <w:spacing w:after="0" w:line="240" w:lineRule="auto"/>
              <w:jc w:val="center"/>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30.000.000</w:t>
            </w:r>
          </w:p>
        </w:tc>
        <w:tc>
          <w:tcPr>
            <w:tcW w:w="2409" w:type="dxa"/>
            <w:noWrap/>
            <w:vAlign w:val="bottom"/>
            <w:hideMark/>
          </w:tcPr>
          <w:p w:rsidR="0050672D" w:rsidRPr="00A62F0B" w:rsidRDefault="0050672D" w:rsidP="00A62F0B">
            <w:pPr>
              <w:spacing w:after="0" w:line="240" w:lineRule="auto"/>
              <w:jc w:val="center"/>
              <w:rPr>
                <w:rFonts w:ascii="Arial" w:eastAsia="Times New Roman" w:hAnsi="Arial" w:cs="Arial"/>
                <w:sz w:val="20"/>
                <w:szCs w:val="20"/>
                <w:lang w:eastAsia="id-ID"/>
              </w:rPr>
            </w:pPr>
            <w:r w:rsidRPr="00A62F0B">
              <w:rPr>
                <w:rFonts w:ascii="Arial" w:eastAsia="Times New Roman" w:hAnsi="Arial" w:cs="Arial"/>
                <w:sz w:val="20"/>
                <w:szCs w:val="20"/>
                <w:lang w:eastAsia="id-ID"/>
              </w:rPr>
              <w:t>Nelayan Buruh</w:t>
            </w:r>
          </w:p>
        </w:tc>
      </w:tr>
      <w:tr w:rsidR="0050672D" w:rsidRPr="00A62F0B" w:rsidTr="0050672D">
        <w:trPr>
          <w:trHeight w:val="80"/>
        </w:trPr>
        <w:tc>
          <w:tcPr>
            <w:tcW w:w="2598" w:type="dxa"/>
            <w:tcBorders>
              <w:bottom w:val="single" w:sz="4" w:space="0" w:color="auto"/>
            </w:tcBorders>
            <w:noWrap/>
            <w:vAlign w:val="bottom"/>
            <w:hideMark/>
          </w:tcPr>
          <w:p w:rsidR="0050672D" w:rsidRPr="00A62F0B" w:rsidRDefault="0050672D" w:rsidP="00A62F0B">
            <w:pPr>
              <w:spacing w:after="0" w:line="240" w:lineRule="auto"/>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Rotinah</w:t>
            </w:r>
          </w:p>
        </w:tc>
        <w:tc>
          <w:tcPr>
            <w:tcW w:w="1655" w:type="dxa"/>
            <w:tcBorders>
              <w:bottom w:val="single" w:sz="4" w:space="0" w:color="auto"/>
            </w:tcBorders>
            <w:noWrap/>
            <w:vAlign w:val="bottom"/>
            <w:hideMark/>
          </w:tcPr>
          <w:p w:rsidR="0050672D" w:rsidRPr="00A62F0B" w:rsidRDefault="0050672D" w:rsidP="00A62F0B">
            <w:pPr>
              <w:spacing w:after="0" w:line="240" w:lineRule="auto"/>
              <w:jc w:val="center"/>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P</w:t>
            </w:r>
          </w:p>
        </w:tc>
        <w:tc>
          <w:tcPr>
            <w:tcW w:w="2410" w:type="dxa"/>
            <w:tcBorders>
              <w:bottom w:val="single" w:sz="4" w:space="0" w:color="auto"/>
            </w:tcBorders>
            <w:noWrap/>
            <w:vAlign w:val="bottom"/>
            <w:hideMark/>
          </w:tcPr>
          <w:p w:rsidR="0050672D" w:rsidRPr="00A62F0B" w:rsidRDefault="0050672D" w:rsidP="00A62F0B">
            <w:pPr>
              <w:spacing w:after="0" w:line="240" w:lineRule="auto"/>
              <w:jc w:val="center"/>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15.000.000</w:t>
            </w:r>
          </w:p>
        </w:tc>
        <w:tc>
          <w:tcPr>
            <w:tcW w:w="2409" w:type="dxa"/>
            <w:tcBorders>
              <w:bottom w:val="single" w:sz="4" w:space="0" w:color="auto"/>
            </w:tcBorders>
            <w:noWrap/>
            <w:vAlign w:val="bottom"/>
            <w:hideMark/>
          </w:tcPr>
          <w:p w:rsidR="0050672D" w:rsidRPr="00A62F0B" w:rsidRDefault="0050672D" w:rsidP="00A62F0B">
            <w:pPr>
              <w:spacing w:after="0" w:line="240" w:lineRule="auto"/>
              <w:jc w:val="center"/>
              <w:rPr>
                <w:rFonts w:ascii="Arial" w:eastAsia="Times New Roman" w:hAnsi="Arial" w:cs="Arial"/>
                <w:sz w:val="20"/>
                <w:szCs w:val="20"/>
                <w:lang w:eastAsia="id-ID"/>
              </w:rPr>
            </w:pPr>
            <w:r w:rsidRPr="00A62F0B">
              <w:rPr>
                <w:rFonts w:ascii="Arial" w:eastAsia="Times New Roman" w:hAnsi="Arial" w:cs="Arial"/>
                <w:sz w:val="20"/>
                <w:szCs w:val="20"/>
                <w:lang w:eastAsia="id-ID"/>
              </w:rPr>
              <w:t>Nelayan Buruh</w:t>
            </w:r>
          </w:p>
        </w:tc>
      </w:tr>
      <w:tr w:rsidR="00A14FED" w:rsidRPr="00A62F0B" w:rsidTr="0050672D">
        <w:trPr>
          <w:trHeight w:val="149"/>
        </w:trPr>
        <w:tc>
          <w:tcPr>
            <w:tcW w:w="2598" w:type="dxa"/>
            <w:tcBorders>
              <w:top w:val="single" w:sz="4" w:space="0" w:color="auto"/>
              <w:bottom w:val="single" w:sz="4" w:space="0" w:color="auto"/>
            </w:tcBorders>
          </w:tcPr>
          <w:p w:rsidR="00A14FED" w:rsidRPr="00A62F0B" w:rsidRDefault="00A14FED" w:rsidP="00A62F0B">
            <w:pPr>
              <w:spacing w:after="0" w:line="240" w:lineRule="auto"/>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Total</w:t>
            </w:r>
          </w:p>
        </w:tc>
        <w:tc>
          <w:tcPr>
            <w:tcW w:w="1655" w:type="dxa"/>
            <w:tcBorders>
              <w:top w:val="single" w:sz="4" w:space="0" w:color="auto"/>
              <w:bottom w:val="single" w:sz="4" w:space="0" w:color="auto"/>
            </w:tcBorders>
            <w:noWrap/>
            <w:vAlign w:val="bottom"/>
            <w:hideMark/>
          </w:tcPr>
          <w:p w:rsidR="00A14FED" w:rsidRPr="00A62F0B" w:rsidRDefault="00A14FED" w:rsidP="00A62F0B">
            <w:pPr>
              <w:spacing w:after="0" w:line="240" w:lineRule="auto"/>
              <w:jc w:val="center"/>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6</w:t>
            </w:r>
          </w:p>
        </w:tc>
        <w:tc>
          <w:tcPr>
            <w:tcW w:w="2410" w:type="dxa"/>
            <w:tcBorders>
              <w:top w:val="single" w:sz="4" w:space="0" w:color="auto"/>
              <w:bottom w:val="single" w:sz="4" w:space="0" w:color="auto"/>
            </w:tcBorders>
            <w:noWrap/>
            <w:vAlign w:val="bottom"/>
            <w:hideMark/>
          </w:tcPr>
          <w:p w:rsidR="00A14FED" w:rsidRPr="00A62F0B" w:rsidRDefault="00A14FED" w:rsidP="00A62F0B">
            <w:pPr>
              <w:spacing w:after="0" w:line="240" w:lineRule="auto"/>
              <w:jc w:val="center"/>
              <w:rPr>
                <w:rFonts w:ascii="Arial" w:eastAsia="Times New Roman" w:hAnsi="Arial" w:cs="Arial"/>
                <w:color w:val="000000"/>
                <w:sz w:val="20"/>
                <w:szCs w:val="20"/>
                <w:lang w:eastAsia="id-ID"/>
              </w:rPr>
            </w:pPr>
            <w:r w:rsidRPr="00A62F0B">
              <w:rPr>
                <w:rFonts w:ascii="Arial" w:eastAsia="Times New Roman" w:hAnsi="Arial" w:cs="Arial"/>
                <w:color w:val="000000"/>
                <w:sz w:val="20"/>
                <w:szCs w:val="20"/>
                <w:lang w:eastAsia="id-ID"/>
              </w:rPr>
              <w:t>135.000.000</w:t>
            </w:r>
          </w:p>
        </w:tc>
        <w:tc>
          <w:tcPr>
            <w:tcW w:w="2409" w:type="dxa"/>
            <w:tcBorders>
              <w:top w:val="single" w:sz="4" w:space="0" w:color="auto"/>
              <w:bottom w:val="single" w:sz="4" w:space="0" w:color="auto"/>
            </w:tcBorders>
            <w:noWrap/>
            <w:vAlign w:val="bottom"/>
          </w:tcPr>
          <w:p w:rsidR="00A14FED" w:rsidRPr="00A62F0B" w:rsidRDefault="00A14FED" w:rsidP="00A62F0B">
            <w:pPr>
              <w:spacing w:after="0" w:line="240" w:lineRule="auto"/>
              <w:jc w:val="center"/>
              <w:rPr>
                <w:rFonts w:ascii="Arial" w:eastAsia="Times New Roman" w:hAnsi="Arial" w:cs="Arial"/>
                <w:color w:val="000000"/>
                <w:sz w:val="20"/>
                <w:szCs w:val="20"/>
                <w:lang w:eastAsia="id-ID"/>
              </w:rPr>
            </w:pPr>
          </w:p>
        </w:tc>
      </w:tr>
    </w:tbl>
    <w:p w:rsidR="0079125E" w:rsidRPr="00A33E32" w:rsidRDefault="0079125E" w:rsidP="00A62F0B">
      <w:pPr>
        <w:spacing w:after="120" w:line="360" w:lineRule="auto"/>
        <w:jc w:val="both"/>
        <w:rPr>
          <w:rFonts w:ascii="Arial" w:hAnsi="Arial" w:cs="Arial"/>
          <w:color w:val="000000" w:themeColor="text1"/>
          <w:sz w:val="20"/>
          <w:szCs w:val="20"/>
        </w:rPr>
      </w:pPr>
      <w:r w:rsidRPr="00A33E32">
        <w:rPr>
          <w:rFonts w:ascii="Arial" w:hAnsi="Arial" w:cs="Arial"/>
          <w:color w:val="000000" w:themeColor="text1"/>
          <w:sz w:val="20"/>
          <w:szCs w:val="20"/>
        </w:rPr>
        <w:t>Sumber: Kantor UED-SP Darul Aman, 2020</w:t>
      </w:r>
    </w:p>
    <w:p w:rsidR="00AD1827" w:rsidRPr="00A62F0B" w:rsidRDefault="00601464" w:rsidP="00A62F0B">
      <w:pPr>
        <w:spacing w:before="120" w:after="120" w:line="360" w:lineRule="auto"/>
        <w:ind w:right="68"/>
        <w:jc w:val="both"/>
        <w:rPr>
          <w:rFonts w:ascii="Arial" w:hAnsi="Arial" w:cs="Arial"/>
          <w:color w:val="000000" w:themeColor="text1"/>
        </w:rPr>
      </w:pPr>
      <w:r w:rsidRPr="00A62F0B">
        <w:rPr>
          <w:rFonts w:ascii="Arial" w:hAnsi="Arial" w:cs="Arial"/>
          <w:color w:val="000000" w:themeColor="text1"/>
        </w:rPr>
        <w:t xml:space="preserve">Dari Tabel 2 diatas dapat dilihat pekerjaan perempuan nelayan sebagai penerima manfaat dana UED-SP yaitu hanya sebagai nelayan buruh dan pemilik kapal, biasanya perempuan nelayan yang bekerja sebagai nelayan buruh berangkat melaut bersama dengan suami, alokasi dana UED-SP biasanya digunakan untuk memperbaiki alat tangkap, dari tabel diatas dapat dilihat belum ada usaha sampingan perempuan nelayan sebagai pengolah hasil produk perikanan, padahal dengan usaha sampingan perempuan nelayan tidak perlu melaut </w:t>
      </w:r>
      <w:r w:rsidRPr="00A62F0B">
        <w:rPr>
          <w:rFonts w:ascii="Arial" w:hAnsi="Arial" w:cs="Arial"/>
          <w:color w:val="000000" w:themeColor="text1"/>
        </w:rPr>
        <w:lastRenderedPageBreak/>
        <w:t>dan tetap bisa menjalankan peran domestik karena usaha sampingan tersebut dapat dilakukan secara fleksibel.</w:t>
      </w:r>
    </w:p>
    <w:p w:rsidR="00CD572F" w:rsidRPr="00A62F0B" w:rsidRDefault="00344051" w:rsidP="00A62F0B">
      <w:pPr>
        <w:spacing w:after="120" w:line="360" w:lineRule="auto"/>
        <w:jc w:val="both"/>
        <w:rPr>
          <w:rFonts w:ascii="Arial" w:hAnsi="Arial" w:cs="Arial"/>
          <w:b/>
          <w:color w:val="000000" w:themeColor="text1"/>
        </w:rPr>
      </w:pPr>
      <w:r w:rsidRPr="00A62F0B">
        <w:rPr>
          <w:rFonts w:ascii="Arial" w:hAnsi="Arial" w:cs="Arial"/>
          <w:b/>
          <w:color w:val="000000" w:themeColor="text1"/>
        </w:rPr>
        <w:t xml:space="preserve">Keadaan Umum Perikanan dan </w:t>
      </w:r>
      <w:r w:rsidR="001A5F8D" w:rsidRPr="00A62F0B">
        <w:rPr>
          <w:rFonts w:ascii="Arial" w:hAnsi="Arial" w:cs="Arial"/>
          <w:b/>
          <w:color w:val="000000" w:themeColor="text1"/>
        </w:rPr>
        <w:t>Karakteristik Masyarakat Nelayan</w:t>
      </w:r>
    </w:p>
    <w:p w:rsidR="00344051" w:rsidRPr="00A62F0B" w:rsidRDefault="00344051" w:rsidP="00A62F0B">
      <w:pPr>
        <w:spacing w:after="120" w:line="360" w:lineRule="auto"/>
        <w:jc w:val="both"/>
        <w:outlineLvl w:val="0"/>
        <w:rPr>
          <w:rFonts w:ascii="Arial" w:hAnsi="Arial" w:cs="Arial"/>
          <w:color w:val="000000" w:themeColor="text1"/>
        </w:rPr>
      </w:pPr>
      <w:r w:rsidRPr="00A62F0B">
        <w:rPr>
          <w:rFonts w:ascii="Arial" w:hAnsi="Arial" w:cs="Arial"/>
          <w:color w:val="000000" w:themeColor="text1"/>
        </w:rPr>
        <w:t>Desa Darul Aman merupakan salah satu desa yang berada di lokasi pesisir Pulau Rupat, Desa Darul Aman yang langsung berbatasan dengan selat rupat, menjadikan selat rupat sebagai tempat mata pencaharian masyarakat Desa Darul Aman. Menurut Nedi (2010) Selat rupat merupakan selat kecil yang terdapat di Selat Malaka dan secara geografis terletak antara pesisir Kota Dumai dengan Pulau Rupat Provinsi Riau yang memiliki lebih kurang 72,4 Km dan lebar 3,8 – 8 Km</w:t>
      </w:r>
      <w:r w:rsidRPr="00A62F0B">
        <w:rPr>
          <w:rFonts w:ascii="Arial" w:hAnsi="Arial" w:cs="Arial"/>
          <w:color w:val="000000" w:themeColor="text1"/>
          <w:vertAlign w:val="subscript"/>
        </w:rPr>
        <w:t xml:space="preserve">. </w:t>
      </w:r>
      <w:r w:rsidRPr="00A62F0B">
        <w:rPr>
          <w:rFonts w:ascii="Arial" w:hAnsi="Arial" w:cs="Arial"/>
          <w:color w:val="000000" w:themeColor="text1"/>
        </w:rPr>
        <w:t xml:space="preserve">Hasil tangkapan yaitu jenis Ikan Parang </w:t>
      </w:r>
      <w:r w:rsidRPr="00A62F0B">
        <w:rPr>
          <w:rFonts w:ascii="Arial" w:hAnsi="Arial" w:cs="Arial"/>
          <w:i/>
          <w:color w:val="000000" w:themeColor="text1"/>
        </w:rPr>
        <w:t xml:space="preserve">(Chirocentrus dorab), </w:t>
      </w:r>
      <w:r w:rsidRPr="00A62F0B">
        <w:rPr>
          <w:rFonts w:ascii="Arial" w:hAnsi="Arial" w:cs="Arial"/>
          <w:color w:val="000000" w:themeColor="text1"/>
        </w:rPr>
        <w:t xml:space="preserve">ikan tenggiri </w:t>
      </w:r>
      <w:r w:rsidRPr="00A62F0B">
        <w:rPr>
          <w:rFonts w:ascii="Arial" w:hAnsi="Arial" w:cs="Arial"/>
          <w:i/>
          <w:color w:val="000000" w:themeColor="text1"/>
        </w:rPr>
        <w:t xml:space="preserve">(Cybium Commersoni), </w:t>
      </w:r>
      <w:r w:rsidRPr="00A62F0B">
        <w:rPr>
          <w:rFonts w:ascii="Arial" w:hAnsi="Arial" w:cs="Arial"/>
          <w:color w:val="000000" w:themeColor="text1"/>
        </w:rPr>
        <w:t xml:space="preserve">ikan biang </w:t>
      </w:r>
      <w:r w:rsidRPr="00A62F0B">
        <w:rPr>
          <w:rFonts w:ascii="Arial" w:hAnsi="Arial" w:cs="Arial"/>
          <w:i/>
          <w:color w:val="000000" w:themeColor="text1"/>
        </w:rPr>
        <w:t>(Steppina breniceps)</w:t>
      </w:r>
      <w:r w:rsidRPr="00A62F0B">
        <w:rPr>
          <w:rFonts w:ascii="Arial" w:hAnsi="Arial" w:cs="Arial"/>
          <w:color w:val="000000" w:themeColor="text1"/>
        </w:rPr>
        <w:t xml:space="preserve">, ikan lomek </w:t>
      </w:r>
      <w:r w:rsidRPr="00A62F0B">
        <w:rPr>
          <w:rFonts w:ascii="Arial" w:hAnsi="Arial" w:cs="Arial"/>
          <w:i/>
          <w:color w:val="000000" w:themeColor="text1"/>
        </w:rPr>
        <w:t>(Horpodon neherus)</w:t>
      </w:r>
      <w:r w:rsidRPr="00A62F0B">
        <w:rPr>
          <w:rFonts w:ascii="Arial" w:hAnsi="Arial" w:cs="Arial"/>
          <w:color w:val="000000" w:themeColor="text1"/>
        </w:rPr>
        <w:t xml:space="preserve">, udang merah </w:t>
      </w:r>
      <w:r w:rsidRPr="00A62F0B">
        <w:rPr>
          <w:rFonts w:ascii="Arial" w:hAnsi="Arial" w:cs="Arial"/>
          <w:i/>
          <w:color w:val="000000" w:themeColor="text1"/>
        </w:rPr>
        <w:t xml:space="preserve">(Paneus monodon) </w:t>
      </w:r>
      <w:r w:rsidRPr="00A62F0B">
        <w:rPr>
          <w:rFonts w:ascii="Arial" w:hAnsi="Arial" w:cs="Arial"/>
          <w:color w:val="000000" w:themeColor="text1"/>
        </w:rPr>
        <w:t xml:space="preserve">dan ikan duri </w:t>
      </w:r>
      <w:r w:rsidRPr="00A62F0B">
        <w:rPr>
          <w:rFonts w:ascii="Arial" w:hAnsi="Arial" w:cs="Arial"/>
          <w:i/>
          <w:color w:val="000000" w:themeColor="text1"/>
        </w:rPr>
        <w:t>(Hexanematichthys sagor)</w:t>
      </w:r>
      <w:r w:rsidRPr="00A62F0B">
        <w:rPr>
          <w:rFonts w:ascii="Arial" w:hAnsi="Arial" w:cs="Arial"/>
          <w:color w:val="000000" w:themeColor="text1"/>
        </w:rPr>
        <w:t xml:space="preserve">. Ukuran armada penangkapan &lt;5GT dengan alat tangkap yang digunakan yaitu Gill net. </w:t>
      </w:r>
    </w:p>
    <w:p w:rsidR="00344051" w:rsidRPr="00A62F0B" w:rsidRDefault="00344051" w:rsidP="00A62F0B">
      <w:pPr>
        <w:spacing w:after="120" w:line="360" w:lineRule="auto"/>
        <w:jc w:val="both"/>
        <w:outlineLvl w:val="0"/>
        <w:rPr>
          <w:rFonts w:ascii="Arial" w:hAnsi="Arial" w:cs="Arial"/>
          <w:color w:val="000000" w:themeColor="text1"/>
        </w:rPr>
      </w:pPr>
      <w:r w:rsidRPr="00A62F0B">
        <w:rPr>
          <w:rFonts w:ascii="Arial" w:hAnsi="Arial" w:cs="Arial"/>
          <w:color w:val="000000" w:themeColor="text1"/>
        </w:rPr>
        <w:t xml:space="preserve">Potensi perikanan di Selat Rupat kurang baik karena perairan selat rupat sudah mulai tercemar oleh kilang minyak dari Dumai, sedangkan nelayan yang menggunakan armada penangkapan diatas &gt;3GT biasanya menangkap ikan di perairan Selat Malaka, potensi Selat Malaka masih sangat besar, ada banyak jenis ikan pelagis yang bisa menjadi komoditi yang bisa diekspor keluar daerah maupun luar negeri. Berdasarkan data dari Dinas Perikanan dan Kelautan Provinsi Riau tahun 2017 pemanfaatan Selat Rupat baru sekitar 58,8% sehingga perlu mengoptimalkan pemanfaatan sumberdaya tersebut untuk kesejahteraan masyarakat di sekitar Selat Rupat, menurut Tangke Umar (2011) mengatakan dalam mengelola sumberdaya perikanan yang besar diperlukan peran </w:t>
      </w:r>
      <w:r w:rsidRPr="00A62F0B">
        <w:rPr>
          <w:rFonts w:ascii="Arial" w:hAnsi="Arial" w:cs="Arial"/>
          <w:i/>
          <w:color w:val="000000" w:themeColor="text1"/>
        </w:rPr>
        <w:t xml:space="preserve">stakeholder </w:t>
      </w:r>
      <w:r w:rsidRPr="00A62F0B">
        <w:rPr>
          <w:rFonts w:ascii="Arial" w:hAnsi="Arial" w:cs="Arial"/>
          <w:color w:val="000000" w:themeColor="text1"/>
        </w:rPr>
        <w:t>sehingga dapat meningkatkan hasil tangkapan nelayan dengan tetap membertimbangkan keberlanjutan sumberdaya perikanan tersebut, salah satu upaya yang dapat dilakukan dengan sistem informasi perikanan.</w:t>
      </w:r>
    </w:p>
    <w:p w:rsidR="00C0485C" w:rsidRPr="00A62F0B" w:rsidRDefault="00344051" w:rsidP="00A62F0B">
      <w:pPr>
        <w:spacing w:after="120" w:line="360" w:lineRule="auto"/>
        <w:jc w:val="both"/>
        <w:outlineLvl w:val="0"/>
        <w:rPr>
          <w:rFonts w:ascii="Arial" w:hAnsi="Arial" w:cs="Arial"/>
          <w:color w:val="000000" w:themeColor="text1"/>
        </w:rPr>
      </w:pPr>
      <w:r w:rsidRPr="00A62F0B">
        <w:rPr>
          <w:rFonts w:ascii="Arial" w:hAnsi="Arial" w:cs="Arial"/>
          <w:color w:val="000000" w:themeColor="text1"/>
        </w:rPr>
        <w:t xml:space="preserve">Pengolahan ikan atau pengolahan produk perikanan belum berkembang hanya terbatas pengolahan ikan kering dari jenis Ikan Parang </w:t>
      </w:r>
      <w:r w:rsidRPr="00A62F0B">
        <w:rPr>
          <w:rFonts w:ascii="Arial" w:hAnsi="Arial" w:cs="Arial"/>
          <w:i/>
          <w:color w:val="000000" w:themeColor="text1"/>
        </w:rPr>
        <w:t xml:space="preserve">(Chirocentrus dorab), </w:t>
      </w:r>
      <w:r w:rsidRPr="00A62F0B">
        <w:rPr>
          <w:rFonts w:ascii="Arial" w:hAnsi="Arial" w:cs="Arial"/>
          <w:color w:val="000000" w:themeColor="text1"/>
        </w:rPr>
        <w:t xml:space="preserve">ikan biang </w:t>
      </w:r>
      <w:r w:rsidRPr="00A62F0B">
        <w:rPr>
          <w:rFonts w:ascii="Arial" w:hAnsi="Arial" w:cs="Arial"/>
          <w:i/>
          <w:color w:val="000000" w:themeColor="text1"/>
        </w:rPr>
        <w:t>(Steppina breniceps)</w:t>
      </w:r>
      <w:r w:rsidRPr="00A62F0B">
        <w:rPr>
          <w:rFonts w:ascii="Arial" w:hAnsi="Arial" w:cs="Arial"/>
          <w:color w:val="000000" w:themeColor="text1"/>
        </w:rPr>
        <w:t xml:space="preserve">, ikan lomek </w:t>
      </w:r>
      <w:r w:rsidRPr="00A62F0B">
        <w:rPr>
          <w:rFonts w:ascii="Arial" w:hAnsi="Arial" w:cs="Arial"/>
          <w:i/>
          <w:color w:val="000000" w:themeColor="text1"/>
        </w:rPr>
        <w:t>(Horpodon neherus)</w:t>
      </w:r>
      <w:r w:rsidRPr="00A62F0B">
        <w:rPr>
          <w:rFonts w:ascii="Arial" w:hAnsi="Arial" w:cs="Arial"/>
          <w:color w:val="000000" w:themeColor="text1"/>
        </w:rPr>
        <w:t xml:space="preserve">, dan udang merah </w:t>
      </w:r>
      <w:r w:rsidRPr="00A62F0B">
        <w:rPr>
          <w:rFonts w:ascii="Arial" w:hAnsi="Arial" w:cs="Arial"/>
          <w:i/>
          <w:color w:val="000000" w:themeColor="text1"/>
        </w:rPr>
        <w:t xml:space="preserve">(Paneus monodon). </w:t>
      </w:r>
      <w:r w:rsidRPr="00A62F0B">
        <w:rPr>
          <w:rFonts w:ascii="Arial" w:hAnsi="Arial" w:cs="Arial"/>
          <w:color w:val="000000" w:themeColor="text1"/>
        </w:rPr>
        <w:t xml:space="preserve">Pengolahan ikan atau produk perikanan tersebut baru terbatas dari produk olahan rumah tangga dengan pasar yang terbatas disekitar rumah tetangga dan warung-warung, pengolahan produk perikanan perlu ditingkatkan untuk meningkatkan ekonomi rumah tangga nelayan di Desa Darul Aman, menurut Zubaidi (2013) industri pengolahan berbasis rumahan menajdi salah satu program pemberdayaan masyarakat nelayan yang dapat meningkatkan ekoomi rumah tangga sehingga perlu menjadi perhatian pemerintah dalam mengembangkan </w:t>
      </w:r>
      <w:r w:rsidRPr="00A62F0B">
        <w:rPr>
          <w:rFonts w:ascii="Arial" w:hAnsi="Arial" w:cs="Arial"/>
          <w:color w:val="000000" w:themeColor="text1"/>
        </w:rPr>
        <w:lastRenderedPageBreak/>
        <w:t xml:space="preserve">industri ini, melalui pelatihan – pelatihan yang dapat meningkatkan kemampuan masyarakat dalam mengolah hasil produk perikanan yang memiliki daya saing yang </w:t>
      </w:r>
      <w:r w:rsidR="009D4DA2" w:rsidRPr="00A62F0B">
        <w:rPr>
          <w:rFonts w:ascii="Arial" w:hAnsi="Arial" w:cs="Arial"/>
          <w:color w:val="000000" w:themeColor="text1"/>
        </w:rPr>
        <w:t>lebih baik</w:t>
      </w:r>
      <w:r w:rsidRPr="00A62F0B">
        <w:rPr>
          <w:rFonts w:ascii="Arial" w:hAnsi="Arial" w:cs="Arial"/>
          <w:color w:val="000000" w:themeColor="text1"/>
        </w:rPr>
        <w:t>.</w:t>
      </w:r>
    </w:p>
    <w:p w:rsidR="00353912" w:rsidRPr="00A62F0B" w:rsidRDefault="00344051" w:rsidP="00A62F0B">
      <w:pPr>
        <w:spacing w:after="120" w:line="360" w:lineRule="auto"/>
        <w:jc w:val="both"/>
        <w:rPr>
          <w:rFonts w:ascii="Arial" w:hAnsi="Arial" w:cs="Arial"/>
          <w:color w:val="000000" w:themeColor="text1"/>
        </w:rPr>
      </w:pPr>
      <w:r w:rsidRPr="00A62F0B">
        <w:rPr>
          <w:rFonts w:ascii="Arial" w:hAnsi="Arial" w:cs="Arial"/>
          <w:color w:val="000000" w:themeColor="text1"/>
        </w:rPr>
        <w:t>Masyarakat Nelayan desa Darul Aman merupakan masyarakat yang berada di Dusun 1 (Kampung Aman) dan Dusun 2 (Pangkalan Durian), secara sosial, politik dan agama terdapat perbedaan karena masyarakat nelayan yang berada di Dusun Kampung Aman mayoritas agama islam, sedangkan masyarakat neyang di Dusun Pangkalan Durian mayoritas agama hindu dan budha. Mata pencaharian juga terdapat pperbedaan yaitu masyarakat nelayan di Dusun 1 (Kampung Aman) mata pencahrian sebagai nelayan bukan sebagai mata pencaharian utama melainkan dikonversi dengan mata pencaharian sebagai petani, sedangkan masyarakat nelayan di Dusun 2 (Pangkalan Durian) mata pencaharian nelayan merupakan mata pencaharian utama.</w:t>
      </w:r>
    </w:p>
    <w:p w:rsidR="00353912" w:rsidRPr="00A62F0B" w:rsidRDefault="00353912" w:rsidP="00A62F0B">
      <w:pPr>
        <w:spacing w:after="120" w:line="360" w:lineRule="auto"/>
        <w:jc w:val="both"/>
        <w:rPr>
          <w:rFonts w:ascii="Arial" w:hAnsi="Arial" w:cs="Arial"/>
          <w:color w:val="000000" w:themeColor="text1"/>
        </w:rPr>
      </w:pPr>
      <w:r w:rsidRPr="00A62F0B">
        <w:rPr>
          <w:rFonts w:ascii="Arial" w:hAnsi="Arial" w:cs="Arial"/>
          <w:color w:val="000000" w:themeColor="text1"/>
        </w:rPr>
        <w:t xml:space="preserve">Menurut Ibrohim (2017) mengatakan salah satu strategi nelayan dalam memenuhi kebutuhan keluarga yaitu dengan membuat pekerjaan sampingan karena mata pencaharian sebagai nelayan mempunyai musim – musim yang tidak menentu, sehingga pada musim ini nelayan mampu menggunakan usaha sampingan tersebut sebagai tambahan pendapatan keluarga, usaha sampingan yang dapat dilakukan yaitu dengan memberdayakan perempuan nelayan, menurut Handayani dan Artini (2009) perempuan nelayan (istri nelayan) mempunyai andil dalam menambah pendapatan rumah tangga, yaitu bekerja di sektor perikanan seperti mengolah ikan dan menjual hasil ikan di pasar. </w:t>
      </w:r>
    </w:p>
    <w:p w:rsidR="00413B41" w:rsidRPr="00A62F0B" w:rsidRDefault="00353912" w:rsidP="00A62F0B">
      <w:pPr>
        <w:spacing w:after="120" w:line="360" w:lineRule="auto"/>
        <w:jc w:val="both"/>
        <w:rPr>
          <w:rFonts w:ascii="Arial" w:hAnsi="Arial" w:cs="Arial"/>
          <w:color w:val="000000" w:themeColor="text1"/>
        </w:rPr>
      </w:pPr>
      <w:r w:rsidRPr="00A62F0B">
        <w:rPr>
          <w:rFonts w:ascii="Arial" w:hAnsi="Arial" w:cs="Arial"/>
          <w:color w:val="000000" w:themeColor="text1"/>
        </w:rPr>
        <w:t>Karakteristik masyarakat nelayan</w:t>
      </w:r>
      <w:r w:rsidR="003326F0" w:rsidRPr="00A62F0B">
        <w:rPr>
          <w:rFonts w:ascii="Arial" w:hAnsi="Arial" w:cs="Arial"/>
          <w:color w:val="000000" w:themeColor="text1"/>
        </w:rPr>
        <w:t xml:space="preserve"> Desa Darul Aman</w:t>
      </w:r>
      <w:r w:rsidRPr="00A62F0B">
        <w:rPr>
          <w:rFonts w:ascii="Arial" w:hAnsi="Arial" w:cs="Arial"/>
          <w:color w:val="000000" w:themeColor="text1"/>
        </w:rPr>
        <w:t xml:space="preserve"> yaitu dapat dilihat dari umur, tingkat pendidikan, stat</w:t>
      </w:r>
      <w:r w:rsidR="00AA03F1" w:rsidRPr="00A62F0B">
        <w:rPr>
          <w:rFonts w:ascii="Arial" w:hAnsi="Arial" w:cs="Arial"/>
          <w:color w:val="000000" w:themeColor="text1"/>
        </w:rPr>
        <w:t xml:space="preserve">us pekerjaan </w:t>
      </w:r>
      <w:r w:rsidRPr="00A62F0B">
        <w:rPr>
          <w:rFonts w:ascii="Arial" w:hAnsi="Arial" w:cs="Arial"/>
          <w:color w:val="000000" w:themeColor="text1"/>
        </w:rPr>
        <w:t>dan pendapatan rumah tangga</w:t>
      </w:r>
      <w:r w:rsidR="003326F0" w:rsidRPr="00A62F0B">
        <w:rPr>
          <w:rFonts w:ascii="Arial" w:hAnsi="Arial" w:cs="Arial"/>
          <w:color w:val="000000" w:themeColor="text1"/>
        </w:rPr>
        <w:t xml:space="preserve"> adalah sebagai berikut:</w:t>
      </w:r>
    </w:p>
    <w:p w:rsidR="003326F0" w:rsidRPr="0050672D" w:rsidRDefault="00EE6856" w:rsidP="0050672D">
      <w:pPr>
        <w:spacing w:after="0" w:line="360" w:lineRule="auto"/>
        <w:outlineLvl w:val="0"/>
        <w:rPr>
          <w:rFonts w:ascii="Arial" w:hAnsi="Arial" w:cs="Arial"/>
          <w:b/>
          <w:color w:val="000000" w:themeColor="text1"/>
        </w:rPr>
      </w:pPr>
      <w:r w:rsidRPr="0050672D">
        <w:rPr>
          <w:rFonts w:ascii="Arial" w:hAnsi="Arial" w:cs="Arial"/>
          <w:b/>
          <w:color w:val="000000" w:themeColor="text1"/>
        </w:rPr>
        <w:t>Tabel 3</w:t>
      </w:r>
      <w:r w:rsidR="003326F0" w:rsidRPr="0050672D">
        <w:rPr>
          <w:rFonts w:ascii="Arial" w:hAnsi="Arial" w:cs="Arial"/>
          <w:b/>
          <w:color w:val="000000" w:themeColor="text1"/>
        </w:rPr>
        <w:t>. Sebaran Nelayan berdasarkan Tingkat Umur</w:t>
      </w:r>
      <w:r w:rsidR="0079125E" w:rsidRPr="0050672D">
        <w:rPr>
          <w:rFonts w:ascii="Arial" w:hAnsi="Arial" w:cs="Arial"/>
          <w:b/>
          <w:color w:val="000000" w:themeColor="text1"/>
        </w:rPr>
        <w:t>.</w:t>
      </w:r>
    </w:p>
    <w:tbl>
      <w:tblPr>
        <w:tblStyle w:val="TableGrid"/>
        <w:tblW w:w="0" w:type="auto"/>
        <w:jc w:val="center"/>
        <w:tblInd w:w="-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40"/>
        <w:gridCol w:w="2126"/>
        <w:gridCol w:w="1820"/>
      </w:tblGrid>
      <w:tr w:rsidR="0050672D" w:rsidRPr="008317A4" w:rsidTr="00A33E32">
        <w:trPr>
          <w:jc w:val="center"/>
        </w:trPr>
        <w:tc>
          <w:tcPr>
            <w:tcW w:w="4340" w:type="dxa"/>
            <w:vMerge w:val="restart"/>
            <w:tcBorders>
              <w:top w:val="single" w:sz="4" w:space="0" w:color="auto"/>
            </w:tcBorders>
            <w:shd w:val="clear" w:color="auto" w:fill="BFBFBF" w:themeFill="background1" w:themeFillShade="BF"/>
          </w:tcPr>
          <w:p w:rsidR="0050672D" w:rsidRPr="008317A4" w:rsidRDefault="0050672D" w:rsidP="00A33E32">
            <w:pPr>
              <w:spacing w:line="276" w:lineRule="auto"/>
              <w:jc w:val="center"/>
              <w:outlineLvl w:val="0"/>
              <w:rPr>
                <w:rFonts w:ascii="Arial" w:hAnsi="Arial" w:cs="Arial"/>
                <w:color w:val="000000" w:themeColor="text1"/>
                <w:sz w:val="20"/>
                <w:szCs w:val="20"/>
              </w:rPr>
            </w:pPr>
            <w:r w:rsidRPr="008317A4">
              <w:rPr>
                <w:rFonts w:ascii="Arial" w:hAnsi="Arial" w:cs="Arial"/>
                <w:color w:val="000000" w:themeColor="text1"/>
                <w:sz w:val="20"/>
                <w:szCs w:val="20"/>
              </w:rPr>
              <w:t xml:space="preserve">Tingkat </w:t>
            </w:r>
            <w:proofErr w:type="spellStart"/>
            <w:r w:rsidRPr="008317A4">
              <w:rPr>
                <w:rFonts w:ascii="Arial" w:hAnsi="Arial" w:cs="Arial"/>
                <w:color w:val="000000" w:themeColor="text1"/>
                <w:sz w:val="20"/>
                <w:szCs w:val="20"/>
              </w:rPr>
              <w:t>Umur</w:t>
            </w:r>
            <w:proofErr w:type="spellEnd"/>
            <w:r w:rsidRPr="008317A4">
              <w:rPr>
                <w:rFonts w:ascii="Arial" w:hAnsi="Arial" w:cs="Arial"/>
                <w:color w:val="000000" w:themeColor="text1"/>
                <w:sz w:val="20"/>
                <w:szCs w:val="20"/>
              </w:rPr>
              <w:t xml:space="preserve"> (</w:t>
            </w:r>
            <w:proofErr w:type="spellStart"/>
            <w:r w:rsidRPr="008317A4">
              <w:rPr>
                <w:rFonts w:ascii="Arial" w:hAnsi="Arial" w:cs="Arial"/>
                <w:color w:val="000000" w:themeColor="text1"/>
                <w:sz w:val="20"/>
                <w:szCs w:val="20"/>
              </w:rPr>
              <w:t>Tahun</w:t>
            </w:r>
            <w:proofErr w:type="spellEnd"/>
            <w:r w:rsidRPr="008317A4">
              <w:rPr>
                <w:rFonts w:ascii="Arial" w:hAnsi="Arial" w:cs="Arial"/>
                <w:color w:val="000000" w:themeColor="text1"/>
                <w:sz w:val="20"/>
                <w:szCs w:val="20"/>
              </w:rPr>
              <w:t>)</w:t>
            </w:r>
          </w:p>
        </w:tc>
        <w:tc>
          <w:tcPr>
            <w:tcW w:w="3946" w:type="dxa"/>
            <w:gridSpan w:val="2"/>
            <w:tcBorders>
              <w:top w:val="single" w:sz="4" w:space="0" w:color="auto"/>
              <w:bottom w:val="single" w:sz="4" w:space="0" w:color="auto"/>
            </w:tcBorders>
            <w:shd w:val="clear" w:color="auto" w:fill="BFBFBF" w:themeFill="background1" w:themeFillShade="BF"/>
          </w:tcPr>
          <w:p w:rsidR="0050672D" w:rsidRPr="008317A4" w:rsidRDefault="0050672D" w:rsidP="00A33E32">
            <w:pPr>
              <w:spacing w:line="276" w:lineRule="auto"/>
              <w:jc w:val="center"/>
              <w:outlineLvl w:val="0"/>
              <w:rPr>
                <w:rFonts w:ascii="Arial" w:hAnsi="Arial" w:cs="Arial"/>
                <w:color w:val="000000" w:themeColor="text1"/>
                <w:sz w:val="20"/>
                <w:szCs w:val="20"/>
              </w:rPr>
            </w:pPr>
            <w:r w:rsidRPr="008317A4">
              <w:rPr>
                <w:rFonts w:ascii="Arial" w:hAnsi="Arial" w:cs="Arial"/>
                <w:color w:val="000000" w:themeColor="text1"/>
                <w:sz w:val="20"/>
                <w:szCs w:val="20"/>
              </w:rPr>
              <w:t>Gender</w:t>
            </w:r>
          </w:p>
        </w:tc>
      </w:tr>
      <w:tr w:rsidR="0050672D" w:rsidRPr="008317A4" w:rsidTr="00A33E32">
        <w:trPr>
          <w:jc w:val="center"/>
        </w:trPr>
        <w:tc>
          <w:tcPr>
            <w:tcW w:w="4340" w:type="dxa"/>
            <w:vMerge/>
            <w:tcBorders>
              <w:bottom w:val="single" w:sz="4" w:space="0" w:color="auto"/>
            </w:tcBorders>
            <w:shd w:val="clear" w:color="auto" w:fill="BFBFBF" w:themeFill="background1" w:themeFillShade="BF"/>
          </w:tcPr>
          <w:p w:rsidR="0050672D" w:rsidRPr="008317A4" w:rsidRDefault="0050672D" w:rsidP="00A33E32">
            <w:pPr>
              <w:spacing w:line="276" w:lineRule="auto"/>
              <w:jc w:val="center"/>
              <w:outlineLvl w:val="0"/>
              <w:rPr>
                <w:rFonts w:ascii="Arial" w:hAnsi="Arial" w:cs="Arial"/>
                <w:color w:val="000000" w:themeColor="text1"/>
                <w:sz w:val="20"/>
                <w:szCs w:val="20"/>
              </w:rPr>
            </w:pPr>
          </w:p>
        </w:tc>
        <w:tc>
          <w:tcPr>
            <w:tcW w:w="2126" w:type="dxa"/>
            <w:tcBorders>
              <w:top w:val="single" w:sz="4" w:space="0" w:color="auto"/>
              <w:bottom w:val="single" w:sz="4" w:space="0" w:color="auto"/>
            </w:tcBorders>
            <w:shd w:val="clear" w:color="auto" w:fill="BFBFBF" w:themeFill="background1" w:themeFillShade="BF"/>
          </w:tcPr>
          <w:p w:rsidR="0050672D" w:rsidRPr="008317A4" w:rsidRDefault="0050672D" w:rsidP="00A33E32">
            <w:pPr>
              <w:spacing w:line="276" w:lineRule="auto"/>
              <w:jc w:val="center"/>
              <w:outlineLvl w:val="0"/>
              <w:rPr>
                <w:rFonts w:ascii="Arial" w:hAnsi="Arial" w:cs="Arial"/>
                <w:color w:val="000000" w:themeColor="text1"/>
                <w:sz w:val="20"/>
                <w:szCs w:val="20"/>
              </w:rPr>
            </w:pPr>
            <w:proofErr w:type="spellStart"/>
            <w:r w:rsidRPr="008317A4">
              <w:rPr>
                <w:rFonts w:ascii="Arial" w:hAnsi="Arial" w:cs="Arial"/>
                <w:color w:val="000000" w:themeColor="text1"/>
                <w:sz w:val="20"/>
                <w:szCs w:val="20"/>
              </w:rPr>
              <w:t>Suami</w:t>
            </w:r>
            <w:proofErr w:type="spellEnd"/>
            <w:r w:rsidRPr="008317A4">
              <w:rPr>
                <w:rFonts w:ascii="Arial" w:hAnsi="Arial" w:cs="Arial"/>
                <w:color w:val="000000" w:themeColor="text1"/>
                <w:sz w:val="20"/>
                <w:szCs w:val="20"/>
              </w:rPr>
              <w:t xml:space="preserve"> (</w:t>
            </w:r>
            <w:proofErr w:type="spellStart"/>
            <w:r w:rsidRPr="008317A4">
              <w:rPr>
                <w:rFonts w:ascii="Arial" w:hAnsi="Arial" w:cs="Arial"/>
                <w:color w:val="000000" w:themeColor="text1"/>
                <w:sz w:val="20"/>
                <w:szCs w:val="20"/>
              </w:rPr>
              <w:t>Jiwa</w:t>
            </w:r>
            <w:proofErr w:type="spellEnd"/>
            <w:r w:rsidRPr="008317A4">
              <w:rPr>
                <w:rFonts w:ascii="Arial" w:hAnsi="Arial" w:cs="Arial"/>
                <w:color w:val="000000" w:themeColor="text1"/>
                <w:sz w:val="20"/>
                <w:szCs w:val="20"/>
              </w:rPr>
              <w:t>)</w:t>
            </w:r>
          </w:p>
        </w:tc>
        <w:tc>
          <w:tcPr>
            <w:tcW w:w="1820" w:type="dxa"/>
            <w:tcBorders>
              <w:top w:val="single" w:sz="4" w:space="0" w:color="auto"/>
              <w:bottom w:val="single" w:sz="4" w:space="0" w:color="auto"/>
            </w:tcBorders>
            <w:shd w:val="clear" w:color="auto" w:fill="BFBFBF" w:themeFill="background1" w:themeFillShade="BF"/>
          </w:tcPr>
          <w:p w:rsidR="0050672D" w:rsidRPr="008317A4" w:rsidRDefault="0050672D" w:rsidP="00A33E32">
            <w:pPr>
              <w:spacing w:line="276" w:lineRule="auto"/>
              <w:jc w:val="center"/>
              <w:outlineLvl w:val="0"/>
              <w:rPr>
                <w:rFonts w:ascii="Arial" w:hAnsi="Arial" w:cs="Arial"/>
                <w:color w:val="000000" w:themeColor="text1"/>
                <w:sz w:val="20"/>
                <w:szCs w:val="20"/>
              </w:rPr>
            </w:pPr>
            <w:proofErr w:type="spellStart"/>
            <w:r w:rsidRPr="008317A4">
              <w:rPr>
                <w:rFonts w:ascii="Arial" w:hAnsi="Arial" w:cs="Arial"/>
                <w:color w:val="000000" w:themeColor="text1"/>
                <w:sz w:val="20"/>
                <w:szCs w:val="20"/>
              </w:rPr>
              <w:t>Istri</w:t>
            </w:r>
            <w:proofErr w:type="spellEnd"/>
            <w:r w:rsidRPr="008317A4">
              <w:rPr>
                <w:rFonts w:ascii="Arial" w:hAnsi="Arial" w:cs="Arial"/>
                <w:color w:val="000000" w:themeColor="text1"/>
                <w:sz w:val="20"/>
                <w:szCs w:val="20"/>
              </w:rPr>
              <w:t xml:space="preserve"> (</w:t>
            </w:r>
            <w:proofErr w:type="spellStart"/>
            <w:r w:rsidRPr="008317A4">
              <w:rPr>
                <w:rFonts w:ascii="Arial" w:hAnsi="Arial" w:cs="Arial"/>
                <w:color w:val="000000" w:themeColor="text1"/>
                <w:sz w:val="20"/>
                <w:szCs w:val="20"/>
              </w:rPr>
              <w:t>Jiwa</w:t>
            </w:r>
            <w:proofErr w:type="spellEnd"/>
            <w:r w:rsidRPr="008317A4">
              <w:rPr>
                <w:rFonts w:ascii="Arial" w:hAnsi="Arial" w:cs="Arial"/>
                <w:color w:val="000000" w:themeColor="text1"/>
                <w:sz w:val="20"/>
                <w:szCs w:val="20"/>
              </w:rPr>
              <w:t>)</w:t>
            </w:r>
          </w:p>
        </w:tc>
      </w:tr>
      <w:tr w:rsidR="0050672D" w:rsidRPr="008317A4" w:rsidTr="0050672D">
        <w:trPr>
          <w:trHeight w:val="201"/>
          <w:jc w:val="center"/>
        </w:trPr>
        <w:tc>
          <w:tcPr>
            <w:tcW w:w="4340" w:type="dxa"/>
            <w:tcBorders>
              <w:top w:val="single" w:sz="4" w:space="0" w:color="auto"/>
            </w:tcBorders>
          </w:tcPr>
          <w:p w:rsidR="0050672D" w:rsidRPr="008317A4" w:rsidRDefault="0050672D" w:rsidP="00A33E32">
            <w:pPr>
              <w:spacing w:line="276" w:lineRule="auto"/>
              <w:jc w:val="center"/>
              <w:outlineLvl w:val="0"/>
              <w:rPr>
                <w:rFonts w:ascii="Arial" w:hAnsi="Arial" w:cs="Arial"/>
                <w:color w:val="000000" w:themeColor="text1"/>
                <w:sz w:val="20"/>
                <w:szCs w:val="20"/>
              </w:rPr>
            </w:pPr>
            <w:r w:rsidRPr="008317A4">
              <w:rPr>
                <w:rFonts w:ascii="Arial" w:hAnsi="Arial" w:cs="Arial"/>
                <w:color w:val="000000" w:themeColor="text1"/>
                <w:sz w:val="20"/>
                <w:szCs w:val="20"/>
              </w:rPr>
              <w:t>19 – 35</w:t>
            </w:r>
          </w:p>
        </w:tc>
        <w:tc>
          <w:tcPr>
            <w:tcW w:w="2126" w:type="dxa"/>
            <w:tcBorders>
              <w:top w:val="single" w:sz="4" w:space="0" w:color="auto"/>
            </w:tcBorders>
          </w:tcPr>
          <w:p w:rsidR="0050672D" w:rsidRPr="008317A4" w:rsidRDefault="0050672D" w:rsidP="00A33E32">
            <w:pPr>
              <w:spacing w:line="276" w:lineRule="auto"/>
              <w:jc w:val="center"/>
              <w:outlineLvl w:val="0"/>
              <w:rPr>
                <w:rFonts w:ascii="Arial" w:hAnsi="Arial" w:cs="Arial"/>
                <w:color w:val="000000" w:themeColor="text1"/>
                <w:sz w:val="20"/>
                <w:szCs w:val="20"/>
              </w:rPr>
            </w:pPr>
            <w:r w:rsidRPr="008317A4">
              <w:rPr>
                <w:rFonts w:ascii="Arial" w:hAnsi="Arial" w:cs="Arial"/>
                <w:color w:val="000000" w:themeColor="text1"/>
                <w:sz w:val="20"/>
                <w:szCs w:val="20"/>
              </w:rPr>
              <w:t>3</w:t>
            </w:r>
          </w:p>
        </w:tc>
        <w:tc>
          <w:tcPr>
            <w:tcW w:w="1820" w:type="dxa"/>
            <w:tcBorders>
              <w:top w:val="single" w:sz="4" w:space="0" w:color="auto"/>
            </w:tcBorders>
          </w:tcPr>
          <w:p w:rsidR="0050672D" w:rsidRPr="008317A4" w:rsidRDefault="0050672D" w:rsidP="00A33E32">
            <w:pPr>
              <w:spacing w:line="276" w:lineRule="auto"/>
              <w:jc w:val="center"/>
              <w:outlineLvl w:val="0"/>
              <w:rPr>
                <w:rFonts w:ascii="Arial" w:hAnsi="Arial" w:cs="Arial"/>
                <w:color w:val="000000" w:themeColor="text1"/>
                <w:sz w:val="20"/>
                <w:szCs w:val="20"/>
              </w:rPr>
            </w:pPr>
            <w:r w:rsidRPr="008317A4">
              <w:rPr>
                <w:rFonts w:ascii="Arial" w:hAnsi="Arial" w:cs="Arial"/>
                <w:color w:val="000000" w:themeColor="text1"/>
                <w:sz w:val="20"/>
                <w:szCs w:val="20"/>
              </w:rPr>
              <w:t>11</w:t>
            </w:r>
          </w:p>
        </w:tc>
      </w:tr>
      <w:tr w:rsidR="0050672D" w:rsidRPr="008317A4" w:rsidTr="0050672D">
        <w:trPr>
          <w:jc w:val="center"/>
        </w:trPr>
        <w:tc>
          <w:tcPr>
            <w:tcW w:w="4340" w:type="dxa"/>
          </w:tcPr>
          <w:p w:rsidR="0050672D" w:rsidRPr="008317A4" w:rsidRDefault="0050672D" w:rsidP="00A33E32">
            <w:pPr>
              <w:spacing w:line="276" w:lineRule="auto"/>
              <w:jc w:val="center"/>
              <w:outlineLvl w:val="0"/>
              <w:rPr>
                <w:rFonts w:ascii="Arial" w:hAnsi="Arial" w:cs="Arial"/>
                <w:color w:val="000000" w:themeColor="text1"/>
                <w:sz w:val="20"/>
                <w:szCs w:val="20"/>
              </w:rPr>
            </w:pPr>
            <w:r w:rsidRPr="008317A4">
              <w:rPr>
                <w:rFonts w:ascii="Arial" w:hAnsi="Arial" w:cs="Arial"/>
                <w:color w:val="000000" w:themeColor="text1"/>
                <w:sz w:val="20"/>
                <w:szCs w:val="20"/>
              </w:rPr>
              <w:t>36 – 50</w:t>
            </w:r>
          </w:p>
        </w:tc>
        <w:tc>
          <w:tcPr>
            <w:tcW w:w="2126" w:type="dxa"/>
          </w:tcPr>
          <w:p w:rsidR="0050672D" w:rsidRPr="008317A4" w:rsidRDefault="0050672D" w:rsidP="00A33E32">
            <w:pPr>
              <w:spacing w:line="276" w:lineRule="auto"/>
              <w:jc w:val="center"/>
              <w:outlineLvl w:val="0"/>
              <w:rPr>
                <w:rFonts w:ascii="Arial" w:hAnsi="Arial" w:cs="Arial"/>
                <w:color w:val="000000" w:themeColor="text1"/>
                <w:sz w:val="20"/>
                <w:szCs w:val="20"/>
              </w:rPr>
            </w:pPr>
            <w:r w:rsidRPr="008317A4">
              <w:rPr>
                <w:rFonts w:ascii="Arial" w:hAnsi="Arial" w:cs="Arial"/>
                <w:color w:val="000000" w:themeColor="text1"/>
                <w:sz w:val="20"/>
                <w:szCs w:val="20"/>
              </w:rPr>
              <w:t>13</w:t>
            </w:r>
          </w:p>
        </w:tc>
        <w:tc>
          <w:tcPr>
            <w:tcW w:w="1820" w:type="dxa"/>
          </w:tcPr>
          <w:p w:rsidR="0050672D" w:rsidRPr="008317A4" w:rsidRDefault="0050672D" w:rsidP="00A33E32">
            <w:pPr>
              <w:spacing w:line="276" w:lineRule="auto"/>
              <w:jc w:val="center"/>
              <w:outlineLvl w:val="0"/>
              <w:rPr>
                <w:rFonts w:ascii="Arial" w:hAnsi="Arial" w:cs="Arial"/>
                <w:color w:val="000000" w:themeColor="text1"/>
                <w:sz w:val="20"/>
                <w:szCs w:val="20"/>
              </w:rPr>
            </w:pPr>
            <w:r w:rsidRPr="008317A4">
              <w:rPr>
                <w:rFonts w:ascii="Arial" w:hAnsi="Arial" w:cs="Arial"/>
                <w:color w:val="000000" w:themeColor="text1"/>
                <w:sz w:val="20"/>
                <w:szCs w:val="20"/>
              </w:rPr>
              <w:t>9</w:t>
            </w:r>
          </w:p>
        </w:tc>
      </w:tr>
      <w:tr w:rsidR="0050672D" w:rsidRPr="008317A4" w:rsidTr="0050672D">
        <w:trPr>
          <w:jc w:val="center"/>
        </w:trPr>
        <w:tc>
          <w:tcPr>
            <w:tcW w:w="4340" w:type="dxa"/>
            <w:tcBorders>
              <w:bottom w:val="single" w:sz="4" w:space="0" w:color="auto"/>
            </w:tcBorders>
          </w:tcPr>
          <w:p w:rsidR="0050672D" w:rsidRPr="008317A4" w:rsidRDefault="0050672D" w:rsidP="00A33E32">
            <w:pPr>
              <w:spacing w:line="276" w:lineRule="auto"/>
              <w:jc w:val="center"/>
              <w:outlineLvl w:val="0"/>
              <w:rPr>
                <w:rFonts w:ascii="Arial" w:hAnsi="Arial" w:cs="Arial"/>
                <w:color w:val="000000" w:themeColor="text1"/>
                <w:sz w:val="20"/>
                <w:szCs w:val="20"/>
              </w:rPr>
            </w:pPr>
            <w:r w:rsidRPr="008317A4">
              <w:rPr>
                <w:rFonts w:ascii="Arial" w:hAnsi="Arial" w:cs="Arial"/>
                <w:color w:val="000000" w:themeColor="text1"/>
                <w:sz w:val="20"/>
                <w:szCs w:val="20"/>
                <w:lang w:val="id-ID"/>
              </w:rPr>
              <w:t>51</w:t>
            </w:r>
            <w:r w:rsidRPr="008317A4">
              <w:rPr>
                <w:rFonts w:ascii="Arial" w:hAnsi="Arial" w:cs="Arial"/>
                <w:color w:val="000000" w:themeColor="text1"/>
                <w:sz w:val="20"/>
                <w:szCs w:val="20"/>
              </w:rPr>
              <w:t>– 65</w:t>
            </w:r>
          </w:p>
        </w:tc>
        <w:tc>
          <w:tcPr>
            <w:tcW w:w="2126" w:type="dxa"/>
            <w:tcBorders>
              <w:bottom w:val="single" w:sz="4" w:space="0" w:color="auto"/>
            </w:tcBorders>
          </w:tcPr>
          <w:p w:rsidR="0050672D" w:rsidRPr="008317A4" w:rsidRDefault="0050672D" w:rsidP="00A33E32">
            <w:pPr>
              <w:spacing w:line="276" w:lineRule="auto"/>
              <w:jc w:val="center"/>
              <w:outlineLvl w:val="0"/>
              <w:rPr>
                <w:rFonts w:ascii="Arial" w:hAnsi="Arial" w:cs="Arial"/>
                <w:color w:val="000000" w:themeColor="text1"/>
                <w:sz w:val="20"/>
                <w:szCs w:val="20"/>
              </w:rPr>
            </w:pPr>
            <w:r w:rsidRPr="008317A4">
              <w:rPr>
                <w:rFonts w:ascii="Arial" w:hAnsi="Arial" w:cs="Arial"/>
                <w:color w:val="000000" w:themeColor="text1"/>
                <w:sz w:val="20"/>
                <w:szCs w:val="20"/>
              </w:rPr>
              <w:t>7</w:t>
            </w:r>
          </w:p>
        </w:tc>
        <w:tc>
          <w:tcPr>
            <w:tcW w:w="1820" w:type="dxa"/>
            <w:tcBorders>
              <w:bottom w:val="single" w:sz="4" w:space="0" w:color="auto"/>
            </w:tcBorders>
          </w:tcPr>
          <w:p w:rsidR="0050672D" w:rsidRPr="008317A4" w:rsidRDefault="0050672D" w:rsidP="00A33E32">
            <w:pPr>
              <w:spacing w:line="276" w:lineRule="auto"/>
              <w:jc w:val="center"/>
              <w:outlineLvl w:val="0"/>
              <w:rPr>
                <w:rFonts w:ascii="Arial" w:hAnsi="Arial" w:cs="Arial"/>
                <w:color w:val="000000" w:themeColor="text1"/>
                <w:sz w:val="20"/>
                <w:szCs w:val="20"/>
              </w:rPr>
            </w:pPr>
            <w:r w:rsidRPr="008317A4">
              <w:rPr>
                <w:rFonts w:ascii="Arial" w:hAnsi="Arial" w:cs="Arial"/>
                <w:color w:val="000000" w:themeColor="text1"/>
                <w:sz w:val="20"/>
                <w:szCs w:val="20"/>
              </w:rPr>
              <w:t>3</w:t>
            </w:r>
          </w:p>
        </w:tc>
      </w:tr>
      <w:tr w:rsidR="0050672D" w:rsidRPr="008317A4" w:rsidTr="0050672D">
        <w:trPr>
          <w:jc w:val="center"/>
        </w:trPr>
        <w:tc>
          <w:tcPr>
            <w:tcW w:w="4340" w:type="dxa"/>
            <w:tcBorders>
              <w:top w:val="single" w:sz="4" w:space="0" w:color="auto"/>
              <w:bottom w:val="single" w:sz="4" w:space="0" w:color="auto"/>
            </w:tcBorders>
          </w:tcPr>
          <w:p w:rsidR="0050672D" w:rsidRPr="008317A4" w:rsidRDefault="0050672D" w:rsidP="00A33E32">
            <w:pPr>
              <w:spacing w:line="276" w:lineRule="auto"/>
              <w:jc w:val="center"/>
              <w:outlineLvl w:val="0"/>
              <w:rPr>
                <w:rFonts w:ascii="Arial" w:hAnsi="Arial" w:cs="Arial"/>
                <w:color w:val="000000" w:themeColor="text1"/>
                <w:sz w:val="20"/>
                <w:szCs w:val="20"/>
              </w:rPr>
            </w:pPr>
            <w:r w:rsidRPr="008317A4">
              <w:rPr>
                <w:rFonts w:ascii="Arial" w:hAnsi="Arial" w:cs="Arial"/>
                <w:color w:val="000000" w:themeColor="text1"/>
                <w:sz w:val="20"/>
                <w:szCs w:val="20"/>
              </w:rPr>
              <w:t>Total</w:t>
            </w:r>
          </w:p>
        </w:tc>
        <w:tc>
          <w:tcPr>
            <w:tcW w:w="2126" w:type="dxa"/>
            <w:tcBorders>
              <w:top w:val="single" w:sz="4" w:space="0" w:color="auto"/>
              <w:bottom w:val="single" w:sz="4" w:space="0" w:color="auto"/>
            </w:tcBorders>
          </w:tcPr>
          <w:p w:rsidR="0050672D" w:rsidRPr="008317A4" w:rsidRDefault="0050672D" w:rsidP="00A33E32">
            <w:pPr>
              <w:spacing w:line="276" w:lineRule="auto"/>
              <w:jc w:val="center"/>
              <w:outlineLvl w:val="0"/>
              <w:rPr>
                <w:rFonts w:ascii="Arial" w:hAnsi="Arial" w:cs="Arial"/>
                <w:color w:val="000000" w:themeColor="text1"/>
                <w:sz w:val="20"/>
                <w:szCs w:val="20"/>
              </w:rPr>
            </w:pPr>
            <w:r w:rsidRPr="008317A4">
              <w:rPr>
                <w:rFonts w:ascii="Arial" w:hAnsi="Arial" w:cs="Arial"/>
                <w:color w:val="000000" w:themeColor="text1"/>
                <w:sz w:val="20"/>
                <w:szCs w:val="20"/>
              </w:rPr>
              <w:t>23</w:t>
            </w:r>
          </w:p>
        </w:tc>
        <w:tc>
          <w:tcPr>
            <w:tcW w:w="1820" w:type="dxa"/>
            <w:tcBorders>
              <w:top w:val="single" w:sz="4" w:space="0" w:color="auto"/>
              <w:bottom w:val="single" w:sz="4" w:space="0" w:color="auto"/>
            </w:tcBorders>
          </w:tcPr>
          <w:p w:rsidR="0050672D" w:rsidRPr="008317A4" w:rsidRDefault="0050672D" w:rsidP="00A33E32">
            <w:pPr>
              <w:spacing w:line="276" w:lineRule="auto"/>
              <w:jc w:val="center"/>
              <w:outlineLvl w:val="0"/>
              <w:rPr>
                <w:rFonts w:ascii="Arial" w:hAnsi="Arial" w:cs="Arial"/>
                <w:color w:val="000000" w:themeColor="text1"/>
                <w:sz w:val="20"/>
                <w:szCs w:val="20"/>
              </w:rPr>
            </w:pPr>
            <w:r w:rsidRPr="008317A4">
              <w:rPr>
                <w:rFonts w:ascii="Arial" w:hAnsi="Arial" w:cs="Arial"/>
                <w:color w:val="000000" w:themeColor="text1"/>
                <w:sz w:val="20"/>
                <w:szCs w:val="20"/>
              </w:rPr>
              <w:t>23</w:t>
            </w:r>
          </w:p>
        </w:tc>
      </w:tr>
    </w:tbl>
    <w:p w:rsidR="0079125E" w:rsidRPr="00A33E32" w:rsidRDefault="0079125E" w:rsidP="00A62F0B">
      <w:pPr>
        <w:spacing w:after="120" w:line="360" w:lineRule="auto"/>
        <w:jc w:val="both"/>
        <w:rPr>
          <w:rFonts w:ascii="Arial" w:hAnsi="Arial" w:cs="Arial"/>
          <w:color w:val="000000" w:themeColor="text1"/>
          <w:sz w:val="20"/>
          <w:szCs w:val="20"/>
        </w:rPr>
      </w:pPr>
      <w:r w:rsidRPr="00A33E32">
        <w:rPr>
          <w:rFonts w:ascii="Arial" w:hAnsi="Arial" w:cs="Arial"/>
          <w:color w:val="000000" w:themeColor="text1"/>
          <w:sz w:val="20"/>
          <w:szCs w:val="20"/>
        </w:rPr>
        <w:t xml:space="preserve">Sumber: Kantor </w:t>
      </w:r>
      <w:r w:rsidR="00D255E9" w:rsidRPr="00A33E32">
        <w:rPr>
          <w:rFonts w:ascii="Arial" w:hAnsi="Arial" w:cs="Arial"/>
          <w:color w:val="000000" w:themeColor="text1"/>
          <w:sz w:val="20"/>
          <w:szCs w:val="20"/>
        </w:rPr>
        <w:t>Desa</w:t>
      </w:r>
      <w:r w:rsidRPr="00A33E32">
        <w:rPr>
          <w:rFonts w:ascii="Arial" w:hAnsi="Arial" w:cs="Arial"/>
          <w:color w:val="000000" w:themeColor="text1"/>
          <w:sz w:val="20"/>
          <w:szCs w:val="20"/>
        </w:rPr>
        <w:t xml:space="preserve"> Darul Aman, 2020</w:t>
      </w:r>
    </w:p>
    <w:p w:rsidR="003326F0" w:rsidRPr="00A62F0B" w:rsidRDefault="00EE6856" w:rsidP="00A62F0B">
      <w:pPr>
        <w:spacing w:before="120" w:after="120" w:line="360" w:lineRule="auto"/>
        <w:jc w:val="both"/>
        <w:outlineLvl w:val="0"/>
        <w:rPr>
          <w:rFonts w:ascii="Arial" w:hAnsi="Arial" w:cs="Arial"/>
          <w:color w:val="000000" w:themeColor="text1"/>
        </w:rPr>
      </w:pPr>
      <w:r w:rsidRPr="00A62F0B">
        <w:rPr>
          <w:rFonts w:ascii="Arial" w:hAnsi="Arial" w:cs="Arial"/>
          <w:color w:val="000000" w:themeColor="text1"/>
        </w:rPr>
        <w:t>Dari tabel 3</w:t>
      </w:r>
      <w:r w:rsidR="003326F0" w:rsidRPr="00A62F0B">
        <w:rPr>
          <w:rFonts w:ascii="Arial" w:hAnsi="Arial" w:cs="Arial"/>
          <w:color w:val="000000" w:themeColor="text1"/>
        </w:rPr>
        <w:t xml:space="preserve"> diatas dapat dilihat rumah tangga nelayan secara keseluruhan merupakan umur produktif dengan mayoritas umur suami berada pada kisaran umur 36-50 tahun yaitu sebanyak 13 jiwa (56,52%)</w:t>
      </w:r>
      <w:r w:rsidR="005B1B36" w:rsidRPr="00A62F0B">
        <w:rPr>
          <w:rFonts w:ascii="Arial" w:hAnsi="Arial" w:cs="Arial"/>
          <w:color w:val="000000" w:themeColor="text1"/>
        </w:rPr>
        <w:t xml:space="preserve"> sedangkan umur istri mayoritas pada kisaran umur 19-35 tahun yaitu sebanyak 11 jiwa (47,83%), Hal ini menunjukkan umur istri lebih muda dibandingkan dengan umur suami, umur yang sangat produktif ini bisa menjadi nilai tambah untuk </w:t>
      </w:r>
      <w:r w:rsidR="005B1B36" w:rsidRPr="00A62F0B">
        <w:rPr>
          <w:rFonts w:ascii="Arial" w:hAnsi="Arial" w:cs="Arial"/>
          <w:color w:val="000000" w:themeColor="text1"/>
        </w:rPr>
        <w:lastRenderedPageBreak/>
        <w:t>menjadikan istri nelayan menjadi lebih produktif dalam kegiatan ekonomi untuk meningkatkan ekonomi rumah tangga nelayan.</w:t>
      </w:r>
    </w:p>
    <w:p w:rsidR="005B1B36" w:rsidRPr="00A33E32" w:rsidRDefault="00EE6856" w:rsidP="00A33E32">
      <w:pPr>
        <w:spacing w:after="0" w:line="276" w:lineRule="auto"/>
        <w:outlineLvl w:val="0"/>
        <w:rPr>
          <w:rFonts w:ascii="Arial" w:hAnsi="Arial" w:cs="Arial"/>
          <w:b/>
          <w:color w:val="000000" w:themeColor="text1"/>
        </w:rPr>
      </w:pPr>
      <w:r w:rsidRPr="00A33E32">
        <w:rPr>
          <w:rFonts w:ascii="Arial" w:hAnsi="Arial" w:cs="Arial"/>
          <w:b/>
          <w:color w:val="000000" w:themeColor="text1"/>
        </w:rPr>
        <w:t>Tabel 4</w:t>
      </w:r>
      <w:r w:rsidR="005B1B36" w:rsidRPr="00A33E32">
        <w:rPr>
          <w:rFonts w:ascii="Arial" w:hAnsi="Arial" w:cs="Arial"/>
          <w:b/>
          <w:color w:val="000000" w:themeColor="text1"/>
        </w:rPr>
        <w:t>. Sebaran Nelayan berdasarkan Tingkat Pendidikan</w:t>
      </w:r>
      <w:r w:rsidR="0079125E" w:rsidRPr="00A33E32">
        <w:rPr>
          <w:rFonts w:ascii="Arial" w:hAnsi="Arial" w:cs="Arial"/>
          <w:b/>
          <w:color w:val="000000" w:themeColor="text1"/>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8"/>
        <w:gridCol w:w="2268"/>
        <w:gridCol w:w="2835"/>
      </w:tblGrid>
      <w:tr w:rsidR="0050672D" w:rsidRPr="00A33E32" w:rsidTr="00A33E32">
        <w:tc>
          <w:tcPr>
            <w:tcW w:w="3828" w:type="dxa"/>
            <w:vMerge w:val="restart"/>
            <w:tcBorders>
              <w:top w:val="single" w:sz="4" w:space="0" w:color="auto"/>
            </w:tcBorders>
            <w:shd w:val="clear" w:color="auto" w:fill="BFBFBF" w:themeFill="background1" w:themeFillShade="BF"/>
          </w:tcPr>
          <w:p w:rsidR="0050672D" w:rsidRPr="00A33E32" w:rsidRDefault="0050672D" w:rsidP="00A33E32">
            <w:pPr>
              <w:spacing w:before="120"/>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 xml:space="preserve">Tingkat </w:t>
            </w:r>
            <w:proofErr w:type="spellStart"/>
            <w:r w:rsidRPr="00A33E32">
              <w:rPr>
                <w:rFonts w:ascii="Arial" w:hAnsi="Arial" w:cs="Arial"/>
                <w:color w:val="000000" w:themeColor="text1"/>
                <w:sz w:val="20"/>
                <w:szCs w:val="20"/>
              </w:rPr>
              <w:t>Pendidikan</w:t>
            </w:r>
            <w:proofErr w:type="spellEnd"/>
          </w:p>
        </w:tc>
        <w:tc>
          <w:tcPr>
            <w:tcW w:w="5103" w:type="dxa"/>
            <w:gridSpan w:val="2"/>
            <w:tcBorders>
              <w:top w:val="single" w:sz="4" w:space="0" w:color="auto"/>
              <w:bottom w:val="single" w:sz="4" w:space="0" w:color="auto"/>
            </w:tcBorders>
            <w:shd w:val="clear" w:color="auto" w:fill="BFBFBF" w:themeFill="background1" w:themeFillShade="BF"/>
          </w:tcPr>
          <w:p w:rsidR="0050672D" w:rsidRPr="00A33E32" w:rsidRDefault="0050672D" w:rsidP="00A33E32">
            <w:pPr>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Gender</w:t>
            </w:r>
          </w:p>
        </w:tc>
      </w:tr>
      <w:tr w:rsidR="0050672D" w:rsidRPr="00A33E32" w:rsidTr="00A33E32">
        <w:tc>
          <w:tcPr>
            <w:tcW w:w="3828" w:type="dxa"/>
            <w:vMerge/>
            <w:tcBorders>
              <w:bottom w:val="single" w:sz="4" w:space="0" w:color="auto"/>
            </w:tcBorders>
            <w:shd w:val="clear" w:color="auto" w:fill="BFBFBF" w:themeFill="background1" w:themeFillShade="BF"/>
          </w:tcPr>
          <w:p w:rsidR="0050672D" w:rsidRPr="00A33E32" w:rsidRDefault="0050672D" w:rsidP="00A33E32">
            <w:pPr>
              <w:jc w:val="center"/>
              <w:outlineLvl w:val="0"/>
              <w:rPr>
                <w:rFonts w:ascii="Arial" w:hAnsi="Arial" w:cs="Arial"/>
                <w:color w:val="000000" w:themeColor="text1"/>
                <w:sz w:val="20"/>
                <w:szCs w:val="20"/>
              </w:rPr>
            </w:pPr>
          </w:p>
        </w:tc>
        <w:tc>
          <w:tcPr>
            <w:tcW w:w="2268" w:type="dxa"/>
            <w:tcBorders>
              <w:top w:val="single" w:sz="4" w:space="0" w:color="auto"/>
              <w:bottom w:val="single" w:sz="4" w:space="0" w:color="auto"/>
            </w:tcBorders>
            <w:shd w:val="clear" w:color="auto" w:fill="BFBFBF" w:themeFill="background1" w:themeFillShade="BF"/>
          </w:tcPr>
          <w:p w:rsidR="0050672D" w:rsidRPr="00A33E32" w:rsidRDefault="0050672D" w:rsidP="00A33E32">
            <w:pPr>
              <w:jc w:val="center"/>
              <w:outlineLvl w:val="0"/>
              <w:rPr>
                <w:rFonts w:ascii="Arial" w:hAnsi="Arial" w:cs="Arial"/>
                <w:color w:val="000000" w:themeColor="text1"/>
                <w:sz w:val="20"/>
                <w:szCs w:val="20"/>
              </w:rPr>
            </w:pPr>
            <w:proofErr w:type="spellStart"/>
            <w:r w:rsidRPr="00A33E32">
              <w:rPr>
                <w:rFonts w:ascii="Arial" w:hAnsi="Arial" w:cs="Arial"/>
                <w:color w:val="000000" w:themeColor="text1"/>
                <w:sz w:val="20"/>
                <w:szCs w:val="20"/>
              </w:rPr>
              <w:t>Suami</w:t>
            </w:r>
            <w:proofErr w:type="spellEnd"/>
            <w:r w:rsidRPr="00A33E32">
              <w:rPr>
                <w:rFonts w:ascii="Arial" w:hAnsi="Arial" w:cs="Arial"/>
                <w:color w:val="000000" w:themeColor="text1"/>
                <w:sz w:val="20"/>
                <w:szCs w:val="20"/>
                <w:lang w:val="id-ID"/>
              </w:rPr>
              <w:t xml:space="preserve"> </w:t>
            </w:r>
            <w:r w:rsidRPr="00A33E32">
              <w:rPr>
                <w:rFonts w:ascii="Arial" w:hAnsi="Arial" w:cs="Arial"/>
                <w:color w:val="000000" w:themeColor="text1"/>
                <w:sz w:val="20"/>
                <w:szCs w:val="20"/>
              </w:rPr>
              <w:t>(</w:t>
            </w:r>
            <w:proofErr w:type="spellStart"/>
            <w:r w:rsidRPr="00A33E32">
              <w:rPr>
                <w:rFonts w:ascii="Arial" w:hAnsi="Arial" w:cs="Arial"/>
                <w:color w:val="000000" w:themeColor="text1"/>
                <w:sz w:val="20"/>
                <w:szCs w:val="20"/>
              </w:rPr>
              <w:t>Jiwa</w:t>
            </w:r>
            <w:proofErr w:type="spellEnd"/>
            <w:r w:rsidRPr="00A33E32">
              <w:rPr>
                <w:rFonts w:ascii="Arial" w:hAnsi="Arial" w:cs="Arial"/>
                <w:color w:val="000000" w:themeColor="text1"/>
                <w:sz w:val="20"/>
                <w:szCs w:val="20"/>
              </w:rPr>
              <w:t>)</w:t>
            </w:r>
          </w:p>
        </w:tc>
        <w:tc>
          <w:tcPr>
            <w:tcW w:w="2835" w:type="dxa"/>
            <w:tcBorders>
              <w:top w:val="single" w:sz="4" w:space="0" w:color="auto"/>
              <w:bottom w:val="single" w:sz="4" w:space="0" w:color="auto"/>
            </w:tcBorders>
            <w:shd w:val="clear" w:color="auto" w:fill="BFBFBF" w:themeFill="background1" w:themeFillShade="BF"/>
          </w:tcPr>
          <w:p w:rsidR="0050672D" w:rsidRPr="00A33E32" w:rsidRDefault="0050672D" w:rsidP="00A33E32">
            <w:pPr>
              <w:jc w:val="center"/>
              <w:outlineLvl w:val="0"/>
              <w:rPr>
                <w:rFonts w:ascii="Arial" w:hAnsi="Arial" w:cs="Arial"/>
                <w:color w:val="000000" w:themeColor="text1"/>
                <w:sz w:val="20"/>
                <w:szCs w:val="20"/>
              </w:rPr>
            </w:pPr>
            <w:proofErr w:type="spellStart"/>
            <w:r w:rsidRPr="00A33E32">
              <w:rPr>
                <w:rFonts w:ascii="Arial" w:hAnsi="Arial" w:cs="Arial"/>
                <w:color w:val="000000" w:themeColor="text1"/>
                <w:sz w:val="20"/>
                <w:szCs w:val="20"/>
              </w:rPr>
              <w:t>Istri</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Jiwa</w:t>
            </w:r>
            <w:proofErr w:type="spellEnd"/>
            <w:r w:rsidRPr="00A33E32">
              <w:rPr>
                <w:rFonts w:ascii="Arial" w:hAnsi="Arial" w:cs="Arial"/>
                <w:color w:val="000000" w:themeColor="text1"/>
                <w:sz w:val="20"/>
                <w:szCs w:val="20"/>
              </w:rPr>
              <w:t>)</w:t>
            </w:r>
          </w:p>
        </w:tc>
      </w:tr>
      <w:tr w:rsidR="0050672D" w:rsidRPr="00A33E32" w:rsidTr="00A33E32">
        <w:tc>
          <w:tcPr>
            <w:tcW w:w="3828" w:type="dxa"/>
            <w:tcBorders>
              <w:top w:val="single" w:sz="4" w:space="0" w:color="auto"/>
            </w:tcBorders>
          </w:tcPr>
          <w:p w:rsidR="0050672D" w:rsidRPr="00A33E32" w:rsidRDefault="0050672D" w:rsidP="00A33E32">
            <w:pPr>
              <w:jc w:val="center"/>
              <w:outlineLvl w:val="0"/>
              <w:rPr>
                <w:rFonts w:ascii="Arial" w:hAnsi="Arial" w:cs="Arial"/>
                <w:color w:val="000000" w:themeColor="text1"/>
                <w:sz w:val="20"/>
                <w:szCs w:val="20"/>
              </w:rPr>
            </w:pPr>
            <w:proofErr w:type="spellStart"/>
            <w:r w:rsidRPr="00A33E32">
              <w:rPr>
                <w:rFonts w:ascii="Arial" w:hAnsi="Arial" w:cs="Arial"/>
                <w:color w:val="000000" w:themeColor="text1"/>
                <w:sz w:val="20"/>
                <w:szCs w:val="20"/>
              </w:rPr>
              <w:t>Tidak</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Tamat</w:t>
            </w:r>
            <w:proofErr w:type="spellEnd"/>
            <w:r w:rsidRPr="00A33E32">
              <w:rPr>
                <w:rFonts w:ascii="Arial" w:hAnsi="Arial" w:cs="Arial"/>
                <w:color w:val="000000" w:themeColor="text1"/>
                <w:sz w:val="20"/>
                <w:szCs w:val="20"/>
              </w:rPr>
              <w:t xml:space="preserve"> SD</w:t>
            </w:r>
          </w:p>
        </w:tc>
        <w:tc>
          <w:tcPr>
            <w:tcW w:w="2268" w:type="dxa"/>
            <w:tcBorders>
              <w:top w:val="single" w:sz="4" w:space="0" w:color="auto"/>
            </w:tcBorders>
          </w:tcPr>
          <w:p w:rsidR="0050672D" w:rsidRPr="00A33E32" w:rsidRDefault="0050672D" w:rsidP="00A33E32">
            <w:pPr>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2</w:t>
            </w:r>
          </w:p>
        </w:tc>
        <w:tc>
          <w:tcPr>
            <w:tcW w:w="2835" w:type="dxa"/>
            <w:tcBorders>
              <w:top w:val="single" w:sz="4" w:space="0" w:color="auto"/>
            </w:tcBorders>
          </w:tcPr>
          <w:p w:rsidR="0050672D" w:rsidRPr="00A33E32" w:rsidRDefault="0050672D" w:rsidP="00A33E32">
            <w:pPr>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6</w:t>
            </w:r>
          </w:p>
        </w:tc>
      </w:tr>
      <w:tr w:rsidR="0050672D" w:rsidRPr="00A33E32" w:rsidTr="00A33E32">
        <w:tc>
          <w:tcPr>
            <w:tcW w:w="3828" w:type="dxa"/>
          </w:tcPr>
          <w:p w:rsidR="0050672D" w:rsidRPr="00A33E32" w:rsidRDefault="0050672D" w:rsidP="00A33E32">
            <w:pPr>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SD</w:t>
            </w:r>
          </w:p>
        </w:tc>
        <w:tc>
          <w:tcPr>
            <w:tcW w:w="2268" w:type="dxa"/>
          </w:tcPr>
          <w:p w:rsidR="0050672D" w:rsidRPr="00A33E32" w:rsidRDefault="0050672D" w:rsidP="00A33E32">
            <w:pPr>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5</w:t>
            </w:r>
          </w:p>
        </w:tc>
        <w:tc>
          <w:tcPr>
            <w:tcW w:w="2835" w:type="dxa"/>
          </w:tcPr>
          <w:p w:rsidR="0050672D" w:rsidRPr="00A33E32" w:rsidRDefault="0050672D" w:rsidP="00A33E32">
            <w:pPr>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13</w:t>
            </w:r>
          </w:p>
        </w:tc>
      </w:tr>
      <w:tr w:rsidR="0050672D" w:rsidRPr="00A33E32" w:rsidTr="00A33E32">
        <w:tc>
          <w:tcPr>
            <w:tcW w:w="3828" w:type="dxa"/>
          </w:tcPr>
          <w:p w:rsidR="0050672D" w:rsidRPr="00A33E32" w:rsidRDefault="0050672D" w:rsidP="00A33E32">
            <w:pPr>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SMP</w:t>
            </w:r>
          </w:p>
        </w:tc>
        <w:tc>
          <w:tcPr>
            <w:tcW w:w="2268" w:type="dxa"/>
          </w:tcPr>
          <w:p w:rsidR="0050672D" w:rsidRPr="00A33E32" w:rsidRDefault="0050672D" w:rsidP="00A33E32">
            <w:pPr>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11</w:t>
            </w:r>
          </w:p>
        </w:tc>
        <w:tc>
          <w:tcPr>
            <w:tcW w:w="2835" w:type="dxa"/>
          </w:tcPr>
          <w:p w:rsidR="0050672D" w:rsidRPr="00A33E32" w:rsidRDefault="0050672D" w:rsidP="00A33E32">
            <w:pPr>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3</w:t>
            </w:r>
          </w:p>
        </w:tc>
      </w:tr>
      <w:tr w:rsidR="0050672D" w:rsidRPr="00A33E32" w:rsidTr="00A33E32">
        <w:tc>
          <w:tcPr>
            <w:tcW w:w="3828" w:type="dxa"/>
            <w:tcBorders>
              <w:bottom w:val="single" w:sz="4" w:space="0" w:color="auto"/>
            </w:tcBorders>
          </w:tcPr>
          <w:p w:rsidR="0050672D" w:rsidRPr="00A33E32" w:rsidRDefault="0050672D" w:rsidP="00A33E32">
            <w:pPr>
              <w:ind w:left="34"/>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 xml:space="preserve">SLTA/ </w:t>
            </w:r>
            <w:proofErr w:type="spellStart"/>
            <w:r w:rsidRPr="00A33E32">
              <w:rPr>
                <w:rFonts w:ascii="Arial" w:hAnsi="Arial" w:cs="Arial"/>
                <w:color w:val="000000" w:themeColor="text1"/>
                <w:sz w:val="20"/>
                <w:szCs w:val="20"/>
              </w:rPr>
              <w:t>Sederajat</w:t>
            </w:r>
            <w:proofErr w:type="spellEnd"/>
          </w:p>
        </w:tc>
        <w:tc>
          <w:tcPr>
            <w:tcW w:w="2268" w:type="dxa"/>
            <w:tcBorders>
              <w:bottom w:val="single" w:sz="4" w:space="0" w:color="auto"/>
            </w:tcBorders>
          </w:tcPr>
          <w:p w:rsidR="0050672D" w:rsidRPr="00A33E32" w:rsidRDefault="0050672D" w:rsidP="00A33E32">
            <w:pPr>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5</w:t>
            </w:r>
          </w:p>
        </w:tc>
        <w:tc>
          <w:tcPr>
            <w:tcW w:w="2835" w:type="dxa"/>
            <w:tcBorders>
              <w:bottom w:val="single" w:sz="4" w:space="0" w:color="auto"/>
            </w:tcBorders>
          </w:tcPr>
          <w:p w:rsidR="0050672D" w:rsidRPr="00A33E32" w:rsidRDefault="0050672D" w:rsidP="00A33E32">
            <w:pPr>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1</w:t>
            </w:r>
          </w:p>
        </w:tc>
      </w:tr>
      <w:tr w:rsidR="00131D01" w:rsidRPr="00A33E32" w:rsidTr="00A33E32">
        <w:tc>
          <w:tcPr>
            <w:tcW w:w="3828" w:type="dxa"/>
            <w:tcBorders>
              <w:top w:val="single" w:sz="4" w:space="0" w:color="auto"/>
              <w:bottom w:val="single" w:sz="4" w:space="0" w:color="auto"/>
            </w:tcBorders>
          </w:tcPr>
          <w:p w:rsidR="00131D01" w:rsidRPr="00A33E32" w:rsidRDefault="00131D01" w:rsidP="00A33E32">
            <w:pPr>
              <w:jc w:val="center"/>
              <w:outlineLvl w:val="0"/>
              <w:rPr>
                <w:rFonts w:ascii="Arial" w:hAnsi="Arial" w:cs="Arial"/>
                <w:color w:val="000000" w:themeColor="text1"/>
                <w:sz w:val="20"/>
                <w:szCs w:val="20"/>
                <w:lang w:val="id-ID"/>
              </w:rPr>
            </w:pPr>
            <w:r w:rsidRPr="00A33E32">
              <w:rPr>
                <w:rFonts w:ascii="Arial" w:hAnsi="Arial" w:cs="Arial"/>
                <w:color w:val="000000" w:themeColor="text1"/>
                <w:sz w:val="20"/>
                <w:szCs w:val="20"/>
                <w:lang w:val="id-ID"/>
              </w:rPr>
              <w:t>Total</w:t>
            </w:r>
          </w:p>
        </w:tc>
        <w:tc>
          <w:tcPr>
            <w:tcW w:w="2268" w:type="dxa"/>
            <w:tcBorders>
              <w:top w:val="single" w:sz="4" w:space="0" w:color="auto"/>
              <w:bottom w:val="single" w:sz="4" w:space="0" w:color="auto"/>
            </w:tcBorders>
          </w:tcPr>
          <w:p w:rsidR="00131D01" w:rsidRPr="00A33E32" w:rsidRDefault="00131D01" w:rsidP="00A33E32">
            <w:pPr>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23</w:t>
            </w:r>
          </w:p>
        </w:tc>
        <w:tc>
          <w:tcPr>
            <w:tcW w:w="2835" w:type="dxa"/>
            <w:tcBorders>
              <w:top w:val="single" w:sz="4" w:space="0" w:color="auto"/>
              <w:bottom w:val="single" w:sz="4" w:space="0" w:color="auto"/>
            </w:tcBorders>
          </w:tcPr>
          <w:p w:rsidR="00131D01" w:rsidRPr="00A33E32" w:rsidRDefault="00131D01" w:rsidP="00A33E32">
            <w:pPr>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23</w:t>
            </w:r>
          </w:p>
        </w:tc>
      </w:tr>
    </w:tbl>
    <w:p w:rsidR="00D255E9" w:rsidRPr="00A33E32" w:rsidRDefault="00D255E9" w:rsidP="00A62F0B">
      <w:pPr>
        <w:spacing w:after="120" w:line="360" w:lineRule="auto"/>
        <w:jc w:val="both"/>
        <w:rPr>
          <w:rFonts w:ascii="Arial" w:hAnsi="Arial" w:cs="Arial"/>
          <w:color w:val="000000" w:themeColor="text1"/>
          <w:sz w:val="20"/>
          <w:szCs w:val="20"/>
        </w:rPr>
      </w:pPr>
      <w:r w:rsidRPr="00A33E32">
        <w:rPr>
          <w:rFonts w:ascii="Arial" w:hAnsi="Arial" w:cs="Arial"/>
          <w:color w:val="000000" w:themeColor="text1"/>
          <w:sz w:val="20"/>
          <w:szCs w:val="20"/>
        </w:rPr>
        <w:t>Sumber: Kantor Desa Darul Aman, 2020</w:t>
      </w:r>
    </w:p>
    <w:p w:rsidR="00F250B7" w:rsidRPr="00A62F0B" w:rsidRDefault="00EE6856" w:rsidP="00A62F0B">
      <w:pPr>
        <w:spacing w:before="120" w:after="120" w:line="360" w:lineRule="auto"/>
        <w:jc w:val="both"/>
        <w:outlineLvl w:val="0"/>
        <w:rPr>
          <w:rFonts w:ascii="Arial" w:hAnsi="Arial" w:cs="Arial"/>
          <w:color w:val="000000" w:themeColor="text1"/>
        </w:rPr>
      </w:pPr>
      <w:r w:rsidRPr="00A62F0B">
        <w:rPr>
          <w:rFonts w:ascii="Arial" w:hAnsi="Arial" w:cs="Arial"/>
          <w:color w:val="000000" w:themeColor="text1"/>
        </w:rPr>
        <w:t>Dari Tabel 4</w:t>
      </w:r>
      <w:r w:rsidR="005B1B36" w:rsidRPr="00A62F0B">
        <w:rPr>
          <w:rFonts w:ascii="Arial" w:hAnsi="Arial" w:cs="Arial"/>
          <w:color w:val="000000" w:themeColor="text1"/>
        </w:rPr>
        <w:t xml:space="preserve"> diatas menunjukan tingk</w:t>
      </w:r>
      <w:r w:rsidR="00AA03F1" w:rsidRPr="00A62F0B">
        <w:rPr>
          <w:rFonts w:ascii="Arial" w:hAnsi="Arial" w:cs="Arial"/>
          <w:color w:val="000000" w:themeColor="text1"/>
        </w:rPr>
        <w:t>at pendidikan suami lebih tinggi</w:t>
      </w:r>
      <w:r w:rsidR="005B1B36" w:rsidRPr="00A62F0B">
        <w:rPr>
          <w:rFonts w:ascii="Arial" w:hAnsi="Arial" w:cs="Arial"/>
          <w:color w:val="000000" w:themeColor="text1"/>
        </w:rPr>
        <w:t xml:space="preserve"> dibandingkan istri, </w:t>
      </w:r>
      <w:r w:rsidR="00AA03F1" w:rsidRPr="00A62F0B">
        <w:rPr>
          <w:rFonts w:ascii="Arial" w:hAnsi="Arial" w:cs="Arial"/>
          <w:color w:val="000000" w:themeColor="text1"/>
        </w:rPr>
        <w:t>menurut</w:t>
      </w:r>
      <w:r w:rsidR="005B1B36" w:rsidRPr="00A62F0B">
        <w:rPr>
          <w:rFonts w:ascii="Arial" w:hAnsi="Arial" w:cs="Arial"/>
          <w:color w:val="000000" w:themeColor="text1"/>
        </w:rPr>
        <w:t xml:space="preserve"> Riswandi (2009) yang menyatakan pendidikan memainkan peran penting dalam kemajuan sosial dan ekonomi masyaraka</w:t>
      </w:r>
      <w:r w:rsidR="00AA03F1" w:rsidRPr="00A62F0B">
        <w:rPr>
          <w:rFonts w:ascii="Arial" w:hAnsi="Arial" w:cs="Arial"/>
          <w:color w:val="000000" w:themeColor="text1"/>
        </w:rPr>
        <w:t>t serta meningkatkan pendapatan.</w:t>
      </w:r>
    </w:p>
    <w:p w:rsidR="00F250B7" w:rsidRPr="00A33E32" w:rsidRDefault="00EE6856" w:rsidP="00A62F0B">
      <w:pPr>
        <w:spacing w:after="0" w:line="360" w:lineRule="auto"/>
        <w:jc w:val="both"/>
        <w:outlineLvl w:val="0"/>
        <w:rPr>
          <w:rFonts w:ascii="Arial" w:hAnsi="Arial" w:cs="Arial"/>
          <w:b/>
          <w:color w:val="000000" w:themeColor="text1"/>
        </w:rPr>
      </w:pPr>
      <w:r w:rsidRPr="00A33E32">
        <w:rPr>
          <w:rFonts w:ascii="Arial" w:hAnsi="Arial" w:cs="Arial"/>
          <w:b/>
          <w:color w:val="000000" w:themeColor="text1"/>
        </w:rPr>
        <w:t>Tabel 5</w:t>
      </w:r>
      <w:r w:rsidR="00F250B7" w:rsidRPr="00A33E32">
        <w:rPr>
          <w:rFonts w:ascii="Arial" w:hAnsi="Arial" w:cs="Arial"/>
          <w:b/>
          <w:color w:val="000000" w:themeColor="text1"/>
        </w:rPr>
        <w:t>. Status Pekerjaan Anggota Rumah Tangga Nelayan</w:t>
      </w:r>
      <w:r w:rsidR="00D255E9" w:rsidRPr="00A33E32">
        <w:rPr>
          <w:rFonts w:ascii="Arial" w:hAnsi="Arial" w:cs="Arial"/>
          <w:b/>
          <w:color w:val="000000" w:themeColor="text1"/>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98"/>
        <w:gridCol w:w="2098"/>
        <w:gridCol w:w="2976"/>
      </w:tblGrid>
      <w:tr w:rsidR="00A33E32" w:rsidRPr="00A33E32" w:rsidTr="00A33E32">
        <w:tc>
          <w:tcPr>
            <w:tcW w:w="3998" w:type="dxa"/>
            <w:vMerge w:val="restart"/>
            <w:tcBorders>
              <w:top w:val="single" w:sz="4" w:space="0" w:color="auto"/>
            </w:tcBorders>
            <w:shd w:val="clear" w:color="auto" w:fill="BFBFBF" w:themeFill="background1" w:themeFillShade="BF"/>
          </w:tcPr>
          <w:p w:rsidR="00A33E32" w:rsidRPr="00A33E32" w:rsidRDefault="00A33E32" w:rsidP="00A33E32">
            <w:pPr>
              <w:spacing w:before="120" w:line="276" w:lineRule="auto"/>
              <w:jc w:val="center"/>
              <w:outlineLvl w:val="0"/>
              <w:rPr>
                <w:rFonts w:ascii="Arial" w:hAnsi="Arial" w:cs="Arial"/>
                <w:color w:val="000000" w:themeColor="text1"/>
                <w:sz w:val="20"/>
                <w:szCs w:val="20"/>
                <w:lang w:val="id-ID"/>
              </w:rPr>
            </w:pPr>
            <w:r w:rsidRPr="00A33E32">
              <w:rPr>
                <w:rFonts w:ascii="Arial" w:hAnsi="Arial" w:cs="Arial"/>
                <w:color w:val="000000" w:themeColor="text1"/>
                <w:sz w:val="20"/>
                <w:szCs w:val="20"/>
              </w:rPr>
              <w:t xml:space="preserve">Status </w:t>
            </w:r>
            <w:proofErr w:type="spellStart"/>
            <w:r w:rsidRPr="00A33E32">
              <w:rPr>
                <w:rFonts w:ascii="Arial" w:hAnsi="Arial" w:cs="Arial"/>
                <w:color w:val="000000" w:themeColor="text1"/>
                <w:sz w:val="20"/>
                <w:szCs w:val="20"/>
              </w:rPr>
              <w:t>Pekerjaan</w:t>
            </w:r>
            <w:proofErr w:type="spellEnd"/>
          </w:p>
        </w:tc>
        <w:tc>
          <w:tcPr>
            <w:tcW w:w="5074" w:type="dxa"/>
            <w:gridSpan w:val="2"/>
            <w:tcBorders>
              <w:top w:val="single" w:sz="4" w:space="0" w:color="auto"/>
              <w:bottom w:val="single" w:sz="4" w:space="0" w:color="auto"/>
            </w:tcBorders>
            <w:shd w:val="clear" w:color="auto" w:fill="BFBFBF" w:themeFill="background1" w:themeFillShade="BF"/>
          </w:tcPr>
          <w:p w:rsidR="00A33E32" w:rsidRPr="00A33E32" w:rsidRDefault="00A33E32"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Gender</w:t>
            </w:r>
          </w:p>
        </w:tc>
      </w:tr>
      <w:tr w:rsidR="00A33E32" w:rsidRPr="00A33E32" w:rsidTr="00A33E32">
        <w:tc>
          <w:tcPr>
            <w:tcW w:w="3998" w:type="dxa"/>
            <w:vMerge/>
            <w:tcBorders>
              <w:bottom w:val="single" w:sz="4" w:space="0" w:color="auto"/>
            </w:tcBorders>
            <w:shd w:val="clear" w:color="auto" w:fill="BFBFBF" w:themeFill="background1" w:themeFillShade="BF"/>
          </w:tcPr>
          <w:p w:rsidR="00A33E32" w:rsidRPr="00A33E32" w:rsidRDefault="00A33E32" w:rsidP="00A33E32">
            <w:pPr>
              <w:spacing w:line="276" w:lineRule="auto"/>
              <w:jc w:val="center"/>
              <w:outlineLvl w:val="0"/>
              <w:rPr>
                <w:rFonts w:ascii="Arial" w:hAnsi="Arial" w:cs="Arial"/>
                <w:color w:val="000000" w:themeColor="text1"/>
                <w:sz w:val="20"/>
                <w:szCs w:val="20"/>
              </w:rPr>
            </w:pPr>
          </w:p>
        </w:tc>
        <w:tc>
          <w:tcPr>
            <w:tcW w:w="2098" w:type="dxa"/>
            <w:tcBorders>
              <w:top w:val="single" w:sz="4" w:space="0" w:color="auto"/>
              <w:bottom w:val="single" w:sz="4" w:space="0" w:color="auto"/>
            </w:tcBorders>
            <w:shd w:val="clear" w:color="auto" w:fill="BFBFBF" w:themeFill="background1" w:themeFillShade="BF"/>
          </w:tcPr>
          <w:p w:rsidR="00A33E32" w:rsidRPr="00A33E32" w:rsidRDefault="00A33E32" w:rsidP="00A33E32">
            <w:pPr>
              <w:spacing w:line="276" w:lineRule="auto"/>
              <w:jc w:val="center"/>
              <w:outlineLvl w:val="0"/>
              <w:rPr>
                <w:rFonts w:ascii="Arial" w:hAnsi="Arial" w:cs="Arial"/>
                <w:color w:val="000000" w:themeColor="text1"/>
                <w:sz w:val="20"/>
                <w:szCs w:val="20"/>
                <w:lang w:val="id-ID"/>
              </w:rPr>
            </w:pPr>
            <w:proofErr w:type="spellStart"/>
            <w:r w:rsidRPr="00A33E32">
              <w:rPr>
                <w:rFonts w:ascii="Arial" w:hAnsi="Arial" w:cs="Arial"/>
                <w:color w:val="000000" w:themeColor="text1"/>
                <w:sz w:val="20"/>
                <w:szCs w:val="20"/>
              </w:rPr>
              <w:t>Suami</w:t>
            </w:r>
            <w:proofErr w:type="spellEnd"/>
            <w:r w:rsidRPr="00A33E32">
              <w:rPr>
                <w:rFonts w:ascii="Arial" w:hAnsi="Arial" w:cs="Arial"/>
                <w:color w:val="000000" w:themeColor="text1"/>
                <w:sz w:val="20"/>
                <w:szCs w:val="20"/>
                <w:lang w:val="id-ID"/>
              </w:rPr>
              <w:t xml:space="preserve"> (Jiwa)</w:t>
            </w:r>
          </w:p>
        </w:tc>
        <w:tc>
          <w:tcPr>
            <w:tcW w:w="2976" w:type="dxa"/>
            <w:tcBorders>
              <w:top w:val="single" w:sz="4" w:space="0" w:color="auto"/>
              <w:bottom w:val="single" w:sz="4" w:space="0" w:color="auto"/>
            </w:tcBorders>
            <w:shd w:val="clear" w:color="auto" w:fill="BFBFBF" w:themeFill="background1" w:themeFillShade="BF"/>
          </w:tcPr>
          <w:p w:rsidR="00A33E32" w:rsidRPr="00A33E32" w:rsidRDefault="00A33E32" w:rsidP="00A33E32">
            <w:pPr>
              <w:spacing w:line="276" w:lineRule="auto"/>
              <w:jc w:val="center"/>
              <w:outlineLvl w:val="0"/>
              <w:rPr>
                <w:rFonts w:ascii="Arial" w:hAnsi="Arial" w:cs="Arial"/>
                <w:color w:val="000000" w:themeColor="text1"/>
                <w:sz w:val="20"/>
                <w:szCs w:val="20"/>
                <w:lang w:val="id-ID"/>
              </w:rPr>
            </w:pPr>
            <w:proofErr w:type="spellStart"/>
            <w:r w:rsidRPr="00A33E32">
              <w:rPr>
                <w:rFonts w:ascii="Arial" w:hAnsi="Arial" w:cs="Arial"/>
                <w:color w:val="000000" w:themeColor="text1"/>
                <w:sz w:val="20"/>
                <w:szCs w:val="20"/>
              </w:rPr>
              <w:t>Istri</w:t>
            </w:r>
            <w:proofErr w:type="spellEnd"/>
            <w:r w:rsidRPr="00A33E32">
              <w:rPr>
                <w:rFonts w:ascii="Arial" w:hAnsi="Arial" w:cs="Arial"/>
                <w:color w:val="000000" w:themeColor="text1"/>
                <w:sz w:val="20"/>
                <w:szCs w:val="20"/>
                <w:lang w:val="id-ID"/>
              </w:rPr>
              <w:t xml:space="preserve"> (Jiwa)</w:t>
            </w:r>
          </w:p>
        </w:tc>
      </w:tr>
      <w:tr w:rsidR="00A33E32" w:rsidRPr="00A33E32" w:rsidTr="00A33E32">
        <w:tc>
          <w:tcPr>
            <w:tcW w:w="3998" w:type="dxa"/>
            <w:tcBorders>
              <w:top w:val="single" w:sz="4" w:space="0" w:color="auto"/>
            </w:tcBorders>
          </w:tcPr>
          <w:p w:rsidR="00A33E32" w:rsidRPr="00A33E32" w:rsidRDefault="00A33E32" w:rsidP="00A33E32">
            <w:pPr>
              <w:spacing w:line="276" w:lineRule="auto"/>
              <w:jc w:val="both"/>
              <w:outlineLvl w:val="0"/>
              <w:rPr>
                <w:rFonts w:ascii="Arial" w:hAnsi="Arial" w:cs="Arial"/>
                <w:color w:val="000000" w:themeColor="text1"/>
                <w:sz w:val="20"/>
                <w:szCs w:val="20"/>
              </w:rPr>
            </w:pPr>
            <w:proofErr w:type="spellStart"/>
            <w:r w:rsidRPr="00A33E32">
              <w:rPr>
                <w:rFonts w:ascii="Arial" w:hAnsi="Arial" w:cs="Arial"/>
                <w:color w:val="000000" w:themeColor="text1"/>
                <w:sz w:val="20"/>
                <w:szCs w:val="20"/>
              </w:rPr>
              <w:t>Nelayan</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Pemilik</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Kapal</w:t>
            </w:r>
            <w:proofErr w:type="spellEnd"/>
          </w:p>
        </w:tc>
        <w:tc>
          <w:tcPr>
            <w:tcW w:w="2098" w:type="dxa"/>
            <w:tcBorders>
              <w:top w:val="single" w:sz="4" w:space="0" w:color="auto"/>
            </w:tcBorders>
          </w:tcPr>
          <w:p w:rsidR="00A33E32" w:rsidRPr="00A33E32" w:rsidRDefault="00A33E32"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9</w:t>
            </w:r>
          </w:p>
        </w:tc>
        <w:tc>
          <w:tcPr>
            <w:tcW w:w="2976" w:type="dxa"/>
            <w:tcBorders>
              <w:top w:val="single" w:sz="4" w:space="0" w:color="auto"/>
            </w:tcBorders>
          </w:tcPr>
          <w:p w:rsidR="00A33E32" w:rsidRPr="00A33E32" w:rsidRDefault="00A33E32"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1</w:t>
            </w:r>
          </w:p>
        </w:tc>
      </w:tr>
      <w:tr w:rsidR="00A33E32" w:rsidRPr="00A33E32" w:rsidTr="00A33E32">
        <w:tc>
          <w:tcPr>
            <w:tcW w:w="3998" w:type="dxa"/>
          </w:tcPr>
          <w:p w:rsidR="00A33E32" w:rsidRPr="00A33E32" w:rsidRDefault="00A33E32" w:rsidP="00A33E32">
            <w:pPr>
              <w:spacing w:line="276" w:lineRule="auto"/>
              <w:jc w:val="both"/>
              <w:outlineLvl w:val="0"/>
              <w:rPr>
                <w:rFonts w:ascii="Arial" w:hAnsi="Arial" w:cs="Arial"/>
                <w:color w:val="000000" w:themeColor="text1"/>
                <w:sz w:val="20"/>
                <w:szCs w:val="20"/>
              </w:rPr>
            </w:pPr>
            <w:proofErr w:type="spellStart"/>
            <w:r w:rsidRPr="00A33E32">
              <w:rPr>
                <w:rFonts w:ascii="Arial" w:hAnsi="Arial" w:cs="Arial"/>
                <w:color w:val="000000" w:themeColor="text1"/>
                <w:sz w:val="20"/>
                <w:szCs w:val="20"/>
              </w:rPr>
              <w:t>Nelayan</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Buruh</w:t>
            </w:r>
            <w:proofErr w:type="spellEnd"/>
          </w:p>
        </w:tc>
        <w:tc>
          <w:tcPr>
            <w:tcW w:w="2098" w:type="dxa"/>
          </w:tcPr>
          <w:p w:rsidR="00A33E32" w:rsidRPr="00A33E32" w:rsidRDefault="00A33E32"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13</w:t>
            </w:r>
          </w:p>
        </w:tc>
        <w:tc>
          <w:tcPr>
            <w:tcW w:w="2976" w:type="dxa"/>
          </w:tcPr>
          <w:p w:rsidR="00A33E32" w:rsidRPr="00A33E32" w:rsidRDefault="00A33E32"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5</w:t>
            </w:r>
          </w:p>
        </w:tc>
      </w:tr>
      <w:tr w:rsidR="00A33E32" w:rsidRPr="00A33E32" w:rsidTr="00A33E32">
        <w:tc>
          <w:tcPr>
            <w:tcW w:w="3998" w:type="dxa"/>
          </w:tcPr>
          <w:p w:rsidR="00A33E32" w:rsidRPr="00A33E32" w:rsidRDefault="00A33E32" w:rsidP="00A33E32">
            <w:pPr>
              <w:spacing w:line="276" w:lineRule="auto"/>
              <w:jc w:val="both"/>
              <w:outlineLvl w:val="0"/>
              <w:rPr>
                <w:rFonts w:ascii="Arial" w:hAnsi="Arial" w:cs="Arial"/>
                <w:color w:val="000000" w:themeColor="text1"/>
                <w:sz w:val="20"/>
                <w:szCs w:val="20"/>
              </w:rPr>
            </w:pPr>
            <w:proofErr w:type="spellStart"/>
            <w:r w:rsidRPr="00A33E32">
              <w:rPr>
                <w:rFonts w:ascii="Arial" w:hAnsi="Arial" w:cs="Arial"/>
                <w:color w:val="000000" w:themeColor="text1"/>
                <w:sz w:val="20"/>
                <w:szCs w:val="20"/>
              </w:rPr>
              <w:t>Pedagang</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Ikan</w:t>
            </w:r>
            <w:proofErr w:type="spellEnd"/>
          </w:p>
        </w:tc>
        <w:tc>
          <w:tcPr>
            <w:tcW w:w="2098" w:type="dxa"/>
          </w:tcPr>
          <w:p w:rsidR="00A33E32" w:rsidRPr="00A33E32" w:rsidRDefault="00A33E32"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1</w:t>
            </w:r>
          </w:p>
        </w:tc>
        <w:tc>
          <w:tcPr>
            <w:tcW w:w="2976" w:type="dxa"/>
          </w:tcPr>
          <w:p w:rsidR="00A33E32" w:rsidRPr="00A33E32" w:rsidRDefault="00A33E32"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0</w:t>
            </w:r>
          </w:p>
        </w:tc>
      </w:tr>
      <w:tr w:rsidR="00A33E32" w:rsidRPr="00A33E32" w:rsidTr="00A33E32">
        <w:tc>
          <w:tcPr>
            <w:tcW w:w="3998" w:type="dxa"/>
          </w:tcPr>
          <w:p w:rsidR="00A33E32" w:rsidRPr="00A33E32" w:rsidRDefault="00A33E32" w:rsidP="00A33E32">
            <w:pPr>
              <w:spacing w:line="276" w:lineRule="auto"/>
              <w:jc w:val="both"/>
              <w:outlineLvl w:val="0"/>
              <w:rPr>
                <w:rFonts w:ascii="Arial" w:hAnsi="Arial" w:cs="Arial"/>
                <w:color w:val="000000" w:themeColor="text1"/>
                <w:sz w:val="20"/>
                <w:szCs w:val="20"/>
              </w:rPr>
            </w:pPr>
            <w:proofErr w:type="spellStart"/>
            <w:r w:rsidRPr="00A33E32">
              <w:rPr>
                <w:rFonts w:ascii="Arial" w:hAnsi="Arial" w:cs="Arial"/>
                <w:color w:val="000000" w:themeColor="text1"/>
                <w:sz w:val="20"/>
                <w:szCs w:val="20"/>
              </w:rPr>
              <w:t>Pengolah</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Ikan</w:t>
            </w:r>
            <w:proofErr w:type="spellEnd"/>
          </w:p>
        </w:tc>
        <w:tc>
          <w:tcPr>
            <w:tcW w:w="2098" w:type="dxa"/>
          </w:tcPr>
          <w:p w:rsidR="00A33E32" w:rsidRPr="00A33E32" w:rsidRDefault="00A33E32"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0</w:t>
            </w:r>
          </w:p>
        </w:tc>
        <w:tc>
          <w:tcPr>
            <w:tcW w:w="2976" w:type="dxa"/>
          </w:tcPr>
          <w:p w:rsidR="00A33E32" w:rsidRPr="00A33E32" w:rsidRDefault="00A33E32"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0</w:t>
            </w:r>
          </w:p>
        </w:tc>
      </w:tr>
      <w:tr w:rsidR="00A33E32" w:rsidRPr="00A33E32" w:rsidTr="00A33E32">
        <w:tc>
          <w:tcPr>
            <w:tcW w:w="3998" w:type="dxa"/>
            <w:tcBorders>
              <w:bottom w:val="single" w:sz="4" w:space="0" w:color="auto"/>
            </w:tcBorders>
          </w:tcPr>
          <w:p w:rsidR="00A33E32" w:rsidRPr="00A33E32" w:rsidRDefault="00A33E32" w:rsidP="00A33E32">
            <w:pPr>
              <w:spacing w:line="276" w:lineRule="auto"/>
              <w:jc w:val="both"/>
              <w:outlineLvl w:val="0"/>
              <w:rPr>
                <w:rFonts w:ascii="Arial" w:hAnsi="Arial" w:cs="Arial"/>
                <w:color w:val="000000" w:themeColor="text1"/>
                <w:sz w:val="20"/>
                <w:szCs w:val="20"/>
              </w:rPr>
            </w:pPr>
            <w:proofErr w:type="spellStart"/>
            <w:r w:rsidRPr="00A33E32">
              <w:rPr>
                <w:rFonts w:ascii="Arial" w:hAnsi="Arial" w:cs="Arial"/>
                <w:color w:val="000000" w:themeColor="text1"/>
                <w:sz w:val="20"/>
                <w:szCs w:val="20"/>
              </w:rPr>
              <w:t>Tidak</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Bekerja</w:t>
            </w:r>
            <w:proofErr w:type="spellEnd"/>
          </w:p>
        </w:tc>
        <w:tc>
          <w:tcPr>
            <w:tcW w:w="2098" w:type="dxa"/>
            <w:tcBorders>
              <w:bottom w:val="single" w:sz="4" w:space="0" w:color="auto"/>
            </w:tcBorders>
          </w:tcPr>
          <w:p w:rsidR="00A33E32" w:rsidRPr="00A33E32" w:rsidRDefault="00A33E32"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0</w:t>
            </w:r>
          </w:p>
        </w:tc>
        <w:tc>
          <w:tcPr>
            <w:tcW w:w="2976" w:type="dxa"/>
            <w:tcBorders>
              <w:bottom w:val="single" w:sz="4" w:space="0" w:color="auto"/>
            </w:tcBorders>
          </w:tcPr>
          <w:p w:rsidR="00A33E32" w:rsidRPr="00A33E32" w:rsidRDefault="00A33E32"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17</w:t>
            </w:r>
          </w:p>
        </w:tc>
      </w:tr>
      <w:tr w:rsidR="00131D01" w:rsidRPr="00A33E32" w:rsidTr="00A33E32">
        <w:tc>
          <w:tcPr>
            <w:tcW w:w="3998" w:type="dxa"/>
            <w:tcBorders>
              <w:top w:val="single" w:sz="4" w:space="0" w:color="auto"/>
              <w:bottom w:val="single" w:sz="4" w:space="0" w:color="auto"/>
            </w:tcBorders>
          </w:tcPr>
          <w:p w:rsidR="00131D01" w:rsidRPr="00A33E32" w:rsidRDefault="00131D01" w:rsidP="00A33E32">
            <w:pPr>
              <w:spacing w:line="276" w:lineRule="auto"/>
              <w:jc w:val="center"/>
              <w:outlineLvl w:val="0"/>
              <w:rPr>
                <w:rFonts w:ascii="Arial" w:hAnsi="Arial" w:cs="Arial"/>
                <w:color w:val="000000" w:themeColor="text1"/>
                <w:sz w:val="20"/>
                <w:szCs w:val="20"/>
                <w:lang w:val="id-ID"/>
              </w:rPr>
            </w:pPr>
            <w:r w:rsidRPr="00A33E32">
              <w:rPr>
                <w:rFonts w:ascii="Arial" w:hAnsi="Arial" w:cs="Arial"/>
                <w:color w:val="000000" w:themeColor="text1"/>
                <w:sz w:val="20"/>
                <w:szCs w:val="20"/>
                <w:lang w:val="id-ID"/>
              </w:rPr>
              <w:t>Total</w:t>
            </w:r>
          </w:p>
        </w:tc>
        <w:tc>
          <w:tcPr>
            <w:tcW w:w="2098" w:type="dxa"/>
            <w:tcBorders>
              <w:top w:val="single" w:sz="4" w:space="0" w:color="auto"/>
              <w:bottom w:val="single" w:sz="4" w:space="0" w:color="auto"/>
            </w:tcBorders>
          </w:tcPr>
          <w:p w:rsidR="00131D01" w:rsidRPr="00A33E32" w:rsidRDefault="00131D01"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23</w:t>
            </w:r>
          </w:p>
        </w:tc>
        <w:tc>
          <w:tcPr>
            <w:tcW w:w="2976" w:type="dxa"/>
            <w:tcBorders>
              <w:top w:val="single" w:sz="4" w:space="0" w:color="auto"/>
              <w:bottom w:val="single" w:sz="4" w:space="0" w:color="auto"/>
            </w:tcBorders>
          </w:tcPr>
          <w:p w:rsidR="00131D01" w:rsidRPr="00A33E32" w:rsidRDefault="00131D01"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23</w:t>
            </w:r>
          </w:p>
        </w:tc>
      </w:tr>
    </w:tbl>
    <w:p w:rsidR="00D255E9" w:rsidRPr="00A33E32" w:rsidRDefault="00D255E9" w:rsidP="00A62F0B">
      <w:pPr>
        <w:spacing w:after="120" w:line="360" w:lineRule="auto"/>
        <w:jc w:val="both"/>
        <w:rPr>
          <w:rFonts w:ascii="Arial" w:hAnsi="Arial" w:cs="Arial"/>
          <w:color w:val="000000" w:themeColor="text1"/>
          <w:sz w:val="20"/>
          <w:szCs w:val="20"/>
        </w:rPr>
      </w:pPr>
      <w:r w:rsidRPr="00A33E32">
        <w:rPr>
          <w:rFonts w:ascii="Arial" w:hAnsi="Arial" w:cs="Arial"/>
          <w:color w:val="000000" w:themeColor="text1"/>
          <w:sz w:val="20"/>
          <w:szCs w:val="20"/>
        </w:rPr>
        <w:t>Sumber: Kantor Desa Darul Aman, 2020</w:t>
      </w:r>
    </w:p>
    <w:p w:rsidR="003E3FDF" w:rsidRDefault="00EE6856" w:rsidP="00A62F0B">
      <w:pPr>
        <w:spacing w:before="120" w:after="0" w:line="360" w:lineRule="auto"/>
        <w:jc w:val="both"/>
        <w:outlineLvl w:val="0"/>
        <w:rPr>
          <w:rFonts w:ascii="Arial" w:hAnsi="Arial" w:cs="Arial"/>
          <w:color w:val="000000" w:themeColor="text1"/>
        </w:rPr>
      </w:pPr>
      <w:r w:rsidRPr="00A62F0B">
        <w:rPr>
          <w:rFonts w:ascii="Arial" w:hAnsi="Arial" w:cs="Arial"/>
          <w:color w:val="000000" w:themeColor="text1"/>
        </w:rPr>
        <w:t>Dari Tabel 5</w:t>
      </w:r>
      <w:r w:rsidR="003E3FDF" w:rsidRPr="00A62F0B">
        <w:rPr>
          <w:rFonts w:ascii="Arial" w:hAnsi="Arial" w:cs="Arial"/>
          <w:color w:val="000000" w:themeColor="text1"/>
        </w:rPr>
        <w:t xml:space="preserve"> diatas dapat dilihat status pekerjaan suami terbanyak sebagai nelayan buruh yaitu sebanyak 13 jiwa (56,52%), sedangkan status pekerjaan istri terbanyak yaitu tidak bekerja sebanyak 17 jiwa (73,91%), dari data tersebut dapat dijelaskan bahwa istri nelayan banyak yang tidak bekerja, hal ini disebabkan oleh karena istri tidak memiliki keahlian membuat kegiatan ekonomi yang produktif, kondisi lingkungan dan budaya </w:t>
      </w:r>
      <w:r w:rsidR="003E3FDF" w:rsidRPr="00A62F0B">
        <w:rPr>
          <w:rFonts w:ascii="Arial" w:hAnsi="Arial" w:cs="Arial"/>
          <w:i/>
          <w:color w:val="000000" w:themeColor="text1"/>
        </w:rPr>
        <w:t xml:space="preserve">patriarki </w:t>
      </w:r>
      <w:r w:rsidR="003E3FDF" w:rsidRPr="00A62F0B">
        <w:rPr>
          <w:rFonts w:ascii="Arial" w:hAnsi="Arial" w:cs="Arial"/>
          <w:color w:val="000000" w:themeColor="text1"/>
        </w:rPr>
        <w:t>yang cenderung menempatkan istri sebagai kaum marginal, kondisi ini perlu menjadi perhatian untuk mengarahkan kebijakan pemberdayaan yang menempatkan perempuan sebagai subjek, sejalan yang disampaikan oleh Fitriani Marselina (2016) dalam penelitiannya menyebutkan istri atau perempuan yang bekerja memiliki pengaruh terhadap pendapatan rumah tangga, sehingga semakin tinggi jumlah perempuan yang bekerja akan berdampak semakin tinggi pendapatan di suatu rumah tangga, begitu juga dengan rumah tangga nelayan, perempuan nelayan yang bekerja akan berdampak kepada peningkatan pendapatan rumah tangga nelayan di Desa Darul Aman.</w:t>
      </w:r>
    </w:p>
    <w:p w:rsidR="00A33E32" w:rsidRDefault="00A33E32" w:rsidP="00A62F0B">
      <w:pPr>
        <w:spacing w:before="120" w:after="0" w:line="360" w:lineRule="auto"/>
        <w:jc w:val="both"/>
        <w:outlineLvl w:val="0"/>
        <w:rPr>
          <w:rFonts w:ascii="Arial" w:hAnsi="Arial" w:cs="Arial"/>
          <w:color w:val="000000" w:themeColor="text1"/>
        </w:rPr>
      </w:pPr>
    </w:p>
    <w:p w:rsidR="00A33E32" w:rsidRPr="00A62F0B" w:rsidRDefault="00A33E32" w:rsidP="00A62F0B">
      <w:pPr>
        <w:spacing w:before="120" w:after="0" w:line="360" w:lineRule="auto"/>
        <w:jc w:val="both"/>
        <w:outlineLvl w:val="0"/>
        <w:rPr>
          <w:rFonts w:ascii="Arial" w:hAnsi="Arial" w:cs="Arial"/>
          <w:color w:val="000000" w:themeColor="text1"/>
        </w:rPr>
      </w:pPr>
    </w:p>
    <w:p w:rsidR="00AA03F1" w:rsidRPr="00A33E32" w:rsidRDefault="00EE6856" w:rsidP="00A62F0B">
      <w:pPr>
        <w:spacing w:after="60" w:line="360" w:lineRule="auto"/>
        <w:jc w:val="both"/>
        <w:outlineLvl w:val="0"/>
        <w:rPr>
          <w:rFonts w:ascii="Arial" w:hAnsi="Arial" w:cs="Arial"/>
          <w:b/>
          <w:color w:val="000000" w:themeColor="text1"/>
        </w:rPr>
      </w:pPr>
      <w:r w:rsidRPr="00A33E32">
        <w:rPr>
          <w:rFonts w:ascii="Arial" w:hAnsi="Arial" w:cs="Arial"/>
          <w:b/>
          <w:color w:val="000000" w:themeColor="text1"/>
        </w:rPr>
        <w:lastRenderedPageBreak/>
        <w:t>Tabel 6</w:t>
      </w:r>
      <w:r w:rsidR="00AA03F1" w:rsidRPr="00A33E32">
        <w:rPr>
          <w:rFonts w:ascii="Arial" w:hAnsi="Arial" w:cs="Arial"/>
          <w:b/>
          <w:color w:val="000000" w:themeColor="text1"/>
        </w:rPr>
        <w:t>. Pendapatan Rumah Tangga Nelayan</w:t>
      </w:r>
      <w:r w:rsidR="00D255E9" w:rsidRPr="00A33E32">
        <w:rPr>
          <w:rFonts w:ascii="Arial" w:hAnsi="Arial" w:cs="Arial"/>
          <w:b/>
          <w:color w:val="000000" w:themeColor="text1"/>
        </w:rPr>
        <w:t>.</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3539"/>
        <w:gridCol w:w="4540"/>
      </w:tblGrid>
      <w:tr w:rsidR="00131D01" w:rsidRPr="00A33E32" w:rsidTr="00A33E32">
        <w:tc>
          <w:tcPr>
            <w:tcW w:w="993" w:type="dxa"/>
            <w:tcBorders>
              <w:top w:val="single" w:sz="4" w:space="0" w:color="auto"/>
              <w:left w:val="nil"/>
              <w:bottom w:val="single" w:sz="4" w:space="0" w:color="auto"/>
              <w:right w:val="nil"/>
            </w:tcBorders>
            <w:shd w:val="clear" w:color="auto" w:fill="BFBFBF" w:themeFill="background1" w:themeFillShade="BF"/>
          </w:tcPr>
          <w:p w:rsidR="00131D01" w:rsidRPr="00A33E32" w:rsidRDefault="00131D01" w:rsidP="00A33E32">
            <w:pPr>
              <w:spacing w:line="276" w:lineRule="auto"/>
              <w:jc w:val="center"/>
              <w:outlineLvl w:val="0"/>
              <w:rPr>
                <w:rFonts w:ascii="Arial" w:hAnsi="Arial" w:cs="Arial"/>
                <w:color w:val="000000" w:themeColor="text1"/>
                <w:sz w:val="20"/>
                <w:szCs w:val="20"/>
                <w:lang w:val="id-ID"/>
              </w:rPr>
            </w:pPr>
            <w:r w:rsidRPr="00A33E32">
              <w:rPr>
                <w:rFonts w:ascii="Arial" w:hAnsi="Arial" w:cs="Arial"/>
                <w:color w:val="000000" w:themeColor="text1"/>
                <w:sz w:val="20"/>
                <w:szCs w:val="20"/>
                <w:lang w:val="id-ID"/>
              </w:rPr>
              <w:t>No</w:t>
            </w:r>
          </w:p>
        </w:tc>
        <w:tc>
          <w:tcPr>
            <w:tcW w:w="3539" w:type="dxa"/>
            <w:tcBorders>
              <w:top w:val="single" w:sz="4" w:space="0" w:color="auto"/>
              <w:left w:val="nil"/>
              <w:bottom w:val="single" w:sz="4" w:space="0" w:color="auto"/>
              <w:right w:val="nil"/>
            </w:tcBorders>
            <w:shd w:val="clear" w:color="auto" w:fill="BFBFBF" w:themeFill="background1" w:themeFillShade="BF"/>
          </w:tcPr>
          <w:p w:rsidR="00131D01" w:rsidRPr="00A33E32" w:rsidRDefault="00131D01" w:rsidP="00A33E32">
            <w:pPr>
              <w:spacing w:line="276" w:lineRule="auto"/>
              <w:jc w:val="center"/>
              <w:outlineLvl w:val="0"/>
              <w:rPr>
                <w:rFonts w:ascii="Arial" w:hAnsi="Arial" w:cs="Arial"/>
                <w:color w:val="000000" w:themeColor="text1"/>
                <w:sz w:val="20"/>
                <w:szCs w:val="20"/>
              </w:rPr>
            </w:pPr>
            <w:proofErr w:type="spellStart"/>
            <w:r w:rsidRPr="00A33E32">
              <w:rPr>
                <w:rFonts w:ascii="Arial" w:hAnsi="Arial" w:cs="Arial"/>
                <w:color w:val="000000" w:themeColor="text1"/>
                <w:sz w:val="20"/>
                <w:szCs w:val="20"/>
              </w:rPr>
              <w:t>Pendapatan</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Bulan</w:t>
            </w:r>
            <w:proofErr w:type="spellEnd"/>
          </w:p>
        </w:tc>
        <w:tc>
          <w:tcPr>
            <w:tcW w:w="4540" w:type="dxa"/>
            <w:tcBorders>
              <w:top w:val="single" w:sz="4" w:space="0" w:color="auto"/>
              <w:left w:val="nil"/>
              <w:bottom w:val="single" w:sz="4" w:space="0" w:color="auto"/>
              <w:right w:val="nil"/>
            </w:tcBorders>
            <w:shd w:val="clear" w:color="auto" w:fill="BFBFBF" w:themeFill="background1" w:themeFillShade="BF"/>
          </w:tcPr>
          <w:p w:rsidR="00131D01" w:rsidRPr="00A33E32" w:rsidRDefault="00131D01" w:rsidP="00A33E32">
            <w:pPr>
              <w:spacing w:line="276" w:lineRule="auto"/>
              <w:jc w:val="center"/>
              <w:outlineLvl w:val="0"/>
              <w:rPr>
                <w:rFonts w:ascii="Arial" w:hAnsi="Arial" w:cs="Arial"/>
                <w:color w:val="000000" w:themeColor="text1"/>
                <w:sz w:val="20"/>
                <w:szCs w:val="20"/>
              </w:rPr>
            </w:pPr>
            <w:proofErr w:type="spellStart"/>
            <w:r w:rsidRPr="00A33E32">
              <w:rPr>
                <w:rFonts w:ascii="Arial" w:hAnsi="Arial" w:cs="Arial"/>
                <w:color w:val="000000" w:themeColor="text1"/>
                <w:sz w:val="20"/>
                <w:szCs w:val="20"/>
              </w:rPr>
              <w:t>Rumah</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Tangga</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Responden</w:t>
            </w:r>
            <w:proofErr w:type="spellEnd"/>
          </w:p>
        </w:tc>
      </w:tr>
      <w:tr w:rsidR="00131D01" w:rsidRPr="00A33E32" w:rsidTr="00A33E32">
        <w:tc>
          <w:tcPr>
            <w:tcW w:w="993" w:type="dxa"/>
            <w:tcBorders>
              <w:top w:val="single" w:sz="4" w:space="0" w:color="auto"/>
              <w:left w:val="nil"/>
              <w:bottom w:val="nil"/>
              <w:right w:val="nil"/>
            </w:tcBorders>
          </w:tcPr>
          <w:p w:rsidR="00131D01" w:rsidRPr="00A33E32" w:rsidRDefault="00131D01" w:rsidP="00A33E32">
            <w:pPr>
              <w:spacing w:line="276" w:lineRule="auto"/>
              <w:jc w:val="center"/>
              <w:outlineLvl w:val="0"/>
              <w:rPr>
                <w:rFonts w:ascii="Arial" w:hAnsi="Arial" w:cs="Arial"/>
                <w:color w:val="000000" w:themeColor="text1"/>
                <w:sz w:val="20"/>
                <w:szCs w:val="20"/>
                <w:lang w:val="id-ID"/>
              </w:rPr>
            </w:pPr>
            <w:r w:rsidRPr="00A33E32">
              <w:rPr>
                <w:rFonts w:ascii="Arial" w:hAnsi="Arial" w:cs="Arial"/>
                <w:color w:val="000000" w:themeColor="text1"/>
                <w:sz w:val="20"/>
                <w:szCs w:val="20"/>
                <w:lang w:val="id-ID"/>
              </w:rPr>
              <w:t>1</w:t>
            </w:r>
          </w:p>
        </w:tc>
        <w:tc>
          <w:tcPr>
            <w:tcW w:w="3539" w:type="dxa"/>
            <w:tcBorders>
              <w:top w:val="single" w:sz="4" w:space="0" w:color="auto"/>
              <w:left w:val="nil"/>
              <w:bottom w:val="nil"/>
              <w:right w:val="nil"/>
            </w:tcBorders>
          </w:tcPr>
          <w:p w:rsidR="00131D01" w:rsidRPr="00A33E32" w:rsidRDefault="00131D01"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&lt; 2.500.000</w:t>
            </w:r>
          </w:p>
        </w:tc>
        <w:tc>
          <w:tcPr>
            <w:tcW w:w="4540" w:type="dxa"/>
            <w:tcBorders>
              <w:top w:val="single" w:sz="4" w:space="0" w:color="auto"/>
              <w:left w:val="nil"/>
              <w:bottom w:val="nil"/>
              <w:right w:val="nil"/>
            </w:tcBorders>
          </w:tcPr>
          <w:p w:rsidR="00131D01" w:rsidRPr="00A33E32" w:rsidRDefault="00131D01"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17</w:t>
            </w:r>
          </w:p>
        </w:tc>
      </w:tr>
      <w:tr w:rsidR="00131D01" w:rsidRPr="00A33E32" w:rsidTr="00A33E32">
        <w:tc>
          <w:tcPr>
            <w:tcW w:w="993" w:type="dxa"/>
            <w:tcBorders>
              <w:top w:val="nil"/>
              <w:left w:val="nil"/>
              <w:bottom w:val="nil"/>
              <w:right w:val="nil"/>
            </w:tcBorders>
          </w:tcPr>
          <w:p w:rsidR="00131D01" w:rsidRPr="00A33E32" w:rsidRDefault="00131D01" w:rsidP="00A33E32">
            <w:pPr>
              <w:spacing w:line="276" w:lineRule="auto"/>
              <w:jc w:val="center"/>
              <w:outlineLvl w:val="0"/>
              <w:rPr>
                <w:rFonts w:ascii="Arial" w:hAnsi="Arial" w:cs="Arial"/>
                <w:color w:val="000000" w:themeColor="text1"/>
                <w:sz w:val="20"/>
                <w:szCs w:val="20"/>
                <w:lang w:val="id-ID"/>
              </w:rPr>
            </w:pPr>
            <w:r w:rsidRPr="00A33E32">
              <w:rPr>
                <w:rFonts w:ascii="Arial" w:hAnsi="Arial" w:cs="Arial"/>
                <w:color w:val="000000" w:themeColor="text1"/>
                <w:sz w:val="20"/>
                <w:szCs w:val="20"/>
                <w:lang w:val="id-ID"/>
              </w:rPr>
              <w:t>2</w:t>
            </w:r>
          </w:p>
        </w:tc>
        <w:tc>
          <w:tcPr>
            <w:tcW w:w="3539" w:type="dxa"/>
            <w:tcBorders>
              <w:top w:val="nil"/>
              <w:left w:val="nil"/>
              <w:bottom w:val="nil"/>
              <w:right w:val="nil"/>
            </w:tcBorders>
          </w:tcPr>
          <w:p w:rsidR="00131D01" w:rsidRPr="00A33E32" w:rsidRDefault="00131D01"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2.500.000 – 4.500.000</w:t>
            </w:r>
          </w:p>
        </w:tc>
        <w:tc>
          <w:tcPr>
            <w:tcW w:w="4540" w:type="dxa"/>
            <w:tcBorders>
              <w:top w:val="nil"/>
              <w:left w:val="nil"/>
              <w:bottom w:val="nil"/>
              <w:right w:val="nil"/>
            </w:tcBorders>
          </w:tcPr>
          <w:p w:rsidR="00131D01" w:rsidRPr="00A33E32" w:rsidRDefault="00131D01"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5</w:t>
            </w:r>
          </w:p>
        </w:tc>
      </w:tr>
      <w:tr w:rsidR="00131D01" w:rsidRPr="00A33E32" w:rsidTr="00A33E32">
        <w:tc>
          <w:tcPr>
            <w:tcW w:w="993" w:type="dxa"/>
            <w:tcBorders>
              <w:top w:val="nil"/>
              <w:left w:val="nil"/>
              <w:bottom w:val="single" w:sz="4" w:space="0" w:color="auto"/>
              <w:right w:val="nil"/>
            </w:tcBorders>
          </w:tcPr>
          <w:p w:rsidR="00131D01" w:rsidRPr="00A33E32" w:rsidRDefault="00131D01" w:rsidP="00A33E32">
            <w:pPr>
              <w:spacing w:line="276" w:lineRule="auto"/>
              <w:jc w:val="center"/>
              <w:outlineLvl w:val="0"/>
              <w:rPr>
                <w:rFonts w:ascii="Arial" w:hAnsi="Arial" w:cs="Arial"/>
                <w:color w:val="000000" w:themeColor="text1"/>
                <w:sz w:val="20"/>
                <w:szCs w:val="20"/>
                <w:lang w:val="id-ID"/>
              </w:rPr>
            </w:pPr>
            <w:r w:rsidRPr="00A33E32">
              <w:rPr>
                <w:rFonts w:ascii="Arial" w:hAnsi="Arial" w:cs="Arial"/>
                <w:color w:val="000000" w:themeColor="text1"/>
                <w:sz w:val="20"/>
                <w:szCs w:val="20"/>
                <w:lang w:val="id-ID"/>
              </w:rPr>
              <w:t>3</w:t>
            </w:r>
          </w:p>
        </w:tc>
        <w:tc>
          <w:tcPr>
            <w:tcW w:w="3539" w:type="dxa"/>
            <w:tcBorders>
              <w:top w:val="nil"/>
              <w:left w:val="nil"/>
              <w:bottom w:val="single" w:sz="4" w:space="0" w:color="auto"/>
              <w:right w:val="nil"/>
            </w:tcBorders>
          </w:tcPr>
          <w:p w:rsidR="00131D01" w:rsidRPr="00A33E32" w:rsidRDefault="00131D01"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&gt;4.500.000</w:t>
            </w:r>
          </w:p>
        </w:tc>
        <w:tc>
          <w:tcPr>
            <w:tcW w:w="4540" w:type="dxa"/>
            <w:tcBorders>
              <w:top w:val="nil"/>
              <w:left w:val="nil"/>
              <w:bottom w:val="single" w:sz="4" w:space="0" w:color="auto"/>
              <w:right w:val="nil"/>
            </w:tcBorders>
          </w:tcPr>
          <w:p w:rsidR="00131D01" w:rsidRPr="00A33E32" w:rsidRDefault="00131D01"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1</w:t>
            </w:r>
          </w:p>
        </w:tc>
      </w:tr>
      <w:tr w:rsidR="00131D01" w:rsidRPr="00A33E32" w:rsidTr="00A33E32">
        <w:tc>
          <w:tcPr>
            <w:tcW w:w="4532" w:type="dxa"/>
            <w:gridSpan w:val="2"/>
            <w:tcBorders>
              <w:top w:val="single" w:sz="4" w:space="0" w:color="auto"/>
              <w:left w:val="nil"/>
              <w:bottom w:val="single" w:sz="4" w:space="0" w:color="auto"/>
              <w:right w:val="nil"/>
            </w:tcBorders>
          </w:tcPr>
          <w:p w:rsidR="00131D01" w:rsidRPr="00A33E32" w:rsidRDefault="00131D01"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Total</w:t>
            </w:r>
          </w:p>
        </w:tc>
        <w:tc>
          <w:tcPr>
            <w:tcW w:w="4540" w:type="dxa"/>
            <w:tcBorders>
              <w:top w:val="single" w:sz="4" w:space="0" w:color="auto"/>
              <w:left w:val="nil"/>
              <w:bottom w:val="single" w:sz="4" w:space="0" w:color="auto"/>
              <w:right w:val="nil"/>
            </w:tcBorders>
          </w:tcPr>
          <w:p w:rsidR="00131D01" w:rsidRPr="00A33E32" w:rsidRDefault="00131D01" w:rsidP="00A33E32">
            <w:pPr>
              <w:spacing w:line="276" w:lineRule="auto"/>
              <w:jc w:val="center"/>
              <w:outlineLvl w:val="0"/>
              <w:rPr>
                <w:rFonts w:ascii="Arial" w:hAnsi="Arial" w:cs="Arial"/>
                <w:color w:val="000000" w:themeColor="text1"/>
                <w:sz w:val="20"/>
                <w:szCs w:val="20"/>
              </w:rPr>
            </w:pPr>
            <w:r w:rsidRPr="00A33E32">
              <w:rPr>
                <w:rFonts w:ascii="Arial" w:hAnsi="Arial" w:cs="Arial"/>
                <w:color w:val="000000" w:themeColor="text1"/>
                <w:sz w:val="20"/>
                <w:szCs w:val="20"/>
              </w:rPr>
              <w:t>23</w:t>
            </w:r>
          </w:p>
        </w:tc>
      </w:tr>
    </w:tbl>
    <w:p w:rsidR="00D255E9" w:rsidRPr="00A33E32" w:rsidRDefault="00D255E9" w:rsidP="00A62F0B">
      <w:pPr>
        <w:spacing w:after="120" w:line="360" w:lineRule="auto"/>
        <w:jc w:val="both"/>
        <w:rPr>
          <w:rFonts w:ascii="Arial" w:hAnsi="Arial" w:cs="Arial"/>
          <w:color w:val="000000" w:themeColor="text1"/>
          <w:sz w:val="20"/>
          <w:szCs w:val="20"/>
        </w:rPr>
      </w:pPr>
      <w:r w:rsidRPr="00A33E32">
        <w:rPr>
          <w:rFonts w:ascii="Arial" w:hAnsi="Arial" w:cs="Arial"/>
          <w:color w:val="000000" w:themeColor="text1"/>
          <w:sz w:val="20"/>
          <w:szCs w:val="20"/>
        </w:rPr>
        <w:t>Sumber: Data Primer, 2020</w:t>
      </w:r>
    </w:p>
    <w:p w:rsidR="00344051" w:rsidRPr="00A62F0B" w:rsidRDefault="00EE6856" w:rsidP="00A62F0B">
      <w:pPr>
        <w:spacing w:before="120" w:line="360" w:lineRule="auto"/>
        <w:jc w:val="both"/>
        <w:rPr>
          <w:rFonts w:ascii="Arial" w:hAnsi="Arial" w:cs="Arial"/>
          <w:color w:val="000000" w:themeColor="text1"/>
        </w:rPr>
      </w:pPr>
      <w:r w:rsidRPr="00A62F0B">
        <w:rPr>
          <w:rFonts w:ascii="Arial" w:hAnsi="Arial" w:cs="Arial"/>
          <w:color w:val="000000" w:themeColor="text1"/>
        </w:rPr>
        <w:t>Dari Tabel 6</w:t>
      </w:r>
      <w:r w:rsidR="00AA03F1" w:rsidRPr="00A62F0B">
        <w:rPr>
          <w:rFonts w:ascii="Arial" w:hAnsi="Arial" w:cs="Arial"/>
          <w:color w:val="000000" w:themeColor="text1"/>
        </w:rPr>
        <w:t xml:space="preserve"> diatas dapat dilihat rumah tangga yang memiliki penghasilan Rp.2.500.000 – Rp.4.000.000 yaitu sebanyak 5 rumah tangga dan &gt; Rp. 4.500.000 sebanyak 1 rumah tangga, 6 rumah tangga dari total 23 rumah tangga ini merupakan rumah tangga dengan istri yang memiliki pekerjaan dan usaha sampingan, sehingga dapat ditarik kesimpulan semakin banyak anggota rumah tangga yang bekerja akan berdampak kepada peningkatan ekonomi rumah tangga.</w:t>
      </w:r>
    </w:p>
    <w:p w:rsidR="00A23F2C" w:rsidRPr="00A62F0B" w:rsidRDefault="00637B71" w:rsidP="00A62F0B">
      <w:pPr>
        <w:spacing w:after="120" w:line="360" w:lineRule="auto"/>
        <w:jc w:val="both"/>
        <w:rPr>
          <w:rFonts w:ascii="Arial" w:hAnsi="Arial" w:cs="Arial"/>
          <w:b/>
          <w:color w:val="000000" w:themeColor="text1"/>
        </w:rPr>
      </w:pPr>
      <w:r w:rsidRPr="00A62F0B">
        <w:rPr>
          <w:rFonts w:ascii="Arial" w:hAnsi="Arial" w:cs="Arial"/>
          <w:b/>
          <w:color w:val="000000" w:themeColor="text1"/>
        </w:rPr>
        <w:t>Peran Gender dalam Rumah Tangga Nelayan</w:t>
      </w:r>
    </w:p>
    <w:p w:rsidR="008A2C6F" w:rsidRPr="00A62F0B" w:rsidRDefault="00637B71" w:rsidP="00A62F0B">
      <w:pPr>
        <w:spacing w:after="120" w:line="360" w:lineRule="auto"/>
        <w:jc w:val="both"/>
        <w:rPr>
          <w:rFonts w:ascii="Arial" w:eastAsia="Times New Roman" w:hAnsi="Arial" w:cs="Arial"/>
          <w:color w:val="000000" w:themeColor="text1"/>
        </w:rPr>
      </w:pPr>
      <w:r w:rsidRPr="00A62F0B">
        <w:rPr>
          <w:rFonts w:ascii="Arial" w:eastAsia="Times New Roman" w:hAnsi="Arial" w:cs="Arial"/>
          <w:color w:val="000000" w:themeColor="text1"/>
        </w:rPr>
        <w:t>Peran gender memiliki 3 tipe, yaitu peran reproduktif, peran produkt</w:t>
      </w:r>
      <w:r w:rsidR="00C0485C" w:rsidRPr="00A62F0B">
        <w:rPr>
          <w:rFonts w:ascii="Arial" w:eastAsia="Times New Roman" w:hAnsi="Arial" w:cs="Arial"/>
          <w:color w:val="000000" w:themeColor="text1"/>
        </w:rPr>
        <w:t xml:space="preserve">if dan peran komunitas (sosial). Peran Gender dalam penelitian ini untuk melihat kegiatan anggota rumah tangga baik sektor publik maupun domestik, </w:t>
      </w:r>
      <w:r w:rsidR="008A2C6F" w:rsidRPr="00A62F0B">
        <w:rPr>
          <w:rFonts w:ascii="Arial" w:eastAsia="Times New Roman" w:hAnsi="Arial" w:cs="Arial"/>
          <w:color w:val="000000" w:themeColor="text1"/>
        </w:rPr>
        <w:t xml:space="preserve">sehingga dari analisis model </w:t>
      </w:r>
      <w:r w:rsidR="008A2C6F" w:rsidRPr="00A62F0B">
        <w:rPr>
          <w:rFonts w:ascii="Arial" w:eastAsia="Times New Roman" w:hAnsi="Arial" w:cs="Arial"/>
          <w:i/>
          <w:color w:val="000000" w:themeColor="text1"/>
        </w:rPr>
        <w:t xml:space="preserve">moser </w:t>
      </w:r>
      <w:r w:rsidR="008A2C6F" w:rsidRPr="00A62F0B">
        <w:rPr>
          <w:rFonts w:ascii="Arial" w:eastAsia="Times New Roman" w:hAnsi="Arial" w:cs="Arial"/>
          <w:color w:val="000000" w:themeColor="text1"/>
        </w:rPr>
        <w:t>akan terlihat bagaimana peran suami dan istri dalam me</w:t>
      </w:r>
      <w:r w:rsidR="00C05141" w:rsidRPr="00A62F0B">
        <w:rPr>
          <w:rFonts w:ascii="Arial" w:eastAsia="Times New Roman" w:hAnsi="Arial" w:cs="Arial"/>
          <w:color w:val="000000" w:themeColor="text1"/>
        </w:rPr>
        <w:t>ningkatkan ekonomi rumah tangga.</w:t>
      </w:r>
    </w:p>
    <w:p w:rsidR="00C05141" w:rsidRPr="00A62F0B" w:rsidRDefault="00C05141" w:rsidP="00A62F0B">
      <w:pPr>
        <w:spacing w:after="120" w:line="360" w:lineRule="auto"/>
        <w:jc w:val="both"/>
        <w:rPr>
          <w:rFonts w:ascii="Arial" w:eastAsia="Times New Roman" w:hAnsi="Arial" w:cs="Arial"/>
          <w:color w:val="000000" w:themeColor="text1"/>
        </w:rPr>
      </w:pPr>
      <w:r w:rsidRPr="00A62F0B">
        <w:rPr>
          <w:rFonts w:ascii="Arial" w:eastAsia="Times New Roman" w:hAnsi="Arial" w:cs="Arial"/>
          <w:color w:val="000000" w:themeColor="text1"/>
        </w:rPr>
        <w:t>Berdasarkan hasil penelitian, peran gender dalam rumah tangga nelayan di Desa Darul Aman adalah sebagai berikut:</w:t>
      </w:r>
    </w:p>
    <w:p w:rsidR="00C05141" w:rsidRPr="00A62F0B" w:rsidRDefault="00994635" w:rsidP="00A62F0B">
      <w:pPr>
        <w:pStyle w:val="ListParagraph"/>
        <w:numPr>
          <w:ilvl w:val="0"/>
          <w:numId w:val="4"/>
        </w:numPr>
        <w:spacing w:after="120" w:line="360" w:lineRule="auto"/>
        <w:ind w:left="425" w:hanging="425"/>
        <w:jc w:val="both"/>
        <w:rPr>
          <w:rFonts w:ascii="Arial" w:eastAsia="Times New Roman" w:hAnsi="Arial" w:cs="Arial"/>
          <w:color w:val="000000" w:themeColor="text1"/>
        </w:rPr>
      </w:pPr>
      <w:r w:rsidRPr="00A62F0B">
        <w:rPr>
          <w:rFonts w:ascii="Arial" w:eastAsia="Times New Roman" w:hAnsi="Arial" w:cs="Arial"/>
          <w:color w:val="000000" w:themeColor="text1"/>
        </w:rPr>
        <w:t>Peran Rep</w:t>
      </w:r>
      <w:r w:rsidR="00C05141" w:rsidRPr="00A62F0B">
        <w:rPr>
          <w:rFonts w:ascii="Arial" w:eastAsia="Times New Roman" w:hAnsi="Arial" w:cs="Arial"/>
          <w:color w:val="000000" w:themeColor="text1"/>
        </w:rPr>
        <w:t>roduktif</w:t>
      </w:r>
    </w:p>
    <w:p w:rsidR="00131D01" w:rsidRPr="00A62F0B" w:rsidRDefault="00D86F47" w:rsidP="00A62F0B">
      <w:pPr>
        <w:spacing w:line="360" w:lineRule="auto"/>
        <w:jc w:val="both"/>
        <w:rPr>
          <w:rFonts w:ascii="Arial" w:eastAsia="Times New Roman" w:hAnsi="Arial" w:cs="Arial"/>
          <w:color w:val="000000" w:themeColor="text1"/>
        </w:rPr>
      </w:pPr>
      <w:r w:rsidRPr="00A62F0B">
        <w:rPr>
          <w:rFonts w:ascii="Arial" w:eastAsia="Times New Roman" w:hAnsi="Arial" w:cs="Arial"/>
          <w:color w:val="000000" w:themeColor="text1"/>
        </w:rPr>
        <w:t xml:space="preserve">Peran </w:t>
      </w:r>
      <w:r w:rsidR="00994635" w:rsidRPr="00A62F0B">
        <w:rPr>
          <w:rFonts w:ascii="Arial" w:eastAsia="Times New Roman" w:hAnsi="Arial" w:cs="Arial"/>
          <w:color w:val="000000" w:themeColor="text1"/>
        </w:rPr>
        <w:t xml:space="preserve">Reproduktif </w:t>
      </w:r>
      <w:r w:rsidRPr="00A62F0B">
        <w:rPr>
          <w:rFonts w:ascii="Arial" w:eastAsia="Times New Roman" w:hAnsi="Arial" w:cs="Arial"/>
          <w:color w:val="000000" w:themeColor="text1"/>
        </w:rPr>
        <w:t>adalah peran yang dilakukan anggota rumah tangga (suami dan istri) untuk melakukan kegiatan yang terkait dengan pemeliharaan sumber daya insani (SDI) dan tugas dalam rumah tangga yang bersifat non-pendapatan seperti menyiapkan makanan, menyiapkan air, mencari kayu bakar, berbelanja, memelihara kesehatan keluarga dan mengasuh serta mendidik anak.</w:t>
      </w:r>
    </w:p>
    <w:p w:rsidR="00645F0C" w:rsidRPr="00A33E32" w:rsidRDefault="00EE6856" w:rsidP="00A33E32">
      <w:pPr>
        <w:spacing w:after="0" w:line="276" w:lineRule="auto"/>
        <w:jc w:val="both"/>
        <w:rPr>
          <w:rFonts w:ascii="Arial" w:eastAsia="Times New Roman" w:hAnsi="Arial" w:cs="Arial"/>
          <w:b/>
          <w:color w:val="000000" w:themeColor="text1"/>
        </w:rPr>
      </w:pPr>
      <w:r w:rsidRPr="00A33E32">
        <w:rPr>
          <w:rFonts w:ascii="Arial" w:eastAsia="Times New Roman" w:hAnsi="Arial" w:cs="Arial"/>
          <w:b/>
          <w:color w:val="000000" w:themeColor="text1"/>
        </w:rPr>
        <w:t>Tabel 7</w:t>
      </w:r>
      <w:r w:rsidR="00645F0C" w:rsidRPr="00A33E32">
        <w:rPr>
          <w:rFonts w:ascii="Arial" w:eastAsia="Times New Roman" w:hAnsi="Arial" w:cs="Arial"/>
          <w:b/>
          <w:color w:val="000000" w:themeColor="text1"/>
        </w:rPr>
        <w:t xml:space="preserve">. Peran </w:t>
      </w:r>
      <w:r w:rsidR="00994635" w:rsidRPr="00A33E32">
        <w:rPr>
          <w:rFonts w:ascii="Arial" w:eastAsia="Times New Roman" w:hAnsi="Arial" w:cs="Arial"/>
          <w:b/>
          <w:color w:val="000000" w:themeColor="text1"/>
        </w:rPr>
        <w:t xml:space="preserve">Reproduktif </w:t>
      </w:r>
      <w:r w:rsidR="00645F0C" w:rsidRPr="00A33E32">
        <w:rPr>
          <w:rFonts w:ascii="Arial" w:eastAsia="Times New Roman" w:hAnsi="Arial" w:cs="Arial"/>
          <w:b/>
          <w:color w:val="000000" w:themeColor="text1"/>
        </w:rPr>
        <w:t>Rumah Tangga Nelayan</w:t>
      </w:r>
      <w:r w:rsidR="00D255E9" w:rsidRPr="00A33E32">
        <w:rPr>
          <w:rFonts w:ascii="Arial" w:eastAsia="Times New Roman" w:hAnsi="Arial" w:cs="Arial"/>
          <w:b/>
          <w:color w:val="000000" w:themeColor="text1"/>
        </w:rPr>
        <w:t>.</w:t>
      </w:r>
    </w:p>
    <w:tbl>
      <w:tblPr>
        <w:tblStyle w:val="TableGrid"/>
        <w:tblW w:w="0" w:type="auto"/>
        <w:jc w:val="center"/>
        <w:tblInd w:w="-2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63"/>
        <w:gridCol w:w="1396"/>
        <w:gridCol w:w="1293"/>
      </w:tblGrid>
      <w:tr w:rsidR="00A33E32" w:rsidRPr="00A33E32" w:rsidTr="00A33E32">
        <w:trPr>
          <w:trHeight w:val="336"/>
          <w:jc w:val="center"/>
        </w:trPr>
        <w:tc>
          <w:tcPr>
            <w:tcW w:w="5363" w:type="dxa"/>
            <w:tcBorders>
              <w:top w:val="single" w:sz="4" w:space="0" w:color="auto"/>
              <w:bottom w:val="single" w:sz="4" w:space="0" w:color="auto"/>
            </w:tcBorders>
            <w:shd w:val="clear" w:color="auto" w:fill="BFBFBF" w:themeFill="background1" w:themeFillShade="BF"/>
          </w:tcPr>
          <w:p w:rsidR="00A33E32" w:rsidRPr="00A33E32" w:rsidRDefault="00A33E32" w:rsidP="00A33E32">
            <w:pPr>
              <w:spacing w:line="276" w:lineRule="auto"/>
              <w:jc w:val="center"/>
              <w:rPr>
                <w:rFonts w:ascii="Arial" w:hAnsi="Arial" w:cs="Arial"/>
                <w:color w:val="000000" w:themeColor="text1"/>
                <w:sz w:val="20"/>
                <w:szCs w:val="20"/>
              </w:rPr>
            </w:pPr>
            <w:proofErr w:type="spellStart"/>
            <w:r w:rsidRPr="00A33E32">
              <w:rPr>
                <w:rFonts w:ascii="Arial" w:hAnsi="Arial" w:cs="Arial"/>
                <w:color w:val="000000" w:themeColor="text1"/>
                <w:sz w:val="20"/>
                <w:szCs w:val="20"/>
              </w:rPr>
              <w:t>Peran</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Reproduktif</w:t>
            </w:r>
            <w:proofErr w:type="spellEnd"/>
          </w:p>
        </w:tc>
        <w:tc>
          <w:tcPr>
            <w:tcW w:w="1396" w:type="dxa"/>
            <w:tcBorders>
              <w:top w:val="single" w:sz="4" w:space="0" w:color="auto"/>
              <w:bottom w:val="single" w:sz="4" w:space="0" w:color="auto"/>
            </w:tcBorders>
            <w:shd w:val="clear" w:color="auto" w:fill="BFBFBF" w:themeFill="background1" w:themeFillShade="BF"/>
          </w:tcPr>
          <w:p w:rsidR="00A33E32" w:rsidRPr="00A33E32" w:rsidRDefault="00A33E32" w:rsidP="00A33E32">
            <w:pPr>
              <w:spacing w:line="276" w:lineRule="auto"/>
              <w:jc w:val="center"/>
              <w:rPr>
                <w:rFonts w:ascii="Arial" w:hAnsi="Arial" w:cs="Arial"/>
                <w:color w:val="000000" w:themeColor="text1"/>
                <w:sz w:val="20"/>
                <w:szCs w:val="20"/>
              </w:rPr>
            </w:pPr>
            <w:proofErr w:type="spellStart"/>
            <w:r w:rsidRPr="00A33E32">
              <w:rPr>
                <w:rFonts w:ascii="Arial" w:hAnsi="Arial" w:cs="Arial"/>
                <w:color w:val="000000" w:themeColor="text1"/>
                <w:sz w:val="20"/>
                <w:szCs w:val="20"/>
              </w:rPr>
              <w:t>Suami</w:t>
            </w:r>
            <w:proofErr w:type="spellEnd"/>
          </w:p>
        </w:tc>
        <w:tc>
          <w:tcPr>
            <w:tcW w:w="1293" w:type="dxa"/>
            <w:tcBorders>
              <w:top w:val="single" w:sz="4" w:space="0" w:color="auto"/>
              <w:bottom w:val="single" w:sz="4" w:space="0" w:color="auto"/>
            </w:tcBorders>
            <w:shd w:val="clear" w:color="auto" w:fill="BFBFBF" w:themeFill="background1" w:themeFillShade="BF"/>
          </w:tcPr>
          <w:p w:rsidR="00A33E32" w:rsidRPr="00A33E32" w:rsidRDefault="00A33E32" w:rsidP="00A33E32">
            <w:pPr>
              <w:spacing w:line="276" w:lineRule="auto"/>
              <w:jc w:val="center"/>
              <w:rPr>
                <w:rFonts w:ascii="Arial" w:hAnsi="Arial" w:cs="Arial"/>
                <w:color w:val="000000" w:themeColor="text1"/>
                <w:sz w:val="20"/>
                <w:szCs w:val="20"/>
                <w:lang w:val="id-ID"/>
              </w:rPr>
            </w:pPr>
            <w:r w:rsidRPr="00A33E32">
              <w:rPr>
                <w:rFonts w:ascii="Arial" w:hAnsi="Arial" w:cs="Arial"/>
                <w:color w:val="000000" w:themeColor="text1"/>
                <w:sz w:val="20"/>
                <w:szCs w:val="20"/>
                <w:lang w:val="id-ID"/>
              </w:rPr>
              <w:t>I</w:t>
            </w:r>
            <w:proofErr w:type="spellStart"/>
            <w:r w:rsidRPr="00A33E32">
              <w:rPr>
                <w:rFonts w:ascii="Arial" w:hAnsi="Arial" w:cs="Arial"/>
                <w:color w:val="000000" w:themeColor="text1"/>
                <w:sz w:val="20"/>
                <w:szCs w:val="20"/>
              </w:rPr>
              <w:t>str</w:t>
            </w:r>
            <w:proofErr w:type="spellEnd"/>
            <w:r w:rsidRPr="00A33E32">
              <w:rPr>
                <w:rFonts w:ascii="Arial" w:hAnsi="Arial" w:cs="Arial"/>
                <w:color w:val="000000" w:themeColor="text1"/>
                <w:sz w:val="20"/>
                <w:szCs w:val="20"/>
                <w:lang w:val="id-ID"/>
              </w:rPr>
              <w:t>i</w:t>
            </w:r>
          </w:p>
        </w:tc>
      </w:tr>
      <w:tr w:rsidR="00A33E32" w:rsidRPr="00A33E32" w:rsidTr="00A33E32">
        <w:trPr>
          <w:jc w:val="center"/>
        </w:trPr>
        <w:tc>
          <w:tcPr>
            <w:tcW w:w="5363" w:type="dxa"/>
            <w:tcBorders>
              <w:top w:val="single" w:sz="4" w:space="0" w:color="auto"/>
            </w:tcBorders>
          </w:tcPr>
          <w:p w:rsidR="00A33E32" w:rsidRPr="00A33E32" w:rsidRDefault="00A33E32" w:rsidP="00A33E32">
            <w:pPr>
              <w:spacing w:line="276" w:lineRule="auto"/>
              <w:jc w:val="both"/>
              <w:rPr>
                <w:rFonts w:ascii="Arial" w:hAnsi="Arial" w:cs="Arial"/>
                <w:color w:val="000000" w:themeColor="text1"/>
                <w:sz w:val="20"/>
                <w:szCs w:val="20"/>
              </w:rPr>
            </w:pPr>
            <w:proofErr w:type="spellStart"/>
            <w:r w:rsidRPr="00A33E32">
              <w:rPr>
                <w:rFonts w:ascii="Arial" w:hAnsi="Arial" w:cs="Arial"/>
                <w:color w:val="000000" w:themeColor="text1"/>
                <w:sz w:val="20"/>
                <w:szCs w:val="20"/>
              </w:rPr>
              <w:t>Mengasuh</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Anak</w:t>
            </w:r>
            <w:proofErr w:type="spellEnd"/>
          </w:p>
        </w:tc>
        <w:tc>
          <w:tcPr>
            <w:tcW w:w="1396" w:type="dxa"/>
            <w:tcBorders>
              <w:top w:val="single" w:sz="4" w:space="0" w:color="auto"/>
            </w:tcBorders>
          </w:tcPr>
          <w:p w:rsidR="00A33E32" w:rsidRPr="00A33E32" w:rsidRDefault="00A33E32" w:rsidP="00A33E32">
            <w:pPr>
              <w:spacing w:line="276" w:lineRule="auto"/>
              <w:jc w:val="center"/>
              <w:rPr>
                <w:rFonts w:ascii="Arial" w:hAnsi="Arial" w:cs="Arial"/>
                <w:color w:val="000000" w:themeColor="text1"/>
                <w:sz w:val="20"/>
                <w:szCs w:val="20"/>
              </w:rPr>
            </w:pPr>
          </w:p>
        </w:tc>
        <w:tc>
          <w:tcPr>
            <w:tcW w:w="1293" w:type="dxa"/>
            <w:tcBorders>
              <w:top w:val="single" w:sz="4" w:space="0" w:color="auto"/>
            </w:tcBorders>
          </w:tcPr>
          <w:p w:rsidR="00A33E32" w:rsidRPr="00A33E32" w:rsidRDefault="00A33E32" w:rsidP="00A33E32">
            <w:pPr>
              <w:spacing w:line="276" w:lineRule="auto"/>
              <w:jc w:val="center"/>
              <w:rPr>
                <w:rFonts w:ascii="Arial" w:hAnsi="Arial" w:cs="Arial"/>
                <w:color w:val="000000" w:themeColor="text1"/>
                <w:sz w:val="20"/>
                <w:szCs w:val="20"/>
              </w:rPr>
            </w:pPr>
            <w:r w:rsidRPr="00A33E32">
              <w:rPr>
                <w:rFonts w:ascii="Arial" w:hAnsi="Arial" w:cs="Arial"/>
                <w:color w:val="000000" w:themeColor="text1"/>
                <w:sz w:val="20"/>
                <w:szCs w:val="20"/>
              </w:rPr>
              <w:t>√</w:t>
            </w:r>
          </w:p>
        </w:tc>
      </w:tr>
      <w:tr w:rsidR="00A33E32" w:rsidRPr="00A33E32" w:rsidTr="00A33E32">
        <w:trPr>
          <w:jc w:val="center"/>
        </w:trPr>
        <w:tc>
          <w:tcPr>
            <w:tcW w:w="5363" w:type="dxa"/>
          </w:tcPr>
          <w:p w:rsidR="00A33E32" w:rsidRPr="00A33E32" w:rsidRDefault="00A33E32" w:rsidP="00A33E32">
            <w:pPr>
              <w:spacing w:line="276" w:lineRule="auto"/>
              <w:jc w:val="both"/>
              <w:rPr>
                <w:rFonts w:ascii="Arial" w:hAnsi="Arial" w:cs="Arial"/>
                <w:color w:val="000000" w:themeColor="text1"/>
                <w:sz w:val="20"/>
                <w:szCs w:val="20"/>
              </w:rPr>
            </w:pPr>
            <w:proofErr w:type="spellStart"/>
            <w:r w:rsidRPr="00A33E32">
              <w:rPr>
                <w:rFonts w:ascii="Arial" w:hAnsi="Arial" w:cs="Arial"/>
                <w:color w:val="000000" w:themeColor="text1"/>
                <w:sz w:val="20"/>
                <w:szCs w:val="20"/>
              </w:rPr>
              <w:t>Memasak</w:t>
            </w:r>
            <w:proofErr w:type="spellEnd"/>
            <w:r w:rsidRPr="00A33E32">
              <w:rPr>
                <w:rFonts w:ascii="Arial" w:hAnsi="Arial" w:cs="Arial"/>
                <w:color w:val="000000" w:themeColor="text1"/>
                <w:sz w:val="20"/>
                <w:szCs w:val="20"/>
              </w:rPr>
              <w:t xml:space="preserve"> </w:t>
            </w:r>
          </w:p>
        </w:tc>
        <w:tc>
          <w:tcPr>
            <w:tcW w:w="1396" w:type="dxa"/>
          </w:tcPr>
          <w:p w:rsidR="00A33E32" w:rsidRPr="00A33E32" w:rsidRDefault="00A33E32" w:rsidP="00A33E32">
            <w:pPr>
              <w:spacing w:line="276" w:lineRule="auto"/>
              <w:jc w:val="center"/>
              <w:rPr>
                <w:rFonts w:ascii="Arial" w:hAnsi="Arial" w:cs="Arial"/>
                <w:color w:val="000000" w:themeColor="text1"/>
                <w:sz w:val="20"/>
                <w:szCs w:val="20"/>
              </w:rPr>
            </w:pPr>
          </w:p>
        </w:tc>
        <w:tc>
          <w:tcPr>
            <w:tcW w:w="1293" w:type="dxa"/>
          </w:tcPr>
          <w:p w:rsidR="00A33E32" w:rsidRPr="00A33E32" w:rsidRDefault="00A33E32" w:rsidP="00A33E32">
            <w:pPr>
              <w:spacing w:line="276" w:lineRule="auto"/>
              <w:jc w:val="center"/>
              <w:rPr>
                <w:rFonts w:ascii="Arial" w:hAnsi="Arial" w:cs="Arial"/>
                <w:color w:val="000000" w:themeColor="text1"/>
                <w:sz w:val="20"/>
                <w:szCs w:val="20"/>
              </w:rPr>
            </w:pPr>
            <w:r w:rsidRPr="00A33E32">
              <w:rPr>
                <w:rFonts w:ascii="Arial" w:hAnsi="Arial" w:cs="Arial"/>
                <w:color w:val="000000" w:themeColor="text1"/>
                <w:sz w:val="20"/>
                <w:szCs w:val="20"/>
              </w:rPr>
              <w:t>√</w:t>
            </w:r>
          </w:p>
        </w:tc>
      </w:tr>
      <w:tr w:rsidR="00A33E32" w:rsidRPr="00A33E32" w:rsidTr="00A33E32">
        <w:trPr>
          <w:jc w:val="center"/>
        </w:trPr>
        <w:tc>
          <w:tcPr>
            <w:tcW w:w="5363" w:type="dxa"/>
          </w:tcPr>
          <w:p w:rsidR="00A33E32" w:rsidRPr="00A33E32" w:rsidRDefault="00A33E32" w:rsidP="00A33E32">
            <w:pPr>
              <w:spacing w:line="276" w:lineRule="auto"/>
              <w:jc w:val="both"/>
              <w:rPr>
                <w:rFonts w:ascii="Arial" w:hAnsi="Arial" w:cs="Arial"/>
                <w:color w:val="000000" w:themeColor="text1"/>
                <w:sz w:val="20"/>
                <w:szCs w:val="20"/>
              </w:rPr>
            </w:pPr>
            <w:proofErr w:type="spellStart"/>
            <w:r w:rsidRPr="00A33E32">
              <w:rPr>
                <w:rFonts w:ascii="Arial" w:hAnsi="Arial" w:cs="Arial"/>
                <w:color w:val="000000" w:themeColor="text1"/>
                <w:sz w:val="20"/>
                <w:szCs w:val="20"/>
              </w:rPr>
              <w:t>Menyiapkan</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Makanan</w:t>
            </w:r>
            <w:proofErr w:type="spellEnd"/>
          </w:p>
        </w:tc>
        <w:tc>
          <w:tcPr>
            <w:tcW w:w="1396" w:type="dxa"/>
          </w:tcPr>
          <w:p w:rsidR="00A33E32" w:rsidRPr="00A33E32" w:rsidRDefault="00A33E32" w:rsidP="00A33E32">
            <w:pPr>
              <w:spacing w:line="276" w:lineRule="auto"/>
              <w:jc w:val="center"/>
              <w:rPr>
                <w:rFonts w:ascii="Arial" w:hAnsi="Arial" w:cs="Arial"/>
                <w:color w:val="000000" w:themeColor="text1"/>
                <w:sz w:val="20"/>
                <w:szCs w:val="20"/>
              </w:rPr>
            </w:pPr>
          </w:p>
        </w:tc>
        <w:tc>
          <w:tcPr>
            <w:tcW w:w="1293" w:type="dxa"/>
          </w:tcPr>
          <w:p w:rsidR="00A33E32" w:rsidRPr="00A33E32" w:rsidRDefault="00A33E32" w:rsidP="00A33E32">
            <w:pPr>
              <w:spacing w:line="276" w:lineRule="auto"/>
              <w:jc w:val="center"/>
              <w:rPr>
                <w:rFonts w:ascii="Arial" w:hAnsi="Arial" w:cs="Arial"/>
                <w:color w:val="000000" w:themeColor="text1"/>
                <w:sz w:val="20"/>
                <w:szCs w:val="20"/>
              </w:rPr>
            </w:pPr>
            <w:r w:rsidRPr="00A33E32">
              <w:rPr>
                <w:rFonts w:ascii="Arial" w:hAnsi="Arial" w:cs="Arial"/>
                <w:color w:val="000000" w:themeColor="text1"/>
                <w:sz w:val="20"/>
                <w:szCs w:val="20"/>
              </w:rPr>
              <w:t>√</w:t>
            </w:r>
          </w:p>
        </w:tc>
      </w:tr>
      <w:tr w:rsidR="00A33E32" w:rsidRPr="00A33E32" w:rsidTr="00A33E32">
        <w:trPr>
          <w:jc w:val="center"/>
        </w:trPr>
        <w:tc>
          <w:tcPr>
            <w:tcW w:w="5363" w:type="dxa"/>
          </w:tcPr>
          <w:p w:rsidR="00A33E32" w:rsidRPr="00A33E32" w:rsidRDefault="00A33E32" w:rsidP="00A33E32">
            <w:pPr>
              <w:spacing w:line="276" w:lineRule="auto"/>
              <w:jc w:val="both"/>
              <w:rPr>
                <w:rFonts w:ascii="Arial" w:hAnsi="Arial" w:cs="Arial"/>
                <w:color w:val="000000" w:themeColor="text1"/>
                <w:sz w:val="20"/>
                <w:szCs w:val="20"/>
              </w:rPr>
            </w:pPr>
            <w:proofErr w:type="spellStart"/>
            <w:r w:rsidRPr="00A33E32">
              <w:rPr>
                <w:rFonts w:ascii="Arial" w:hAnsi="Arial" w:cs="Arial"/>
                <w:color w:val="000000" w:themeColor="text1"/>
                <w:sz w:val="20"/>
                <w:szCs w:val="20"/>
              </w:rPr>
              <w:t>Menyediakan</w:t>
            </w:r>
            <w:proofErr w:type="spellEnd"/>
            <w:r w:rsidRPr="00A33E32">
              <w:rPr>
                <w:rFonts w:ascii="Arial" w:hAnsi="Arial" w:cs="Arial"/>
                <w:color w:val="000000" w:themeColor="text1"/>
                <w:sz w:val="20"/>
                <w:szCs w:val="20"/>
              </w:rPr>
              <w:t xml:space="preserve"> Air</w:t>
            </w:r>
          </w:p>
        </w:tc>
        <w:tc>
          <w:tcPr>
            <w:tcW w:w="1396" w:type="dxa"/>
          </w:tcPr>
          <w:p w:rsidR="00A33E32" w:rsidRPr="00A33E32" w:rsidRDefault="00A33E32" w:rsidP="00A33E32">
            <w:pPr>
              <w:spacing w:line="276" w:lineRule="auto"/>
              <w:jc w:val="center"/>
              <w:rPr>
                <w:rFonts w:ascii="Arial" w:hAnsi="Arial" w:cs="Arial"/>
                <w:color w:val="000000" w:themeColor="text1"/>
                <w:sz w:val="20"/>
                <w:szCs w:val="20"/>
              </w:rPr>
            </w:pPr>
            <w:r w:rsidRPr="00A33E32">
              <w:rPr>
                <w:rFonts w:ascii="Arial" w:hAnsi="Arial" w:cs="Arial"/>
                <w:color w:val="000000" w:themeColor="text1"/>
                <w:sz w:val="20"/>
                <w:szCs w:val="20"/>
              </w:rPr>
              <w:t>√</w:t>
            </w:r>
          </w:p>
        </w:tc>
        <w:tc>
          <w:tcPr>
            <w:tcW w:w="1293" w:type="dxa"/>
          </w:tcPr>
          <w:p w:rsidR="00A33E32" w:rsidRPr="00A33E32" w:rsidRDefault="00A33E32" w:rsidP="00A33E32">
            <w:pPr>
              <w:spacing w:line="276" w:lineRule="auto"/>
              <w:jc w:val="center"/>
              <w:rPr>
                <w:rFonts w:ascii="Arial" w:hAnsi="Arial" w:cs="Arial"/>
                <w:color w:val="000000" w:themeColor="text1"/>
                <w:sz w:val="20"/>
                <w:szCs w:val="20"/>
              </w:rPr>
            </w:pPr>
            <w:r w:rsidRPr="00A33E32">
              <w:rPr>
                <w:rFonts w:ascii="Arial" w:hAnsi="Arial" w:cs="Arial"/>
                <w:color w:val="000000" w:themeColor="text1"/>
                <w:sz w:val="20"/>
                <w:szCs w:val="20"/>
              </w:rPr>
              <w:t>√</w:t>
            </w:r>
          </w:p>
        </w:tc>
      </w:tr>
      <w:tr w:rsidR="00A33E32" w:rsidRPr="00A33E32" w:rsidTr="00A33E32">
        <w:trPr>
          <w:jc w:val="center"/>
        </w:trPr>
        <w:tc>
          <w:tcPr>
            <w:tcW w:w="5363" w:type="dxa"/>
          </w:tcPr>
          <w:p w:rsidR="00A33E32" w:rsidRPr="00A33E32" w:rsidRDefault="00A33E32" w:rsidP="00A33E32">
            <w:pPr>
              <w:spacing w:line="276" w:lineRule="auto"/>
              <w:jc w:val="both"/>
              <w:rPr>
                <w:rFonts w:ascii="Arial" w:hAnsi="Arial" w:cs="Arial"/>
                <w:color w:val="000000" w:themeColor="text1"/>
                <w:sz w:val="20"/>
                <w:szCs w:val="20"/>
              </w:rPr>
            </w:pPr>
            <w:proofErr w:type="spellStart"/>
            <w:r w:rsidRPr="00A33E32">
              <w:rPr>
                <w:rFonts w:ascii="Arial" w:hAnsi="Arial" w:cs="Arial"/>
                <w:color w:val="000000" w:themeColor="text1"/>
                <w:sz w:val="20"/>
                <w:szCs w:val="20"/>
              </w:rPr>
              <w:t>Menyiapkan</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Bahan</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Bakar</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Kayu</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Bakar</w:t>
            </w:r>
            <w:proofErr w:type="spellEnd"/>
          </w:p>
        </w:tc>
        <w:tc>
          <w:tcPr>
            <w:tcW w:w="1396" w:type="dxa"/>
          </w:tcPr>
          <w:p w:rsidR="00A33E32" w:rsidRPr="00A33E32" w:rsidRDefault="00A33E32" w:rsidP="00A33E32">
            <w:pPr>
              <w:spacing w:line="276" w:lineRule="auto"/>
              <w:jc w:val="center"/>
              <w:rPr>
                <w:rFonts w:ascii="Arial" w:hAnsi="Arial" w:cs="Arial"/>
                <w:color w:val="000000" w:themeColor="text1"/>
                <w:sz w:val="20"/>
                <w:szCs w:val="20"/>
              </w:rPr>
            </w:pPr>
            <w:r w:rsidRPr="00A33E32">
              <w:rPr>
                <w:rFonts w:ascii="Arial" w:hAnsi="Arial" w:cs="Arial"/>
                <w:color w:val="000000" w:themeColor="text1"/>
                <w:sz w:val="20"/>
                <w:szCs w:val="20"/>
              </w:rPr>
              <w:t>√</w:t>
            </w:r>
          </w:p>
        </w:tc>
        <w:tc>
          <w:tcPr>
            <w:tcW w:w="1293" w:type="dxa"/>
          </w:tcPr>
          <w:p w:rsidR="00A33E32" w:rsidRPr="00A33E32" w:rsidRDefault="00A33E32" w:rsidP="00A33E32">
            <w:pPr>
              <w:spacing w:line="276" w:lineRule="auto"/>
              <w:jc w:val="center"/>
              <w:rPr>
                <w:rFonts w:ascii="Arial" w:hAnsi="Arial" w:cs="Arial"/>
                <w:color w:val="000000" w:themeColor="text1"/>
                <w:sz w:val="20"/>
                <w:szCs w:val="20"/>
              </w:rPr>
            </w:pPr>
          </w:p>
        </w:tc>
      </w:tr>
      <w:tr w:rsidR="00A33E32" w:rsidRPr="00A33E32" w:rsidTr="00A33E32">
        <w:trPr>
          <w:jc w:val="center"/>
        </w:trPr>
        <w:tc>
          <w:tcPr>
            <w:tcW w:w="5363" w:type="dxa"/>
          </w:tcPr>
          <w:p w:rsidR="00A33E32" w:rsidRPr="00A33E32" w:rsidRDefault="00A33E32" w:rsidP="00A33E32">
            <w:pPr>
              <w:spacing w:line="276" w:lineRule="auto"/>
              <w:jc w:val="both"/>
              <w:rPr>
                <w:rFonts w:ascii="Arial" w:hAnsi="Arial" w:cs="Arial"/>
                <w:color w:val="000000" w:themeColor="text1"/>
                <w:sz w:val="20"/>
                <w:szCs w:val="20"/>
              </w:rPr>
            </w:pPr>
            <w:proofErr w:type="spellStart"/>
            <w:r w:rsidRPr="00A33E32">
              <w:rPr>
                <w:rFonts w:ascii="Arial" w:hAnsi="Arial" w:cs="Arial"/>
                <w:color w:val="000000" w:themeColor="text1"/>
                <w:sz w:val="20"/>
                <w:szCs w:val="20"/>
              </w:rPr>
              <w:t>Membersihkan</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Rumah</w:t>
            </w:r>
            <w:proofErr w:type="spellEnd"/>
          </w:p>
        </w:tc>
        <w:tc>
          <w:tcPr>
            <w:tcW w:w="1396" w:type="dxa"/>
          </w:tcPr>
          <w:p w:rsidR="00A33E32" w:rsidRPr="00A33E32" w:rsidRDefault="00A33E32" w:rsidP="00A33E32">
            <w:pPr>
              <w:spacing w:line="276" w:lineRule="auto"/>
              <w:jc w:val="center"/>
              <w:rPr>
                <w:rFonts w:ascii="Arial" w:hAnsi="Arial" w:cs="Arial"/>
                <w:color w:val="000000" w:themeColor="text1"/>
                <w:sz w:val="20"/>
                <w:szCs w:val="20"/>
              </w:rPr>
            </w:pPr>
          </w:p>
        </w:tc>
        <w:tc>
          <w:tcPr>
            <w:tcW w:w="1293" w:type="dxa"/>
          </w:tcPr>
          <w:p w:rsidR="00A33E32" w:rsidRPr="00A33E32" w:rsidRDefault="00A33E32" w:rsidP="00A33E32">
            <w:pPr>
              <w:spacing w:line="276" w:lineRule="auto"/>
              <w:jc w:val="center"/>
              <w:rPr>
                <w:rFonts w:ascii="Arial" w:hAnsi="Arial" w:cs="Arial"/>
                <w:color w:val="000000" w:themeColor="text1"/>
                <w:sz w:val="20"/>
                <w:szCs w:val="20"/>
              </w:rPr>
            </w:pPr>
            <w:r w:rsidRPr="00A33E32">
              <w:rPr>
                <w:rFonts w:ascii="Arial" w:hAnsi="Arial" w:cs="Arial"/>
                <w:color w:val="000000" w:themeColor="text1"/>
                <w:sz w:val="20"/>
                <w:szCs w:val="20"/>
              </w:rPr>
              <w:t>√</w:t>
            </w:r>
          </w:p>
        </w:tc>
      </w:tr>
      <w:tr w:rsidR="00A33E32" w:rsidRPr="00A33E32" w:rsidTr="00A33E32">
        <w:trPr>
          <w:jc w:val="center"/>
        </w:trPr>
        <w:tc>
          <w:tcPr>
            <w:tcW w:w="5363" w:type="dxa"/>
          </w:tcPr>
          <w:p w:rsidR="00A33E32" w:rsidRPr="00A33E32" w:rsidRDefault="00A33E32" w:rsidP="00A33E32">
            <w:pPr>
              <w:spacing w:line="276" w:lineRule="auto"/>
              <w:jc w:val="both"/>
              <w:rPr>
                <w:rFonts w:ascii="Arial" w:hAnsi="Arial" w:cs="Arial"/>
                <w:color w:val="000000" w:themeColor="text1"/>
                <w:sz w:val="20"/>
                <w:szCs w:val="20"/>
              </w:rPr>
            </w:pPr>
            <w:proofErr w:type="spellStart"/>
            <w:r w:rsidRPr="00A33E32">
              <w:rPr>
                <w:rFonts w:ascii="Arial" w:hAnsi="Arial" w:cs="Arial"/>
                <w:color w:val="000000" w:themeColor="text1"/>
                <w:sz w:val="20"/>
                <w:szCs w:val="20"/>
              </w:rPr>
              <w:t>Berbelanja</w:t>
            </w:r>
            <w:proofErr w:type="spellEnd"/>
          </w:p>
        </w:tc>
        <w:tc>
          <w:tcPr>
            <w:tcW w:w="1396" w:type="dxa"/>
          </w:tcPr>
          <w:p w:rsidR="00A33E32" w:rsidRPr="00A33E32" w:rsidRDefault="00A33E32" w:rsidP="00A33E32">
            <w:pPr>
              <w:spacing w:line="276" w:lineRule="auto"/>
              <w:jc w:val="center"/>
              <w:rPr>
                <w:rFonts w:ascii="Arial" w:hAnsi="Arial" w:cs="Arial"/>
                <w:color w:val="000000" w:themeColor="text1"/>
                <w:sz w:val="20"/>
                <w:szCs w:val="20"/>
              </w:rPr>
            </w:pPr>
          </w:p>
        </w:tc>
        <w:tc>
          <w:tcPr>
            <w:tcW w:w="1293" w:type="dxa"/>
          </w:tcPr>
          <w:p w:rsidR="00A33E32" w:rsidRPr="00A33E32" w:rsidRDefault="00A33E32" w:rsidP="00A33E32">
            <w:pPr>
              <w:spacing w:line="276" w:lineRule="auto"/>
              <w:jc w:val="center"/>
              <w:rPr>
                <w:rFonts w:ascii="Arial" w:hAnsi="Arial" w:cs="Arial"/>
                <w:color w:val="000000" w:themeColor="text1"/>
                <w:sz w:val="20"/>
                <w:szCs w:val="20"/>
              </w:rPr>
            </w:pPr>
            <w:r w:rsidRPr="00A33E32">
              <w:rPr>
                <w:rFonts w:ascii="Arial" w:hAnsi="Arial" w:cs="Arial"/>
                <w:color w:val="000000" w:themeColor="text1"/>
                <w:sz w:val="20"/>
                <w:szCs w:val="20"/>
              </w:rPr>
              <w:t>√</w:t>
            </w:r>
          </w:p>
        </w:tc>
      </w:tr>
      <w:tr w:rsidR="00A33E32" w:rsidRPr="00A33E32" w:rsidTr="00A33E32">
        <w:trPr>
          <w:jc w:val="center"/>
        </w:trPr>
        <w:tc>
          <w:tcPr>
            <w:tcW w:w="5363" w:type="dxa"/>
          </w:tcPr>
          <w:p w:rsidR="00A33E32" w:rsidRPr="00A33E32" w:rsidRDefault="00A33E32" w:rsidP="00A33E32">
            <w:pPr>
              <w:spacing w:line="276" w:lineRule="auto"/>
              <w:jc w:val="both"/>
              <w:rPr>
                <w:rFonts w:ascii="Arial" w:hAnsi="Arial" w:cs="Arial"/>
                <w:color w:val="000000" w:themeColor="text1"/>
                <w:sz w:val="20"/>
                <w:szCs w:val="20"/>
              </w:rPr>
            </w:pPr>
            <w:proofErr w:type="spellStart"/>
            <w:r w:rsidRPr="00A33E32">
              <w:rPr>
                <w:rFonts w:ascii="Arial" w:hAnsi="Arial" w:cs="Arial"/>
                <w:color w:val="000000" w:themeColor="text1"/>
                <w:sz w:val="20"/>
                <w:szCs w:val="20"/>
              </w:rPr>
              <w:t>Memelihara</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Kesehatan</w:t>
            </w:r>
            <w:proofErr w:type="spellEnd"/>
            <w:r w:rsidRPr="00A33E32">
              <w:rPr>
                <w:rFonts w:ascii="Arial" w:hAnsi="Arial" w:cs="Arial"/>
                <w:color w:val="000000" w:themeColor="text1"/>
                <w:sz w:val="20"/>
                <w:szCs w:val="20"/>
              </w:rPr>
              <w:t xml:space="preserve"> </w:t>
            </w:r>
            <w:proofErr w:type="spellStart"/>
            <w:r w:rsidRPr="00A33E32">
              <w:rPr>
                <w:rFonts w:ascii="Arial" w:hAnsi="Arial" w:cs="Arial"/>
                <w:color w:val="000000" w:themeColor="text1"/>
                <w:sz w:val="20"/>
                <w:szCs w:val="20"/>
              </w:rPr>
              <w:t>Keluarga</w:t>
            </w:r>
            <w:proofErr w:type="spellEnd"/>
          </w:p>
        </w:tc>
        <w:tc>
          <w:tcPr>
            <w:tcW w:w="1396" w:type="dxa"/>
          </w:tcPr>
          <w:p w:rsidR="00A33E32" w:rsidRPr="00A33E32" w:rsidRDefault="00A33E32" w:rsidP="00A33E32">
            <w:pPr>
              <w:spacing w:line="276" w:lineRule="auto"/>
              <w:jc w:val="center"/>
              <w:rPr>
                <w:rFonts w:ascii="Arial" w:hAnsi="Arial" w:cs="Arial"/>
                <w:color w:val="000000" w:themeColor="text1"/>
                <w:sz w:val="20"/>
                <w:szCs w:val="20"/>
              </w:rPr>
            </w:pPr>
          </w:p>
        </w:tc>
        <w:tc>
          <w:tcPr>
            <w:tcW w:w="1293" w:type="dxa"/>
          </w:tcPr>
          <w:p w:rsidR="00A33E32" w:rsidRPr="00A33E32" w:rsidRDefault="00A33E32" w:rsidP="00A33E32">
            <w:pPr>
              <w:spacing w:line="276" w:lineRule="auto"/>
              <w:jc w:val="center"/>
              <w:rPr>
                <w:rFonts w:ascii="Arial" w:hAnsi="Arial" w:cs="Arial"/>
                <w:color w:val="000000" w:themeColor="text1"/>
                <w:sz w:val="20"/>
                <w:szCs w:val="20"/>
              </w:rPr>
            </w:pPr>
            <w:r w:rsidRPr="00A33E32">
              <w:rPr>
                <w:rFonts w:ascii="Arial" w:hAnsi="Arial" w:cs="Arial"/>
                <w:color w:val="000000" w:themeColor="text1"/>
                <w:sz w:val="20"/>
                <w:szCs w:val="20"/>
              </w:rPr>
              <w:t>√</w:t>
            </w:r>
          </w:p>
        </w:tc>
      </w:tr>
    </w:tbl>
    <w:p w:rsidR="00D255E9" w:rsidRPr="00A33E32" w:rsidRDefault="00D255E9" w:rsidP="00A33E32">
      <w:pPr>
        <w:spacing w:after="0" w:line="276" w:lineRule="auto"/>
        <w:jc w:val="both"/>
        <w:rPr>
          <w:rFonts w:ascii="Arial" w:hAnsi="Arial" w:cs="Arial"/>
          <w:color w:val="000000" w:themeColor="text1"/>
          <w:sz w:val="20"/>
          <w:szCs w:val="20"/>
        </w:rPr>
      </w:pPr>
      <w:r w:rsidRPr="00A33E32">
        <w:rPr>
          <w:rFonts w:ascii="Arial" w:hAnsi="Arial" w:cs="Arial"/>
          <w:color w:val="000000" w:themeColor="text1"/>
          <w:sz w:val="20"/>
          <w:szCs w:val="20"/>
        </w:rPr>
        <w:t>Sumber: Data Primer, 2020</w:t>
      </w:r>
    </w:p>
    <w:p w:rsidR="00174D90" w:rsidRPr="00A62F0B" w:rsidRDefault="00174D90" w:rsidP="00A62F0B">
      <w:pPr>
        <w:spacing w:after="0" w:line="360" w:lineRule="auto"/>
        <w:ind w:left="567" w:hanging="567"/>
        <w:jc w:val="center"/>
        <w:rPr>
          <w:rFonts w:ascii="Arial" w:eastAsia="Times New Roman" w:hAnsi="Arial" w:cs="Arial"/>
          <w:color w:val="000000" w:themeColor="text1"/>
        </w:rPr>
      </w:pPr>
      <w:r w:rsidRPr="00A62F0B">
        <w:rPr>
          <w:rFonts w:ascii="Arial" w:eastAsia="Times New Roman" w:hAnsi="Arial" w:cs="Arial"/>
          <w:noProof/>
          <w:color w:val="000000" w:themeColor="text1"/>
          <w:lang w:eastAsia="id-ID"/>
        </w:rPr>
        <w:lastRenderedPageBreak/>
        <w:drawing>
          <wp:inline distT="0" distB="0" distL="0" distR="0">
            <wp:extent cx="2409825" cy="187642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027E5" w:rsidRPr="00A62F0B" w:rsidRDefault="00174D90" w:rsidP="00A33E32">
      <w:pPr>
        <w:spacing w:after="0" w:line="276" w:lineRule="auto"/>
        <w:ind w:left="567" w:hanging="567"/>
        <w:jc w:val="center"/>
        <w:rPr>
          <w:rFonts w:ascii="Arial" w:eastAsia="Times New Roman" w:hAnsi="Arial" w:cs="Arial"/>
          <w:b/>
          <w:color w:val="000000" w:themeColor="text1"/>
        </w:rPr>
      </w:pPr>
      <w:r w:rsidRPr="00A62F0B">
        <w:rPr>
          <w:rFonts w:ascii="Arial" w:eastAsia="Times New Roman" w:hAnsi="Arial" w:cs="Arial"/>
          <w:b/>
          <w:color w:val="000000" w:themeColor="text1"/>
        </w:rPr>
        <w:t xml:space="preserve">Gambar 1. Persentase Peran </w:t>
      </w:r>
      <w:r w:rsidR="00BC308C" w:rsidRPr="00A62F0B">
        <w:rPr>
          <w:rFonts w:ascii="Arial" w:eastAsia="Times New Roman" w:hAnsi="Arial" w:cs="Arial"/>
          <w:b/>
          <w:color w:val="000000" w:themeColor="text1"/>
        </w:rPr>
        <w:t>Rep</w:t>
      </w:r>
      <w:r w:rsidRPr="00A62F0B">
        <w:rPr>
          <w:rFonts w:ascii="Arial" w:eastAsia="Times New Roman" w:hAnsi="Arial" w:cs="Arial"/>
          <w:b/>
          <w:color w:val="000000" w:themeColor="text1"/>
        </w:rPr>
        <w:t>roduktif Rumah Tangga Nelayan</w:t>
      </w:r>
    </w:p>
    <w:p w:rsidR="00D255E9" w:rsidRDefault="00D255E9" w:rsidP="00A33E32">
      <w:pPr>
        <w:spacing w:after="0" w:line="276" w:lineRule="auto"/>
        <w:jc w:val="center"/>
        <w:rPr>
          <w:rFonts w:ascii="Arial" w:hAnsi="Arial" w:cs="Arial"/>
          <w:color w:val="000000" w:themeColor="text1"/>
          <w:sz w:val="20"/>
          <w:szCs w:val="20"/>
        </w:rPr>
      </w:pPr>
      <w:r w:rsidRPr="00A33E32">
        <w:rPr>
          <w:rFonts w:ascii="Arial" w:hAnsi="Arial" w:cs="Arial"/>
          <w:color w:val="000000" w:themeColor="text1"/>
          <w:sz w:val="20"/>
          <w:szCs w:val="20"/>
        </w:rPr>
        <w:t>Sumber: Data Primer, 2020</w:t>
      </w:r>
    </w:p>
    <w:p w:rsidR="00A33E32" w:rsidRPr="00A33E32" w:rsidRDefault="00A33E32" w:rsidP="00A33E32">
      <w:pPr>
        <w:spacing w:after="0" w:line="276" w:lineRule="auto"/>
        <w:jc w:val="center"/>
        <w:rPr>
          <w:rFonts w:ascii="Arial" w:hAnsi="Arial" w:cs="Arial"/>
          <w:color w:val="000000" w:themeColor="text1"/>
          <w:sz w:val="20"/>
          <w:szCs w:val="20"/>
        </w:rPr>
      </w:pPr>
    </w:p>
    <w:p w:rsidR="00EA5303" w:rsidRPr="00A62F0B" w:rsidRDefault="00174D90" w:rsidP="00946B60">
      <w:pPr>
        <w:spacing w:after="0" w:line="360" w:lineRule="auto"/>
        <w:jc w:val="both"/>
        <w:rPr>
          <w:rFonts w:ascii="Arial" w:hAnsi="Arial" w:cs="Arial"/>
          <w:color w:val="000000" w:themeColor="text1"/>
        </w:rPr>
      </w:pPr>
      <w:r w:rsidRPr="00A62F0B">
        <w:rPr>
          <w:rFonts w:ascii="Arial" w:eastAsia="Times New Roman" w:hAnsi="Arial" w:cs="Arial"/>
          <w:color w:val="000000" w:themeColor="text1"/>
        </w:rPr>
        <w:t xml:space="preserve">Dari gambar diatas dapat dilihat peran </w:t>
      </w:r>
      <w:r w:rsidR="00FD0B2F" w:rsidRPr="00A62F0B">
        <w:rPr>
          <w:rFonts w:ascii="Arial" w:eastAsia="Times New Roman" w:hAnsi="Arial" w:cs="Arial"/>
          <w:color w:val="000000" w:themeColor="text1"/>
        </w:rPr>
        <w:t xml:space="preserve">reproduktif rumah tangga nelayan di Desa Darul Aman </w:t>
      </w:r>
      <w:r w:rsidR="002619C7" w:rsidRPr="00A62F0B">
        <w:rPr>
          <w:rFonts w:ascii="Arial" w:eastAsia="Times New Roman" w:hAnsi="Arial" w:cs="Arial"/>
          <w:color w:val="000000" w:themeColor="text1"/>
        </w:rPr>
        <w:t xml:space="preserve">terdapat </w:t>
      </w:r>
      <w:r w:rsidR="00413B41" w:rsidRPr="00A62F0B">
        <w:rPr>
          <w:rFonts w:ascii="Arial" w:eastAsia="Times New Roman" w:hAnsi="Arial" w:cs="Arial"/>
          <w:color w:val="000000" w:themeColor="text1"/>
        </w:rPr>
        <w:t>perbedaan relasi</w:t>
      </w:r>
      <w:r w:rsidR="002619C7" w:rsidRPr="00A62F0B">
        <w:rPr>
          <w:rFonts w:ascii="Arial" w:eastAsia="Times New Roman" w:hAnsi="Arial" w:cs="Arial"/>
          <w:color w:val="000000" w:themeColor="text1"/>
        </w:rPr>
        <w:t xml:space="preserve"> gender</w:t>
      </w:r>
      <w:r w:rsidR="00FD0B2F" w:rsidRPr="00A62F0B">
        <w:rPr>
          <w:rFonts w:ascii="Arial" w:eastAsia="Times New Roman" w:hAnsi="Arial" w:cs="Arial"/>
          <w:color w:val="000000" w:themeColor="text1"/>
        </w:rPr>
        <w:t xml:space="preserve"> karena peran </w:t>
      </w:r>
      <w:r w:rsidRPr="00A62F0B">
        <w:rPr>
          <w:rFonts w:ascii="Arial" w:eastAsia="Times New Roman" w:hAnsi="Arial" w:cs="Arial"/>
          <w:color w:val="000000" w:themeColor="text1"/>
        </w:rPr>
        <w:t xml:space="preserve">istri </w:t>
      </w:r>
      <w:r w:rsidR="00FD0B2F" w:rsidRPr="00A62F0B">
        <w:rPr>
          <w:rFonts w:ascii="Arial" w:eastAsia="Times New Roman" w:hAnsi="Arial" w:cs="Arial"/>
          <w:color w:val="000000" w:themeColor="text1"/>
        </w:rPr>
        <w:t>lebih dominan dibandingkan suami</w:t>
      </w:r>
      <w:r w:rsidR="002619C7" w:rsidRPr="00A62F0B">
        <w:rPr>
          <w:rFonts w:ascii="Arial" w:eastAsia="Times New Roman" w:hAnsi="Arial" w:cs="Arial"/>
          <w:color w:val="000000" w:themeColor="text1"/>
        </w:rPr>
        <w:t xml:space="preserve"> dimana persentase peran kerja istri sebanyak 78% sedangkan suami memiliki peran kerja 22%</w:t>
      </w:r>
      <w:r w:rsidR="00E51A46" w:rsidRPr="00A62F0B">
        <w:rPr>
          <w:rFonts w:ascii="Arial" w:eastAsia="Times New Roman" w:hAnsi="Arial" w:cs="Arial"/>
          <w:color w:val="000000" w:themeColor="text1"/>
        </w:rPr>
        <w:t xml:space="preserve">, </w:t>
      </w:r>
      <w:r w:rsidR="004C29A7" w:rsidRPr="00A62F0B">
        <w:rPr>
          <w:rFonts w:ascii="Arial" w:eastAsia="Times New Roman" w:hAnsi="Arial" w:cs="Arial"/>
          <w:color w:val="000000" w:themeColor="text1"/>
        </w:rPr>
        <w:t xml:space="preserve">menurut </w:t>
      </w:r>
      <w:r w:rsidR="00CA38AF" w:rsidRPr="00A62F0B">
        <w:rPr>
          <w:rFonts w:ascii="Arial" w:hAnsi="Arial" w:cs="Arial"/>
          <w:color w:val="000000" w:themeColor="text1"/>
        </w:rPr>
        <w:t>Putri</w:t>
      </w:r>
      <w:r w:rsidR="00E51A46" w:rsidRPr="00A62F0B">
        <w:rPr>
          <w:rFonts w:ascii="Arial" w:hAnsi="Arial" w:cs="Arial"/>
          <w:color w:val="000000" w:themeColor="text1"/>
        </w:rPr>
        <w:t xml:space="preserve"> dan Lestari (2015) </w:t>
      </w:r>
      <w:r w:rsidR="004C29A7" w:rsidRPr="00A62F0B">
        <w:rPr>
          <w:rFonts w:ascii="Arial" w:hAnsi="Arial" w:cs="Arial"/>
          <w:color w:val="000000" w:themeColor="text1"/>
        </w:rPr>
        <w:t>pembagian peran dalam rumah tangga yang tidak seimbang disebabkan</w:t>
      </w:r>
      <w:r w:rsidR="00EA5303" w:rsidRPr="00A62F0B">
        <w:rPr>
          <w:rFonts w:ascii="Arial" w:hAnsi="Arial" w:cs="Arial"/>
          <w:color w:val="000000" w:themeColor="text1"/>
        </w:rPr>
        <w:t xml:space="preserve"> beberapa faktor yaitu</w:t>
      </w:r>
      <w:r w:rsidR="00E51A46" w:rsidRPr="00A62F0B">
        <w:rPr>
          <w:rFonts w:ascii="Arial" w:hAnsi="Arial" w:cs="Arial"/>
          <w:color w:val="000000" w:themeColor="text1"/>
        </w:rPr>
        <w:t xml:space="preserve">: </w:t>
      </w:r>
      <w:r w:rsidR="00E51A46" w:rsidRPr="00A62F0B">
        <w:rPr>
          <w:rFonts w:ascii="Arial" w:hAnsi="Arial" w:cs="Arial"/>
          <w:i/>
          <w:color w:val="000000" w:themeColor="text1"/>
        </w:rPr>
        <w:t xml:space="preserve">Pertama, </w:t>
      </w:r>
      <w:r w:rsidR="00E51A46" w:rsidRPr="00A62F0B">
        <w:rPr>
          <w:rFonts w:ascii="Arial" w:hAnsi="Arial" w:cs="Arial"/>
          <w:color w:val="000000" w:themeColor="text1"/>
        </w:rPr>
        <w:t xml:space="preserve">faktor budaya yang masih banyak menganut budaya patriarki. </w:t>
      </w:r>
      <w:r w:rsidR="00E51A46" w:rsidRPr="00A62F0B">
        <w:rPr>
          <w:rFonts w:ascii="Arial" w:hAnsi="Arial" w:cs="Arial"/>
          <w:i/>
          <w:color w:val="000000" w:themeColor="text1"/>
        </w:rPr>
        <w:t xml:space="preserve">Kedua, </w:t>
      </w:r>
      <w:r w:rsidR="00E51A46" w:rsidRPr="00A62F0B">
        <w:rPr>
          <w:rFonts w:ascii="Arial" w:hAnsi="Arial" w:cs="Arial"/>
          <w:color w:val="000000" w:themeColor="text1"/>
        </w:rPr>
        <w:t>faktor pendidikan. Pendidikan perempuan yang rendah akan mempengaruhi kemampuan dan keterampilan perem</w:t>
      </w:r>
      <w:bookmarkStart w:id="0" w:name="_GoBack"/>
      <w:bookmarkEnd w:id="0"/>
      <w:r w:rsidR="00E51A46" w:rsidRPr="00A62F0B">
        <w:rPr>
          <w:rFonts w:ascii="Arial" w:hAnsi="Arial" w:cs="Arial"/>
          <w:color w:val="000000" w:themeColor="text1"/>
        </w:rPr>
        <w:t xml:space="preserve">puan untuk terus berada di sektor domestik. </w:t>
      </w:r>
      <w:r w:rsidR="00E51A46" w:rsidRPr="00A62F0B">
        <w:rPr>
          <w:rFonts w:ascii="Arial" w:hAnsi="Arial" w:cs="Arial"/>
          <w:i/>
          <w:color w:val="000000" w:themeColor="text1"/>
        </w:rPr>
        <w:t xml:space="preserve">Ketiga, </w:t>
      </w:r>
      <w:r w:rsidR="00E51A46" w:rsidRPr="00A62F0B">
        <w:rPr>
          <w:rFonts w:ascii="Arial" w:hAnsi="Arial" w:cs="Arial"/>
          <w:color w:val="000000" w:themeColor="text1"/>
        </w:rPr>
        <w:t>faktor lingkungan yaitu pandangan ma</w:t>
      </w:r>
      <w:r w:rsidR="00132F6D" w:rsidRPr="00A62F0B">
        <w:rPr>
          <w:rFonts w:ascii="Arial" w:hAnsi="Arial" w:cs="Arial"/>
          <w:color w:val="000000" w:themeColor="text1"/>
        </w:rPr>
        <w:t>syarakat yang ambigu.</w:t>
      </w:r>
    </w:p>
    <w:p w:rsidR="00E657FB" w:rsidRDefault="004C29A7" w:rsidP="00946B60">
      <w:pPr>
        <w:spacing w:line="360" w:lineRule="auto"/>
        <w:jc w:val="both"/>
        <w:rPr>
          <w:rFonts w:ascii="Arial" w:hAnsi="Arial" w:cs="Arial"/>
          <w:color w:val="000000" w:themeColor="text1"/>
        </w:rPr>
      </w:pPr>
      <w:r w:rsidRPr="00A62F0B">
        <w:rPr>
          <w:rFonts w:ascii="Arial" w:hAnsi="Arial" w:cs="Arial"/>
          <w:color w:val="000000" w:themeColor="text1"/>
        </w:rPr>
        <w:t xml:space="preserve">Keseimbangan sistem dalam rumah tangga yang baik akan berdampak kepada peningkatan ekonomi rumah tangga, untuk menyeimbangkan sistem rumah tangga ini diperlukan </w:t>
      </w:r>
      <w:r w:rsidR="006A7633" w:rsidRPr="00A62F0B">
        <w:rPr>
          <w:rFonts w:ascii="Arial" w:hAnsi="Arial" w:cs="Arial"/>
          <w:i/>
          <w:color w:val="000000" w:themeColor="text1"/>
        </w:rPr>
        <w:t xml:space="preserve">gender partnership, </w:t>
      </w:r>
      <w:r w:rsidR="006A7633" w:rsidRPr="00A62F0B">
        <w:rPr>
          <w:rFonts w:ascii="Arial" w:hAnsi="Arial" w:cs="Arial"/>
          <w:color w:val="000000" w:themeColor="text1"/>
        </w:rPr>
        <w:t>sehingga suami juga bisa membantu kegiatan istri dalam peran reproduktif.</w:t>
      </w:r>
      <w:r w:rsidR="00C86949" w:rsidRPr="00A62F0B">
        <w:rPr>
          <w:rFonts w:ascii="Arial" w:hAnsi="Arial" w:cs="Arial"/>
          <w:color w:val="000000" w:themeColor="text1"/>
        </w:rPr>
        <w:t xml:space="preserve"> Amir</w:t>
      </w:r>
      <w:r w:rsidR="00E12090" w:rsidRPr="00A62F0B">
        <w:rPr>
          <w:rFonts w:ascii="Arial" w:hAnsi="Arial" w:cs="Arial"/>
          <w:color w:val="000000" w:themeColor="text1"/>
        </w:rPr>
        <w:t xml:space="preserve"> dan Suhartini</w:t>
      </w:r>
      <w:r w:rsidR="00C86949" w:rsidRPr="00A62F0B">
        <w:rPr>
          <w:rFonts w:ascii="Arial" w:hAnsi="Arial" w:cs="Arial"/>
          <w:color w:val="000000" w:themeColor="text1"/>
        </w:rPr>
        <w:t xml:space="preserve"> (2013) dalam penelitiannya menyebutkan Dominasi istri di peran reproduktif yang cenderung tidak seimbang disebabkan oleh budaya patriarki sehingga seringkali membuat istri terjebak di ranah domestik saja, budaya patriarki seolah memberikan perbedaan istri dan laki-laki, perbedaan ini menimbulkan pemisahan fungsi dan tanggungjawab anatara laki-laki dan istri, dimana laki-laki berperan dibidang publik dan istri dibidang domestik.</w:t>
      </w:r>
    </w:p>
    <w:p w:rsidR="00BC308C" w:rsidRPr="00A62F0B" w:rsidRDefault="00C86949" w:rsidP="00946B60">
      <w:pPr>
        <w:spacing w:line="360" w:lineRule="auto"/>
        <w:jc w:val="both"/>
        <w:rPr>
          <w:rFonts w:ascii="Arial" w:hAnsi="Arial" w:cs="Arial"/>
          <w:color w:val="000000" w:themeColor="text1"/>
        </w:rPr>
      </w:pPr>
      <w:r w:rsidRPr="00A62F0B">
        <w:rPr>
          <w:rFonts w:ascii="Arial" w:hAnsi="Arial" w:cs="Arial"/>
          <w:color w:val="000000" w:themeColor="text1"/>
        </w:rPr>
        <w:t xml:space="preserve">Menurut Yuwanto (2014), untuk menyeimbangkan peran gender dalam rumah tangga harus adanya </w:t>
      </w:r>
      <w:r w:rsidR="00BC308C" w:rsidRPr="00A62F0B">
        <w:rPr>
          <w:rFonts w:ascii="Arial" w:hAnsi="Arial" w:cs="Arial"/>
          <w:color w:val="000000" w:themeColor="text1"/>
        </w:rPr>
        <w:t>pemahaman tentang Peran domestik bukan hanya kewajiban istri, tetapi dapat juga dilakukan oleh suami, sehingga apabila adanya kesempatan untuk suami dapat melakukan peran domestik, tanpa mempertimbangkan budaya ataupun peraturan kaku yang lainnya suami dapat membantu istri menyelesaikan peran domestik, sehingga dapat memberikan kesempatan istri dalam berkontribusi pada peran lainnya.</w:t>
      </w:r>
    </w:p>
    <w:p w:rsidR="006A7633" w:rsidRPr="00A62F0B" w:rsidRDefault="006A7633" w:rsidP="00A62F0B">
      <w:pPr>
        <w:pStyle w:val="ListParagraph"/>
        <w:numPr>
          <w:ilvl w:val="0"/>
          <w:numId w:val="4"/>
        </w:numPr>
        <w:spacing w:line="360" w:lineRule="auto"/>
        <w:ind w:left="426" w:hanging="426"/>
        <w:jc w:val="both"/>
        <w:rPr>
          <w:rFonts w:ascii="Arial" w:eastAsia="Times New Roman" w:hAnsi="Arial" w:cs="Arial"/>
          <w:color w:val="000000" w:themeColor="text1"/>
        </w:rPr>
      </w:pPr>
      <w:r w:rsidRPr="00A62F0B">
        <w:rPr>
          <w:rFonts w:ascii="Arial" w:eastAsia="Times New Roman" w:hAnsi="Arial" w:cs="Arial"/>
          <w:color w:val="000000" w:themeColor="text1"/>
        </w:rPr>
        <w:t>Peran Produktif</w:t>
      </w:r>
    </w:p>
    <w:p w:rsidR="008B4D7D" w:rsidRPr="00A62F0B" w:rsidRDefault="006A7633" w:rsidP="00A62F0B">
      <w:pPr>
        <w:spacing w:line="360" w:lineRule="auto"/>
        <w:jc w:val="both"/>
        <w:rPr>
          <w:rFonts w:ascii="Arial" w:hAnsi="Arial" w:cs="Arial"/>
          <w:color w:val="000000" w:themeColor="text1"/>
        </w:rPr>
      </w:pPr>
      <w:r w:rsidRPr="00A62F0B">
        <w:rPr>
          <w:rFonts w:ascii="Arial" w:hAnsi="Arial" w:cs="Arial"/>
          <w:color w:val="000000" w:themeColor="text1"/>
        </w:rPr>
        <w:lastRenderedPageBreak/>
        <w:t>Peran produktif merupakan kegiatan atau aktivitas yang dapat menghasilkan keuntungan, upah atau gaji, sehingga pada peran ini dapat melihat anggota rumah tangga yang memiliki peran untuk meningkatkan ekonomi rumah tangga</w:t>
      </w:r>
      <w:r w:rsidR="00D17B40" w:rsidRPr="00A62F0B">
        <w:rPr>
          <w:rFonts w:ascii="Arial" w:hAnsi="Arial" w:cs="Arial"/>
          <w:color w:val="000000" w:themeColor="text1"/>
        </w:rPr>
        <w:t>.</w:t>
      </w:r>
    </w:p>
    <w:p w:rsidR="00645F0C" w:rsidRPr="00946B60" w:rsidRDefault="00EE6856" w:rsidP="00A62F0B">
      <w:pPr>
        <w:spacing w:after="60" w:line="360" w:lineRule="auto"/>
        <w:rPr>
          <w:rFonts w:ascii="Arial" w:eastAsia="Times New Roman" w:hAnsi="Arial" w:cs="Arial"/>
          <w:b/>
          <w:color w:val="000000" w:themeColor="text1"/>
        </w:rPr>
      </w:pPr>
      <w:r w:rsidRPr="00946B60">
        <w:rPr>
          <w:rFonts w:ascii="Arial" w:eastAsia="Times New Roman" w:hAnsi="Arial" w:cs="Arial"/>
          <w:b/>
          <w:color w:val="000000" w:themeColor="text1"/>
        </w:rPr>
        <w:t>Tabel 8</w:t>
      </w:r>
      <w:r w:rsidR="00645F0C" w:rsidRPr="00946B60">
        <w:rPr>
          <w:rFonts w:ascii="Arial" w:eastAsia="Times New Roman" w:hAnsi="Arial" w:cs="Arial"/>
          <w:b/>
          <w:color w:val="000000" w:themeColor="text1"/>
        </w:rPr>
        <w:t>. Peran Produktif Rumah Tangga Nelayan</w:t>
      </w:r>
      <w:r w:rsidR="00D255E9" w:rsidRPr="00946B60">
        <w:rPr>
          <w:rFonts w:ascii="Arial" w:eastAsia="Times New Roman" w:hAnsi="Arial" w:cs="Arial"/>
          <w:b/>
          <w:color w:val="000000" w:themeColor="text1"/>
        </w:rPr>
        <w:t>.</w:t>
      </w:r>
    </w:p>
    <w:tbl>
      <w:tblPr>
        <w:tblStyle w:val="TableGrid"/>
        <w:tblW w:w="0" w:type="auto"/>
        <w:jc w:val="center"/>
        <w:tblInd w:w="-39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1843"/>
        <w:gridCol w:w="1774"/>
      </w:tblGrid>
      <w:tr w:rsidR="00946B60" w:rsidRPr="00946B60" w:rsidTr="00946B60">
        <w:trPr>
          <w:trHeight w:val="336"/>
          <w:jc w:val="center"/>
        </w:trPr>
        <w:tc>
          <w:tcPr>
            <w:tcW w:w="4536" w:type="dxa"/>
            <w:tcBorders>
              <w:top w:val="single" w:sz="4" w:space="0" w:color="auto"/>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hAnsi="Arial" w:cs="Arial"/>
                <w:color w:val="000000" w:themeColor="text1"/>
                <w:sz w:val="20"/>
                <w:szCs w:val="20"/>
              </w:rPr>
            </w:pPr>
            <w:proofErr w:type="spellStart"/>
            <w:r w:rsidRPr="00946B60">
              <w:rPr>
                <w:rFonts w:ascii="Arial" w:hAnsi="Arial" w:cs="Arial"/>
                <w:color w:val="000000" w:themeColor="text1"/>
                <w:sz w:val="20"/>
                <w:szCs w:val="20"/>
              </w:rPr>
              <w:t>Peran</w:t>
            </w:r>
            <w:proofErr w:type="spellEnd"/>
            <w:r w:rsidRPr="00946B60">
              <w:rPr>
                <w:rFonts w:ascii="Arial" w:hAnsi="Arial" w:cs="Arial"/>
                <w:color w:val="000000" w:themeColor="text1"/>
                <w:sz w:val="20"/>
                <w:szCs w:val="20"/>
              </w:rPr>
              <w:t xml:space="preserve"> </w:t>
            </w:r>
            <w:proofErr w:type="spellStart"/>
            <w:r w:rsidRPr="00946B60">
              <w:rPr>
                <w:rFonts w:ascii="Arial" w:hAnsi="Arial" w:cs="Arial"/>
                <w:color w:val="000000" w:themeColor="text1"/>
                <w:sz w:val="20"/>
                <w:szCs w:val="20"/>
              </w:rPr>
              <w:t>Produktif</w:t>
            </w:r>
            <w:proofErr w:type="spellEnd"/>
            <w:r w:rsidRPr="00946B60">
              <w:rPr>
                <w:rFonts w:ascii="Arial" w:hAnsi="Arial" w:cs="Arial"/>
                <w:color w:val="000000" w:themeColor="text1"/>
                <w:sz w:val="20"/>
                <w:szCs w:val="20"/>
              </w:rPr>
              <w:t xml:space="preserve"> </w:t>
            </w:r>
          </w:p>
        </w:tc>
        <w:tc>
          <w:tcPr>
            <w:tcW w:w="1843" w:type="dxa"/>
            <w:tcBorders>
              <w:top w:val="single" w:sz="4" w:space="0" w:color="auto"/>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hAnsi="Arial" w:cs="Arial"/>
                <w:color w:val="000000" w:themeColor="text1"/>
                <w:sz w:val="20"/>
                <w:szCs w:val="20"/>
              </w:rPr>
            </w:pPr>
            <w:proofErr w:type="spellStart"/>
            <w:r w:rsidRPr="00946B60">
              <w:rPr>
                <w:rFonts w:ascii="Arial" w:hAnsi="Arial" w:cs="Arial"/>
                <w:color w:val="000000" w:themeColor="text1"/>
                <w:sz w:val="20"/>
                <w:szCs w:val="20"/>
              </w:rPr>
              <w:t>Suami</w:t>
            </w:r>
            <w:proofErr w:type="spellEnd"/>
          </w:p>
        </w:tc>
        <w:tc>
          <w:tcPr>
            <w:tcW w:w="1774" w:type="dxa"/>
            <w:tcBorders>
              <w:top w:val="single" w:sz="4" w:space="0" w:color="auto"/>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hAnsi="Arial" w:cs="Arial"/>
                <w:color w:val="000000" w:themeColor="text1"/>
                <w:sz w:val="20"/>
                <w:szCs w:val="20"/>
              </w:rPr>
            </w:pPr>
            <w:proofErr w:type="spellStart"/>
            <w:r w:rsidRPr="00946B60">
              <w:rPr>
                <w:rFonts w:ascii="Arial" w:hAnsi="Arial" w:cs="Arial"/>
                <w:color w:val="000000" w:themeColor="text1"/>
                <w:sz w:val="20"/>
                <w:szCs w:val="20"/>
              </w:rPr>
              <w:t>Istri</w:t>
            </w:r>
            <w:proofErr w:type="spellEnd"/>
          </w:p>
        </w:tc>
      </w:tr>
      <w:tr w:rsidR="00946B60" w:rsidRPr="00946B60" w:rsidTr="00946B60">
        <w:trPr>
          <w:jc w:val="center"/>
        </w:trPr>
        <w:tc>
          <w:tcPr>
            <w:tcW w:w="4536" w:type="dxa"/>
            <w:tcBorders>
              <w:top w:val="single" w:sz="4" w:space="0" w:color="auto"/>
            </w:tcBorders>
          </w:tcPr>
          <w:p w:rsidR="00946B60" w:rsidRPr="00946B60" w:rsidRDefault="00946B60" w:rsidP="00946B60">
            <w:pPr>
              <w:spacing w:line="276" w:lineRule="auto"/>
              <w:jc w:val="both"/>
              <w:rPr>
                <w:rFonts w:ascii="Arial" w:hAnsi="Arial" w:cs="Arial"/>
                <w:color w:val="000000" w:themeColor="text1"/>
                <w:sz w:val="20"/>
                <w:szCs w:val="20"/>
              </w:rPr>
            </w:pPr>
            <w:proofErr w:type="spellStart"/>
            <w:r w:rsidRPr="00946B60">
              <w:rPr>
                <w:rFonts w:ascii="Arial" w:hAnsi="Arial" w:cs="Arial"/>
                <w:color w:val="000000" w:themeColor="text1"/>
                <w:sz w:val="20"/>
                <w:szCs w:val="20"/>
              </w:rPr>
              <w:t>Menangkap</w:t>
            </w:r>
            <w:proofErr w:type="spellEnd"/>
            <w:r w:rsidRPr="00946B60">
              <w:rPr>
                <w:rFonts w:ascii="Arial" w:hAnsi="Arial" w:cs="Arial"/>
                <w:color w:val="000000" w:themeColor="text1"/>
                <w:sz w:val="20"/>
                <w:szCs w:val="20"/>
              </w:rPr>
              <w:t xml:space="preserve"> </w:t>
            </w:r>
            <w:proofErr w:type="spellStart"/>
            <w:r w:rsidRPr="00946B60">
              <w:rPr>
                <w:rFonts w:ascii="Arial" w:hAnsi="Arial" w:cs="Arial"/>
                <w:color w:val="000000" w:themeColor="text1"/>
                <w:sz w:val="20"/>
                <w:szCs w:val="20"/>
              </w:rPr>
              <w:t>Ikan</w:t>
            </w:r>
            <w:proofErr w:type="spellEnd"/>
            <w:r w:rsidRPr="00946B60">
              <w:rPr>
                <w:rFonts w:ascii="Arial" w:hAnsi="Arial" w:cs="Arial"/>
                <w:color w:val="000000" w:themeColor="text1"/>
                <w:sz w:val="20"/>
                <w:szCs w:val="20"/>
              </w:rPr>
              <w:t xml:space="preserve"> </w:t>
            </w:r>
          </w:p>
        </w:tc>
        <w:tc>
          <w:tcPr>
            <w:tcW w:w="1843" w:type="dxa"/>
            <w:tcBorders>
              <w:top w:val="single" w:sz="4" w:space="0" w:color="auto"/>
            </w:tcBorders>
          </w:tcPr>
          <w:p w:rsidR="00946B60" w:rsidRPr="00946B60" w:rsidRDefault="00946B60" w:rsidP="00946B60">
            <w:pPr>
              <w:spacing w:line="276" w:lineRule="auto"/>
              <w:jc w:val="center"/>
              <w:rPr>
                <w:rFonts w:ascii="Arial" w:hAnsi="Arial" w:cs="Arial"/>
                <w:color w:val="000000" w:themeColor="text1"/>
                <w:sz w:val="20"/>
                <w:szCs w:val="20"/>
              </w:rPr>
            </w:pPr>
            <w:r w:rsidRPr="00946B60">
              <w:rPr>
                <w:rFonts w:ascii="Arial" w:hAnsi="Arial" w:cs="Arial"/>
                <w:color w:val="000000" w:themeColor="text1"/>
                <w:sz w:val="20"/>
                <w:szCs w:val="20"/>
              </w:rPr>
              <w:t>√</w:t>
            </w:r>
          </w:p>
        </w:tc>
        <w:tc>
          <w:tcPr>
            <w:tcW w:w="1774" w:type="dxa"/>
            <w:tcBorders>
              <w:top w:val="single" w:sz="4" w:space="0" w:color="auto"/>
            </w:tcBorders>
          </w:tcPr>
          <w:p w:rsidR="00946B60" w:rsidRPr="00946B60" w:rsidRDefault="00946B60" w:rsidP="00946B60">
            <w:pPr>
              <w:spacing w:line="276" w:lineRule="auto"/>
              <w:jc w:val="center"/>
              <w:rPr>
                <w:rFonts w:ascii="Arial" w:hAnsi="Arial" w:cs="Arial"/>
                <w:color w:val="000000" w:themeColor="text1"/>
                <w:sz w:val="20"/>
                <w:szCs w:val="20"/>
              </w:rPr>
            </w:pPr>
            <w:r w:rsidRPr="00946B60">
              <w:rPr>
                <w:rFonts w:ascii="Arial" w:hAnsi="Arial" w:cs="Arial"/>
                <w:color w:val="000000" w:themeColor="text1"/>
                <w:sz w:val="20"/>
                <w:szCs w:val="20"/>
              </w:rPr>
              <w:t>√</w:t>
            </w:r>
          </w:p>
        </w:tc>
      </w:tr>
      <w:tr w:rsidR="00946B60" w:rsidRPr="00946B60" w:rsidTr="00946B60">
        <w:trPr>
          <w:jc w:val="center"/>
        </w:trPr>
        <w:tc>
          <w:tcPr>
            <w:tcW w:w="4536" w:type="dxa"/>
          </w:tcPr>
          <w:p w:rsidR="00946B60" w:rsidRPr="00946B60" w:rsidRDefault="00946B60" w:rsidP="00946B60">
            <w:pPr>
              <w:spacing w:line="276" w:lineRule="auto"/>
              <w:jc w:val="both"/>
              <w:rPr>
                <w:rFonts w:ascii="Arial" w:hAnsi="Arial" w:cs="Arial"/>
                <w:color w:val="000000" w:themeColor="text1"/>
                <w:sz w:val="20"/>
                <w:szCs w:val="20"/>
              </w:rPr>
            </w:pPr>
            <w:proofErr w:type="spellStart"/>
            <w:r w:rsidRPr="00946B60">
              <w:rPr>
                <w:rFonts w:ascii="Arial" w:hAnsi="Arial" w:cs="Arial"/>
                <w:color w:val="000000" w:themeColor="text1"/>
                <w:sz w:val="20"/>
                <w:szCs w:val="20"/>
              </w:rPr>
              <w:t>Pengolahan</w:t>
            </w:r>
            <w:proofErr w:type="spellEnd"/>
            <w:r w:rsidRPr="00946B60">
              <w:rPr>
                <w:rFonts w:ascii="Arial" w:hAnsi="Arial" w:cs="Arial"/>
                <w:color w:val="000000" w:themeColor="text1"/>
                <w:sz w:val="20"/>
                <w:szCs w:val="20"/>
              </w:rPr>
              <w:t xml:space="preserve"> </w:t>
            </w:r>
            <w:proofErr w:type="spellStart"/>
            <w:r w:rsidRPr="00946B60">
              <w:rPr>
                <w:rFonts w:ascii="Arial" w:hAnsi="Arial" w:cs="Arial"/>
                <w:color w:val="000000" w:themeColor="text1"/>
                <w:sz w:val="20"/>
                <w:szCs w:val="20"/>
              </w:rPr>
              <w:t>Ikan</w:t>
            </w:r>
            <w:proofErr w:type="spellEnd"/>
          </w:p>
        </w:tc>
        <w:tc>
          <w:tcPr>
            <w:tcW w:w="1843" w:type="dxa"/>
          </w:tcPr>
          <w:p w:rsidR="00946B60" w:rsidRPr="00946B60" w:rsidRDefault="00946B60" w:rsidP="00946B60">
            <w:pPr>
              <w:spacing w:line="276" w:lineRule="auto"/>
              <w:jc w:val="center"/>
              <w:rPr>
                <w:rFonts w:ascii="Arial" w:hAnsi="Arial" w:cs="Arial"/>
                <w:color w:val="000000" w:themeColor="text1"/>
                <w:sz w:val="20"/>
                <w:szCs w:val="20"/>
              </w:rPr>
            </w:pPr>
            <w:r w:rsidRPr="00946B60">
              <w:rPr>
                <w:rFonts w:ascii="Arial" w:hAnsi="Arial" w:cs="Arial"/>
                <w:color w:val="000000" w:themeColor="text1"/>
                <w:sz w:val="20"/>
                <w:szCs w:val="20"/>
              </w:rPr>
              <w:t>√</w:t>
            </w:r>
          </w:p>
        </w:tc>
        <w:tc>
          <w:tcPr>
            <w:tcW w:w="1774" w:type="dxa"/>
          </w:tcPr>
          <w:p w:rsidR="00946B60" w:rsidRPr="00946B60" w:rsidRDefault="00946B60" w:rsidP="00946B60">
            <w:pPr>
              <w:spacing w:line="276" w:lineRule="auto"/>
              <w:jc w:val="center"/>
              <w:rPr>
                <w:rFonts w:ascii="Arial" w:hAnsi="Arial" w:cs="Arial"/>
                <w:color w:val="000000" w:themeColor="text1"/>
                <w:sz w:val="20"/>
                <w:szCs w:val="20"/>
              </w:rPr>
            </w:pPr>
          </w:p>
        </w:tc>
      </w:tr>
      <w:tr w:rsidR="00946B60" w:rsidRPr="00946B60" w:rsidTr="00946B60">
        <w:trPr>
          <w:jc w:val="center"/>
        </w:trPr>
        <w:tc>
          <w:tcPr>
            <w:tcW w:w="4536" w:type="dxa"/>
          </w:tcPr>
          <w:p w:rsidR="00946B60" w:rsidRPr="00946B60" w:rsidRDefault="00946B60" w:rsidP="00946B60">
            <w:pPr>
              <w:spacing w:line="276" w:lineRule="auto"/>
              <w:jc w:val="both"/>
              <w:rPr>
                <w:rFonts w:ascii="Arial" w:hAnsi="Arial" w:cs="Arial"/>
                <w:color w:val="000000" w:themeColor="text1"/>
                <w:sz w:val="20"/>
                <w:szCs w:val="20"/>
              </w:rPr>
            </w:pPr>
            <w:proofErr w:type="spellStart"/>
            <w:r w:rsidRPr="00946B60">
              <w:rPr>
                <w:rFonts w:ascii="Arial" w:hAnsi="Arial" w:cs="Arial"/>
                <w:color w:val="000000" w:themeColor="text1"/>
                <w:sz w:val="20"/>
                <w:szCs w:val="20"/>
              </w:rPr>
              <w:t>Berkebun</w:t>
            </w:r>
            <w:proofErr w:type="spellEnd"/>
          </w:p>
        </w:tc>
        <w:tc>
          <w:tcPr>
            <w:tcW w:w="1843" w:type="dxa"/>
          </w:tcPr>
          <w:p w:rsidR="00946B60" w:rsidRPr="00946B60" w:rsidRDefault="00946B60" w:rsidP="00946B60">
            <w:pPr>
              <w:spacing w:line="276" w:lineRule="auto"/>
              <w:jc w:val="center"/>
              <w:rPr>
                <w:rFonts w:ascii="Arial" w:hAnsi="Arial" w:cs="Arial"/>
                <w:color w:val="000000" w:themeColor="text1"/>
                <w:sz w:val="20"/>
                <w:szCs w:val="20"/>
              </w:rPr>
            </w:pPr>
            <w:r w:rsidRPr="00946B60">
              <w:rPr>
                <w:rFonts w:ascii="Arial" w:hAnsi="Arial" w:cs="Arial"/>
                <w:color w:val="000000" w:themeColor="text1"/>
                <w:sz w:val="20"/>
                <w:szCs w:val="20"/>
              </w:rPr>
              <w:t>√</w:t>
            </w:r>
          </w:p>
        </w:tc>
        <w:tc>
          <w:tcPr>
            <w:tcW w:w="1774" w:type="dxa"/>
          </w:tcPr>
          <w:p w:rsidR="00946B60" w:rsidRPr="00946B60" w:rsidRDefault="00946B60" w:rsidP="00946B60">
            <w:pPr>
              <w:spacing w:line="276" w:lineRule="auto"/>
              <w:jc w:val="center"/>
              <w:rPr>
                <w:rFonts w:ascii="Arial" w:hAnsi="Arial" w:cs="Arial"/>
                <w:color w:val="000000" w:themeColor="text1"/>
                <w:sz w:val="20"/>
                <w:szCs w:val="20"/>
              </w:rPr>
            </w:pPr>
          </w:p>
        </w:tc>
      </w:tr>
      <w:tr w:rsidR="00946B60" w:rsidRPr="00946B60" w:rsidTr="00946B60">
        <w:trPr>
          <w:trHeight w:val="281"/>
          <w:jc w:val="center"/>
        </w:trPr>
        <w:tc>
          <w:tcPr>
            <w:tcW w:w="4536" w:type="dxa"/>
            <w:tcBorders>
              <w:bottom w:val="single" w:sz="4" w:space="0" w:color="auto"/>
            </w:tcBorders>
          </w:tcPr>
          <w:p w:rsidR="00946B60" w:rsidRPr="00946B60" w:rsidRDefault="00946B60" w:rsidP="00946B60">
            <w:pPr>
              <w:spacing w:line="276" w:lineRule="auto"/>
              <w:jc w:val="both"/>
              <w:rPr>
                <w:rFonts w:ascii="Arial" w:hAnsi="Arial" w:cs="Arial"/>
                <w:color w:val="000000" w:themeColor="text1"/>
                <w:sz w:val="20"/>
                <w:szCs w:val="20"/>
              </w:rPr>
            </w:pPr>
            <w:proofErr w:type="spellStart"/>
            <w:r w:rsidRPr="00946B60">
              <w:rPr>
                <w:rFonts w:ascii="Arial" w:hAnsi="Arial" w:cs="Arial"/>
                <w:color w:val="000000" w:themeColor="text1"/>
                <w:sz w:val="20"/>
                <w:szCs w:val="20"/>
              </w:rPr>
              <w:t>Berdagang</w:t>
            </w:r>
            <w:proofErr w:type="spellEnd"/>
          </w:p>
        </w:tc>
        <w:tc>
          <w:tcPr>
            <w:tcW w:w="1843" w:type="dxa"/>
            <w:tcBorders>
              <w:bottom w:val="single" w:sz="4" w:space="0" w:color="auto"/>
            </w:tcBorders>
          </w:tcPr>
          <w:p w:rsidR="00946B60" w:rsidRPr="00946B60" w:rsidRDefault="00946B60" w:rsidP="00946B60">
            <w:pPr>
              <w:spacing w:line="276" w:lineRule="auto"/>
              <w:jc w:val="center"/>
              <w:rPr>
                <w:rFonts w:ascii="Arial" w:hAnsi="Arial" w:cs="Arial"/>
                <w:color w:val="000000" w:themeColor="text1"/>
                <w:sz w:val="20"/>
                <w:szCs w:val="20"/>
              </w:rPr>
            </w:pPr>
            <w:r w:rsidRPr="00946B60">
              <w:rPr>
                <w:rFonts w:ascii="Arial" w:hAnsi="Arial" w:cs="Arial"/>
                <w:color w:val="000000" w:themeColor="text1"/>
                <w:sz w:val="20"/>
                <w:szCs w:val="20"/>
              </w:rPr>
              <w:t>√</w:t>
            </w:r>
          </w:p>
        </w:tc>
        <w:tc>
          <w:tcPr>
            <w:tcW w:w="1774" w:type="dxa"/>
            <w:tcBorders>
              <w:bottom w:val="single" w:sz="4" w:space="0" w:color="auto"/>
            </w:tcBorders>
          </w:tcPr>
          <w:p w:rsidR="00946B60" w:rsidRPr="00946B60" w:rsidRDefault="00946B60" w:rsidP="00946B60">
            <w:pPr>
              <w:spacing w:line="276" w:lineRule="auto"/>
              <w:jc w:val="center"/>
              <w:rPr>
                <w:rFonts w:ascii="Arial" w:hAnsi="Arial" w:cs="Arial"/>
                <w:color w:val="000000" w:themeColor="text1"/>
                <w:sz w:val="20"/>
                <w:szCs w:val="20"/>
              </w:rPr>
            </w:pPr>
          </w:p>
        </w:tc>
      </w:tr>
    </w:tbl>
    <w:p w:rsidR="002619C7" w:rsidRPr="00946B60" w:rsidRDefault="00D255E9" w:rsidP="00E657FB">
      <w:pPr>
        <w:spacing w:after="120" w:line="360" w:lineRule="auto"/>
        <w:jc w:val="both"/>
        <w:rPr>
          <w:rFonts w:ascii="Arial" w:hAnsi="Arial" w:cs="Arial"/>
          <w:color w:val="000000" w:themeColor="text1"/>
          <w:sz w:val="20"/>
          <w:szCs w:val="20"/>
        </w:rPr>
      </w:pPr>
      <w:r w:rsidRPr="00946B60">
        <w:rPr>
          <w:rFonts w:ascii="Arial" w:hAnsi="Arial" w:cs="Arial"/>
          <w:color w:val="000000" w:themeColor="text1"/>
          <w:sz w:val="20"/>
          <w:szCs w:val="20"/>
        </w:rPr>
        <w:t>Sumber: Data Primer, 2020</w:t>
      </w:r>
    </w:p>
    <w:p w:rsidR="00D17B40" w:rsidRPr="00A62F0B" w:rsidRDefault="00227EC3" w:rsidP="00A62F0B">
      <w:pPr>
        <w:spacing w:after="0" w:line="360" w:lineRule="auto"/>
        <w:jc w:val="center"/>
        <w:rPr>
          <w:rFonts w:ascii="Arial" w:eastAsia="Times New Roman" w:hAnsi="Arial" w:cs="Arial"/>
          <w:color w:val="000000" w:themeColor="text1"/>
        </w:rPr>
      </w:pPr>
      <w:r w:rsidRPr="00A62F0B">
        <w:rPr>
          <w:rFonts w:ascii="Arial" w:eastAsia="Times New Roman" w:hAnsi="Arial" w:cs="Arial"/>
          <w:noProof/>
          <w:color w:val="000000" w:themeColor="text1"/>
          <w:lang w:eastAsia="id-ID"/>
        </w:rPr>
        <w:drawing>
          <wp:inline distT="0" distB="0" distL="0" distR="0">
            <wp:extent cx="2476500" cy="20574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7EC3" w:rsidRPr="00A62F0B" w:rsidRDefault="00227EC3" w:rsidP="00946B60">
      <w:pPr>
        <w:spacing w:after="0" w:line="276" w:lineRule="auto"/>
        <w:jc w:val="center"/>
        <w:rPr>
          <w:rFonts w:ascii="Arial" w:eastAsia="Times New Roman" w:hAnsi="Arial" w:cs="Arial"/>
          <w:b/>
          <w:color w:val="000000" w:themeColor="text1"/>
        </w:rPr>
      </w:pPr>
      <w:r w:rsidRPr="00A62F0B">
        <w:rPr>
          <w:rFonts w:ascii="Arial" w:eastAsia="Times New Roman" w:hAnsi="Arial" w:cs="Arial"/>
          <w:b/>
          <w:color w:val="000000" w:themeColor="text1"/>
        </w:rPr>
        <w:t>Gambar 2. Persentase Peran Produktif Rumah Tangga Nelayan</w:t>
      </w:r>
    </w:p>
    <w:p w:rsidR="00D255E9" w:rsidRDefault="00D255E9" w:rsidP="00946B60">
      <w:pPr>
        <w:spacing w:after="0" w:line="276" w:lineRule="auto"/>
        <w:jc w:val="center"/>
        <w:rPr>
          <w:rFonts w:ascii="Arial" w:hAnsi="Arial" w:cs="Arial"/>
          <w:color w:val="000000" w:themeColor="text1"/>
          <w:sz w:val="20"/>
          <w:szCs w:val="20"/>
        </w:rPr>
      </w:pPr>
      <w:r w:rsidRPr="00946B60">
        <w:rPr>
          <w:rFonts w:ascii="Arial" w:hAnsi="Arial" w:cs="Arial"/>
          <w:color w:val="000000" w:themeColor="text1"/>
          <w:sz w:val="20"/>
          <w:szCs w:val="20"/>
        </w:rPr>
        <w:t>Sumber: Data Primer, 2020</w:t>
      </w:r>
    </w:p>
    <w:p w:rsidR="00946B60" w:rsidRPr="00946B60" w:rsidRDefault="00946B60" w:rsidP="00946B60">
      <w:pPr>
        <w:spacing w:after="0" w:line="276" w:lineRule="auto"/>
        <w:jc w:val="center"/>
        <w:rPr>
          <w:rFonts w:ascii="Arial" w:hAnsi="Arial" w:cs="Arial"/>
          <w:color w:val="000000" w:themeColor="text1"/>
          <w:sz w:val="20"/>
          <w:szCs w:val="20"/>
        </w:rPr>
      </w:pPr>
    </w:p>
    <w:p w:rsidR="00227EC3" w:rsidRPr="00A62F0B" w:rsidRDefault="00227EC3" w:rsidP="00A62F0B">
      <w:pPr>
        <w:spacing w:line="360" w:lineRule="auto"/>
        <w:jc w:val="both"/>
        <w:rPr>
          <w:rFonts w:ascii="Arial" w:eastAsia="Times New Roman" w:hAnsi="Arial" w:cs="Arial"/>
          <w:color w:val="000000" w:themeColor="text1"/>
        </w:rPr>
      </w:pPr>
      <w:r w:rsidRPr="00A62F0B">
        <w:rPr>
          <w:rFonts w:ascii="Arial" w:eastAsia="Times New Roman" w:hAnsi="Arial" w:cs="Arial"/>
          <w:color w:val="000000" w:themeColor="text1"/>
        </w:rPr>
        <w:t xml:space="preserve">Dari diatas dapat dilihat pembagian peran produktif pada rumah tangga nelayan </w:t>
      </w:r>
      <w:r w:rsidR="00413B41" w:rsidRPr="00A62F0B">
        <w:rPr>
          <w:rFonts w:ascii="Arial" w:eastAsia="Times New Roman" w:hAnsi="Arial" w:cs="Arial"/>
          <w:color w:val="000000" w:themeColor="text1"/>
        </w:rPr>
        <w:t>terdapat perbedaan relasi gender</w:t>
      </w:r>
      <w:r w:rsidRPr="00A62F0B">
        <w:rPr>
          <w:rFonts w:ascii="Arial" w:eastAsia="Times New Roman" w:hAnsi="Arial" w:cs="Arial"/>
          <w:color w:val="000000" w:themeColor="text1"/>
        </w:rPr>
        <w:t xml:space="preserve">, </w:t>
      </w:r>
      <w:r w:rsidR="00C678B3" w:rsidRPr="00A62F0B">
        <w:rPr>
          <w:rFonts w:ascii="Arial" w:eastAsia="Times New Roman" w:hAnsi="Arial" w:cs="Arial"/>
          <w:color w:val="000000" w:themeColor="text1"/>
        </w:rPr>
        <w:t>peran istri menangkap ikan (nelayan buruh) hanya 5 istri dari 23 responden. P</w:t>
      </w:r>
      <w:r w:rsidRPr="00A62F0B">
        <w:rPr>
          <w:rFonts w:ascii="Arial" w:eastAsia="Times New Roman" w:hAnsi="Arial" w:cs="Arial"/>
          <w:color w:val="000000" w:themeColor="text1"/>
        </w:rPr>
        <w:t xml:space="preserve">eran suami lebih dominan dibandingkan istri </w:t>
      </w:r>
      <w:r w:rsidR="002619C7" w:rsidRPr="00A62F0B">
        <w:rPr>
          <w:rFonts w:ascii="Arial" w:eastAsia="Times New Roman" w:hAnsi="Arial" w:cs="Arial"/>
          <w:color w:val="000000" w:themeColor="text1"/>
        </w:rPr>
        <w:t xml:space="preserve">dengan persentase peran kerja suami 80% sedangkan istri 20%, </w:t>
      </w:r>
      <w:r w:rsidRPr="00A62F0B">
        <w:rPr>
          <w:rFonts w:ascii="Arial" w:eastAsia="Times New Roman" w:hAnsi="Arial" w:cs="Arial"/>
          <w:color w:val="000000" w:themeColor="text1"/>
        </w:rPr>
        <w:t xml:space="preserve">sehingga dapat ditarik kesimpulan bahwa dalam memenuhi kebutuhan rumah tangga peran suami lebih besar dibandingkan istri. </w:t>
      </w:r>
    </w:p>
    <w:p w:rsidR="00C5634E" w:rsidRPr="00A62F0B" w:rsidRDefault="00227EC3" w:rsidP="00A62F0B">
      <w:pPr>
        <w:spacing w:line="360" w:lineRule="auto"/>
        <w:jc w:val="both"/>
        <w:rPr>
          <w:rFonts w:ascii="Arial" w:hAnsi="Arial" w:cs="Arial"/>
          <w:color w:val="000000" w:themeColor="text1"/>
        </w:rPr>
      </w:pPr>
      <w:r w:rsidRPr="00A62F0B">
        <w:rPr>
          <w:rFonts w:ascii="Arial" w:eastAsia="Times New Roman" w:hAnsi="Arial" w:cs="Arial"/>
          <w:color w:val="000000" w:themeColor="text1"/>
        </w:rPr>
        <w:t xml:space="preserve">Faktor pembagian peran produktif ini disebabkan oleh faktor lingkungan </w:t>
      </w:r>
      <w:r w:rsidR="00C5634E" w:rsidRPr="00A62F0B">
        <w:rPr>
          <w:rFonts w:ascii="Arial" w:eastAsia="Times New Roman" w:hAnsi="Arial" w:cs="Arial"/>
          <w:color w:val="000000" w:themeColor="text1"/>
        </w:rPr>
        <w:t xml:space="preserve">yang masih menganggap peningkatan ekonomi rumah tangga merupakan tanggungjawab suami sehingga </w:t>
      </w:r>
      <w:r w:rsidRPr="00A62F0B">
        <w:rPr>
          <w:rFonts w:ascii="Arial" w:eastAsia="Times New Roman" w:hAnsi="Arial" w:cs="Arial"/>
          <w:color w:val="000000" w:themeColor="text1"/>
        </w:rPr>
        <w:t xml:space="preserve">motivasi istri dalam meningkatkan ekonomi rumah tangga masih rendah </w:t>
      </w:r>
      <w:r w:rsidR="00C5634E" w:rsidRPr="00A62F0B">
        <w:rPr>
          <w:rFonts w:ascii="Arial" w:eastAsia="Times New Roman" w:hAnsi="Arial" w:cs="Arial"/>
          <w:color w:val="000000" w:themeColor="text1"/>
        </w:rPr>
        <w:t xml:space="preserve">serta </w:t>
      </w:r>
      <w:r w:rsidRPr="00A62F0B">
        <w:rPr>
          <w:rFonts w:ascii="Arial" w:eastAsia="Times New Roman" w:hAnsi="Arial" w:cs="Arial"/>
          <w:color w:val="000000" w:themeColor="text1"/>
        </w:rPr>
        <w:t>pengetahuan istri</w:t>
      </w:r>
      <w:r w:rsidR="00C5634E" w:rsidRPr="00A62F0B">
        <w:rPr>
          <w:rFonts w:ascii="Arial" w:eastAsia="Times New Roman" w:hAnsi="Arial" w:cs="Arial"/>
          <w:color w:val="000000" w:themeColor="text1"/>
        </w:rPr>
        <w:t xml:space="preserve"> yang masih belum memahami pekerjaan yang tepat dan bisa dilakukan, sehingga perlu dirancang skenario pemberdayaan yang tepat dan mendorong istri nelayan dalam memanfaatkan waktu untuk kegiatan atau peran produktif, hal ini sesuai dengan pernyataan </w:t>
      </w:r>
      <w:r w:rsidR="00C5634E" w:rsidRPr="00A62F0B">
        <w:rPr>
          <w:rFonts w:ascii="Arial" w:hAnsi="Arial" w:cs="Arial"/>
          <w:color w:val="000000" w:themeColor="text1"/>
        </w:rPr>
        <w:t>Handayani M. Th dan Artini, P. W (2009) menyebutkan semakin banyak anggota rumah tangga yang bekerja maka akan berdampak positif kepada peningkatan ekonomi rumah tangga.</w:t>
      </w:r>
    </w:p>
    <w:p w:rsidR="00E42FC1" w:rsidRPr="00A62F0B" w:rsidRDefault="004525D6" w:rsidP="00A62F0B">
      <w:pPr>
        <w:spacing w:line="360" w:lineRule="auto"/>
        <w:jc w:val="both"/>
        <w:rPr>
          <w:rFonts w:ascii="Arial" w:eastAsia="Times New Roman" w:hAnsi="Arial" w:cs="Arial"/>
          <w:color w:val="000000" w:themeColor="text1"/>
        </w:rPr>
      </w:pPr>
      <w:r w:rsidRPr="00A62F0B">
        <w:rPr>
          <w:rFonts w:ascii="Arial" w:eastAsia="Times New Roman" w:hAnsi="Arial" w:cs="Arial"/>
          <w:color w:val="000000" w:themeColor="text1"/>
        </w:rPr>
        <w:lastRenderedPageBreak/>
        <w:t xml:space="preserve">Menurut Pakkana (2017) kemiskinan dapat dikurangi dengan memberikan peluang istri sebagai titik masuk </w:t>
      </w:r>
      <w:r w:rsidRPr="00A62F0B">
        <w:rPr>
          <w:rFonts w:ascii="Arial" w:eastAsia="Times New Roman" w:hAnsi="Arial" w:cs="Arial"/>
          <w:i/>
          <w:color w:val="000000" w:themeColor="text1"/>
        </w:rPr>
        <w:t xml:space="preserve">(Entry point) </w:t>
      </w:r>
      <w:r w:rsidRPr="00A62F0B">
        <w:rPr>
          <w:rFonts w:ascii="Arial" w:eastAsia="Times New Roman" w:hAnsi="Arial" w:cs="Arial"/>
          <w:color w:val="000000" w:themeColor="text1"/>
        </w:rPr>
        <w:t>dalam memanfaatkan sumberdaya yang ada. Banyak studi mengemukakan, adanya relasi antara program penguatan (pemberdayaan) istri dengan upaya menekan angka kemiskinan. Dengan demikian, dalam membedah persoalan kemiskinan, stratum tergawat sejatinya berada di tangan kaum perempuan.</w:t>
      </w:r>
    </w:p>
    <w:p w:rsidR="00EA5303" w:rsidRPr="00A62F0B" w:rsidRDefault="00E42FC1" w:rsidP="00A62F0B">
      <w:pPr>
        <w:pStyle w:val="ListParagraph"/>
        <w:numPr>
          <w:ilvl w:val="0"/>
          <w:numId w:val="4"/>
        </w:numPr>
        <w:spacing w:line="360" w:lineRule="auto"/>
        <w:ind w:left="425" w:hanging="425"/>
        <w:jc w:val="both"/>
        <w:rPr>
          <w:rFonts w:ascii="Arial" w:eastAsia="Times New Roman" w:hAnsi="Arial" w:cs="Arial"/>
          <w:color w:val="000000" w:themeColor="text1"/>
        </w:rPr>
      </w:pPr>
      <w:r w:rsidRPr="00A62F0B">
        <w:rPr>
          <w:rFonts w:ascii="Arial" w:eastAsia="Times New Roman" w:hAnsi="Arial" w:cs="Arial"/>
          <w:color w:val="000000" w:themeColor="text1"/>
        </w:rPr>
        <w:t xml:space="preserve">Peran </w:t>
      </w:r>
      <w:r w:rsidR="00584BE2" w:rsidRPr="00A62F0B">
        <w:rPr>
          <w:rFonts w:ascii="Arial" w:eastAsia="Times New Roman" w:hAnsi="Arial" w:cs="Arial"/>
          <w:color w:val="000000" w:themeColor="text1"/>
        </w:rPr>
        <w:t>Komunitas</w:t>
      </w:r>
    </w:p>
    <w:p w:rsidR="00FC0237" w:rsidRPr="00A62F0B" w:rsidRDefault="004658F7" w:rsidP="00A62F0B">
      <w:pPr>
        <w:spacing w:after="0" w:line="360" w:lineRule="auto"/>
        <w:jc w:val="both"/>
        <w:rPr>
          <w:rFonts w:ascii="Arial" w:hAnsi="Arial" w:cs="Arial"/>
          <w:color w:val="000000" w:themeColor="text1"/>
        </w:rPr>
      </w:pPr>
      <w:r w:rsidRPr="00A62F0B">
        <w:rPr>
          <w:rFonts w:ascii="Arial" w:eastAsia="Times New Roman" w:hAnsi="Arial" w:cs="Arial"/>
          <w:color w:val="000000" w:themeColor="text1"/>
        </w:rPr>
        <w:t xml:space="preserve">Peran </w:t>
      </w:r>
      <w:r w:rsidR="00584BE2" w:rsidRPr="00A62F0B">
        <w:rPr>
          <w:rFonts w:ascii="Arial" w:eastAsia="Times New Roman" w:hAnsi="Arial" w:cs="Arial"/>
          <w:color w:val="000000" w:themeColor="text1"/>
        </w:rPr>
        <w:t>komunitas</w:t>
      </w:r>
      <w:r w:rsidRPr="00A62F0B">
        <w:rPr>
          <w:rFonts w:ascii="Arial" w:eastAsia="Times New Roman" w:hAnsi="Arial" w:cs="Arial"/>
          <w:color w:val="000000" w:themeColor="text1"/>
        </w:rPr>
        <w:t xml:space="preserve"> </w:t>
      </w:r>
      <w:r w:rsidRPr="00A62F0B">
        <w:rPr>
          <w:rFonts w:ascii="Arial" w:hAnsi="Arial" w:cs="Arial"/>
          <w:color w:val="000000" w:themeColor="text1"/>
        </w:rPr>
        <w:t>merupakan kegiatan atau aktivitas anggota rumah tangga dilingkungan masyarakat baik sosial, politik dan ekonomi seperti kegiatan keagamaan, budaya serta kegiatan – kegiatan politik.</w:t>
      </w:r>
    </w:p>
    <w:p w:rsidR="00FC0237" w:rsidRPr="00946B60" w:rsidRDefault="00645F0C" w:rsidP="00946B60">
      <w:pPr>
        <w:spacing w:after="0" w:line="360" w:lineRule="auto"/>
        <w:jc w:val="both"/>
        <w:rPr>
          <w:rFonts w:ascii="Arial" w:hAnsi="Arial" w:cs="Arial"/>
          <w:b/>
          <w:color w:val="000000" w:themeColor="text1"/>
        </w:rPr>
      </w:pPr>
      <w:r w:rsidRPr="00946B60">
        <w:rPr>
          <w:rFonts w:ascii="Arial" w:hAnsi="Arial" w:cs="Arial"/>
          <w:b/>
          <w:color w:val="000000" w:themeColor="text1"/>
        </w:rPr>
        <w:t xml:space="preserve">Tabel </w:t>
      </w:r>
      <w:r w:rsidR="00EE6856" w:rsidRPr="00946B60">
        <w:rPr>
          <w:rFonts w:ascii="Arial" w:hAnsi="Arial" w:cs="Arial"/>
          <w:b/>
          <w:color w:val="000000" w:themeColor="text1"/>
        </w:rPr>
        <w:t>9</w:t>
      </w:r>
      <w:r w:rsidRPr="00946B60">
        <w:rPr>
          <w:rFonts w:ascii="Arial" w:hAnsi="Arial" w:cs="Arial"/>
          <w:b/>
          <w:color w:val="000000" w:themeColor="text1"/>
        </w:rPr>
        <w:t>. Peran Komunitas Rumah Tangga Nelayan</w:t>
      </w:r>
    </w:p>
    <w:tbl>
      <w:tblPr>
        <w:tblStyle w:val="TableGrid"/>
        <w:tblW w:w="7661" w:type="dxa"/>
        <w:jc w:val="center"/>
        <w:tblInd w:w="-1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7"/>
        <w:gridCol w:w="992"/>
        <w:gridCol w:w="992"/>
      </w:tblGrid>
      <w:tr w:rsidR="00946B60" w:rsidRPr="00946B60" w:rsidTr="00946B60">
        <w:trPr>
          <w:trHeight w:val="288"/>
          <w:jc w:val="center"/>
        </w:trPr>
        <w:tc>
          <w:tcPr>
            <w:tcW w:w="5677" w:type="dxa"/>
            <w:tcBorders>
              <w:top w:val="single" w:sz="4" w:space="0" w:color="auto"/>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hAnsi="Arial" w:cs="Arial"/>
                <w:color w:val="000000" w:themeColor="text1"/>
                <w:sz w:val="20"/>
                <w:szCs w:val="20"/>
              </w:rPr>
            </w:pPr>
            <w:proofErr w:type="spellStart"/>
            <w:r w:rsidRPr="00946B60">
              <w:rPr>
                <w:rFonts w:ascii="Arial" w:hAnsi="Arial" w:cs="Arial"/>
                <w:color w:val="000000" w:themeColor="text1"/>
                <w:sz w:val="20"/>
                <w:szCs w:val="20"/>
              </w:rPr>
              <w:t>Peran</w:t>
            </w:r>
            <w:proofErr w:type="spellEnd"/>
            <w:r w:rsidRPr="00946B60">
              <w:rPr>
                <w:rFonts w:ascii="Arial" w:hAnsi="Arial" w:cs="Arial"/>
                <w:color w:val="000000" w:themeColor="text1"/>
                <w:sz w:val="20"/>
                <w:szCs w:val="20"/>
              </w:rPr>
              <w:t xml:space="preserve"> </w:t>
            </w:r>
            <w:proofErr w:type="spellStart"/>
            <w:r w:rsidRPr="00946B60">
              <w:rPr>
                <w:rFonts w:ascii="Arial" w:hAnsi="Arial" w:cs="Arial"/>
                <w:color w:val="000000" w:themeColor="text1"/>
                <w:sz w:val="20"/>
                <w:szCs w:val="20"/>
              </w:rPr>
              <w:t>Komunitas</w:t>
            </w:r>
            <w:proofErr w:type="spellEnd"/>
          </w:p>
        </w:tc>
        <w:tc>
          <w:tcPr>
            <w:tcW w:w="992" w:type="dxa"/>
            <w:tcBorders>
              <w:top w:val="single" w:sz="4" w:space="0" w:color="auto"/>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hAnsi="Arial" w:cs="Arial"/>
                <w:color w:val="000000" w:themeColor="text1"/>
                <w:sz w:val="20"/>
                <w:szCs w:val="20"/>
              </w:rPr>
            </w:pPr>
            <w:proofErr w:type="spellStart"/>
            <w:r w:rsidRPr="00946B60">
              <w:rPr>
                <w:rFonts w:ascii="Arial" w:hAnsi="Arial" w:cs="Arial"/>
                <w:color w:val="000000" w:themeColor="text1"/>
                <w:sz w:val="20"/>
                <w:szCs w:val="20"/>
              </w:rPr>
              <w:t>Suami</w:t>
            </w:r>
            <w:proofErr w:type="spellEnd"/>
          </w:p>
        </w:tc>
        <w:tc>
          <w:tcPr>
            <w:tcW w:w="992" w:type="dxa"/>
            <w:tcBorders>
              <w:top w:val="single" w:sz="4" w:space="0" w:color="auto"/>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hAnsi="Arial" w:cs="Arial"/>
                <w:color w:val="000000" w:themeColor="text1"/>
                <w:sz w:val="20"/>
                <w:szCs w:val="20"/>
              </w:rPr>
            </w:pPr>
            <w:proofErr w:type="spellStart"/>
            <w:r w:rsidRPr="00946B60">
              <w:rPr>
                <w:rFonts w:ascii="Arial" w:hAnsi="Arial" w:cs="Arial"/>
                <w:color w:val="000000" w:themeColor="text1"/>
                <w:sz w:val="20"/>
                <w:szCs w:val="20"/>
              </w:rPr>
              <w:t>Istri</w:t>
            </w:r>
            <w:proofErr w:type="spellEnd"/>
          </w:p>
        </w:tc>
      </w:tr>
      <w:tr w:rsidR="00946B60" w:rsidRPr="00946B60" w:rsidTr="00946B60">
        <w:trPr>
          <w:trHeight w:val="271"/>
          <w:jc w:val="center"/>
        </w:trPr>
        <w:tc>
          <w:tcPr>
            <w:tcW w:w="5677" w:type="dxa"/>
            <w:tcBorders>
              <w:top w:val="single" w:sz="4" w:space="0" w:color="auto"/>
            </w:tcBorders>
          </w:tcPr>
          <w:p w:rsidR="00946B60" w:rsidRPr="00946B60" w:rsidRDefault="00946B60" w:rsidP="00946B60">
            <w:pPr>
              <w:spacing w:line="276" w:lineRule="auto"/>
              <w:jc w:val="both"/>
              <w:rPr>
                <w:rFonts w:ascii="Arial" w:hAnsi="Arial" w:cs="Arial"/>
                <w:color w:val="000000" w:themeColor="text1"/>
                <w:sz w:val="20"/>
                <w:szCs w:val="20"/>
              </w:rPr>
            </w:pPr>
            <w:proofErr w:type="spellStart"/>
            <w:r w:rsidRPr="00946B60">
              <w:rPr>
                <w:rFonts w:ascii="Arial" w:hAnsi="Arial" w:cs="Arial"/>
                <w:color w:val="000000" w:themeColor="text1"/>
                <w:sz w:val="20"/>
                <w:szCs w:val="20"/>
              </w:rPr>
              <w:t>Wirid</w:t>
            </w:r>
            <w:proofErr w:type="spellEnd"/>
            <w:r w:rsidRPr="00946B60">
              <w:rPr>
                <w:rFonts w:ascii="Arial" w:hAnsi="Arial" w:cs="Arial"/>
                <w:color w:val="000000" w:themeColor="text1"/>
                <w:sz w:val="20"/>
                <w:szCs w:val="20"/>
              </w:rPr>
              <w:t xml:space="preserve"> </w:t>
            </w:r>
            <w:proofErr w:type="spellStart"/>
            <w:r w:rsidRPr="00946B60">
              <w:rPr>
                <w:rFonts w:ascii="Arial" w:hAnsi="Arial" w:cs="Arial"/>
                <w:color w:val="000000" w:themeColor="text1"/>
                <w:sz w:val="20"/>
                <w:szCs w:val="20"/>
              </w:rPr>
              <w:t>Pengajian</w:t>
            </w:r>
            <w:proofErr w:type="spellEnd"/>
            <w:r w:rsidRPr="00946B60">
              <w:rPr>
                <w:rFonts w:ascii="Arial" w:hAnsi="Arial" w:cs="Arial"/>
                <w:color w:val="000000" w:themeColor="text1"/>
                <w:sz w:val="20"/>
                <w:szCs w:val="20"/>
              </w:rPr>
              <w:t xml:space="preserve"> </w:t>
            </w:r>
          </w:p>
        </w:tc>
        <w:tc>
          <w:tcPr>
            <w:tcW w:w="992" w:type="dxa"/>
            <w:tcBorders>
              <w:top w:val="single" w:sz="4" w:space="0" w:color="auto"/>
            </w:tcBorders>
          </w:tcPr>
          <w:p w:rsidR="00946B60" w:rsidRPr="00946B60" w:rsidRDefault="00946B60" w:rsidP="00946B60">
            <w:pPr>
              <w:spacing w:line="276" w:lineRule="auto"/>
              <w:rPr>
                <w:rFonts w:ascii="Arial" w:hAnsi="Arial" w:cs="Arial"/>
                <w:color w:val="000000" w:themeColor="text1"/>
                <w:sz w:val="20"/>
                <w:szCs w:val="20"/>
              </w:rPr>
            </w:pPr>
          </w:p>
        </w:tc>
        <w:tc>
          <w:tcPr>
            <w:tcW w:w="992" w:type="dxa"/>
            <w:tcBorders>
              <w:top w:val="single" w:sz="4" w:space="0" w:color="auto"/>
            </w:tcBorders>
          </w:tcPr>
          <w:p w:rsidR="00946B60" w:rsidRPr="00946B60" w:rsidRDefault="00946B60" w:rsidP="00946B60">
            <w:pPr>
              <w:spacing w:line="276" w:lineRule="auto"/>
              <w:jc w:val="center"/>
              <w:rPr>
                <w:rFonts w:ascii="Arial" w:hAnsi="Arial" w:cs="Arial"/>
                <w:color w:val="000000" w:themeColor="text1"/>
                <w:sz w:val="20"/>
                <w:szCs w:val="20"/>
              </w:rPr>
            </w:pPr>
            <w:r w:rsidRPr="00946B60">
              <w:rPr>
                <w:rFonts w:ascii="Arial" w:hAnsi="Arial" w:cs="Arial"/>
                <w:color w:val="000000" w:themeColor="text1"/>
                <w:sz w:val="20"/>
                <w:szCs w:val="20"/>
              </w:rPr>
              <w:t>√</w:t>
            </w:r>
          </w:p>
        </w:tc>
      </w:tr>
      <w:tr w:rsidR="00946B60" w:rsidRPr="00946B60" w:rsidTr="00946B60">
        <w:trPr>
          <w:trHeight w:val="417"/>
          <w:jc w:val="center"/>
        </w:trPr>
        <w:tc>
          <w:tcPr>
            <w:tcW w:w="5677" w:type="dxa"/>
          </w:tcPr>
          <w:p w:rsidR="00946B60" w:rsidRPr="00946B60" w:rsidRDefault="00946B60" w:rsidP="00946B60">
            <w:pPr>
              <w:spacing w:line="276" w:lineRule="auto"/>
              <w:jc w:val="both"/>
              <w:rPr>
                <w:rFonts w:ascii="Arial" w:hAnsi="Arial" w:cs="Arial"/>
                <w:color w:val="000000" w:themeColor="text1"/>
                <w:sz w:val="20"/>
                <w:szCs w:val="20"/>
              </w:rPr>
            </w:pPr>
            <w:proofErr w:type="spellStart"/>
            <w:r w:rsidRPr="00946B60">
              <w:rPr>
                <w:rFonts w:ascii="Arial" w:hAnsi="Arial" w:cs="Arial"/>
                <w:color w:val="000000" w:themeColor="text1"/>
                <w:sz w:val="20"/>
                <w:szCs w:val="20"/>
              </w:rPr>
              <w:t>Pertemuan</w:t>
            </w:r>
            <w:proofErr w:type="spellEnd"/>
            <w:r w:rsidRPr="00946B60">
              <w:rPr>
                <w:rFonts w:ascii="Arial" w:hAnsi="Arial" w:cs="Arial"/>
                <w:color w:val="000000" w:themeColor="text1"/>
                <w:sz w:val="20"/>
                <w:szCs w:val="20"/>
              </w:rPr>
              <w:t xml:space="preserve"> </w:t>
            </w:r>
            <w:proofErr w:type="spellStart"/>
            <w:r w:rsidRPr="00946B60">
              <w:rPr>
                <w:rFonts w:ascii="Arial" w:hAnsi="Arial" w:cs="Arial"/>
                <w:color w:val="000000" w:themeColor="text1"/>
                <w:sz w:val="20"/>
                <w:szCs w:val="20"/>
              </w:rPr>
              <w:t>Kelompok</w:t>
            </w:r>
            <w:proofErr w:type="spellEnd"/>
            <w:r w:rsidRPr="00946B60">
              <w:rPr>
                <w:rFonts w:ascii="Arial" w:hAnsi="Arial" w:cs="Arial"/>
                <w:color w:val="000000" w:themeColor="text1"/>
                <w:sz w:val="20"/>
                <w:szCs w:val="20"/>
              </w:rPr>
              <w:t xml:space="preserve"> </w:t>
            </w:r>
            <w:proofErr w:type="spellStart"/>
            <w:r w:rsidRPr="00946B60">
              <w:rPr>
                <w:rFonts w:ascii="Arial" w:hAnsi="Arial" w:cs="Arial"/>
                <w:color w:val="000000" w:themeColor="text1"/>
                <w:sz w:val="20"/>
                <w:szCs w:val="20"/>
              </w:rPr>
              <w:t>Nelayan</w:t>
            </w:r>
            <w:proofErr w:type="spellEnd"/>
          </w:p>
        </w:tc>
        <w:tc>
          <w:tcPr>
            <w:tcW w:w="992" w:type="dxa"/>
          </w:tcPr>
          <w:p w:rsidR="00946B60" w:rsidRPr="00946B60" w:rsidRDefault="00946B60" w:rsidP="00946B60">
            <w:pPr>
              <w:spacing w:line="276" w:lineRule="auto"/>
              <w:jc w:val="center"/>
              <w:rPr>
                <w:rFonts w:ascii="Arial" w:hAnsi="Arial" w:cs="Arial"/>
                <w:color w:val="000000" w:themeColor="text1"/>
                <w:sz w:val="20"/>
                <w:szCs w:val="20"/>
              </w:rPr>
            </w:pPr>
            <w:r w:rsidRPr="00946B60">
              <w:rPr>
                <w:rFonts w:ascii="Arial" w:hAnsi="Arial" w:cs="Arial"/>
                <w:color w:val="000000" w:themeColor="text1"/>
                <w:sz w:val="20"/>
                <w:szCs w:val="20"/>
              </w:rPr>
              <w:t>√</w:t>
            </w:r>
          </w:p>
        </w:tc>
        <w:tc>
          <w:tcPr>
            <w:tcW w:w="992" w:type="dxa"/>
          </w:tcPr>
          <w:p w:rsidR="00946B60" w:rsidRPr="00946B60" w:rsidRDefault="00946B60" w:rsidP="00946B60">
            <w:pPr>
              <w:spacing w:line="276" w:lineRule="auto"/>
              <w:jc w:val="center"/>
              <w:rPr>
                <w:rFonts w:ascii="Arial" w:hAnsi="Arial" w:cs="Arial"/>
                <w:color w:val="000000" w:themeColor="text1"/>
                <w:sz w:val="20"/>
                <w:szCs w:val="20"/>
              </w:rPr>
            </w:pPr>
          </w:p>
        </w:tc>
      </w:tr>
      <w:tr w:rsidR="00946B60" w:rsidRPr="00946B60" w:rsidTr="00946B60">
        <w:trPr>
          <w:jc w:val="center"/>
        </w:trPr>
        <w:tc>
          <w:tcPr>
            <w:tcW w:w="5677" w:type="dxa"/>
            <w:tcBorders>
              <w:bottom w:val="single" w:sz="4" w:space="0" w:color="auto"/>
            </w:tcBorders>
          </w:tcPr>
          <w:p w:rsidR="00946B60" w:rsidRPr="00946B60" w:rsidRDefault="00946B60" w:rsidP="00946B60">
            <w:pPr>
              <w:spacing w:line="276" w:lineRule="auto"/>
              <w:jc w:val="both"/>
              <w:rPr>
                <w:rFonts w:ascii="Arial" w:hAnsi="Arial" w:cs="Arial"/>
                <w:color w:val="000000" w:themeColor="text1"/>
                <w:sz w:val="20"/>
                <w:szCs w:val="20"/>
              </w:rPr>
            </w:pPr>
            <w:proofErr w:type="spellStart"/>
            <w:r w:rsidRPr="00946B60">
              <w:rPr>
                <w:rFonts w:ascii="Arial" w:hAnsi="Arial" w:cs="Arial"/>
                <w:color w:val="000000" w:themeColor="text1"/>
                <w:sz w:val="20"/>
                <w:szCs w:val="20"/>
              </w:rPr>
              <w:t>Anggota</w:t>
            </w:r>
            <w:proofErr w:type="spellEnd"/>
            <w:r w:rsidRPr="00946B60">
              <w:rPr>
                <w:rFonts w:ascii="Arial" w:hAnsi="Arial" w:cs="Arial"/>
                <w:color w:val="000000" w:themeColor="text1"/>
                <w:sz w:val="20"/>
                <w:szCs w:val="20"/>
                <w:lang w:val="id-ID"/>
              </w:rPr>
              <w:t xml:space="preserve"> </w:t>
            </w:r>
            <w:r w:rsidRPr="00946B60">
              <w:rPr>
                <w:rFonts w:ascii="Arial" w:hAnsi="Arial" w:cs="Arial"/>
                <w:color w:val="000000" w:themeColor="text1"/>
                <w:sz w:val="20"/>
                <w:szCs w:val="20"/>
              </w:rPr>
              <w:t xml:space="preserve">/ </w:t>
            </w:r>
            <w:proofErr w:type="spellStart"/>
            <w:r w:rsidRPr="00946B60">
              <w:rPr>
                <w:rFonts w:ascii="Arial" w:hAnsi="Arial" w:cs="Arial"/>
                <w:color w:val="000000" w:themeColor="text1"/>
                <w:sz w:val="20"/>
                <w:szCs w:val="20"/>
              </w:rPr>
              <w:t>Simpatisan</w:t>
            </w:r>
            <w:proofErr w:type="spellEnd"/>
            <w:r w:rsidRPr="00946B60">
              <w:rPr>
                <w:rFonts w:ascii="Arial" w:hAnsi="Arial" w:cs="Arial"/>
                <w:color w:val="000000" w:themeColor="text1"/>
                <w:sz w:val="20"/>
                <w:szCs w:val="20"/>
              </w:rPr>
              <w:t xml:space="preserve"> </w:t>
            </w:r>
            <w:proofErr w:type="spellStart"/>
            <w:r w:rsidRPr="00946B60">
              <w:rPr>
                <w:rFonts w:ascii="Arial" w:hAnsi="Arial" w:cs="Arial"/>
                <w:color w:val="000000" w:themeColor="text1"/>
                <w:sz w:val="20"/>
                <w:szCs w:val="20"/>
              </w:rPr>
              <w:t>partai</w:t>
            </w:r>
            <w:proofErr w:type="spellEnd"/>
            <w:r w:rsidRPr="00946B60">
              <w:rPr>
                <w:rFonts w:ascii="Arial" w:hAnsi="Arial" w:cs="Arial"/>
                <w:color w:val="000000" w:themeColor="text1"/>
                <w:sz w:val="20"/>
                <w:szCs w:val="20"/>
              </w:rPr>
              <w:t xml:space="preserve"> </w:t>
            </w:r>
            <w:proofErr w:type="spellStart"/>
            <w:r w:rsidRPr="00946B60">
              <w:rPr>
                <w:rFonts w:ascii="Arial" w:hAnsi="Arial" w:cs="Arial"/>
                <w:color w:val="000000" w:themeColor="text1"/>
                <w:sz w:val="20"/>
                <w:szCs w:val="20"/>
              </w:rPr>
              <w:t>politik</w:t>
            </w:r>
            <w:proofErr w:type="spellEnd"/>
          </w:p>
        </w:tc>
        <w:tc>
          <w:tcPr>
            <w:tcW w:w="992" w:type="dxa"/>
            <w:tcBorders>
              <w:bottom w:val="single" w:sz="4" w:space="0" w:color="auto"/>
            </w:tcBorders>
          </w:tcPr>
          <w:p w:rsidR="00946B60" w:rsidRPr="00946B60" w:rsidRDefault="00946B60" w:rsidP="00946B60">
            <w:pPr>
              <w:spacing w:line="276" w:lineRule="auto"/>
              <w:jc w:val="center"/>
              <w:rPr>
                <w:rFonts w:ascii="Arial" w:hAnsi="Arial" w:cs="Arial"/>
                <w:color w:val="000000" w:themeColor="text1"/>
                <w:sz w:val="20"/>
                <w:szCs w:val="20"/>
              </w:rPr>
            </w:pPr>
            <w:r w:rsidRPr="00946B60">
              <w:rPr>
                <w:rFonts w:ascii="Arial" w:hAnsi="Arial" w:cs="Arial"/>
                <w:color w:val="000000" w:themeColor="text1"/>
                <w:sz w:val="20"/>
                <w:szCs w:val="20"/>
              </w:rPr>
              <w:t>√</w:t>
            </w:r>
          </w:p>
        </w:tc>
        <w:tc>
          <w:tcPr>
            <w:tcW w:w="992" w:type="dxa"/>
            <w:tcBorders>
              <w:bottom w:val="single" w:sz="4" w:space="0" w:color="auto"/>
            </w:tcBorders>
          </w:tcPr>
          <w:p w:rsidR="00946B60" w:rsidRPr="00946B60" w:rsidRDefault="00946B60" w:rsidP="00946B60">
            <w:pPr>
              <w:spacing w:line="276" w:lineRule="auto"/>
              <w:jc w:val="center"/>
              <w:rPr>
                <w:rFonts w:ascii="Arial" w:hAnsi="Arial" w:cs="Arial"/>
                <w:color w:val="000000" w:themeColor="text1"/>
                <w:sz w:val="20"/>
                <w:szCs w:val="20"/>
              </w:rPr>
            </w:pPr>
          </w:p>
        </w:tc>
      </w:tr>
    </w:tbl>
    <w:p w:rsidR="002619C7" w:rsidRPr="00946B60" w:rsidRDefault="00E657FB" w:rsidP="00E657FB">
      <w:pPr>
        <w:spacing w:after="0" w:line="360" w:lineRule="auto"/>
        <w:rPr>
          <w:rFonts w:ascii="Arial" w:eastAsia="Times New Roman" w:hAnsi="Arial" w:cs="Arial"/>
          <w:color w:val="000000" w:themeColor="text1"/>
          <w:sz w:val="20"/>
          <w:szCs w:val="20"/>
        </w:rPr>
      </w:pPr>
      <w:r w:rsidRPr="00946B60">
        <w:rPr>
          <w:rFonts w:ascii="Arial" w:eastAsia="Times New Roman" w:hAnsi="Arial" w:cs="Arial"/>
          <w:color w:val="000000" w:themeColor="text1"/>
          <w:sz w:val="20"/>
          <w:szCs w:val="20"/>
        </w:rPr>
        <w:t>Sumber : Data Primer, 2020</w:t>
      </w:r>
    </w:p>
    <w:p w:rsidR="00C430B5" w:rsidRPr="00A62F0B" w:rsidRDefault="004C051D" w:rsidP="00A62F0B">
      <w:pPr>
        <w:spacing w:after="0" w:line="360" w:lineRule="auto"/>
        <w:jc w:val="center"/>
        <w:rPr>
          <w:rFonts w:ascii="Arial" w:eastAsia="Times New Roman" w:hAnsi="Arial" w:cs="Arial"/>
          <w:color w:val="000000" w:themeColor="text1"/>
        </w:rPr>
      </w:pPr>
      <w:r w:rsidRPr="00A62F0B">
        <w:rPr>
          <w:rFonts w:ascii="Arial" w:eastAsia="Times New Roman" w:hAnsi="Arial" w:cs="Arial"/>
          <w:noProof/>
          <w:color w:val="000000" w:themeColor="text1"/>
          <w:lang w:eastAsia="id-ID"/>
        </w:rPr>
        <w:drawing>
          <wp:inline distT="0" distB="0" distL="0" distR="0">
            <wp:extent cx="2294890" cy="1864426"/>
            <wp:effectExtent l="19050" t="0" r="10160" b="2474"/>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F6B65" w:rsidRPr="00A62F0B" w:rsidRDefault="00DF6B65" w:rsidP="00946B60">
      <w:pPr>
        <w:spacing w:after="0" w:line="276" w:lineRule="auto"/>
        <w:jc w:val="center"/>
        <w:rPr>
          <w:rFonts w:ascii="Arial" w:eastAsia="Times New Roman" w:hAnsi="Arial" w:cs="Arial"/>
          <w:b/>
          <w:color w:val="000000" w:themeColor="text1"/>
        </w:rPr>
      </w:pPr>
      <w:r w:rsidRPr="00A62F0B">
        <w:rPr>
          <w:rFonts w:ascii="Arial" w:eastAsia="Times New Roman" w:hAnsi="Arial" w:cs="Arial"/>
          <w:b/>
          <w:color w:val="000000" w:themeColor="text1"/>
        </w:rPr>
        <w:t>Gambar 3. Persentase Peran Sosial Rumah Tangga Nelayan</w:t>
      </w:r>
    </w:p>
    <w:p w:rsidR="00D255E9" w:rsidRDefault="00D255E9" w:rsidP="00946B60">
      <w:pPr>
        <w:spacing w:after="0" w:line="276" w:lineRule="auto"/>
        <w:jc w:val="center"/>
        <w:rPr>
          <w:rFonts w:ascii="Arial" w:hAnsi="Arial" w:cs="Arial"/>
          <w:color w:val="000000" w:themeColor="text1"/>
          <w:sz w:val="20"/>
          <w:szCs w:val="20"/>
        </w:rPr>
      </w:pPr>
      <w:r w:rsidRPr="00946B60">
        <w:rPr>
          <w:rFonts w:ascii="Arial" w:hAnsi="Arial" w:cs="Arial"/>
          <w:color w:val="000000" w:themeColor="text1"/>
          <w:sz w:val="20"/>
          <w:szCs w:val="20"/>
        </w:rPr>
        <w:t>Sumber: Data Primer, 2020</w:t>
      </w:r>
    </w:p>
    <w:p w:rsidR="00946B60" w:rsidRPr="00946B60" w:rsidRDefault="00946B60" w:rsidP="00946B60">
      <w:pPr>
        <w:spacing w:after="0" w:line="276" w:lineRule="auto"/>
        <w:jc w:val="center"/>
        <w:rPr>
          <w:rFonts w:ascii="Arial" w:hAnsi="Arial" w:cs="Arial"/>
          <w:color w:val="000000" w:themeColor="text1"/>
          <w:sz w:val="20"/>
          <w:szCs w:val="20"/>
        </w:rPr>
      </w:pPr>
    </w:p>
    <w:p w:rsidR="00EA5303" w:rsidRPr="00A62F0B" w:rsidRDefault="00584BE2" w:rsidP="00A62F0B">
      <w:pPr>
        <w:spacing w:after="120" w:line="360" w:lineRule="auto"/>
        <w:jc w:val="both"/>
        <w:rPr>
          <w:rFonts w:ascii="Arial" w:hAnsi="Arial" w:cs="Arial"/>
          <w:color w:val="000000" w:themeColor="text1"/>
        </w:rPr>
      </w:pPr>
      <w:r w:rsidRPr="00A62F0B">
        <w:rPr>
          <w:rFonts w:ascii="Arial" w:eastAsia="Times New Roman" w:hAnsi="Arial" w:cs="Arial"/>
          <w:color w:val="000000" w:themeColor="text1"/>
        </w:rPr>
        <w:t xml:space="preserve">Dari Gambar diatas dapat peran sosial suami lebih banyak dari istri, peran komunitas </w:t>
      </w:r>
      <w:r w:rsidRPr="00A62F0B">
        <w:rPr>
          <w:rFonts w:ascii="Arial" w:hAnsi="Arial" w:cs="Arial"/>
          <w:color w:val="000000" w:themeColor="text1"/>
        </w:rPr>
        <w:t xml:space="preserve">istri nelayan hanya wirid pengajian kegiatan tersebut dilakukan setiap hari Jumat Pukul 13.00 – 15.00 WIB, kegiatan ini berlangsung sela 2-3 jam. </w:t>
      </w:r>
      <w:r w:rsidR="00C678B3" w:rsidRPr="00A62F0B">
        <w:rPr>
          <w:rFonts w:ascii="Arial" w:hAnsi="Arial" w:cs="Arial"/>
          <w:color w:val="000000" w:themeColor="text1"/>
        </w:rPr>
        <w:t>Persentase peran istri dalam peran kerja komunitas sebesar 33% dibandingkan suami sebanyak 67%.</w:t>
      </w:r>
    </w:p>
    <w:p w:rsidR="00584BE2" w:rsidRPr="00A62F0B" w:rsidRDefault="00584BE2" w:rsidP="00A62F0B">
      <w:pPr>
        <w:spacing w:after="120" w:line="360" w:lineRule="auto"/>
        <w:jc w:val="both"/>
        <w:rPr>
          <w:rFonts w:ascii="Arial" w:hAnsi="Arial" w:cs="Arial"/>
          <w:color w:val="000000" w:themeColor="text1"/>
        </w:rPr>
      </w:pPr>
      <w:r w:rsidRPr="00A62F0B">
        <w:rPr>
          <w:rFonts w:ascii="Arial" w:eastAsia="Times New Roman" w:hAnsi="Arial" w:cs="Arial"/>
          <w:color w:val="000000" w:themeColor="text1"/>
        </w:rPr>
        <w:t xml:space="preserve">Peran komunitas diperlukan untuk menambah pengetahuan dan pengalaman masyarakat nelayan, </w:t>
      </w:r>
      <w:r w:rsidRPr="00A62F0B">
        <w:rPr>
          <w:rFonts w:ascii="Arial" w:hAnsi="Arial" w:cs="Arial"/>
          <w:color w:val="000000" w:themeColor="text1"/>
        </w:rPr>
        <w:t xml:space="preserve">Komunitas yang belum terdapat di Desa Darul Aman yaitu komunitas dari kelompok ekonomi yang dapat menjadi sumber pendapatan masyarakat nelayan di Desa Darul Aman, kelompok ekonomi ini dapat dilakukan oleh perempuan nelayan, fungsi kegiatan ini selain meningkatkan ekonomi rumah tangga dan juga meningkatkan kualitas perempuan nelayan di </w:t>
      </w:r>
      <w:r w:rsidRPr="00A62F0B">
        <w:rPr>
          <w:rFonts w:ascii="Arial" w:hAnsi="Arial" w:cs="Arial"/>
          <w:color w:val="000000" w:themeColor="text1"/>
        </w:rPr>
        <w:lastRenderedPageBreak/>
        <w:t>Desa Darul Aman, sehingga perempuan nelayan tidak lagi dilihat sebagai kelompok marginal.</w:t>
      </w:r>
    </w:p>
    <w:p w:rsidR="00E657FB" w:rsidRPr="00946B60" w:rsidRDefault="001D189B" w:rsidP="00946B60">
      <w:pPr>
        <w:spacing w:after="120" w:line="360" w:lineRule="auto"/>
        <w:jc w:val="both"/>
        <w:rPr>
          <w:rFonts w:ascii="Arial" w:hAnsi="Arial" w:cs="Arial"/>
          <w:color w:val="000000" w:themeColor="text1"/>
        </w:rPr>
      </w:pPr>
      <w:r w:rsidRPr="00A62F0B">
        <w:rPr>
          <w:rFonts w:ascii="Arial" w:hAnsi="Arial" w:cs="Arial"/>
          <w:color w:val="000000" w:themeColor="text1"/>
        </w:rPr>
        <w:t xml:space="preserve">Peran komunitas menjadi penting karena pada pertemuan kelembagaan pola fikir masyarakat akan terus berkembang, sehingga kelembagaan lokal ini perlu ditingkatkan khususnya peran komunitas kelompok ekonomi, Sulili dan Mengge (2013) mengatakan komunitas ditingkat masyarakat memiliki peran penting dalam mendorong proses pembangunan melalui pemberdayaan yang bersifat parsipatif. Peran ini tidak hanya dalam peningkatan kesadaran masyarakat tetapi juga pada pengembangan konsep dan kreativitas masyarakat di pedesaan. </w:t>
      </w:r>
    </w:p>
    <w:p w:rsidR="00413B41" w:rsidRPr="00946B60" w:rsidRDefault="00413B41" w:rsidP="00946B60">
      <w:pPr>
        <w:spacing w:after="0" w:line="276" w:lineRule="auto"/>
        <w:jc w:val="both"/>
        <w:rPr>
          <w:rFonts w:ascii="Arial" w:hAnsi="Arial" w:cs="Arial"/>
          <w:b/>
          <w:color w:val="000000" w:themeColor="text1"/>
        </w:rPr>
      </w:pPr>
      <w:r w:rsidRPr="00946B60">
        <w:rPr>
          <w:rFonts w:ascii="Arial" w:eastAsia="Times New Roman" w:hAnsi="Arial" w:cs="Arial"/>
          <w:b/>
          <w:color w:val="000000" w:themeColor="text1"/>
        </w:rPr>
        <w:t xml:space="preserve">Tabel 10. Curahan </w:t>
      </w:r>
      <w:r w:rsidRPr="00946B60">
        <w:rPr>
          <w:rFonts w:ascii="Arial" w:hAnsi="Arial" w:cs="Arial"/>
          <w:b/>
          <w:color w:val="000000" w:themeColor="text1"/>
        </w:rPr>
        <w:t>Waktu Untuk Profil 3 Peran Gender</w:t>
      </w:r>
      <w:r w:rsidR="00D255E9" w:rsidRPr="00946B60">
        <w:rPr>
          <w:rFonts w:ascii="Arial" w:hAnsi="Arial" w:cs="Arial"/>
          <w:b/>
          <w:color w:val="000000" w:themeColor="text1"/>
        </w:rPr>
        <w:t>.</w:t>
      </w:r>
    </w:p>
    <w:tbl>
      <w:tblPr>
        <w:tblStyle w:val="TableGrid"/>
        <w:tblW w:w="0" w:type="auto"/>
        <w:jc w:val="center"/>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551"/>
        <w:gridCol w:w="1776"/>
        <w:gridCol w:w="1984"/>
      </w:tblGrid>
      <w:tr w:rsidR="00946B60" w:rsidRPr="00A62F0B" w:rsidTr="00946B60">
        <w:trPr>
          <w:jc w:val="center"/>
        </w:trPr>
        <w:tc>
          <w:tcPr>
            <w:tcW w:w="4551" w:type="dxa"/>
            <w:vMerge w:val="restart"/>
            <w:tcBorders>
              <w:top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hAnsi="Arial" w:cs="Arial"/>
                <w:color w:val="000000" w:themeColor="text1"/>
                <w:sz w:val="20"/>
                <w:szCs w:val="20"/>
                <w:lang w:val="id-ID"/>
              </w:rPr>
            </w:pPr>
            <w:proofErr w:type="spellStart"/>
            <w:r w:rsidRPr="00946B60">
              <w:rPr>
                <w:rFonts w:ascii="Arial" w:hAnsi="Arial" w:cs="Arial"/>
                <w:color w:val="000000" w:themeColor="text1"/>
                <w:sz w:val="20"/>
                <w:szCs w:val="20"/>
              </w:rPr>
              <w:t>Profil</w:t>
            </w:r>
            <w:proofErr w:type="spellEnd"/>
            <w:r w:rsidRPr="00946B60">
              <w:rPr>
                <w:rFonts w:ascii="Arial" w:hAnsi="Arial" w:cs="Arial"/>
                <w:color w:val="000000" w:themeColor="text1"/>
                <w:sz w:val="20"/>
                <w:szCs w:val="20"/>
              </w:rPr>
              <w:t xml:space="preserve"> </w:t>
            </w:r>
            <w:proofErr w:type="spellStart"/>
            <w:r w:rsidRPr="00946B60">
              <w:rPr>
                <w:rFonts w:ascii="Arial" w:hAnsi="Arial" w:cs="Arial"/>
                <w:color w:val="000000" w:themeColor="text1"/>
                <w:sz w:val="20"/>
                <w:szCs w:val="20"/>
              </w:rPr>
              <w:t>Kegiatan</w:t>
            </w:r>
            <w:proofErr w:type="spellEnd"/>
            <w:r w:rsidRPr="00946B60">
              <w:rPr>
                <w:rFonts w:ascii="Arial" w:hAnsi="Arial" w:cs="Arial"/>
                <w:color w:val="000000" w:themeColor="text1"/>
                <w:sz w:val="20"/>
                <w:szCs w:val="20"/>
                <w:lang w:val="id-ID"/>
              </w:rPr>
              <w:t xml:space="preserve"> (Jam/Hari)</w:t>
            </w:r>
          </w:p>
        </w:tc>
        <w:tc>
          <w:tcPr>
            <w:tcW w:w="3760" w:type="dxa"/>
            <w:gridSpan w:val="2"/>
            <w:tcBorders>
              <w:top w:val="single" w:sz="4" w:space="0" w:color="auto"/>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hAnsi="Arial" w:cs="Arial"/>
                <w:color w:val="000000" w:themeColor="text1"/>
                <w:sz w:val="20"/>
                <w:szCs w:val="20"/>
              </w:rPr>
            </w:pPr>
            <w:proofErr w:type="spellStart"/>
            <w:r w:rsidRPr="00946B60">
              <w:rPr>
                <w:rFonts w:ascii="Arial" w:hAnsi="Arial" w:cs="Arial"/>
                <w:color w:val="000000" w:themeColor="text1"/>
                <w:sz w:val="20"/>
                <w:szCs w:val="20"/>
              </w:rPr>
              <w:t>Curahan</w:t>
            </w:r>
            <w:proofErr w:type="spellEnd"/>
            <w:r w:rsidRPr="00946B60">
              <w:rPr>
                <w:rFonts w:ascii="Arial" w:hAnsi="Arial" w:cs="Arial"/>
                <w:color w:val="000000" w:themeColor="text1"/>
                <w:sz w:val="20"/>
                <w:szCs w:val="20"/>
              </w:rPr>
              <w:t xml:space="preserve"> </w:t>
            </w:r>
            <w:proofErr w:type="spellStart"/>
            <w:r w:rsidRPr="00946B60">
              <w:rPr>
                <w:rFonts w:ascii="Arial" w:hAnsi="Arial" w:cs="Arial"/>
                <w:color w:val="000000" w:themeColor="text1"/>
                <w:sz w:val="20"/>
                <w:szCs w:val="20"/>
              </w:rPr>
              <w:t>waktu</w:t>
            </w:r>
            <w:proofErr w:type="spellEnd"/>
          </w:p>
        </w:tc>
      </w:tr>
      <w:tr w:rsidR="00946B60" w:rsidRPr="00A62F0B" w:rsidTr="00946B60">
        <w:trPr>
          <w:jc w:val="center"/>
        </w:trPr>
        <w:tc>
          <w:tcPr>
            <w:tcW w:w="4551" w:type="dxa"/>
            <w:vMerge/>
            <w:tcBorders>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hAnsi="Arial" w:cs="Arial"/>
                <w:color w:val="000000" w:themeColor="text1"/>
                <w:sz w:val="20"/>
                <w:szCs w:val="20"/>
              </w:rPr>
            </w:pPr>
          </w:p>
        </w:tc>
        <w:tc>
          <w:tcPr>
            <w:tcW w:w="1776" w:type="dxa"/>
            <w:tcBorders>
              <w:top w:val="single" w:sz="4" w:space="0" w:color="auto"/>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hAnsi="Arial" w:cs="Arial"/>
                <w:color w:val="000000" w:themeColor="text1"/>
                <w:sz w:val="20"/>
                <w:szCs w:val="20"/>
              </w:rPr>
            </w:pPr>
            <w:proofErr w:type="spellStart"/>
            <w:r w:rsidRPr="00946B60">
              <w:rPr>
                <w:rFonts w:ascii="Arial" w:hAnsi="Arial" w:cs="Arial"/>
                <w:color w:val="000000" w:themeColor="text1"/>
                <w:sz w:val="20"/>
                <w:szCs w:val="20"/>
              </w:rPr>
              <w:t>Suami</w:t>
            </w:r>
            <w:proofErr w:type="spellEnd"/>
          </w:p>
        </w:tc>
        <w:tc>
          <w:tcPr>
            <w:tcW w:w="1984" w:type="dxa"/>
            <w:tcBorders>
              <w:top w:val="single" w:sz="4" w:space="0" w:color="auto"/>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hAnsi="Arial" w:cs="Arial"/>
                <w:color w:val="000000" w:themeColor="text1"/>
                <w:sz w:val="20"/>
                <w:szCs w:val="20"/>
              </w:rPr>
            </w:pPr>
            <w:proofErr w:type="spellStart"/>
            <w:r w:rsidRPr="00946B60">
              <w:rPr>
                <w:rFonts w:ascii="Arial" w:hAnsi="Arial" w:cs="Arial"/>
                <w:color w:val="000000" w:themeColor="text1"/>
                <w:sz w:val="20"/>
                <w:szCs w:val="20"/>
              </w:rPr>
              <w:t>Istri</w:t>
            </w:r>
            <w:proofErr w:type="spellEnd"/>
          </w:p>
        </w:tc>
      </w:tr>
      <w:tr w:rsidR="00946B60" w:rsidRPr="00A62F0B" w:rsidTr="00946B60">
        <w:trPr>
          <w:jc w:val="center"/>
        </w:trPr>
        <w:tc>
          <w:tcPr>
            <w:tcW w:w="4551" w:type="dxa"/>
            <w:tcBorders>
              <w:top w:val="single" w:sz="4" w:space="0" w:color="auto"/>
            </w:tcBorders>
          </w:tcPr>
          <w:p w:rsidR="00946B60" w:rsidRPr="00946B60" w:rsidRDefault="00946B60" w:rsidP="00946B60">
            <w:pPr>
              <w:spacing w:line="276" w:lineRule="auto"/>
              <w:rPr>
                <w:rFonts w:ascii="Arial" w:hAnsi="Arial" w:cs="Arial"/>
                <w:color w:val="000000" w:themeColor="text1"/>
                <w:sz w:val="20"/>
                <w:szCs w:val="20"/>
              </w:rPr>
            </w:pPr>
            <w:proofErr w:type="spellStart"/>
            <w:r w:rsidRPr="00946B60">
              <w:rPr>
                <w:rFonts w:ascii="Arial" w:hAnsi="Arial" w:cs="Arial"/>
                <w:color w:val="000000" w:themeColor="text1"/>
                <w:sz w:val="20"/>
                <w:szCs w:val="20"/>
              </w:rPr>
              <w:t>Kegiatan</w:t>
            </w:r>
            <w:proofErr w:type="spellEnd"/>
            <w:r w:rsidRPr="00946B60">
              <w:rPr>
                <w:rFonts w:ascii="Arial" w:hAnsi="Arial" w:cs="Arial"/>
                <w:color w:val="000000" w:themeColor="text1"/>
                <w:sz w:val="20"/>
                <w:szCs w:val="20"/>
              </w:rPr>
              <w:t xml:space="preserve"> </w:t>
            </w:r>
            <w:proofErr w:type="spellStart"/>
            <w:r w:rsidRPr="00946B60">
              <w:rPr>
                <w:rFonts w:ascii="Arial" w:hAnsi="Arial" w:cs="Arial"/>
                <w:color w:val="000000" w:themeColor="text1"/>
                <w:sz w:val="20"/>
                <w:szCs w:val="20"/>
              </w:rPr>
              <w:t>Reproduktif</w:t>
            </w:r>
            <w:proofErr w:type="spellEnd"/>
            <w:r w:rsidRPr="00946B60">
              <w:rPr>
                <w:rFonts w:ascii="Arial" w:hAnsi="Arial" w:cs="Arial"/>
                <w:color w:val="000000" w:themeColor="text1"/>
                <w:sz w:val="20"/>
                <w:szCs w:val="20"/>
              </w:rPr>
              <w:t xml:space="preserve"> </w:t>
            </w:r>
          </w:p>
        </w:tc>
        <w:tc>
          <w:tcPr>
            <w:tcW w:w="1776" w:type="dxa"/>
            <w:tcBorders>
              <w:top w:val="single" w:sz="4" w:space="0" w:color="auto"/>
            </w:tcBorders>
          </w:tcPr>
          <w:p w:rsidR="00946B60" w:rsidRPr="00946B60" w:rsidRDefault="00946B60" w:rsidP="00946B60">
            <w:pPr>
              <w:spacing w:line="276" w:lineRule="auto"/>
              <w:jc w:val="center"/>
              <w:rPr>
                <w:rFonts w:ascii="Arial" w:hAnsi="Arial" w:cs="Arial"/>
                <w:color w:val="000000" w:themeColor="text1"/>
                <w:sz w:val="20"/>
                <w:szCs w:val="20"/>
              </w:rPr>
            </w:pPr>
            <w:r w:rsidRPr="00946B60">
              <w:rPr>
                <w:rFonts w:ascii="Arial" w:hAnsi="Arial" w:cs="Arial"/>
                <w:color w:val="000000" w:themeColor="text1"/>
                <w:sz w:val="20"/>
                <w:szCs w:val="20"/>
              </w:rPr>
              <w:t>1.00</w:t>
            </w:r>
          </w:p>
        </w:tc>
        <w:tc>
          <w:tcPr>
            <w:tcW w:w="1984" w:type="dxa"/>
            <w:tcBorders>
              <w:top w:val="single" w:sz="4" w:space="0" w:color="auto"/>
            </w:tcBorders>
          </w:tcPr>
          <w:p w:rsidR="00946B60" w:rsidRPr="00946B60" w:rsidRDefault="00946B60" w:rsidP="00946B60">
            <w:pPr>
              <w:spacing w:line="276" w:lineRule="auto"/>
              <w:jc w:val="center"/>
              <w:rPr>
                <w:rFonts w:ascii="Arial" w:hAnsi="Arial" w:cs="Arial"/>
                <w:color w:val="000000" w:themeColor="text1"/>
                <w:sz w:val="20"/>
                <w:szCs w:val="20"/>
              </w:rPr>
            </w:pPr>
            <w:r w:rsidRPr="00946B60">
              <w:rPr>
                <w:rFonts w:ascii="Arial" w:hAnsi="Arial" w:cs="Arial"/>
                <w:color w:val="000000" w:themeColor="text1"/>
                <w:sz w:val="20"/>
                <w:szCs w:val="20"/>
              </w:rPr>
              <w:t>4.30</w:t>
            </w:r>
          </w:p>
        </w:tc>
      </w:tr>
      <w:tr w:rsidR="00946B60" w:rsidRPr="00A62F0B" w:rsidTr="00946B60">
        <w:trPr>
          <w:jc w:val="center"/>
        </w:trPr>
        <w:tc>
          <w:tcPr>
            <w:tcW w:w="4551" w:type="dxa"/>
          </w:tcPr>
          <w:p w:rsidR="00946B60" w:rsidRPr="00946B60" w:rsidRDefault="00946B60" w:rsidP="00946B60">
            <w:pPr>
              <w:spacing w:line="276" w:lineRule="auto"/>
              <w:rPr>
                <w:rFonts w:ascii="Arial" w:hAnsi="Arial" w:cs="Arial"/>
                <w:color w:val="000000" w:themeColor="text1"/>
                <w:sz w:val="20"/>
                <w:szCs w:val="20"/>
              </w:rPr>
            </w:pPr>
            <w:proofErr w:type="spellStart"/>
            <w:r w:rsidRPr="00946B60">
              <w:rPr>
                <w:rFonts w:ascii="Arial" w:hAnsi="Arial" w:cs="Arial"/>
                <w:color w:val="000000" w:themeColor="text1"/>
                <w:sz w:val="20"/>
                <w:szCs w:val="20"/>
              </w:rPr>
              <w:t>Kegiatan</w:t>
            </w:r>
            <w:proofErr w:type="spellEnd"/>
            <w:r w:rsidRPr="00946B60">
              <w:rPr>
                <w:rFonts w:ascii="Arial" w:hAnsi="Arial" w:cs="Arial"/>
                <w:color w:val="000000" w:themeColor="text1"/>
                <w:sz w:val="20"/>
                <w:szCs w:val="20"/>
              </w:rPr>
              <w:t xml:space="preserve"> </w:t>
            </w:r>
            <w:proofErr w:type="spellStart"/>
            <w:r w:rsidRPr="00946B60">
              <w:rPr>
                <w:rFonts w:ascii="Arial" w:hAnsi="Arial" w:cs="Arial"/>
                <w:color w:val="000000" w:themeColor="text1"/>
                <w:sz w:val="20"/>
                <w:szCs w:val="20"/>
              </w:rPr>
              <w:t>Produktif</w:t>
            </w:r>
            <w:proofErr w:type="spellEnd"/>
            <w:r w:rsidRPr="00946B60">
              <w:rPr>
                <w:rFonts w:ascii="Arial" w:hAnsi="Arial" w:cs="Arial"/>
                <w:color w:val="000000" w:themeColor="text1"/>
                <w:sz w:val="20"/>
                <w:szCs w:val="20"/>
              </w:rPr>
              <w:t xml:space="preserve"> </w:t>
            </w:r>
          </w:p>
        </w:tc>
        <w:tc>
          <w:tcPr>
            <w:tcW w:w="1776" w:type="dxa"/>
          </w:tcPr>
          <w:p w:rsidR="00946B60" w:rsidRPr="00946B60" w:rsidRDefault="00946B60" w:rsidP="00946B60">
            <w:pPr>
              <w:spacing w:line="276" w:lineRule="auto"/>
              <w:jc w:val="center"/>
              <w:rPr>
                <w:rFonts w:ascii="Arial" w:hAnsi="Arial" w:cs="Arial"/>
                <w:color w:val="000000" w:themeColor="text1"/>
                <w:sz w:val="20"/>
                <w:szCs w:val="20"/>
              </w:rPr>
            </w:pPr>
            <w:r w:rsidRPr="00946B60">
              <w:rPr>
                <w:rFonts w:ascii="Arial" w:hAnsi="Arial" w:cs="Arial"/>
                <w:color w:val="000000" w:themeColor="text1"/>
                <w:sz w:val="20"/>
                <w:szCs w:val="20"/>
              </w:rPr>
              <w:t>11.30</w:t>
            </w:r>
          </w:p>
        </w:tc>
        <w:tc>
          <w:tcPr>
            <w:tcW w:w="1984" w:type="dxa"/>
          </w:tcPr>
          <w:p w:rsidR="00946B60" w:rsidRPr="00946B60" w:rsidRDefault="00946B60" w:rsidP="00946B60">
            <w:pPr>
              <w:spacing w:line="276" w:lineRule="auto"/>
              <w:jc w:val="center"/>
              <w:rPr>
                <w:rFonts w:ascii="Arial" w:hAnsi="Arial" w:cs="Arial"/>
                <w:color w:val="000000" w:themeColor="text1"/>
                <w:sz w:val="20"/>
                <w:szCs w:val="20"/>
              </w:rPr>
            </w:pPr>
            <w:r w:rsidRPr="00946B60">
              <w:rPr>
                <w:rFonts w:ascii="Arial" w:hAnsi="Arial" w:cs="Arial"/>
                <w:color w:val="000000" w:themeColor="text1"/>
                <w:sz w:val="20"/>
                <w:szCs w:val="20"/>
              </w:rPr>
              <w:t>1.00</w:t>
            </w:r>
          </w:p>
        </w:tc>
      </w:tr>
      <w:tr w:rsidR="00946B60" w:rsidRPr="00A62F0B" w:rsidTr="00946B60">
        <w:trPr>
          <w:jc w:val="center"/>
        </w:trPr>
        <w:tc>
          <w:tcPr>
            <w:tcW w:w="4551" w:type="dxa"/>
          </w:tcPr>
          <w:p w:rsidR="00946B60" w:rsidRPr="00946B60" w:rsidRDefault="00946B60" w:rsidP="00946B60">
            <w:pPr>
              <w:spacing w:line="276" w:lineRule="auto"/>
              <w:rPr>
                <w:rFonts w:ascii="Arial" w:hAnsi="Arial" w:cs="Arial"/>
                <w:color w:val="000000" w:themeColor="text1"/>
                <w:sz w:val="20"/>
                <w:szCs w:val="20"/>
              </w:rPr>
            </w:pPr>
            <w:proofErr w:type="spellStart"/>
            <w:r w:rsidRPr="00946B60">
              <w:rPr>
                <w:rFonts w:ascii="Arial" w:hAnsi="Arial" w:cs="Arial"/>
                <w:color w:val="000000" w:themeColor="text1"/>
                <w:sz w:val="20"/>
                <w:szCs w:val="20"/>
              </w:rPr>
              <w:t>Waktu</w:t>
            </w:r>
            <w:proofErr w:type="spellEnd"/>
            <w:r w:rsidRPr="00946B60">
              <w:rPr>
                <w:rFonts w:ascii="Arial" w:hAnsi="Arial" w:cs="Arial"/>
                <w:color w:val="000000" w:themeColor="text1"/>
                <w:sz w:val="20"/>
                <w:szCs w:val="20"/>
              </w:rPr>
              <w:t xml:space="preserve"> </w:t>
            </w:r>
            <w:proofErr w:type="spellStart"/>
            <w:r w:rsidRPr="00946B60">
              <w:rPr>
                <w:rFonts w:ascii="Arial" w:hAnsi="Arial" w:cs="Arial"/>
                <w:color w:val="000000" w:themeColor="text1"/>
                <w:sz w:val="20"/>
                <w:szCs w:val="20"/>
              </w:rPr>
              <w:t>Luang</w:t>
            </w:r>
            <w:proofErr w:type="spellEnd"/>
            <w:r w:rsidRPr="00946B60">
              <w:rPr>
                <w:rFonts w:ascii="Arial" w:hAnsi="Arial" w:cs="Arial"/>
                <w:color w:val="000000" w:themeColor="text1"/>
                <w:sz w:val="20"/>
                <w:szCs w:val="20"/>
              </w:rPr>
              <w:t xml:space="preserve"> </w:t>
            </w:r>
            <w:proofErr w:type="spellStart"/>
            <w:r w:rsidRPr="00946B60">
              <w:rPr>
                <w:rFonts w:ascii="Arial" w:hAnsi="Arial" w:cs="Arial"/>
                <w:color w:val="000000" w:themeColor="text1"/>
                <w:sz w:val="20"/>
                <w:szCs w:val="20"/>
              </w:rPr>
              <w:t>dan</w:t>
            </w:r>
            <w:proofErr w:type="spellEnd"/>
            <w:r w:rsidRPr="00946B60">
              <w:rPr>
                <w:rFonts w:ascii="Arial" w:hAnsi="Arial" w:cs="Arial"/>
                <w:color w:val="000000" w:themeColor="text1"/>
                <w:sz w:val="20"/>
                <w:szCs w:val="20"/>
              </w:rPr>
              <w:t xml:space="preserve"> </w:t>
            </w:r>
            <w:proofErr w:type="spellStart"/>
            <w:r w:rsidRPr="00946B60">
              <w:rPr>
                <w:rFonts w:ascii="Arial" w:hAnsi="Arial" w:cs="Arial"/>
                <w:color w:val="000000" w:themeColor="text1"/>
                <w:sz w:val="20"/>
                <w:szCs w:val="20"/>
              </w:rPr>
              <w:t>Kebutuhan</w:t>
            </w:r>
            <w:proofErr w:type="spellEnd"/>
            <w:r w:rsidRPr="00946B60">
              <w:rPr>
                <w:rFonts w:ascii="Arial" w:hAnsi="Arial" w:cs="Arial"/>
                <w:color w:val="000000" w:themeColor="text1"/>
                <w:sz w:val="20"/>
                <w:szCs w:val="20"/>
              </w:rPr>
              <w:t xml:space="preserve"> </w:t>
            </w:r>
            <w:proofErr w:type="spellStart"/>
            <w:r w:rsidRPr="00946B60">
              <w:rPr>
                <w:rFonts w:ascii="Arial" w:hAnsi="Arial" w:cs="Arial"/>
                <w:color w:val="000000" w:themeColor="text1"/>
                <w:sz w:val="20"/>
                <w:szCs w:val="20"/>
              </w:rPr>
              <w:t>Dasar</w:t>
            </w:r>
            <w:proofErr w:type="spellEnd"/>
            <w:r w:rsidRPr="00946B60">
              <w:rPr>
                <w:rFonts w:ascii="Arial" w:hAnsi="Arial" w:cs="Arial"/>
                <w:color w:val="000000" w:themeColor="text1"/>
                <w:sz w:val="20"/>
                <w:szCs w:val="20"/>
              </w:rPr>
              <w:t xml:space="preserve"> </w:t>
            </w:r>
          </w:p>
        </w:tc>
        <w:tc>
          <w:tcPr>
            <w:tcW w:w="1776" w:type="dxa"/>
          </w:tcPr>
          <w:p w:rsidR="00946B60" w:rsidRPr="00946B60" w:rsidRDefault="00946B60" w:rsidP="00946B60">
            <w:pPr>
              <w:spacing w:line="276" w:lineRule="auto"/>
              <w:jc w:val="center"/>
              <w:rPr>
                <w:rFonts w:ascii="Arial" w:hAnsi="Arial" w:cs="Arial"/>
                <w:color w:val="000000" w:themeColor="text1"/>
                <w:sz w:val="20"/>
                <w:szCs w:val="20"/>
              </w:rPr>
            </w:pPr>
            <w:r w:rsidRPr="00946B60">
              <w:rPr>
                <w:rFonts w:ascii="Arial" w:hAnsi="Arial" w:cs="Arial"/>
                <w:color w:val="000000" w:themeColor="text1"/>
                <w:sz w:val="20"/>
                <w:szCs w:val="20"/>
              </w:rPr>
              <w:t>8.30</w:t>
            </w:r>
          </w:p>
        </w:tc>
        <w:tc>
          <w:tcPr>
            <w:tcW w:w="1984" w:type="dxa"/>
          </w:tcPr>
          <w:p w:rsidR="00946B60" w:rsidRPr="00946B60" w:rsidRDefault="00946B60" w:rsidP="00946B60">
            <w:pPr>
              <w:spacing w:line="276" w:lineRule="auto"/>
              <w:jc w:val="center"/>
              <w:rPr>
                <w:rFonts w:ascii="Arial" w:hAnsi="Arial" w:cs="Arial"/>
                <w:color w:val="000000" w:themeColor="text1"/>
                <w:sz w:val="20"/>
                <w:szCs w:val="20"/>
              </w:rPr>
            </w:pPr>
            <w:r w:rsidRPr="00946B60">
              <w:rPr>
                <w:rFonts w:ascii="Arial" w:hAnsi="Arial" w:cs="Arial"/>
                <w:color w:val="000000" w:themeColor="text1"/>
                <w:sz w:val="20"/>
                <w:szCs w:val="20"/>
              </w:rPr>
              <w:t>16.00</w:t>
            </w:r>
          </w:p>
        </w:tc>
      </w:tr>
      <w:tr w:rsidR="00946B60" w:rsidRPr="00A62F0B" w:rsidTr="00946B60">
        <w:trPr>
          <w:jc w:val="center"/>
        </w:trPr>
        <w:tc>
          <w:tcPr>
            <w:tcW w:w="4551" w:type="dxa"/>
            <w:tcBorders>
              <w:bottom w:val="single" w:sz="4" w:space="0" w:color="auto"/>
            </w:tcBorders>
          </w:tcPr>
          <w:p w:rsidR="00946B60" w:rsidRPr="00946B60" w:rsidRDefault="00946B60" w:rsidP="00946B60">
            <w:pPr>
              <w:spacing w:line="276" w:lineRule="auto"/>
              <w:rPr>
                <w:rFonts w:ascii="Arial" w:hAnsi="Arial" w:cs="Arial"/>
                <w:color w:val="000000" w:themeColor="text1"/>
                <w:sz w:val="20"/>
                <w:szCs w:val="20"/>
              </w:rPr>
            </w:pPr>
            <w:proofErr w:type="spellStart"/>
            <w:r w:rsidRPr="00946B60">
              <w:rPr>
                <w:rFonts w:ascii="Arial" w:hAnsi="Arial" w:cs="Arial"/>
                <w:color w:val="000000" w:themeColor="text1"/>
                <w:sz w:val="20"/>
                <w:szCs w:val="20"/>
              </w:rPr>
              <w:t>Kegiatan</w:t>
            </w:r>
            <w:proofErr w:type="spellEnd"/>
            <w:r w:rsidRPr="00946B60">
              <w:rPr>
                <w:rFonts w:ascii="Arial" w:hAnsi="Arial" w:cs="Arial"/>
                <w:color w:val="000000" w:themeColor="text1"/>
                <w:sz w:val="20"/>
                <w:szCs w:val="20"/>
              </w:rPr>
              <w:t xml:space="preserve"> </w:t>
            </w:r>
            <w:proofErr w:type="spellStart"/>
            <w:r w:rsidRPr="00946B60">
              <w:rPr>
                <w:rFonts w:ascii="Arial" w:hAnsi="Arial" w:cs="Arial"/>
                <w:color w:val="000000" w:themeColor="text1"/>
                <w:sz w:val="20"/>
                <w:szCs w:val="20"/>
              </w:rPr>
              <w:t>Komunitas</w:t>
            </w:r>
            <w:proofErr w:type="spellEnd"/>
            <w:r w:rsidRPr="00946B60">
              <w:rPr>
                <w:rFonts w:ascii="Arial" w:hAnsi="Arial" w:cs="Arial"/>
                <w:color w:val="000000" w:themeColor="text1"/>
                <w:sz w:val="20"/>
                <w:szCs w:val="20"/>
              </w:rPr>
              <w:t xml:space="preserve"> (Jam/</w:t>
            </w:r>
            <w:proofErr w:type="spellStart"/>
            <w:r w:rsidRPr="00946B60">
              <w:rPr>
                <w:rFonts w:ascii="Arial" w:hAnsi="Arial" w:cs="Arial"/>
                <w:color w:val="000000" w:themeColor="text1"/>
                <w:sz w:val="20"/>
                <w:szCs w:val="20"/>
              </w:rPr>
              <w:t>Minggu</w:t>
            </w:r>
            <w:proofErr w:type="spellEnd"/>
            <w:r w:rsidRPr="00946B60">
              <w:rPr>
                <w:rFonts w:ascii="Arial" w:hAnsi="Arial" w:cs="Arial"/>
                <w:color w:val="000000" w:themeColor="text1"/>
                <w:sz w:val="20"/>
                <w:szCs w:val="20"/>
              </w:rPr>
              <w:t>)</w:t>
            </w:r>
          </w:p>
        </w:tc>
        <w:tc>
          <w:tcPr>
            <w:tcW w:w="1776" w:type="dxa"/>
            <w:tcBorders>
              <w:bottom w:val="single" w:sz="4" w:space="0" w:color="auto"/>
            </w:tcBorders>
          </w:tcPr>
          <w:p w:rsidR="00946B60" w:rsidRPr="00946B60" w:rsidRDefault="00946B60" w:rsidP="00946B60">
            <w:pPr>
              <w:spacing w:line="276" w:lineRule="auto"/>
              <w:jc w:val="center"/>
              <w:rPr>
                <w:rFonts w:ascii="Arial" w:hAnsi="Arial" w:cs="Arial"/>
                <w:color w:val="000000" w:themeColor="text1"/>
                <w:sz w:val="20"/>
                <w:szCs w:val="20"/>
              </w:rPr>
            </w:pPr>
            <w:r w:rsidRPr="00946B60">
              <w:rPr>
                <w:rFonts w:ascii="Arial" w:hAnsi="Arial" w:cs="Arial"/>
                <w:color w:val="000000" w:themeColor="text1"/>
                <w:sz w:val="20"/>
                <w:szCs w:val="20"/>
              </w:rPr>
              <w:t>3.00</w:t>
            </w:r>
          </w:p>
        </w:tc>
        <w:tc>
          <w:tcPr>
            <w:tcW w:w="1984" w:type="dxa"/>
            <w:tcBorders>
              <w:bottom w:val="single" w:sz="4" w:space="0" w:color="auto"/>
            </w:tcBorders>
          </w:tcPr>
          <w:p w:rsidR="00946B60" w:rsidRPr="00946B60" w:rsidRDefault="00946B60" w:rsidP="00946B60">
            <w:pPr>
              <w:spacing w:line="276" w:lineRule="auto"/>
              <w:jc w:val="center"/>
              <w:rPr>
                <w:rFonts w:ascii="Arial" w:hAnsi="Arial" w:cs="Arial"/>
                <w:color w:val="000000" w:themeColor="text1"/>
                <w:sz w:val="20"/>
                <w:szCs w:val="20"/>
              </w:rPr>
            </w:pPr>
            <w:r w:rsidRPr="00946B60">
              <w:rPr>
                <w:rFonts w:ascii="Arial" w:hAnsi="Arial" w:cs="Arial"/>
                <w:color w:val="000000" w:themeColor="text1"/>
                <w:sz w:val="20"/>
                <w:szCs w:val="20"/>
              </w:rPr>
              <w:t>1.30</w:t>
            </w:r>
          </w:p>
        </w:tc>
      </w:tr>
    </w:tbl>
    <w:p w:rsidR="00D255E9" w:rsidRPr="00946B60" w:rsidRDefault="00D255E9" w:rsidP="00A62F0B">
      <w:pPr>
        <w:spacing w:after="120" w:line="360" w:lineRule="auto"/>
        <w:jc w:val="both"/>
        <w:rPr>
          <w:rFonts w:ascii="Arial" w:hAnsi="Arial" w:cs="Arial"/>
          <w:color w:val="000000" w:themeColor="text1"/>
          <w:sz w:val="20"/>
          <w:szCs w:val="20"/>
        </w:rPr>
      </w:pPr>
      <w:r w:rsidRPr="00946B60">
        <w:rPr>
          <w:rFonts w:ascii="Arial" w:hAnsi="Arial" w:cs="Arial"/>
          <w:color w:val="000000" w:themeColor="text1"/>
          <w:sz w:val="20"/>
          <w:szCs w:val="20"/>
        </w:rPr>
        <w:t>Sumber: Data Primer, 2020</w:t>
      </w:r>
    </w:p>
    <w:p w:rsidR="00DF6B65" w:rsidRPr="00A62F0B" w:rsidRDefault="00584BE2" w:rsidP="00A62F0B">
      <w:pPr>
        <w:spacing w:after="120" w:line="360" w:lineRule="auto"/>
        <w:jc w:val="both"/>
        <w:rPr>
          <w:rFonts w:ascii="Arial" w:eastAsia="Times New Roman" w:hAnsi="Arial" w:cs="Arial"/>
          <w:color w:val="000000" w:themeColor="text1"/>
        </w:rPr>
      </w:pPr>
      <w:r w:rsidRPr="00A62F0B">
        <w:rPr>
          <w:rFonts w:ascii="Arial" w:eastAsia="Times New Roman" w:hAnsi="Arial" w:cs="Arial"/>
          <w:color w:val="000000" w:themeColor="text1"/>
        </w:rPr>
        <w:t xml:space="preserve">Dari </w:t>
      </w:r>
      <w:r w:rsidR="00EE582F" w:rsidRPr="00A62F0B">
        <w:rPr>
          <w:rFonts w:ascii="Arial" w:eastAsia="Times New Roman" w:hAnsi="Arial" w:cs="Arial"/>
          <w:color w:val="000000" w:themeColor="text1"/>
        </w:rPr>
        <w:t>tabel 10.</w:t>
      </w:r>
      <w:r w:rsidRPr="00A62F0B">
        <w:rPr>
          <w:rFonts w:ascii="Arial" w:eastAsia="Times New Roman" w:hAnsi="Arial" w:cs="Arial"/>
          <w:color w:val="000000" w:themeColor="text1"/>
        </w:rPr>
        <w:t xml:space="preserve"> </w:t>
      </w:r>
      <w:r w:rsidR="00EE582F" w:rsidRPr="00A62F0B">
        <w:rPr>
          <w:rFonts w:ascii="Arial" w:eastAsia="Times New Roman" w:hAnsi="Arial" w:cs="Arial"/>
          <w:color w:val="000000" w:themeColor="text1"/>
        </w:rPr>
        <w:t>Pembagian relasi gender dalam rumah tangga terdapat</w:t>
      </w:r>
      <w:r w:rsidRPr="00A62F0B">
        <w:rPr>
          <w:rFonts w:ascii="Arial" w:eastAsia="Times New Roman" w:hAnsi="Arial" w:cs="Arial"/>
          <w:color w:val="000000" w:themeColor="text1"/>
        </w:rPr>
        <w:t xml:space="preserve"> </w:t>
      </w:r>
      <w:r w:rsidR="00EE582F" w:rsidRPr="00A62F0B">
        <w:rPr>
          <w:rFonts w:ascii="Arial" w:eastAsia="Times New Roman" w:hAnsi="Arial" w:cs="Arial"/>
          <w:color w:val="000000" w:themeColor="text1"/>
        </w:rPr>
        <w:t>ketimpangan gender</w:t>
      </w:r>
      <w:r w:rsidRPr="00A62F0B">
        <w:rPr>
          <w:rFonts w:ascii="Arial" w:eastAsia="Times New Roman" w:hAnsi="Arial" w:cs="Arial"/>
          <w:color w:val="000000" w:themeColor="text1"/>
        </w:rPr>
        <w:t xml:space="preserve">, peran istri </w:t>
      </w:r>
      <w:r w:rsidR="00EE582F" w:rsidRPr="00A62F0B">
        <w:rPr>
          <w:rFonts w:ascii="Arial" w:eastAsia="Times New Roman" w:hAnsi="Arial" w:cs="Arial"/>
          <w:color w:val="000000" w:themeColor="text1"/>
        </w:rPr>
        <w:t>dominan</w:t>
      </w:r>
      <w:r w:rsidRPr="00A62F0B">
        <w:rPr>
          <w:rFonts w:ascii="Arial" w:eastAsia="Times New Roman" w:hAnsi="Arial" w:cs="Arial"/>
          <w:color w:val="000000" w:themeColor="text1"/>
        </w:rPr>
        <w:t xml:space="preserve"> di sektor domestik (peran reproduktif), sehingga untuk meningkatkan ekonomi rumah tangga nelayan di Desa Darul Aman perlu keseimbangan sistem rumah tangg</w:t>
      </w:r>
      <w:r w:rsidR="0068624E" w:rsidRPr="00A62F0B">
        <w:rPr>
          <w:rFonts w:ascii="Arial" w:eastAsia="Times New Roman" w:hAnsi="Arial" w:cs="Arial"/>
          <w:color w:val="000000" w:themeColor="text1"/>
        </w:rPr>
        <w:t>a, melalui peran istri di sektor peran produktif, dengan adanya keterlibatan istri akan berdampak positif terhadap peningkatan ekonomi rumah tangga nelayan di Desa Darul Aman.</w:t>
      </w:r>
      <w:r w:rsidR="00EE582F" w:rsidRPr="00A62F0B">
        <w:rPr>
          <w:rFonts w:ascii="Arial" w:eastAsia="Times New Roman" w:hAnsi="Arial" w:cs="Arial"/>
          <w:color w:val="000000" w:themeColor="text1"/>
        </w:rPr>
        <w:t xml:space="preserve"> Pada tabel diatas terlihat waktu luang istri rata-rata 16 jam/ perhari, sehingga apabila dilakukan program pemberdayaan ekonomi berbasis usaha sampingan tidak akan menganggu peran kerja yang lainnya.</w:t>
      </w:r>
    </w:p>
    <w:p w:rsidR="00EE582F" w:rsidRPr="00A62F0B" w:rsidRDefault="00EE582F" w:rsidP="00A62F0B">
      <w:pPr>
        <w:tabs>
          <w:tab w:val="right" w:leader="dot" w:pos="6960"/>
          <w:tab w:val="left" w:pos="7522"/>
          <w:tab w:val="right" w:pos="7938"/>
        </w:tabs>
        <w:spacing w:line="360" w:lineRule="auto"/>
        <w:jc w:val="both"/>
        <w:rPr>
          <w:rFonts w:ascii="Arial" w:hAnsi="Arial" w:cs="Arial"/>
          <w:b/>
          <w:color w:val="000000" w:themeColor="text1"/>
        </w:rPr>
      </w:pPr>
      <w:r w:rsidRPr="00A62F0B">
        <w:rPr>
          <w:rFonts w:ascii="Arial" w:hAnsi="Arial" w:cs="Arial"/>
          <w:b/>
          <w:color w:val="000000" w:themeColor="text1"/>
        </w:rPr>
        <w:t xml:space="preserve">Peran Gender dalam Akses dan Kontrol Sumberdaya dan Pengambilan Keputusan </w:t>
      </w:r>
    </w:p>
    <w:p w:rsidR="00EE582F" w:rsidRPr="00A62F0B" w:rsidRDefault="00EE582F" w:rsidP="00A62F0B">
      <w:pPr>
        <w:shd w:val="clear" w:color="auto" w:fill="FFFFFF"/>
        <w:spacing w:after="120" w:line="360" w:lineRule="auto"/>
        <w:ind w:firstLine="720"/>
        <w:jc w:val="both"/>
        <w:rPr>
          <w:rFonts w:ascii="Arial" w:eastAsia="Times New Roman" w:hAnsi="Arial" w:cs="Arial"/>
          <w:color w:val="000000" w:themeColor="text1"/>
        </w:rPr>
      </w:pPr>
      <w:r w:rsidRPr="00A62F0B">
        <w:rPr>
          <w:rFonts w:ascii="Arial" w:eastAsia="Times New Roman" w:hAnsi="Arial" w:cs="Arial"/>
          <w:color w:val="000000" w:themeColor="text1"/>
        </w:rPr>
        <w:t xml:space="preserve">Pemilahan Akses dan kontrol sumberdaya digunakan untuk melihat </w:t>
      </w:r>
      <w:r w:rsidRPr="00A62F0B">
        <w:rPr>
          <w:rFonts w:ascii="Arial" w:eastAsia="Times New Roman" w:hAnsi="Arial" w:cs="Arial"/>
          <w:color w:val="000000" w:themeColor="text1"/>
          <w:lang w:val="sv-SE"/>
        </w:rPr>
        <w:t>digunakan untuk menemukan siapa yang mengontrol sumber daya dalam rumah tangga, siapa yang mengambil keputusan penggunaan sumber daya dan bagaimana keputusan itu dibuat</w:t>
      </w:r>
      <w:r w:rsidRPr="00A62F0B">
        <w:rPr>
          <w:rFonts w:ascii="Arial" w:eastAsia="Times New Roman" w:hAnsi="Arial" w:cs="Arial"/>
          <w:color w:val="000000" w:themeColor="text1"/>
        </w:rPr>
        <w:t xml:space="preserve">. </w:t>
      </w:r>
    </w:p>
    <w:p w:rsidR="00BC6C9E" w:rsidRPr="00946B60" w:rsidRDefault="00BC6C9E" w:rsidP="00946B60">
      <w:pPr>
        <w:shd w:val="clear" w:color="auto" w:fill="FFFFFF"/>
        <w:spacing w:after="0" w:line="276" w:lineRule="auto"/>
        <w:jc w:val="both"/>
        <w:rPr>
          <w:rFonts w:ascii="Arial" w:eastAsia="Times New Roman" w:hAnsi="Arial" w:cs="Arial"/>
          <w:b/>
          <w:color w:val="000000" w:themeColor="text1"/>
        </w:rPr>
      </w:pPr>
      <w:r w:rsidRPr="00946B60">
        <w:rPr>
          <w:rFonts w:ascii="Arial" w:eastAsia="Times New Roman" w:hAnsi="Arial" w:cs="Arial"/>
          <w:b/>
          <w:color w:val="000000" w:themeColor="text1"/>
        </w:rPr>
        <w:t>Tabel 11</w:t>
      </w:r>
      <w:r w:rsidR="00EE582F" w:rsidRPr="00946B60">
        <w:rPr>
          <w:rFonts w:ascii="Arial" w:eastAsia="Times New Roman" w:hAnsi="Arial" w:cs="Arial"/>
          <w:b/>
          <w:color w:val="000000" w:themeColor="text1"/>
        </w:rPr>
        <w:t xml:space="preserve">. </w:t>
      </w:r>
      <w:r w:rsidRPr="00946B60">
        <w:rPr>
          <w:rFonts w:ascii="Arial" w:eastAsia="Times New Roman" w:hAnsi="Arial" w:cs="Arial"/>
          <w:b/>
          <w:color w:val="000000" w:themeColor="text1"/>
        </w:rPr>
        <w:t>Pemilahan Akses dan Kontrol Sumberdaya</w:t>
      </w:r>
    </w:p>
    <w:tbl>
      <w:tblPr>
        <w:tblStyle w:val="TableGrid"/>
        <w:tblW w:w="8955" w:type="dxa"/>
        <w:jc w:val="center"/>
        <w:tblInd w:w="-32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711"/>
        <w:gridCol w:w="1201"/>
        <w:gridCol w:w="1276"/>
        <w:gridCol w:w="1808"/>
        <w:gridCol w:w="959"/>
      </w:tblGrid>
      <w:tr w:rsidR="00946B60" w:rsidRPr="00946B60" w:rsidTr="00946B60">
        <w:trPr>
          <w:trHeight w:val="167"/>
          <w:jc w:val="center"/>
        </w:trPr>
        <w:tc>
          <w:tcPr>
            <w:tcW w:w="3711" w:type="dxa"/>
            <w:vMerge w:val="restart"/>
            <w:tcBorders>
              <w:top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eastAsia="Times New Roman" w:hAnsi="Arial" w:cs="Arial"/>
                <w:color w:val="000000" w:themeColor="text1"/>
                <w:sz w:val="20"/>
                <w:szCs w:val="20"/>
              </w:rPr>
            </w:pPr>
            <w:proofErr w:type="spellStart"/>
            <w:r w:rsidRPr="00946B60">
              <w:rPr>
                <w:rFonts w:ascii="Arial" w:eastAsia="Times New Roman" w:hAnsi="Arial" w:cs="Arial"/>
                <w:color w:val="000000" w:themeColor="text1"/>
                <w:sz w:val="20"/>
                <w:szCs w:val="20"/>
              </w:rPr>
              <w:t>Sumberdaya</w:t>
            </w:r>
            <w:proofErr w:type="spellEnd"/>
          </w:p>
        </w:tc>
        <w:tc>
          <w:tcPr>
            <w:tcW w:w="1201" w:type="dxa"/>
            <w:tcBorders>
              <w:top w:val="single" w:sz="4" w:space="0" w:color="auto"/>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eastAsia="Times New Roman" w:hAnsi="Arial" w:cs="Arial"/>
                <w:color w:val="000000" w:themeColor="text1"/>
                <w:sz w:val="20"/>
                <w:szCs w:val="20"/>
              </w:rPr>
            </w:pPr>
            <w:proofErr w:type="spellStart"/>
            <w:r w:rsidRPr="00946B60">
              <w:rPr>
                <w:rFonts w:ascii="Arial" w:eastAsia="Times New Roman" w:hAnsi="Arial" w:cs="Arial"/>
                <w:color w:val="000000" w:themeColor="text1"/>
                <w:sz w:val="20"/>
                <w:szCs w:val="20"/>
              </w:rPr>
              <w:t>Akses</w:t>
            </w:r>
            <w:proofErr w:type="spellEnd"/>
          </w:p>
        </w:tc>
        <w:tc>
          <w:tcPr>
            <w:tcW w:w="1276" w:type="dxa"/>
            <w:tcBorders>
              <w:top w:val="single" w:sz="4" w:space="0" w:color="auto"/>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eastAsia="Times New Roman" w:hAnsi="Arial" w:cs="Arial"/>
                <w:color w:val="000000" w:themeColor="text1"/>
                <w:sz w:val="20"/>
                <w:szCs w:val="20"/>
              </w:rPr>
            </w:pPr>
          </w:p>
        </w:tc>
        <w:tc>
          <w:tcPr>
            <w:tcW w:w="2767" w:type="dxa"/>
            <w:gridSpan w:val="2"/>
            <w:tcBorders>
              <w:top w:val="single" w:sz="4" w:space="0" w:color="auto"/>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eastAsia="Times New Roman" w:hAnsi="Arial" w:cs="Arial"/>
                <w:color w:val="000000" w:themeColor="text1"/>
                <w:sz w:val="20"/>
                <w:szCs w:val="20"/>
              </w:rPr>
            </w:pPr>
            <w:proofErr w:type="spellStart"/>
            <w:r w:rsidRPr="00946B60">
              <w:rPr>
                <w:rFonts w:ascii="Arial" w:eastAsia="Times New Roman" w:hAnsi="Arial" w:cs="Arial"/>
                <w:color w:val="000000" w:themeColor="text1"/>
                <w:sz w:val="20"/>
                <w:szCs w:val="20"/>
              </w:rPr>
              <w:t>Kontrol</w:t>
            </w:r>
            <w:proofErr w:type="spellEnd"/>
          </w:p>
        </w:tc>
      </w:tr>
      <w:tr w:rsidR="00946B60" w:rsidRPr="00946B60" w:rsidTr="00946B60">
        <w:trPr>
          <w:jc w:val="center"/>
        </w:trPr>
        <w:tc>
          <w:tcPr>
            <w:tcW w:w="3711" w:type="dxa"/>
            <w:vMerge/>
            <w:tcBorders>
              <w:bottom w:val="single" w:sz="4" w:space="0" w:color="auto"/>
            </w:tcBorders>
            <w:shd w:val="clear" w:color="auto" w:fill="BFBFBF" w:themeFill="background1" w:themeFillShade="BF"/>
          </w:tcPr>
          <w:p w:rsidR="00946B60" w:rsidRPr="00946B60" w:rsidRDefault="00946B60" w:rsidP="00946B60">
            <w:pPr>
              <w:spacing w:line="276" w:lineRule="auto"/>
              <w:jc w:val="both"/>
              <w:rPr>
                <w:rFonts w:ascii="Arial" w:eastAsia="Times New Roman" w:hAnsi="Arial" w:cs="Arial"/>
                <w:color w:val="000000" w:themeColor="text1"/>
                <w:sz w:val="20"/>
                <w:szCs w:val="20"/>
              </w:rPr>
            </w:pPr>
          </w:p>
        </w:tc>
        <w:tc>
          <w:tcPr>
            <w:tcW w:w="1201" w:type="dxa"/>
            <w:tcBorders>
              <w:top w:val="single" w:sz="4" w:space="0" w:color="auto"/>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eastAsia="Times New Roman" w:hAnsi="Arial" w:cs="Arial"/>
                <w:color w:val="000000" w:themeColor="text1"/>
                <w:sz w:val="20"/>
                <w:szCs w:val="20"/>
              </w:rPr>
            </w:pPr>
            <w:proofErr w:type="spellStart"/>
            <w:r w:rsidRPr="00946B60">
              <w:rPr>
                <w:rFonts w:ascii="Arial" w:eastAsia="Times New Roman" w:hAnsi="Arial" w:cs="Arial"/>
                <w:color w:val="000000" w:themeColor="text1"/>
                <w:sz w:val="20"/>
                <w:szCs w:val="20"/>
              </w:rPr>
              <w:t>Suami</w:t>
            </w:r>
            <w:proofErr w:type="spellEnd"/>
          </w:p>
        </w:tc>
        <w:tc>
          <w:tcPr>
            <w:tcW w:w="1276" w:type="dxa"/>
            <w:tcBorders>
              <w:top w:val="single" w:sz="4" w:space="0" w:color="auto"/>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eastAsia="Times New Roman" w:hAnsi="Arial" w:cs="Arial"/>
                <w:color w:val="000000" w:themeColor="text1"/>
                <w:sz w:val="20"/>
                <w:szCs w:val="20"/>
              </w:rPr>
            </w:pPr>
            <w:proofErr w:type="spellStart"/>
            <w:r w:rsidRPr="00946B60">
              <w:rPr>
                <w:rFonts w:ascii="Arial" w:eastAsia="Times New Roman" w:hAnsi="Arial" w:cs="Arial"/>
                <w:color w:val="000000" w:themeColor="text1"/>
                <w:sz w:val="20"/>
                <w:szCs w:val="20"/>
              </w:rPr>
              <w:t>Istri</w:t>
            </w:r>
            <w:proofErr w:type="spellEnd"/>
          </w:p>
        </w:tc>
        <w:tc>
          <w:tcPr>
            <w:tcW w:w="1808" w:type="dxa"/>
            <w:tcBorders>
              <w:top w:val="single" w:sz="4" w:space="0" w:color="auto"/>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eastAsia="Times New Roman" w:hAnsi="Arial" w:cs="Arial"/>
                <w:color w:val="000000" w:themeColor="text1"/>
                <w:sz w:val="20"/>
                <w:szCs w:val="20"/>
              </w:rPr>
            </w:pPr>
            <w:proofErr w:type="spellStart"/>
            <w:r w:rsidRPr="00946B60">
              <w:rPr>
                <w:rFonts w:ascii="Arial" w:eastAsia="Times New Roman" w:hAnsi="Arial" w:cs="Arial"/>
                <w:color w:val="000000" w:themeColor="text1"/>
                <w:sz w:val="20"/>
                <w:szCs w:val="20"/>
              </w:rPr>
              <w:t>Suami</w:t>
            </w:r>
            <w:proofErr w:type="spellEnd"/>
          </w:p>
        </w:tc>
        <w:tc>
          <w:tcPr>
            <w:tcW w:w="959" w:type="dxa"/>
            <w:tcBorders>
              <w:top w:val="single" w:sz="4" w:space="0" w:color="auto"/>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eastAsia="Times New Roman" w:hAnsi="Arial" w:cs="Arial"/>
                <w:color w:val="000000" w:themeColor="text1"/>
                <w:sz w:val="20"/>
                <w:szCs w:val="20"/>
              </w:rPr>
            </w:pPr>
            <w:proofErr w:type="spellStart"/>
            <w:r w:rsidRPr="00946B60">
              <w:rPr>
                <w:rFonts w:ascii="Arial" w:eastAsia="Times New Roman" w:hAnsi="Arial" w:cs="Arial"/>
                <w:color w:val="000000" w:themeColor="text1"/>
                <w:sz w:val="20"/>
                <w:szCs w:val="20"/>
              </w:rPr>
              <w:t>Istri</w:t>
            </w:r>
            <w:proofErr w:type="spellEnd"/>
          </w:p>
        </w:tc>
      </w:tr>
      <w:tr w:rsidR="00946B60" w:rsidRPr="00946B60" w:rsidTr="00946B60">
        <w:trPr>
          <w:jc w:val="center"/>
        </w:trPr>
        <w:tc>
          <w:tcPr>
            <w:tcW w:w="3711" w:type="dxa"/>
            <w:tcBorders>
              <w:top w:val="single" w:sz="4" w:space="0" w:color="auto"/>
            </w:tcBorders>
          </w:tcPr>
          <w:p w:rsidR="00946B60" w:rsidRPr="00946B60" w:rsidRDefault="00946B60" w:rsidP="00946B60">
            <w:pPr>
              <w:spacing w:line="276" w:lineRule="auto"/>
              <w:jc w:val="both"/>
              <w:rPr>
                <w:rFonts w:ascii="Arial" w:eastAsia="Times New Roman" w:hAnsi="Arial" w:cs="Arial"/>
                <w:color w:val="000000" w:themeColor="text1"/>
                <w:sz w:val="20"/>
                <w:szCs w:val="20"/>
              </w:rPr>
            </w:pPr>
            <w:r w:rsidRPr="00946B60">
              <w:rPr>
                <w:rFonts w:ascii="Arial" w:eastAsia="Times New Roman" w:hAnsi="Arial" w:cs="Arial"/>
                <w:color w:val="000000" w:themeColor="text1"/>
                <w:sz w:val="20"/>
                <w:szCs w:val="20"/>
              </w:rPr>
              <w:t xml:space="preserve">Tanah </w:t>
            </w:r>
          </w:p>
        </w:tc>
        <w:tc>
          <w:tcPr>
            <w:tcW w:w="1201" w:type="dxa"/>
            <w:tcBorders>
              <w:top w:val="single" w:sz="4" w:space="0" w:color="auto"/>
            </w:tcBorders>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1276" w:type="dxa"/>
            <w:tcBorders>
              <w:top w:val="single" w:sz="4" w:space="0" w:color="auto"/>
            </w:tcBorders>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1808" w:type="dxa"/>
            <w:tcBorders>
              <w:top w:val="single" w:sz="4" w:space="0" w:color="auto"/>
            </w:tcBorders>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959" w:type="dxa"/>
            <w:tcBorders>
              <w:top w:val="single" w:sz="4" w:space="0" w:color="auto"/>
            </w:tcBorders>
          </w:tcPr>
          <w:p w:rsidR="00946B60" w:rsidRPr="00946B60" w:rsidRDefault="00946B60" w:rsidP="00946B60">
            <w:pPr>
              <w:spacing w:line="276" w:lineRule="auto"/>
              <w:jc w:val="center"/>
              <w:rPr>
                <w:rFonts w:ascii="Arial" w:eastAsia="Times New Roman" w:hAnsi="Arial" w:cs="Arial"/>
                <w:color w:val="000000" w:themeColor="text1"/>
                <w:sz w:val="20"/>
                <w:szCs w:val="20"/>
              </w:rPr>
            </w:pPr>
          </w:p>
        </w:tc>
      </w:tr>
      <w:tr w:rsidR="00946B60" w:rsidRPr="00946B60" w:rsidTr="00946B60">
        <w:trPr>
          <w:jc w:val="center"/>
        </w:trPr>
        <w:tc>
          <w:tcPr>
            <w:tcW w:w="3711" w:type="dxa"/>
          </w:tcPr>
          <w:p w:rsidR="00946B60" w:rsidRPr="00946B60" w:rsidRDefault="00946B60" w:rsidP="00946B60">
            <w:pPr>
              <w:spacing w:line="276" w:lineRule="auto"/>
              <w:jc w:val="both"/>
              <w:rPr>
                <w:rFonts w:ascii="Arial" w:eastAsia="Times New Roman" w:hAnsi="Arial" w:cs="Arial"/>
                <w:color w:val="000000" w:themeColor="text1"/>
                <w:sz w:val="20"/>
                <w:szCs w:val="20"/>
              </w:rPr>
            </w:pPr>
            <w:proofErr w:type="spellStart"/>
            <w:r w:rsidRPr="00946B60">
              <w:rPr>
                <w:rFonts w:ascii="Arial" w:eastAsia="Times New Roman" w:hAnsi="Arial" w:cs="Arial"/>
                <w:color w:val="000000" w:themeColor="text1"/>
                <w:sz w:val="20"/>
                <w:szCs w:val="20"/>
              </w:rPr>
              <w:t>Pemilikan</w:t>
            </w:r>
            <w:proofErr w:type="spellEnd"/>
            <w:r w:rsidRPr="00946B60">
              <w:rPr>
                <w:rFonts w:ascii="Arial" w:eastAsia="Times New Roman" w:hAnsi="Arial" w:cs="Arial"/>
                <w:color w:val="000000" w:themeColor="text1"/>
                <w:sz w:val="20"/>
                <w:szCs w:val="20"/>
              </w:rPr>
              <w:t xml:space="preserve"> </w:t>
            </w:r>
            <w:proofErr w:type="spellStart"/>
            <w:r w:rsidRPr="00946B60">
              <w:rPr>
                <w:rFonts w:ascii="Arial" w:eastAsia="Times New Roman" w:hAnsi="Arial" w:cs="Arial"/>
                <w:color w:val="000000" w:themeColor="text1"/>
                <w:sz w:val="20"/>
                <w:szCs w:val="20"/>
              </w:rPr>
              <w:t>Properti</w:t>
            </w:r>
            <w:proofErr w:type="spellEnd"/>
          </w:p>
        </w:tc>
        <w:tc>
          <w:tcPr>
            <w:tcW w:w="1201"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1276"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1808"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959"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r>
      <w:tr w:rsidR="00946B60" w:rsidRPr="00946B60" w:rsidTr="00946B60">
        <w:trPr>
          <w:jc w:val="center"/>
        </w:trPr>
        <w:tc>
          <w:tcPr>
            <w:tcW w:w="3711" w:type="dxa"/>
          </w:tcPr>
          <w:p w:rsidR="00946B60" w:rsidRPr="00946B60" w:rsidRDefault="00946B60" w:rsidP="00946B60">
            <w:pPr>
              <w:spacing w:line="276" w:lineRule="auto"/>
              <w:jc w:val="both"/>
              <w:rPr>
                <w:rFonts w:ascii="Arial" w:eastAsia="Times New Roman" w:hAnsi="Arial" w:cs="Arial"/>
                <w:color w:val="000000" w:themeColor="text1"/>
                <w:sz w:val="20"/>
                <w:szCs w:val="20"/>
              </w:rPr>
            </w:pPr>
            <w:r w:rsidRPr="00946B60">
              <w:rPr>
                <w:rFonts w:ascii="Arial" w:eastAsia="Times New Roman" w:hAnsi="Arial" w:cs="Arial"/>
                <w:color w:val="000000" w:themeColor="text1"/>
                <w:sz w:val="20"/>
                <w:szCs w:val="20"/>
              </w:rPr>
              <w:t>Tabungan</w:t>
            </w:r>
          </w:p>
        </w:tc>
        <w:tc>
          <w:tcPr>
            <w:tcW w:w="1201"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1276"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1808"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959"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p>
        </w:tc>
      </w:tr>
      <w:tr w:rsidR="00946B60" w:rsidRPr="00946B60" w:rsidTr="00946B60">
        <w:trPr>
          <w:jc w:val="center"/>
        </w:trPr>
        <w:tc>
          <w:tcPr>
            <w:tcW w:w="3711" w:type="dxa"/>
          </w:tcPr>
          <w:p w:rsidR="00946B60" w:rsidRPr="00946B60" w:rsidRDefault="00946B60" w:rsidP="00946B60">
            <w:pPr>
              <w:spacing w:line="276" w:lineRule="auto"/>
              <w:jc w:val="both"/>
              <w:rPr>
                <w:rFonts w:ascii="Arial" w:eastAsia="Times New Roman" w:hAnsi="Arial" w:cs="Arial"/>
                <w:color w:val="000000" w:themeColor="text1"/>
                <w:sz w:val="20"/>
                <w:szCs w:val="20"/>
              </w:rPr>
            </w:pPr>
            <w:proofErr w:type="spellStart"/>
            <w:r w:rsidRPr="00946B60">
              <w:rPr>
                <w:rFonts w:ascii="Arial" w:eastAsia="Times New Roman" w:hAnsi="Arial" w:cs="Arial"/>
                <w:color w:val="000000" w:themeColor="text1"/>
                <w:sz w:val="20"/>
                <w:szCs w:val="20"/>
              </w:rPr>
              <w:t>Pemilikan</w:t>
            </w:r>
            <w:proofErr w:type="spellEnd"/>
            <w:r w:rsidRPr="00946B60">
              <w:rPr>
                <w:rFonts w:ascii="Arial" w:eastAsia="Times New Roman" w:hAnsi="Arial" w:cs="Arial"/>
                <w:color w:val="000000" w:themeColor="text1"/>
                <w:sz w:val="20"/>
                <w:szCs w:val="20"/>
              </w:rPr>
              <w:t xml:space="preserve"> </w:t>
            </w:r>
            <w:proofErr w:type="spellStart"/>
            <w:r w:rsidRPr="00946B60">
              <w:rPr>
                <w:rFonts w:ascii="Arial" w:eastAsia="Times New Roman" w:hAnsi="Arial" w:cs="Arial"/>
                <w:color w:val="000000" w:themeColor="text1"/>
                <w:sz w:val="20"/>
                <w:szCs w:val="20"/>
              </w:rPr>
              <w:t>Rumah</w:t>
            </w:r>
            <w:proofErr w:type="spellEnd"/>
            <w:r w:rsidRPr="00946B60">
              <w:rPr>
                <w:rFonts w:ascii="Arial" w:eastAsia="Times New Roman" w:hAnsi="Arial" w:cs="Arial"/>
                <w:color w:val="000000" w:themeColor="text1"/>
                <w:sz w:val="20"/>
                <w:szCs w:val="20"/>
              </w:rPr>
              <w:t xml:space="preserve"> </w:t>
            </w:r>
          </w:p>
        </w:tc>
        <w:tc>
          <w:tcPr>
            <w:tcW w:w="1201"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1276"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1808"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959"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p>
        </w:tc>
      </w:tr>
      <w:tr w:rsidR="00946B60" w:rsidRPr="00946B60" w:rsidTr="00946B60">
        <w:trPr>
          <w:jc w:val="center"/>
        </w:trPr>
        <w:tc>
          <w:tcPr>
            <w:tcW w:w="3711" w:type="dxa"/>
          </w:tcPr>
          <w:p w:rsidR="00946B60" w:rsidRPr="00946B60" w:rsidRDefault="00946B60" w:rsidP="00946B60">
            <w:pPr>
              <w:spacing w:line="276" w:lineRule="auto"/>
              <w:jc w:val="both"/>
              <w:rPr>
                <w:rFonts w:ascii="Arial" w:eastAsia="Times New Roman" w:hAnsi="Arial" w:cs="Arial"/>
                <w:color w:val="000000" w:themeColor="text1"/>
                <w:sz w:val="20"/>
                <w:szCs w:val="20"/>
              </w:rPr>
            </w:pPr>
            <w:proofErr w:type="spellStart"/>
            <w:r w:rsidRPr="00946B60">
              <w:rPr>
                <w:rFonts w:ascii="Arial" w:eastAsia="Times New Roman" w:hAnsi="Arial" w:cs="Arial"/>
                <w:color w:val="000000" w:themeColor="text1"/>
                <w:sz w:val="20"/>
                <w:szCs w:val="20"/>
              </w:rPr>
              <w:t>Pendidikan</w:t>
            </w:r>
            <w:proofErr w:type="spellEnd"/>
          </w:p>
        </w:tc>
        <w:tc>
          <w:tcPr>
            <w:tcW w:w="1201"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1276"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1808"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959"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r>
      <w:tr w:rsidR="00946B60" w:rsidRPr="00946B60" w:rsidTr="00946B60">
        <w:trPr>
          <w:jc w:val="center"/>
        </w:trPr>
        <w:tc>
          <w:tcPr>
            <w:tcW w:w="3711" w:type="dxa"/>
          </w:tcPr>
          <w:p w:rsidR="00946B60" w:rsidRPr="00946B60" w:rsidRDefault="00946B60" w:rsidP="00946B60">
            <w:pPr>
              <w:spacing w:line="276" w:lineRule="auto"/>
              <w:jc w:val="both"/>
              <w:rPr>
                <w:rFonts w:ascii="Arial" w:eastAsia="Times New Roman" w:hAnsi="Arial" w:cs="Arial"/>
                <w:color w:val="000000" w:themeColor="text1"/>
                <w:sz w:val="20"/>
                <w:szCs w:val="20"/>
              </w:rPr>
            </w:pPr>
            <w:proofErr w:type="spellStart"/>
            <w:r w:rsidRPr="00946B60">
              <w:rPr>
                <w:rFonts w:ascii="Arial" w:eastAsia="Times New Roman" w:hAnsi="Arial" w:cs="Arial"/>
                <w:color w:val="000000" w:themeColor="text1"/>
                <w:sz w:val="20"/>
                <w:szCs w:val="20"/>
              </w:rPr>
              <w:t>Pelatihan</w:t>
            </w:r>
            <w:proofErr w:type="spellEnd"/>
            <w:r w:rsidRPr="00946B60">
              <w:rPr>
                <w:rFonts w:ascii="Arial" w:eastAsia="Times New Roman" w:hAnsi="Arial" w:cs="Arial"/>
                <w:color w:val="000000" w:themeColor="text1"/>
                <w:sz w:val="20"/>
                <w:szCs w:val="20"/>
              </w:rPr>
              <w:t xml:space="preserve"> </w:t>
            </w:r>
          </w:p>
        </w:tc>
        <w:tc>
          <w:tcPr>
            <w:tcW w:w="1201"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1276"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1808"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959"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p>
        </w:tc>
      </w:tr>
      <w:tr w:rsidR="00946B60" w:rsidRPr="00946B60" w:rsidTr="00946B60">
        <w:trPr>
          <w:jc w:val="center"/>
        </w:trPr>
        <w:tc>
          <w:tcPr>
            <w:tcW w:w="3711" w:type="dxa"/>
          </w:tcPr>
          <w:p w:rsidR="00946B60" w:rsidRPr="00946B60" w:rsidRDefault="00946B60" w:rsidP="00946B60">
            <w:pPr>
              <w:spacing w:line="276" w:lineRule="auto"/>
              <w:jc w:val="both"/>
              <w:rPr>
                <w:rFonts w:ascii="Arial" w:eastAsia="Times New Roman" w:hAnsi="Arial" w:cs="Arial"/>
                <w:color w:val="000000" w:themeColor="text1"/>
                <w:sz w:val="20"/>
                <w:szCs w:val="20"/>
              </w:rPr>
            </w:pPr>
            <w:r w:rsidRPr="00946B60">
              <w:rPr>
                <w:rFonts w:ascii="Arial" w:eastAsia="Times New Roman" w:hAnsi="Arial" w:cs="Arial"/>
                <w:color w:val="000000" w:themeColor="text1"/>
                <w:sz w:val="20"/>
                <w:szCs w:val="20"/>
              </w:rPr>
              <w:lastRenderedPageBreak/>
              <w:t xml:space="preserve">Armada </w:t>
            </w:r>
            <w:proofErr w:type="spellStart"/>
            <w:r w:rsidRPr="00946B60">
              <w:rPr>
                <w:rFonts w:ascii="Arial" w:eastAsia="Times New Roman" w:hAnsi="Arial" w:cs="Arial"/>
                <w:color w:val="000000" w:themeColor="text1"/>
                <w:sz w:val="20"/>
                <w:szCs w:val="20"/>
              </w:rPr>
              <w:t>Penangkapan</w:t>
            </w:r>
            <w:proofErr w:type="spellEnd"/>
          </w:p>
        </w:tc>
        <w:tc>
          <w:tcPr>
            <w:tcW w:w="1201"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1276"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1808"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959"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p>
        </w:tc>
      </w:tr>
      <w:tr w:rsidR="00946B60" w:rsidRPr="00946B60" w:rsidTr="00946B60">
        <w:trPr>
          <w:jc w:val="center"/>
        </w:trPr>
        <w:tc>
          <w:tcPr>
            <w:tcW w:w="3711" w:type="dxa"/>
          </w:tcPr>
          <w:p w:rsidR="00946B60" w:rsidRPr="00946B60" w:rsidRDefault="00946B60" w:rsidP="00946B60">
            <w:pPr>
              <w:spacing w:line="276" w:lineRule="auto"/>
              <w:jc w:val="both"/>
              <w:rPr>
                <w:rFonts w:ascii="Arial" w:eastAsia="Times New Roman" w:hAnsi="Arial" w:cs="Arial"/>
                <w:color w:val="000000" w:themeColor="text1"/>
                <w:sz w:val="20"/>
                <w:szCs w:val="20"/>
              </w:rPr>
            </w:pPr>
            <w:proofErr w:type="spellStart"/>
            <w:r w:rsidRPr="00946B60">
              <w:rPr>
                <w:rFonts w:ascii="Arial" w:eastAsia="Times New Roman" w:hAnsi="Arial" w:cs="Arial"/>
                <w:color w:val="000000" w:themeColor="text1"/>
                <w:sz w:val="20"/>
                <w:szCs w:val="20"/>
              </w:rPr>
              <w:t>Alat</w:t>
            </w:r>
            <w:proofErr w:type="spellEnd"/>
            <w:r w:rsidRPr="00946B60">
              <w:rPr>
                <w:rFonts w:ascii="Arial" w:eastAsia="Times New Roman" w:hAnsi="Arial" w:cs="Arial"/>
                <w:color w:val="000000" w:themeColor="text1"/>
                <w:sz w:val="20"/>
                <w:szCs w:val="20"/>
              </w:rPr>
              <w:t xml:space="preserve"> </w:t>
            </w:r>
            <w:proofErr w:type="spellStart"/>
            <w:r w:rsidRPr="00946B60">
              <w:rPr>
                <w:rFonts w:ascii="Arial" w:eastAsia="Times New Roman" w:hAnsi="Arial" w:cs="Arial"/>
                <w:color w:val="000000" w:themeColor="text1"/>
                <w:sz w:val="20"/>
                <w:szCs w:val="20"/>
              </w:rPr>
              <w:t>Tangkap</w:t>
            </w:r>
            <w:proofErr w:type="spellEnd"/>
          </w:p>
        </w:tc>
        <w:tc>
          <w:tcPr>
            <w:tcW w:w="1201"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1276"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1808"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959" w:type="dxa"/>
          </w:tcPr>
          <w:p w:rsidR="00946B60" w:rsidRPr="00946B60" w:rsidRDefault="00946B60" w:rsidP="00946B60">
            <w:pPr>
              <w:spacing w:line="276" w:lineRule="auto"/>
              <w:jc w:val="center"/>
              <w:rPr>
                <w:rFonts w:ascii="Arial" w:eastAsia="Times New Roman" w:hAnsi="Arial" w:cs="Arial"/>
                <w:color w:val="000000" w:themeColor="text1"/>
                <w:sz w:val="20"/>
                <w:szCs w:val="20"/>
              </w:rPr>
            </w:pPr>
          </w:p>
        </w:tc>
      </w:tr>
      <w:tr w:rsidR="00946B60" w:rsidRPr="00946B60" w:rsidTr="00946B60">
        <w:trPr>
          <w:jc w:val="center"/>
        </w:trPr>
        <w:tc>
          <w:tcPr>
            <w:tcW w:w="3711" w:type="dxa"/>
            <w:tcBorders>
              <w:bottom w:val="single" w:sz="4" w:space="0" w:color="auto"/>
            </w:tcBorders>
          </w:tcPr>
          <w:p w:rsidR="00946B60" w:rsidRPr="00946B60" w:rsidRDefault="00946B60" w:rsidP="00946B60">
            <w:pPr>
              <w:spacing w:line="276" w:lineRule="auto"/>
              <w:jc w:val="both"/>
              <w:rPr>
                <w:rFonts w:ascii="Arial" w:eastAsia="Times New Roman" w:hAnsi="Arial" w:cs="Arial"/>
                <w:color w:val="000000" w:themeColor="text1"/>
                <w:sz w:val="20"/>
                <w:szCs w:val="20"/>
              </w:rPr>
            </w:pPr>
            <w:proofErr w:type="spellStart"/>
            <w:r w:rsidRPr="00946B60">
              <w:rPr>
                <w:rFonts w:ascii="Arial" w:eastAsia="Times New Roman" w:hAnsi="Arial" w:cs="Arial"/>
                <w:color w:val="000000" w:themeColor="text1"/>
                <w:sz w:val="20"/>
                <w:szCs w:val="20"/>
              </w:rPr>
              <w:t>Kesehatan</w:t>
            </w:r>
            <w:proofErr w:type="spellEnd"/>
            <w:r w:rsidRPr="00946B60">
              <w:rPr>
                <w:rFonts w:ascii="Arial" w:eastAsia="Times New Roman" w:hAnsi="Arial" w:cs="Arial"/>
                <w:color w:val="000000" w:themeColor="text1"/>
                <w:sz w:val="20"/>
                <w:szCs w:val="20"/>
              </w:rPr>
              <w:t xml:space="preserve"> </w:t>
            </w:r>
            <w:proofErr w:type="spellStart"/>
            <w:r w:rsidRPr="00946B60">
              <w:rPr>
                <w:rFonts w:ascii="Arial" w:eastAsia="Times New Roman" w:hAnsi="Arial" w:cs="Arial"/>
                <w:color w:val="000000" w:themeColor="text1"/>
                <w:sz w:val="20"/>
                <w:szCs w:val="20"/>
              </w:rPr>
              <w:t>Anggota</w:t>
            </w:r>
            <w:proofErr w:type="spellEnd"/>
            <w:r w:rsidRPr="00946B60">
              <w:rPr>
                <w:rFonts w:ascii="Arial" w:eastAsia="Times New Roman" w:hAnsi="Arial" w:cs="Arial"/>
                <w:color w:val="000000" w:themeColor="text1"/>
                <w:sz w:val="20"/>
                <w:szCs w:val="20"/>
              </w:rPr>
              <w:t xml:space="preserve"> </w:t>
            </w:r>
            <w:proofErr w:type="spellStart"/>
            <w:r w:rsidRPr="00946B60">
              <w:rPr>
                <w:rFonts w:ascii="Arial" w:eastAsia="Times New Roman" w:hAnsi="Arial" w:cs="Arial"/>
                <w:color w:val="000000" w:themeColor="text1"/>
                <w:sz w:val="20"/>
                <w:szCs w:val="20"/>
              </w:rPr>
              <w:t>Rumah</w:t>
            </w:r>
            <w:proofErr w:type="spellEnd"/>
            <w:r w:rsidRPr="00946B60">
              <w:rPr>
                <w:rFonts w:ascii="Arial" w:eastAsia="Times New Roman" w:hAnsi="Arial" w:cs="Arial"/>
                <w:color w:val="000000" w:themeColor="text1"/>
                <w:sz w:val="20"/>
                <w:szCs w:val="20"/>
              </w:rPr>
              <w:t xml:space="preserve"> </w:t>
            </w:r>
            <w:proofErr w:type="spellStart"/>
            <w:r w:rsidRPr="00946B60">
              <w:rPr>
                <w:rFonts w:ascii="Arial" w:eastAsia="Times New Roman" w:hAnsi="Arial" w:cs="Arial"/>
                <w:color w:val="000000" w:themeColor="text1"/>
                <w:sz w:val="20"/>
                <w:szCs w:val="20"/>
              </w:rPr>
              <w:t>Tangga</w:t>
            </w:r>
            <w:proofErr w:type="spellEnd"/>
          </w:p>
        </w:tc>
        <w:tc>
          <w:tcPr>
            <w:tcW w:w="1201" w:type="dxa"/>
            <w:tcBorders>
              <w:bottom w:val="single" w:sz="4" w:space="0" w:color="auto"/>
            </w:tcBorders>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1276" w:type="dxa"/>
            <w:tcBorders>
              <w:bottom w:val="single" w:sz="4" w:space="0" w:color="auto"/>
            </w:tcBorders>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1808" w:type="dxa"/>
            <w:tcBorders>
              <w:bottom w:val="single" w:sz="4" w:space="0" w:color="auto"/>
            </w:tcBorders>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c>
          <w:tcPr>
            <w:tcW w:w="959" w:type="dxa"/>
            <w:tcBorders>
              <w:bottom w:val="single" w:sz="4" w:space="0" w:color="auto"/>
            </w:tcBorders>
          </w:tcPr>
          <w:p w:rsidR="00946B60" w:rsidRPr="00946B60" w:rsidRDefault="00946B60" w:rsidP="00946B60">
            <w:pPr>
              <w:spacing w:line="276" w:lineRule="auto"/>
              <w:jc w:val="center"/>
              <w:rPr>
                <w:rFonts w:ascii="Arial" w:eastAsia="Times New Roman" w:hAnsi="Arial" w:cs="Arial"/>
                <w:color w:val="000000" w:themeColor="text1"/>
                <w:sz w:val="20"/>
                <w:szCs w:val="20"/>
              </w:rPr>
            </w:pPr>
            <w:r w:rsidRPr="00946B60">
              <w:rPr>
                <w:rFonts w:ascii="Arial" w:hAnsi="Arial" w:cs="Arial"/>
                <w:color w:val="000000" w:themeColor="text1"/>
                <w:sz w:val="20"/>
                <w:szCs w:val="20"/>
              </w:rPr>
              <w:t>√</w:t>
            </w:r>
          </w:p>
        </w:tc>
      </w:tr>
    </w:tbl>
    <w:p w:rsidR="00D255E9" w:rsidRPr="00946B60" w:rsidRDefault="00D255E9" w:rsidP="00A62F0B">
      <w:pPr>
        <w:spacing w:after="120" w:line="360" w:lineRule="auto"/>
        <w:jc w:val="both"/>
        <w:rPr>
          <w:rFonts w:ascii="Arial" w:hAnsi="Arial" w:cs="Arial"/>
          <w:color w:val="000000" w:themeColor="text1"/>
          <w:sz w:val="20"/>
          <w:szCs w:val="20"/>
        </w:rPr>
      </w:pPr>
      <w:r w:rsidRPr="00946B60">
        <w:rPr>
          <w:rFonts w:ascii="Arial" w:hAnsi="Arial" w:cs="Arial"/>
          <w:color w:val="000000" w:themeColor="text1"/>
          <w:sz w:val="20"/>
          <w:szCs w:val="20"/>
        </w:rPr>
        <w:t>Sumber: Data Primer, 2020</w:t>
      </w:r>
    </w:p>
    <w:p w:rsidR="00BC6C9E" w:rsidRPr="00946B60" w:rsidRDefault="00D255E9" w:rsidP="00946B60">
      <w:pPr>
        <w:spacing w:after="0" w:line="276" w:lineRule="auto"/>
        <w:jc w:val="both"/>
        <w:rPr>
          <w:rFonts w:ascii="Arial" w:hAnsi="Arial" w:cs="Arial"/>
          <w:b/>
        </w:rPr>
      </w:pPr>
      <w:r w:rsidRPr="00946B60">
        <w:rPr>
          <w:rFonts w:ascii="Arial" w:eastAsia="Times New Roman" w:hAnsi="Arial" w:cs="Arial"/>
          <w:b/>
          <w:color w:val="000000" w:themeColor="text1"/>
        </w:rPr>
        <w:t>Tabel 12</w:t>
      </w:r>
      <w:r w:rsidR="00BC6C9E" w:rsidRPr="00946B60">
        <w:rPr>
          <w:rFonts w:ascii="Arial" w:eastAsia="Times New Roman" w:hAnsi="Arial" w:cs="Arial"/>
          <w:b/>
          <w:color w:val="000000" w:themeColor="text1"/>
        </w:rPr>
        <w:t>. Peran Gender dalam Pengambilan Keputusan di Rumah Tangga Nelayan</w:t>
      </w:r>
      <w:r w:rsidR="00E657FB" w:rsidRPr="00946B60">
        <w:rPr>
          <w:rFonts w:ascii="Arial" w:eastAsia="Times New Roman" w:hAnsi="Arial" w:cs="Arial"/>
          <w:b/>
          <w:color w:val="000000" w:themeColor="text1"/>
        </w:rPr>
        <w:t>.</w:t>
      </w:r>
    </w:p>
    <w:tbl>
      <w:tblPr>
        <w:tblStyle w:val="TableGrid"/>
        <w:tblW w:w="8935" w:type="dxa"/>
        <w:jc w:val="center"/>
        <w:tblInd w:w="-38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94"/>
        <w:gridCol w:w="1984"/>
        <w:gridCol w:w="2113"/>
        <w:gridCol w:w="1644"/>
      </w:tblGrid>
      <w:tr w:rsidR="00946B60" w:rsidRPr="00A62F0B" w:rsidTr="00946B60">
        <w:trPr>
          <w:jc w:val="center"/>
        </w:trPr>
        <w:tc>
          <w:tcPr>
            <w:tcW w:w="3194" w:type="dxa"/>
            <w:vMerge w:val="restart"/>
            <w:tcBorders>
              <w:top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eastAsia="Times New Roman" w:hAnsi="Arial" w:cs="Arial"/>
                <w:color w:val="000000" w:themeColor="text1"/>
                <w:sz w:val="20"/>
                <w:szCs w:val="20"/>
              </w:rPr>
            </w:pPr>
            <w:proofErr w:type="spellStart"/>
            <w:r w:rsidRPr="00946B60">
              <w:rPr>
                <w:rFonts w:ascii="Arial" w:eastAsia="Times New Roman" w:hAnsi="Arial" w:cs="Arial"/>
                <w:color w:val="000000" w:themeColor="text1"/>
                <w:sz w:val="20"/>
                <w:szCs w:val="20"/>
              </w:rPr>
              <w:t>Kegiatan</w:t>
            </w:r>
            <w:proofErr w:type="spellEnd"/>
          </w:p>
        </w:tc>
        <w:tc>
          <w:tcPr>
            <w:tcW w:w="5741" w:type="dxa"/>
            <w:gridSpan w:val="3"/>
            <w:tcBorders>
              <w:top w:val="single" w:sz="4" w:space="0" w:color="auto"/>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eastAsia="Times New Roman" w:hAnsi="Arial" w:cs="Arial"/>
                <w:color w:val="000000" w:themeColor="text1"/>
                <w:sz w:val="20"/>
                <w:szCs w:val="20"/>
              </w:rPr>
            </w:pPr>
            <w:proofErr w:type="spellStart"/>
            <w:r w:rsidRPr="00946B60">
              <w:rPr>
                <w:rFonts w:ascii="Arial" w:eastAsia="Times New Roman" w:hAnsi="Arial" w:cs="Arial"/>
                <w:color w:val="000000" w:themeColor="text1"/>
                <w:sz w:val="20"/>
                <w:szCs w:val="20"/>
              </w:rPr>
              <w:t>Rumah</w:t>
            </w:r>
            <w:proofErr w:type="spellEnd"/>
            <w:r w:rsidRPr="00946B60">
              <w:rPr>
                <w:rFonts w:ascii="Arial" w:eastAsia="Times New Roman" w:hAnsi="Arial" w:cs="Arial"/>
                <w:color w:val="000000" w:themeColor="text1"/>
                <w:sz w:val="20"/>
                <w:szCs w:val="20"/>
              </w:rPr>
              <w:t xml:space="preserve"> </w:t>
            </w:r>
            <w:proofErr w:type="spellStart"/>
            <w:r w:rsidRPr="00946B60">
              <w:rPr>
                <w:rFonts w:ascii="Arial" w:eastAsia="Times New Roman" w:hAnsi="Arial" w:cs="Arial"/>
                <w:color w:val="000000" w:themeColor="text1"/>
                <w:sz w:val="20"/>
                <w:szCs w:val="20"/>
              </w:rPr>
              <w:t>Tangga</w:t>
            </w:r>
            <w:proofErr w:type="spellEnd"/>
            <w:r w:rsidRPr="00946B60">
              <w:rPr>
                <w:rFonts w:ascii="Arial" w:eastAsia="Times New Roman" w:hAnsi="Arial" w:cs="Arial"/>
                <w:color w:val="000000" w:themeColor="text1"/>
                <w:sz w:val="20"/>
                <w:szCs w:val="20"/>
              </w:rPr>
              <w:t xml:space="preserve"> </w:t>
            </w:r>
            <w:proofErr w:type="spellStart"/>
            <w:r w:rsidRPr="00946B60">
              <w:rPr>
                <w:rFonts w:ascii="Arial" w:eastAsia="Times New Roman" w:hAnsi="Arial" w:cs="Arial"/>
                <w:color w:val="000000" w:themeColor="text1"/>
                <w:sz w:val="20"/>
                <w:szCs w:val="20"/>
              </w:rPr>
              <w:t>Nelayan</w:t>
            </w:r>
            <w:proofErr w:type="spellEnd"/>
            <w:r w:rsidRPr="00946B60">
              <w:rPr>
                <w:rFonts w:ascii="Arial" w:eastAsia="Times New Roman" w:hAnsi="Arial" w:cs="Arial"/>
                <w:color w:val="000000" w:themeColor="text1"/>
                <w:sz w:val="20"/>
                <w:szCs w:val="20"/>
              </w:rPr>
              <w:t xml:space="preserve"> </w:t>
            </w:r>
          </w:p>
        </w:tc>
      </w:tr>
      <w:tr w:rsidR="00946B60" w:rsidRPr="00A62F0B" w:rsidTr="00946B60">
        <w:trPr>
          <w:jc w:val="center"/>
        </w:trPr>
        <w:tc>
          <w:tcPr>
            <w:tcW w:w="3194" w:type="dxa"/>
            <w:vMerge/>
            <w:tcBorders>
              <w:bottom w:val="single" w:sz="4" w:space="0" w:color="auto"/>
            </w:tcBorders>
            <w:shd w:val="clear" w:color="auto" w:fill="BFBFBF" w:themeFill="background1" w:themeFillShade="BF"/>
          </w:tcPr>
          <w:p w:rsidR="00946B60" w:rsidRPr="00946B60" w:rsidRDefault="00946B60" w:rsidP="00946B60">
            <w:pPr>
              <w:spacing w:line="276" w:lineRule="auto"/>
              <w:jc w:val="both"/>
              <w:rPr>
                <w:rFonts w:ascii="Arial" w:eastAsia="Times New Roman" w:hAnsi="Arial" w:cs="Arial"/>
                <w:color w:val="000000" w:themeColor="text1"/>
                <w:sz w:val="20"/>
                <w:szCs w:val="20"/>
              </w:rPr>
            </w:pPr>
          </w:p>
        </w:tc>
        <w:tc>
          <w:tcPr>
            <w:tcW w:w="1984" w:type="dxa"/>
            <w:tcBorders>
              <w:top w:val="single" w:sz="4" w:space="0" w:color="auto"/>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eastAsia="Times New Roman" w:hAnsi="Arial" w:cs="Arial"/>
                <w:color w:val="000000" w:themeColor="text1"/>
                <w:sz w:val="20"/>
                <w:szCs w:val="20"/>
              </w:rPr>
            </w:pPr>
            <w:proofErr w:type="spellStart"/>
            <w:r w:rsidRPr="00946B60">
              <w:rPr>
                <w:rFonts w:ascii="Arial" w:eastAsia="Times New Roman" w:hAnsi="Arial" w:cs="Arial"/>
                <w:color w:val="000000" w:themeColor="text1"/>
                <w:sz w:val="20"/>
                <w:szCs w:val="20"/>
              </w:rPr>
              <w:t>Dominasi</w:t>
            </w:r>
            <w:proofErr w:type="spellEnd"/>
            <w:r w:rsidRPr="00946B60">
              <w:rPr>
                <w:rFonts w:ascii="Arial" w:eastAsia="Times New Roman" w:hAnsi="Arial" w:cs="Arial"/>
                <w:color w:val="000000" w:themeColor="text1"/>
                <w:sz w:val="20"/>
                <w:szCs w:val="20"/>
              </w:rPr>
              <w:t xml:space="preserve"> </w:t>
            </w:r>
            <w:proofErr w:type="spellStart"/>
            <w:r w:rsidRPr="00946B60">
              <w:rPr>
                <w:rFonts w:ascii="Arial" w:eastAsia="Times New Roman" w:hAnsi="Arial" w:cs="Arial"/>
                <w:color w:val="000000" w:themeColor="text1"/>
                <w:sz w:val="20"/>
                <w:szCs w:val="20"/>
              </w:rPr>
              <w:t>Suami</w:t>
            </w:r>
            <w:proofErr w:type="spellEnd"/>
            <w:r w:rsidRPr="00946B60">
              <w:rPr>
                <w:rFonts w:ascii="Arial" w:eastAsia="Times New Roman" w:hAnsi="Arial" w:cs="Arial"/>
                <w:color w:val="000000" w:themeColor="text1"/>
                <w:sz w:val="20"/>
                <w:szCs w:val="20"/>
              </w:rPr>
              <w:t xml:space="preserve"> (%)</w:t>
            </w:r>
          </w:p>
        </w:tc>
        <w:tc>
          <w:tcPr>
            <w:tcW w:w="2113" w:type="dxa"/>
            <w:tcBorders>
              <w:top w:val="single" w:sz="4" w:space="0" w:color="auto"/>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eastAsia="Times New Roman" w:hAnsi="Arial" w:cs="Arial"/>
                <w:color w:val="000000" w:themeColor="text1"/>
                <w:sz w:val="20"/>
                <w:szCs w:val="20"/>
              </w:rPr>
            </w:pPr>
            <w:proofErr w:type="spellStart"/>
            <w:r w:rsidRPr="00946B60">
              <w:rPr>
                <w:rFonts w:ascii="Arial" w:eastAsia="Times New Roman" w:hAnsi="Arial" w:cs="Arial"/>
                <w:color w:val="000000" w:themeColor="text1"/>
                <w:sz w:val="20"/>
                <w:szCs w:val="20"/>
              </w:rPr>
              <w:t>Suami</w:t>
            </w:r>
            <w:proofErr w:type="spellEnd"/>
            <w:r w:rsidRPr="00946B60">
              <w:rPr>
                <w:rFonts w:ascii="Arial" w:eastAsia="Times New Roman" w:hAnsi="Arial" w:cs="Arial"/>
                <w:color w:val="000000" w:themeColor="text1"/>
                <w:sz w:val="20"/>
                <w:szCs w:val="20"/>
              </w:rPr>
              <w:t xml:space="preserve"> + </w:t>
            </w:r>
            <w:proofErr w:type="spellStart"/>
            <w:r w:rsidRPr="00946B60">
              <w:rPr>
                <w:rFonts w:ascii="Arial" w:eastAsia="Times New Roman" w:hAnsi="Arial" w:cs="Arial"/>
                <w:color w:val="000000" w:themeColor="text1"/>
                <w:sz w:val="20"/>
                <w:szCs w:val="20"/>
              </w:rPr>
              <w:t>Istri</w:t>
            </w:r>
            <w:proofErr w:type="spellEnd"/>
            <w:r w:rsidRPr="00946B60">
              <w:rPr>
                <w:rFonts w:ascii="Arial" w:eastAsia="Times New Roman" w:hAnsi="Arial" w:cs="Arial"/>
                <w:color w:val="000000" w:themeColor="text1"/>
                <w:sz w:val="20"/>
                <w:szCs w:val="20"/>
              </w:rPr>
              <w:t xml:space="preserve"> (%)</w:t>
            </w:r>
          </w:p>
        </w:tc>
        <w:tc>
          <w:tcPr>
            <w:tcW w:w="1644" w:type="dxa"/>
            <w:tcBorders>
              <w:top w:val="single" w:sz="4" w:space="0" w:color="auto"/>
              <w:bottom w:val="single" w:sz="4" w:space="0" w:color="auto"/>
            </w:tcBorders>
            <w:shd w:val="clear" w:color="auto" w:fill="BFBFBF" w:themeFill="background1" w:themeFillShade="BF"/>
          </w:tcPr>
          <w:p w:rsidR="00946B60" w:rsidRPr="00946B60" w:rsidRDefault="00946B60" w:rsidP="00946B60">
            <w:pPr>
              <w:spacing w:line="276" w:lineRule="auto"/>
              <w:jc w:val="center"/>
              <w:rPr>
                <w:rFonts w:ascii="Arial" w:eastAsia="Times New Roman" w:hAnsi="Arial" w:cs="Arial"/>
                <w:color w:val="000000" w:themeColor="text1"/>
                <w:sz w:val="20"/>
                <w:szCs w:val="20"/>
              </w:rPr>
            </w:pPr>
            <w:proofErr w:type="spellStart"/>
            <w:r w:rsidRPr="00946B60">
              <w:rPr>
                <w:rFonts w:ascii="Arial" w:eastAsia="Times New Roman" w:hAnsi="Arial" w:cs="Arial"/>
                <w:color w:val="000000" w:themeColor="text1"/>
                <w:sz w:val="20"/>
                <w:szCs w:val="20"/>
              </w:rPr>
              <w:t>Dominasi</w:t>
            </w:r>
            <w:proofErr w:type="spellEnd"/>
            <w:r w:rsidRPr="00946B60">
              <w:rPr>
                <w:rFonts w:ascii="Arial" w:eastAsia="Times New Roman" w:hAnsi="Arial" w:cs="Arial"/>
                <w:color w:val="000000" w:themeColor="text1"/>
                <w:sz w:val="20"/>
                <w:szCs w:val="20"/>
              </w:rPr>
              <w:t xml:space="preserve"> </w:t>
            </w:r>
          </w:p>
          <w:p w:rsidR="00946B60" w:rsidRPr="00946B60" w:rsidRDefault="00946B60" w:rsidP="00946B60">
            <w:pPr>
              <w:spacing w:line="276" w:lineRule="auto"/>
              <w:jc w:val="center"/>
              <w:rPr>
                <w:rFonts w:ascii="Arial" w:eastAsia="Times New Roman" w:hAnsi="Arial" w:cs="Arial"/>
                <w:color w:val="000000" w:themeColor="text1"/>
                <w:sz w:val="20"/>
                <w:szCs w:val="20"/>
              </w:rPr>
            </w:pPr>
            <w:proofErr w:type="spellStart"/>
            <w:r w:rsidRPr="00946B60">
              <w:rPr>
                <w:rFonts w:ascii="Arial" w:eastAsia="Times New Roman" w:hAnsi="Arial" w:cs="Arial"/>
                <w:color w:val="000000" w:themeColor="text1"/>
                <w:sz w:val="20"/>
                <w:szCs w:val="20"/>
              </w:rPr>
              <w:t>Istri</w:t>
            </w:r>
            <w:proofErr w:type="spellEnd"/>
            <w:r w:rsidRPr="00946B60">
              <w:rPr>
                <w:rFonts w:ascii="Arial" w:eastAsia="Times New Roman" w:hAnsi="Arial" w:cs="Arial"/>
                <w:color w:val="000000" w:themeColor="text1"/>
                <w:sz w:val="20"/>
                <w:szCs w:val="20"/>
              </w:rPr>
              <w:t xml:space="preserve"> (%)</w:t>
            </w:r>
          </w:p>
        </w:tc>
      </w:tr>
      <w:tr w:rsidR="00946B60" w:rsidRPr="00A62F0B" w:rsidTr="00946B60">
        <w:trPr>
          <w:trHeight w:val="298"/>
          <w:jc w:val="center"/>
        </w:trPr>
        <w:tc>
          <w:tcPr>
            <w:tcW w:w="3194" w:type="dxa"/>
            <w:tcBorders>
              <w:top w:val="single" w:sz="4" w:space="0" w:color="auto"/>
            </w:tcBorders>
          </w:tcPr>
          <w:p w:rsidR="00946B60" w:rsidRPr="00946B60" w:rsidRDefault="00946B60" w:rsidP="00946B60">
            <w:pPr>
              <w:jc w:val="both"/>
              <w:rPr>
                <w:rFonts w:ascii="Arial" w:eastAsia="Times New Roman" w:hAnsi="Arial" w:cs="Arial"/>
                <w:color w:val="000000" w:themeColor="text1"/>
                <w:sz w:val="20"/>
                <w:szCs w:val="20"/>
              </w:rPr>
            </w:pPr>
            <w:proofErr w:type="spellStart"/>
            <w:r w:rsidRPr="00946B60">
              <w:rPr>
                <w:rFonts w:ascii="Arial" w:eastAsia="Times New Roman" w:hAnsi="Arial" w:cs="Arial"/>
                <w:color w:val="000000" w:themeColor="text1"/>
                <w:sz w:val="20"/>
                <w:szCs w:val="20"/>
              </w:rPr>
              <w:t>Pendidikan</w:t>
            </w:r>
            <w:proofErr w:type="spellEnd"/>
            <w:r w:rsidRPr="00946B60">
              <w:rPr>
                <w:rFonts w:ascii="Arial" w:eastAsia="Times New Roman" w:hAnsi="Arial" w:cs="Arial"/>
                <w:color w:val="000000" w:themeColor="text1"/>
                <w:sz w:val="20"/>
                <w:szCs w:val="20"/>
              </w:rPr>
              <w:t xml:space="preserve"> </w:t>
            </w:r>
            <w:proofErr w:type="spellStart"/>
            <w:r w:rsidRPr="00946B60">
              <w:rPr>
                <w:rFonts w:ascii="Arial" w:eastAsia="Times New Roman" w:hAnsi="Arial" w:cs="Arial"/>
                <w:color w:val="000000" w:themeColor="text1"/>
                <w:sz w:val="20"/>
                <w:szCs w:val="20"/>
              </w:rPr>
              <w:t>Anak</w:t>
            </w:r>
            <w:proofErr w:type="spellEnd"/>
          </w:p>
        </w:tc>
        <w:tc>
          <w:tcPr>
            <w:tcW w:w="1984" w:type="dxa"/>
            <w:tcBorders>
              <w:top w:val="single" w:sz="4" w:space="0" w:color="auto"/>
            </w:tcBorders>
          </w:tcPr>
          <w:p w:rsidR="00946B60" w:rsidRPr="00946B60" w:rsidRDefault="00946B60" w:rsidP="00946B60">
            <w:pPr>
              <w:jc w:val="center"/>
              <w:rPr>
                <w:rFonts w:ascii="Arial" w:eastAsia="Times New Roman" w:hAnsi="Arial" w:cs="Arial"/>
                <w:color w:val="000000" w:themeColor="text1"/>
                <w:sz w:val="20"/>
                <w:szCs w:val="20"/>
              </w:rPr>
            </w:pPr>
            <w:r w:rsidRPr="00946B60">
              <w:rPr>
                <w:rFonts w:ascii="Arial" w:eastAsia="Times New Roman" w:hAnsi="Arial" w:cs="Arial"/>
                <w:color w:val="000000" w:themeColor="text1"/>
                <w:sz w:val="20"/>
                <w:szCs w:val="20"/>
              </w:rPr>
              <w:t>9 (39</w:t>
            </w:r>
            <w:proofErr w:type="gramStart"/>
            <w:r w:rsidRPr="00946B60">
              <w:rPr>
                <w:rFonts w:ascii="Arial" w:eastAsia="Times New Roman" w:hAnsi="Arial" w:cs="Arial"/>
                <w:color w:val="000000" w:themeColor="text1"/>
                <w:sz w:val="20"/>
                <w:szCs w:val="20"/>
              </w:rPr>
              <w:t>,13</w:t>
            </w:r>
            <w:proofErr w:type="gramEnd"/>
            <w:r w:rsidRPr="00946B60">
              <w:rPr>
                <w:rFonts w:ascii="Arial" w:eastAsia="Times New Roman" w:hAnsi="Arial" w:cs="Arial"/>
                <w:color w:val="000000" w:themeColor="text1"/>
                <w:sz w:val="20"/>
                <w:szCs w:val="20"/>
              </w:rPr>
              <w:t>%)</w:t>
            </w:r>
          </w:p>
        </w:tc>
        <w:tc>
          <w:tcPr>
            <w:tcW w:w="2113" w:type="dxa"/>
            <w:tcBorders>
              <w:top w:val="single" w:sz="4" w:space="0" w:color="auto"/>
            </w:tcBorders>
          </w:tcPr>
          <w:p w:rsidR="00946B60" w:rsidRPr="00946B60" w:rsidRDefault="00946B60" w:rsidP="00946B60">
            <w:pPr>
              <w:jc w:val="center"/>
              <w:rPr>
                <w:rFonts w:ascii="Arial" w:eastAsia="Times New Roman" w:hAnsi="Arial" w:cs="Arial"/>
                <w:color w:val="000000" w:themeColor="text1"/>
                <w:sz w:val="20"/>
                <w:szCs w:val="20"/>
              </w:rPr>
            </w:pPr>
            <w:r w:rsidRPr="00946B60">
              <w:rPr>
                <w:rFonts w:ascii="Arial" w:eastAsia="Times New Roman" w:hAnsi="Arial" w:cs="Arial"/>
                <w:color w:val="000000" w:themeColor="text1"/>
                <w:sz w:val="20"/>
                <w:szCs w:val="20"/>
              </w:rPr>
              <w:t>14 (68,87)</w:t>
            </w:r>
          </w:p>
        </w:tc>
        <w:tc>
          <w:tcPr>
            <w:tcW w:w="1644" w:type="dxa"/>
            <w:tcBorders>
              <w:top w:val="single" w:sz="4" w:space="0" w:color="auto"/>
            </w:tcBorders>
          </w:tcPr>
          <w:p w:rsidR="00946B60" w:rsidRPr="00946B60" w:rsidRDefault="00946B60" w:rsidP="00946B60">
            <w:pPr>
              <w:jc w:val="center"/>
              <w:rPr>
                <w:rFonts w:ascii="Arial" w:eastAsia="Times New Roman" w:hAnsi="Arial" w:cs="Arial"/>
                <w:color w:val="000000" w:themeColor="text1"/>
                <w:sz w:val="20"/>
                <w:szCs w:val="20"/>
              </w:rPr>
            </w:pPr>
            <w:r w:rsidRPr="00946B60">
              <w:rPr>
                <w:rFonts w:ascii="Arial" w:eastAsia="Times New Roman" w:hAnsi="Arial" w:cs="Arial"/>
                <w:color w:val="000000" w:themeColor="text1"/>
                <w:sz w:val="20"/>
                <w:szCs w:val="20"/>
              </w:rPr>
              <w:t>0</w:t>
            </w:r>
          </w:p>
          <w:p w:rsidR="00946B60" w:rsidRPr="00946B60" w:rsidRDefault="00946B60" w:rsidP="00946B60">
            <w:pPr>
              <w:jc w:val="center"/>
              <w:rPr>
                <w:rFonts w:ascii="Arial" w:eastAsia="Times New Roman" w:hAnsi="Arial" w:cs="Arial"/>
                <w:color w:val="000000" w:themeColor="text1"/>
                <w:sz w:val="20"/>
                <w:szCs w:val="20"/>
              </w:rPr>
            </w:pPr>
          </w:p>
        </w:tc>
      </w:tr>
      <w:tr w:rsidR="00946B60" w:rsidRPr="00A62F0B" w:rsidTr="00946B60">
        <w:trPr>
          <w:trHeight w:val="189"/>
          <w:jc w:val="center"/>
        </w:trPr>
        <w:tc>
          <w:tcPr>
            <w:tcW w:w="3194" w:type="dxa"/>
          </w:tcPr>
          <w:p w:rsidR="00946B60" w:rsidRPr="00946B60" w:rsidRDefault="00946B60" w:rsidP="00946B60">
            <w:pPr>
              <w:jc w:val="both"/>
              <w:rPr>
                <w:rFonts w:ascii="Arial" w:eastAsia="Times New Roman" w:hAnsi="Arial" w:cs="Arial"/>
                <w:color w:val="000000" w:themeColor="text1"/>
                <w:sz w:val="20"/>
                <w:szCs w:val="20"/>
              </w:rPr>
            </w:pPr>
            <w:r w:rsidRPr="00946B60">
              <w:rPr>
                <w:rFonts w:ascii="Arial" w:eastAsia="Times New Roman" w:hAnsi="Arial" w:cs="Arial"/>
                <w:color w:val="000000" w:themeColor="text1"/>
                <w:sz w:val="20"/>
                <w:szCs w:val="20"/>
              </w:rPr>
              <w:t>Tabungan</w:t>
            </w:r>
          </w:p>
        </w:tc>
        <w:tc>
          <w:tcPr>
            <w:tcW w:w="1984" w:type="dxa"/>
          </w:tcPr>
          <w:p w:rsidR="00946B60" w:rsidRPr="00946B60" w:rsidRDefault="00946B60" w:rsidP="00946B60">
            <w:pPr>
              <w:jc w:val="center"/>
              <w:rPr>
                <w:rFonts w:ascii="Arial" w:eastAsia="Times New Roman" w:hAnsi="Arial" w:cs="Arial"/>
                <w:color w:val="000000" w:themeColor="text1"/>
                <w:sz w:val="20"/>
                <w:szCs w:val="20"/>
              </w:rPr>
            </w:pPr>
            <w:r w:rsidRPr="00946B60">
              <w:rPr>
                <w:rFonts w:ascii="Arial" w:eastAsia="Times New Roman" w:hAnsi="Arial" w:cs="Arial"/>
                <w:color w:val="000000" w:themeColor="text1"/>
                <w:sz w:val="20"/>
                <w:szCs w:val="20"/>
              </w:rPr>
              <w:t>17 (73</w:t>
            </w:r>
            <w:proofErr w:type="gramStart"/>
            <w:r w:rsidRPr="00946B60">
              <w:rPr>
                <w:rFonts w:ascii="Arial" w:eastAsia="Times New Roman" w:hAnsi="Arial" w:cs="Arial"/>
                <w:color w:val="000000" w:themeColor="text1"/>
                <w:sz w:val="20"/>
                <w:szCs w:val="20"/>
              </w:rPr>
              <w:t>,91</w:t>
            </w:r>
            <w:proofErr w:type="gramEnd"/>
            <w:r w:rsidRPr="00946B60">
              <w:rPr>
                <w:rFonts w:ascii="Arial" w:eastAsia="Times New Roman" w:hAnsi="Arial" w:cs="Arial"/>
                <w:color w:val="000000" w:themeColor="text1"/>
                <w:sz w:val="20"/>
                <w:szCs w:val="20"/>
              </w:rPr>
              <w:t>%)</w:t>
            </w:r>
          </w:p>
        </w:tc>
        <w:tc>
          <w:tcPr>
            <w:tcW w:w="2113" w:type="dxa"/>
          </w:tcPr>
          <w:p w:rsidR="00946B60" w:rsidRPr="00946B60" w:rsidRDefault="00946B60" w:rsidP="00946B60">
            <w:pPr>
              <w:jc w:val="center"/>
              <w:rPr>
                <w:rFonts w:ascii="Arial" w:eastAsia="Times New Roman" w:hAnsi="Arial" w:cs="Arial"/>
                <w:color w:val="000000" w:themeColor="text1"/>
                <w:sz w:val="20"/>
                <w:szCs w:val="20"/>
              </w:rPr>
            </w:pPr>
            <w:r w:rsidRPr="00946B60">
              <w:rPr>
                <w:rFonts w:ascii="Arial" w:eastAsia="Times New Roman" w:hAnsi="Arial" w:cs="Arial"/>
                <w:color w:val="000000" w:themeColor="text1"/>
                <w:sz w:val="20"/>
                <w:szCs w:val="20"/>
              </w:rPr>
              <w:t>6 (26</w:t>
            </w:r>
            <w:proofErr w:type="gramStart"/>
            <w:r w:rsidRPr="00946B60">
              <w:rPr>
                <w:rFonts w:ascii="Arial" w:eastAsia="Times New Roman" w:hAnsi="Arial" w:cs="Arial"/>
                <w:color w:val="000000" w:themeColor="text1"/>
                <w:sz w:val="20"/>
                <w:szCs w:val="20"/>
              </w:rPr>
              <w:t>,09</w:t>
            </w:r>
            <w:proofErr w:type="gramEnd"/>
            <w:r w:rsidRPr="00946B60">
              <w:rPr>
                <w:rFonts w:ascii="Arial" w:eastAsia="Times New Roman" w:hAnsi="Arial" w:cs="Arial"/>
                <w:color w:val="000000" w:themeColor="text1"/>
                <w:sz w:val="20"/>
                <w:szCs w:val="20"/>
              </w:rPr>
              <w:t>%)</w:t>
            </w:r>
          </w:p>
        </w:tc>
        <w:tc>
          <w:tcPr>
            <w:tcW w:w="1644" w:type="dxa"/>
          </w:tcPr>
          <w:p w:rsidR="00946B60" w:rsidRPr="00946B60" w:rsidRDefault="00946B60" w:rsidP="00946B60">
            <w:pPr>
              <w:jc w:val="center"/>
              <w:rPr>
                <w:rFonts w:ascii="Arial" w:eastAsia="Times New Roman" w:hAnsi="Arial" w:cs="Arial"/>
                <w:color w:val="000000" w:themeColor="text1"/>
                <w:sz w:val="20"/>
                <w:szCs w:val="20"/>
              </w:rPr>
            </w:pPr>
            <w:r w:rsidRPr="00946B60">
              <w:rPr>
                <w:rFonts w:ascii="Arial" w:eastAsia="Times New Roman" w:hAnsi="Arial" w:cs="Arial"/>
                <w:color w:val="000000" w:themeColor="text1"/>
                <w:sz w:val="20"/>
                <w:szCs w:val="20"/>
              </w:rPr>
              <w:t>0</w:t>
            </w:r>
          </w:p>
          <w:p w:rsidR="00946B60" w:rsidRPr="00946B60" w:rsidRDefault="00946B60" w:rsidP="00946B60">
            <w:pPr>
              <w:jc w:val="center"/>
              <w:rPr>
                <w:rFonts w:ascii="Arial" w:eastAsia="Times New Roman" w:hAnsi="Arial" w:cs="Arial"/>
                <w:color w:val="000000" w:themeColor="text1"/>
                <w:sz w:val="20"/>
                <w:szCs w:val="20"/>
              </w:rPr>
            </w:pPr>
          </w:p>
        </w:tc>
      </w:tr>
      <w:tr w:rsidR="00946B60" w:rsidRPr="00A62F0B" w:rsidTr="00946B60">
        <w:trPr>
          <w:trHeight w:val="517"/>
          <w:jc w:val="center"/>
        </w:trPr>
        <w:tc>
          <w:tcPr>
            <w:tcW w:w="3194" w:type="dxa"/>
          </w:tcPr>
          <w:p w:rsidR="00946B60" w:rsidRPr="00946B60" w:rsidRDefault="00946B60" w:rsidP="00946B60">
            <w:pPr>
              <w:jc w:val="both"/>
              <w:rPr>
                <w:rFonts w:ascii="Arial" w:eastAsia="Times New Roman" w:hAnsi="Arial" w:cs="Arial"/>
                <w:color w:val="000000" w:themeColor="text1"/>
                <w:sz w:val="20"/>
                <w:szCs w:val="20"/>
              </w:rPr>
            </w:pPr>
            <w:r w:rsidRPr="00946B60">
              <w:rPr>
                <w:rFonts w:ascii="Arial" w:eastAsia="Times New Roman" w:hAnsi="Arial" w:cs="Arial"/>
                <w:color w:val="000000" w:themeColor="text1"/>
                <w:sz w:val="20"/>
                <w:szCs w:val="20"/>
              </w:rPr>
              <w:t>Modal Usaha</w:t>
            </w:r>
          </w:p>
        </w:tc>
        <w:tc>
          <w:tcPr>
            <w:tcW w:w="1984" w:type="dxa"/>
          </w:tcPr>
          <w:p w:rsidR="00946B60" w:rsidRPr="00946B60" w:rsidRDefault="00946B60" w:rsidP="00946B60">
            <w:pPr>
              <w:jc w:val="center"/>
              <w:rPr>
                <w:rFonts w:ascii="Arial" w:eastAsia="Times New Roman" w:hAnsi="Arial" w:cs="Arial"/>
                <w:color w:val="000000" w:themeColor="text1"/>
                <w:sz w:val="20"/>
                <w:szCs w:val="20"/>
              </w:rPr>
            </w:pPr>
            <w:r w:rsidRPr="00946B60">
              <w:rPr>
                <w:rFonts w:ascii="Arial" w:eastAsia="Times New Roman" w:hAnsi="Arial" w:cs="Arial"/>
                <w:color w:val="000000" w:themeColor="text1"/>
                <w:sz w:val="20"/>
                <w:szCs w:val="20"/>
              </w:rPr>
              <w:t>17 (73</w:t>
            </w:r>
            <w:proofErr w:type="gramStart"/>
            <w:r w:rsidRPr="00946B60">
              <w:rPr>
                <w:rFonts w:ascii="Arial" w:eastAsia="Times New Roman" w:hAnsi="Arial" w:cs="Arial"/>
                <w:color w:val="000000" w:themeColor="text1"/>
                <w:sz w:val="20"/>
                <w:szCs w:val="20"/>
              </w:rPr>
              <w:t>,91</w:t>
            </w:r>
            <w:proofErr w:type="gramEnd"/>
            <w:r w:rsidRPr="00946B60">
              <w:rPr>
                <w:rFonts w:ascii="Arial" w:eastAsia="Times New Roman" w:hAnsi="Arial" w:cs="Arial"/>
                <w:color w:val="000000" w:themeColor="text1"/>
                <w:sz w:val="20"/>
                <w:szCs w:val="20"/>
              </w:rPr>
              <w:t>%)</w:t>
            </w:r>
          </w:p>
        </w:tc>
        <w:tc>
          <w:tcPr>
            <w:tcW w:w="2113" w:type="dxa"/>
          </w:tcPr>
          <w:p w:rsidR="00946B60" w:rsidRPr="00946B60" w:rsidRDefault="00946B60" w:rsidP="00946B60">
            <w:pPr>
              <w:jc w:val="center"/>
              <w:rPr>
                <w:rFonts w:ascii="Arial" w:eastAsia="Times New Roman" w:hAnsi="Arial" w:cs="Arial"/>
                <w:color w:val="000000" w:themeColor="text1"/>
                <w:sz w:val="20"/>
                <w:szCs w:val="20"/>
              </w:rPr>
            </w:pPr>
            <w:r w:rsidRPr="00946B60">
              <w:rPr>
                <w:rFonts w:ascii="Arial" w:eastAsia="Times New Roman" w:hAnsi="Arial" w:cs="Arial"/>
                <w:color w:val="000000" w:themeColor="text1"/>
                <w:sz w:val="20"/>
                <w:szCs w:val="20"/>
              </w:rPr>
              <w:t>5 (21</w:t>
            </w:r>
            <w:proofErr w:type="gramStart"/>
            <w:r w:rsidRPr="00946B60">
              <w:rPr>
                <w:rFonts w:ascii="Arial" w:eastAsia="Times New Roman" w:hAnsi="Arial" w:cs="Arial"/>
                <w:color w:val="000000" w:themeColor="text1"/>
                <w:sz w:val="20"/>
                <w:szCs w:val="20"/>
              </w:rPr>
              <w:t>,74</w:t>
            </w:r>
            <w:proofErr w:type="gramEnd"/>
            <w:r w:rsidRPr="00946B60">
              <w:rPr>
                <w:rFonts w:ascii="Arial" w:eastAsia="Times New Roman" w:hAnsi="Arial" w:cs="Arial"/>
                <w:color w:val="000000" w:themeColor="text1"/>
                <w:sz w:val="20"/>
                <w:szCs w:val="20"/>
              </w:rPr>
              <w:t>%)</w:t>
            </w:r>
          </w:p>
          <w:p w:rsidR="00946B60" w:rsidRPr="00946B60" w:rsidRDefault="00946B60" w:rsidP="00946B60">
            <w:pPr>
              <w:jc w:val="center"/>
              <w:rPr>
                <w:rFonts w:ascii="Arial" w:eastAsia="Times New Roman" w:hAnsi="Arial" w:cs="Arial"/>
                <w:color w:val="000000" w:themeColor="text1"/>
                <w:sz w:val="20"/>
                <w:szCs w:val="20"/>
              </w:rPr>
            </w:pPr>
          </w:p>
        </w:tc>
        <w:tc>
          <w:tcPr>
            <w:tcW w:w="1644" w:type="dxa"/>
          </w:tcPr>
          <w:p w:rsidR="00946B60" w:rsidRPr="00946B60" w:rsidRDefault="00946B60" w:rsidP="00946B60">
            <w:pPr>
              <w:jc w:val="center"/>
              <w:rPr>
                <w:rFonts w:ascii="Arial" w:eastAsia="Times New Roman" w:hAnsi="Arial" w:cs="Arial"/>
                <w:color w:val="000000" w:themeColor="text1"/>
                <w:sz w:val="20"/>
                <w:szCs w:val="20"/>
              </w:rPr>
            </w:pPr>
            <w:r w:rsidRPr="00946B60">
              <w:rPr>
                <w:rFonts w:ascii="Arial" w:eastAsia="Times New Roman" w:hAnsi="Arial" w:cs="Arial"/>
                <w:color w:val="000000" w:themeColor="text1"/>
                <w:sz w:val="20"/>
                <w:szCs w:val="20"/>
              </w:rPr>
              <w:t>1 (4</w:t>
            </w:r>
            <w:proofErr w:type="gramStart"/>
            <w:r w:rsidRPr="00946B60">
              <w:rPr>
                <w:rFonts w:ascii="Arial" w:eastAsia="Times New Roman" w:hAnsi="Arial" w:cs="Arial"/>
                <w:color w:val="000000" w:themeColor="text1"/>
                <w:sz w:val="20"/>
                <w:szCs w:val="20"/>
              </w:rPr>
              <w:t>,35</w:t>
            </w:r>
            <w:proofErr w:type="gramEnd"/>
            <w:r w:rsidRPr="00946B60">
              <w:rPr>
                <w:rFonts w:ascii="Arial" w:eastAsia="Times New Roman" w:hAnsi="Arial" w:cs="Arial"/>
                <w:color w:val="000000" w:themeColor="text1"/>
                <w:sz w:val="20"/>
                <w:szCs w:val="20"/>
              </w:rPr>
              <w:t>%)</w:t>
            </w:r>
          </w:p>
          <w:p w:rsidR="00946B60" w:rsidRPr="00946B60" w:rsidRDefault="00946B60" w:rsidP="00946B60">
            <w:pPr>
              <w:jc w:val="center"/>
              <w:rPr>
                <w:rFonts w:ascii="Arial" w:eastAsia="Times New Roman" w:hAnsi="Arial" w:cs="Arial"/>
                <w:color w:val="000000" w:themeColor="text1"/>
                <w:sz w:val="20"/>
                <w:szCs w:val="20"/>
              </w:rPr>
            </w:pPr>
          </w:p>
        </w:tc>
      </w:tr>
      <w:tr w:rsidR="00946B60" w:rsidRPr="00A62F0B" w:rsidTr="00946B60">
        <w:trPr>
          <w:trHeight w:val="547"/>
          <w:jc w:val="center"/>
        </w:trPr>
        <w:tc>
          <w:tcPr>
            <w:tcW w:w="3194" w:type="dxa"/>
          </w:tcPr>
          <w:p w:rsidR="00946B60" w:rsidRPr="00946B60" w:rsidRDefault="00946B60" w:rsidP="00946B60">
            <w:pPr>
              <w:jc w:val="both"/>
              <w:rPr>
                <w:rFonts w:ascii="Arial" w:eastAsia="Times New Roman" w:hAnsi="Arial" w:cs="Arial"/>
                <w:color w:val="000000" w:themeColor="text1"/>
                <w:sz w:val="20"/>
                <w:szCs w:val="20"/>
              </w:rPr>
            </w:pPr>
            <w:r w:rsidRPr="00946B60">
              <w:rPr>
                <w:rFonts w:ascii="Arial" w:eastAsia="Times New Roman" w:hAnsi="Arial" w:cs="Arial"/>
                <w:color w:val="000000" w:themeColor="text1"/>
                <w:sz w:val="20"/>
                <w:szCs w:val="20"/>
              </w:rPr>
              <w:t xml:space="preserve">Usaha/ </w:t>
            </w:r>
            <w:proofErr w:type="spellStart"/>
            <w:r w:rsidRPr="00946B60">
              <w:rPr>
                <w:rFonts w:ascii="Arial" w:eastAsia="Times New Roman" w:hAnsi="Arial" w:cs="Arial"/>
                <w:color w:val="000000" w:themeColor="text1"/>
                <w:sz w:val="20"/>
                <w:szCs w:val="20"/>
              </w:rPr>
              <w:t>Pekerjaan</w:t>
            </w:r>
            <w:proofErr w:type="spellEnd"/>
            <w:r w:rsidRPr="00946B60">
              <w:rPr>
                <w:rFonts w:ascii="Arial" w:eastAsia="Times New Roman" w:hAnsi="Arial" w:cs="Arial"/>
                <w:color w:val="000000" w:themeColor="text1"/>
                <w:sz w:val="20"/>
                <w:szCs w:val="20"/>
              </w:rPr>
              <w:t xml:space="preserve"> </w:t>
            </w:r>
            <w:proofErr w:type="spellStart"/>
            <w:r w:rsidRPr="00946B60">
              <w:rPr>
                <w:rFonts w:ascii="Arial" w:eastAsia="Times New Roman" w:hAnsi="Arial" w:cs="Arial"/>
                <w:color w:val="000000" w:themeColor="text1"/>
                <w:sz w:val="20"/>
                <w:szCs w:val="20"/>
              </w:rPr>
              <w:t>Sampingan</w:t>
            </w:r>
            <w:proofErr w:type="spellEnd"/>
          </w:p>
        </w:tc>
        <w:tc>
          <w:tcPr>
            <w:tcW w:w="1984" w:type="dxa"/>
          </w:tcPr>
          <w:p w:rsidR="00946B60" w:rsidRPr="00946B60" w:rsidRDefault="00946B60" w:rsidP="00946B60">
            <w:pPr>
              <w:jc w:val="center"/>
              <w:rPr>
                <w:rFonts w:ascii="Arial" w:eastAsia="Times New Roman" w:hAnsi="Arial" w:cs="Arial"/>
                <w:color w:val="000000" w:themeColor="text1"/>
                <w:sz w:val="20"/>
                <w:szCs w:val="20"/>
              </w:rPr>
            </w:pPr>
          </w:p>
          <w:p w:rsidR="00946B60" w:rsidRPr="00946B60" w:rsidRDefault="00946B60" w:rsidP="00946B60">
            <w:pPr>
              <w:jc w:val="center"/>
              <w:rPr>
                <w:rFonts w:ascii="Arial" w:eastAsia="Times New Roman" w:hAnsi="Arial" w:cs="Arial"/>
                <w:color w:val="000000" w:themeColor="text1"/>
                <w:sz w:val="20"/>
                <w:szCs w:val="20"/>
              </w:rPr>
            </w:pPr>
            <w:r w:rsidRPr="00946B60">
              <w:rPr>
                <w:rFonts w:ascii="Arial" w:eastAsia="Times New Roman" w:hAnsi="Arial" w:cs="Arial"/>
                <w:color w:val="000000" w:themeColor="text1"/>
                <w:sz w:val="20"/>
                <w:szCs w:val="20"/>
              </w:rPr>
              <w:t>17 (73</w:t>
            </w:r>
            <w:proofErr w:type="gramStart"/>
            <w:r w:rsidRPr="00946B60">
              <w:rPr>
                <w:rFonts w:ascii="Arial" w:eastAsia="Times New Roman" w:hAnsi="Arial" w:cs="Arial"/>
                <w:color w:val="000000" w:themeColor="text1"/>
                <w:sz w:val="20"/>
                <w:szCs w:val="20"/>
              </w:rPr>
              <w:t>,91</w:t>
            </w:r>
            <w:proofErr w:type="gramEnd"/>
            <w:r w:rsidRPr="00946B60">
              <w:rPr>
                <w:rFonts w:ascii="Arial" w:eastAsia="Times New Roman" w:hAnsi="Arial" w:cs="Arial"/>
                <w:color w:val="000000" w:themeColor="text1"/>
                <w:sz w:val="20"/>
                <w:szCs w:val="20"/>
              </w:rPr>
              <w:t>%)</w:t>
            </w:r>
          </w:p>
          <w:p w:rsidR="00946B60" w:rsidRPr="00946B60" w:rsidRDefault="00946B60" w:rsidP="00946B60">
            <w:pPr>
              <w:jc w:val="center"/>
              <w:rPr>
                <w:rFonts w:ascii="Arial" w:eastAsia="Times New Roman" w:hAnsi="Arial" w:cs="Arial"/>
                <w:color w:val="000000" w:themeColor="text1"/>
                <w:sz w:val="20"/>
                <w:szCs w:val="20"/>
              </w:rPr>
            </w:pPr>
          </w:p>
        </w:tc>
        <w:tc>
          <w:tcPr>
            <w:tcW w:w="2113" w:type="dxa"/>
          </w:tcPr>
          <w:p w:rsidR="00946B60" w:rsidRPr="00946B60" w:rsidRDefault="00946B60" w:rsidP="00946B60">
            <w:pPr>
              <w:jc w:val="center"/>
              <w:rPr>
                <w:rFonts w:ascii="Arial" w:eastAsia="Times New Roman" w:hAnsi="Arial" w:cs="Arial"/>
                <w:color w:val="000000" w:themeColor="text1"/>
                <w:sz w:val="20"/>
                <w:szCs w:val="20"/>
              </w:rPr>
            </w:pPr>
          </w:p>
          <w:p w:rsidR="00946B60" w:rsidRPr="00946B60" w:rsidRDefault="00946B60" w:rsidP="00946B60">
            <w:pPr>
              <w:jc w:val="center"/>
              <w:rPr>
                <w:rFonts w:ascii="Arial" w:eastAsia="Times New Roman" w:hAnsi="Arial" w:cs="Arial"/>
                <w:color w:val="000000" w:themeColor="text1"/>
                <w:sz w:val="20"/>
                <w:szCs w:val="20"/>
              </w:rPr>
            </w:pPr>
            <w:r w:rsidRPr="00946B60">
              <w:rPr>
                <w:rFonts w:ascii="Arial" w:eastAsia="Times New Roman" w:hAnsi="Arial" w:cs="Arial"/>
                <w:color w:val="000000" w:themeColor="text1"/>
                <w:sz w:val="20"/>
                <w:szCs w:val="20"/>
              </w:rPr>
              <w:t>5 (21</w:t>
            </w:r>
            <w:proofErr w:type="gramStart"/>
            <w:r w:rsidRPr="00946B60">
              <w:rPr>
                <w:rFonts w:ascii="Arial" w:eastAsia="Times New Roman" w:hAnsi="Arial" w:cs="Arial"/>
                <w:color w:val="000000" w:themeColor="text1"/>
                <w:sz w:val="20"/>
                <w:szCs w:val="20"/>
              </w:rPr>
              <w:t>,74</w:t>
            </w:r>
            <w:proofErr w:type="gramEnd"/>
            <w:r w:rsidRPr="00946B60">
              <w:rPr>
                <w:rFonts w:ascii="Arial" w:eastAsia="Times New Roman" w:hAnsi="Arial" w:cs="Arial"/>
                <w:color w:val="000000" w:themeColor="text1"/>
                <w:sz w:val="20"/>
                <w:szCs w:val="20"/>
              </w:rPr>
              <w:t>%)</w:t>
            </w:r>
          </w:p>
          <w:p w:rsidR="00946B60" w:rsidRPr="00946B60" w:rsidRDefault="00946B60" w:rsidP="00946B60">
            <w:pPr>
              <w:jc w:val="center"/>
              <w:rPr>
                <w:rFonts w:ascii="Arial" w:eastAsia="Times New Roman" w:hAnsi="Arial" w:cs="Arial"/>
                <w:color w:val="000000" w:themeColor="text1"/>
                <w:sz w:val="20"/>
                <w:szCs w:val="20"/>
              </w:rPr>
            </w:pPr>
          </w:p>
        </w:tc>
        <w:tc>
          <w:tcPr>
            <w:tcW w:w="1644" w:type="dxa"/>
          </w:tcPr>
          <w:p w:rsidR="00946B60" w:rsidRPr="00946B60" w:rsidRDefault="00946B60" w:rsidP="00946B60">
            <w:pPr>
              <w:jc w:val="center"/>
              <w:rPr>
                <w:rFonts w:ascii="Arial" w:eastAsia="Times New Roman" w:hAnsi="Arial" w:cs="Arial"/>
                <w:color w:val="000000" w:themeColor="text1"/>
                <w:sz w:val="20"/>
                <w:szCs w:val="20"/>
              </w:rPr>
            </w:pPr>
          </w:p>
          <w:p w:rsidR="00946B60" w:rsidRPr="00946B60" w:rsidRDefault="00946B60" w:rsidP="00946B60">
            <w:pPr>
              <w:jc w:val="center"/>
              <w:rPr>
                <w:rFonts w:ascii="Arial" w:eastAsia="Times New Roman" w:hAnsi="Arial" w:cs="Arial"/>
                <w:color w:val="000000" w:themeColor="text1"/>
                <w:sz w:val="20"/>
                <w:szCs w:val="20"/>
              </w:rPr>
            </w:pPr>
            <w:r w:rsidRPr="00946B60">
              <w:rPr>
                <w:rFonts w:ascii="Arial" w:eastAsia="Times New Roman" w:hAnsi="Arial" w:cs="Arial"/>
                <w:color w:val="000000" w:themeColor="text1"/>
                <w:sz w:val="20"/>
                <w:szCs w:val="20"/>
              </w:rPr>
              <w:t>1 (4</w:t>
            </w:r>
            <w:proofErr w:type="gramStart"/>
            <w:r w:rsidRPr="00946B60">
              <w:rPr>
                <w:rFonts w:ascii="Arial" w:eastAsia="Times New Roman" w:hAnsi="Arial" w:cs="Arial"/>
                <w:color w:val="000000" w:themeColor="text1"/>
                <w:sz w:val="20"/>
                <w:szCs w:val="20"/>
              </w:rPr>
              <w:t>,35</w:t>
            </w:r>
            <w:proofErr w:type="gramEnd"/>
            <w:r w:rsidRPr="00946B60">
              <w:rPr>
                <w:rFonts w:ascii="Arial" w:eastAsia="Times New Roman" w:hAnsi="Arial" w:cs="Arial"/>
                <w:color w:val="000000" w:themeColor="text1"/>
                <w:sz w:val="20"/>
                <w:szCs w:val="20"/>
              </w:rPr>
              <w:t>%)</w:t>
            </w:r>
          </w:p>
          <w:p w:rsidR="00946B60" w:rsidRPr="00946B60" w:rsidRDefault="00946B60" w:rsidP="00946B60">
            <w:pPr>
              <w:ind w:right="56"/>
              <w:jc w:val="center"/>
              <w:rPr>
                <w:rFonts w:ascii="Arial" w:eastAsia="Times New Roman" w:hAnsi="Arial" w:cs="Arial"/>
                <w:color w:val="000000" w:themeColor="text1"/>
                <w:sz w:val="20"/>
                <w:szCs w:val="20"/>
              </w:rPr>
            </w:pPr>
          </w:p>
        </w:tc>
      </w:tr>
      <w:tr w:rsidR="00946B60" w:rsidRPr="00A62F0B" w:rsidTr="00946B60">
        <w:trPr>
          <w:trHeight w:val="139"/>
          <w:jc w:val="center"/>
        </w:trPr>
        <w:tc>
          <w:tcPr>
            <w:tcW w:w="3194" w:type="dxa"/>
            <w:tcBorders>
              <w:bottom w:val="single" w:sz="4" w:space="0" w:color="auto"/>
            </w:tcBorders>
          </w:tcPr>
          <w:p w:rsidR="00946B60" w:rsidRPr="00946B60" w:rsidRDefault="00946B60" w:rsidP="00946B60">
            <w:pPr>
              <w:jc w:val="both"/>
              <w:rPr>
                <w:rFonts w:ascii="Arial" w:eastAsia="Times New Roman" w:hAnsi="Arial" w:cs="Arial"/>
                <w:color w:val="000000" w:themeColor="text1"/>
                <w:sz w:val="20"/>
                <w:szCs w:val="20"/>
                <w:lang w:val="id-ID"/>
              </w:rPr>
            </w:pPr>
            <w:proofErr w:type="spellStart"/>
            <w:r w:rsidRPr="00946B60">
              <w:rPr>
                <w:rFonts w:ascii="Arial" w:eastAsia="Times New Roman" w:hAnsi="Arial" w:cs="Arial"/>
                <w:color w:val="000000" w:themeColor="text1"/>
                <w:sz w:val="20"/>
                <w:szCs w:val="20"/>
              </w:rPr>
              <w:t>Sosial</w:t>
            </w:r>
            <w:proofErr w:type="spellEnd"/>
          </w:p>
        </w:tc>
        <w:tc>
          <w:tcPr>
            <w:tcW w:w="1984" w:type="dxa"/>
            <w:tcBorders>
              <w:bottom w:val="single" w:sz="4" w:space="0" w:color="auto"/>
            </w:tcBorders>
          </w:tcPr>
          <w:p w:rsidR="00946B60" w:rsidRPr="00946B60" w:rsidRDefault="00946B60" w:rsidP="00946B60">
            <w:pPr>
              <w:jc w:val="center"/>
              <w:rPr>
                <w:rFonts w:ascii="Arial" w:eastAsia="Times New Roman" w:hAnsi="Arial" w:cs="Arial"/>
                <w:color w:val="000000" w:themeColor="text1"/>
                <w:sz w:val="20"/>
                <w:szCs w:val="20"/>
                <w:lang w:val="id-ID"/>
              </w:rPr>
            </w:pPr>
            <w:r w:rsidRPr="00946B60">
              <w:rPr>
                <w:rFonts w:ascii="Arial" w:eastAsia="Times New Roman" w:hAnsi="Arial" w:cs="Arial"/>
                <w:color w:val="000000" w:themeColor="text1"/>
                <w:sz w:val="20"/>
                <w:szCs w:val="20"/>
              </w:rPr>
              <w:t>16</w:t>
            </w:r>
            <w:r w:rsidRPr="00946B60">
              <w:rPr>
                <w:rFonts w:ascii="Arial" w:eastAsia="Times New Roman" w:hAnsi="Arial" w:cs="Arial"/>
                <w:color w:val="000000" w:themeColor="text1"/>
                <w:sz w:val="20"/>
                <w:szCs w:val="20"/>
                <w:lang w:val="id-ID"/>
              </w:rPr>
              <w:t xml:space="preserve"> (69</w:t>
            </w:r>
            <w:proofErr w:type="gramStart"/>
            <w:r w:rsidRPr="00946B60">
              <w:rPr>
                <w:rFonts w:ascii="Arial" w:eastAsia="Times New Roman" w:hAnsi="Arial" w:cs="Arial"/>
                <w:color w:val="000000" w:themeColor="text1"/>
                <w:sz w:val="20"/>
                <w:szCs w:val="20"/>
                <w:lang w:val="id-ID"/>
              </w:rPr>
              <w:t>,56</w:t>
            </w:r>
            <w:proofErr w:type="gramEnd"/>
            <w:r w:rsidRPr="00946B60">
              <w:rPr>
                <w:rFonts w:ascii="Arial" w:eastAsia="Times New Roman" w:hAnsi="Arial" w:cs="Arial"/>
                <w:color w:val="000000" w:themeColor="text1"/>
                <w:sz w:val="20"/>
                <w:szCs w:val="20"/>
                <w:lang w:val="id-ID"/>
              </w:rPr>
              <w:t>%)</w:t>
            </w:r>
          </w:p>
        </w:tc>
        <w:tc>
          <w:tcPr>
            <w:tcW w:w="2113" w:type="dxa"/>
            <w:tcBorders>
              <w:bottom w:val="single" w:sz="4" w:space="0" w:color="auto"/>
            </w:tcBorders>
          </w:tcPr>
          <w:p w:rsidR="00946B60" w:rsidRPr="00946B60" w:rsidRDefault="00946B60" w:rsidP="00946B60">
            <w:pPr>
              <w:jc w:val="center"/>
              <w:rPr>
                <w:rFonts w:ascii="Arial" w:eastAsia="Times New Roman" w:hAnsi="Arial" w:cs="Arial"/>
                <w:color w:val="000000" w:themeColor="text1"/>
                <w:sz w:val="20"/>
                <w:szCs w:val="20"/>
                <w:lang w:val="id-ID"/>
              </w:rPr>
            </w:pPr>
            <w:r w:rsidRPr="00946B60">
              <w:rPr>
                <w:rFonts w:ascii="Arial" w:eastAsia="Times New Roman" w:hAnsi="Arial" w:cs="Arial"/>
                <w:color w:val="000000" w:themeColor="text1"/>
                <w:sz w:val="20"/>
                <w:szCs w:val="20"/>
              </w:rPr>
              <w:t>2</w:t>
            </w:r>
            <w:r w:rsidRPr="00946B60">
              <w:rPr>
                <w:rFonts w:ascii="Arial" w:eastAsia="Times New Roman" w:hAnsi="Arial" w:cs="Arial"/>
                <w:color w:val="000000" w:themeColor="text1"/>
                <w:sz w:val="20"/>
                <w:szCs w:val="20"/>
                <w:lang w:val="id-ID"/>
              </w:rPr>
              <w:t xml:space="preserve"> (8</w:t>
            </w:r>
            <w:proofErr w:type="gramStart"/>
            <w:r w:rsidRPr="00946B60">
              <w:rPr>
                <w:rFonts w:ascii="Arial" w:eastAsia="Times New Roman" w:hAnsi="Arial" w:cs="Arial"/>
                <w:color w:val="000000" w:themeColor="text1"/>
                <w:sz w:val="20"/>
                <w:szCs w:val="20"/>
                <w:lang w:val="id-ID"/>
              </w:rPr>
              <w:t>,70</w:t>
            </w:r>
            <w:proofErr w:type="gramEnd"/>
            <w:r w:rsidRPr="00946B60">
              <w:rPr>
                <w:rFonts w:ascii="Arial" w:eastAsia="Times New Roman" w:hAnsi="Arial" w:cs="Arial"/>
                <w:color w:val="000000" w:themeColor="text1"/>
                <w:sz w:val="20"/>
                <w:szCs w:val="20"/>
                <w:lang w:val="id-ID"/>
              </w:rPr>
              <w:t>%)</w:t>
            </w:r>
          </w:p>
          <w:p w:rsidR="00946B60" w:rsidRPr="00946B60" w:rsidRDefault="00946B60" w:rsidP="00946B60">
            <w:pPr>
              <w:jc w:val="center"/>
              <w:rPr>
                <w:rFonts w:ascii="Arial" w:eastAsia="Times New Roman" w:hAnsi="Arial" w:cs="Arial"/>
                <w:color w:val="000000" w:themeColor="text1"/>
                <w:sz w:val="20"/>
                <w:szCs w:val="20"/>
              </w:rPr>
            </w:pPr>
          </w:p>
        </w:tc>
        <w:tc>
          <w:tcPr>
            <w:tcW w:w="1644" w:type="dxa"/>
            <w:tcBorders>
              <w:bottom w:val="single" w:sz="4" w:space="0" w:color="auto"/>
            </w:tcBorders>
          </w:tcPr>
          <w:p w:rsidR="00946B60" w:rsidRPr="00946B60" w:rsidRDefault="00946B60" w:rsidP="00946B60">
            <w:pPr>
              <w:jc w:val="center"/>
              <w:rPr>
                <w:rFonts w:ascii="Arial" w:eastAsia="Times New Roman" w:hAnsi="Arial" w:cs="Arial"/>
                <w:color w:val="000000" w:themeColor="text1"/>
                <w:sz w:val="20"/>
                <w:szCs w:val="20"/>
              </w:rPr>
            </w:pPr>
            <w:r w:rsidRPr="00946B60">
              <w:rPr>
                <w:rFonts w:ascii="Arial" w:eastAsia="Times New Roman" w:hAnsi="Arial" w:cs="Arial"/>
                <w:color w:val="000000" w:themeColor="text1"/>
                <w:sz w:val="20"/>
                <w:szCs w:val="20"/>
              </w:rPr>
              <w:t xml:space="preserve">5 </w:t>
            </w:r>
            <w:r w:rsidRPr="00946B60">
              <w:rPr>
                <w:rFonts w:ascii="Arial" w:eastAsia="Times New Roman" w:hAnsi="Arial" w:cs="Arial"/>
                <w:color w:val="000000" w:themeColor="text1"/>
                <w:sz w:val="20"/>
                <w:szCs w:val="20"/>
                <w:lang w:val="id-ID"/>
              </w:rPr>
              <w:t>(</w:t>
            </w:r>
            <w:r w:rsidRPr="00946B60">
              <w:rPr>
                <w:rFonts w:ascii="Arial" w:eastAsia="Times New Roman" w:hAnsi="Arial" w:cs="Arial"/>
                <w:color w:val="000000" w:themeColor="text1"/>
                <w:sz w:val="20"/>
                <w:szCs w:val="20"/>
              </w:rPr>
              <w:t>21</w:t>
            </w:r>
            <w:proofErr w:type="gramStart"/>
            <w:r w:rsidRPr="00946B60">
              <w:rPr>
                <w:rFonts w:ascii="Arial" w:eastAsia="Times New Roman" w:hAnsi="Arial" w:cs="Arial"/>
                <w:color w:val="000000" w:themeColor="text1"/>
                <w:sz w:val="20"/>
                <w:szCs w:val="20"/>
              </w:rPr>
              <w:t>,74</w:t>
            </w:r>
            <w:proofErr w:type="gramEnd"/>
            <w:r w:rsidRPr="00946B60">
              <w:rPr>
                <w:rFonts w:ascii="Arial" w:eastAsia="Times New Roman" w:hAnsi="Arial" w:cs="Arial"/>
                <w:color w:val="000000" w:themeColor="text1"/>
                <w:sz w:val="20"/>
                <w:szCs w:val="20"/>
              </w:rPr>
              <w:t>%)</w:t>
            </w:r>
          </w:p>
          <w:p w:rsidR="00946B60" w:rsidRPr="00946B60" w:rsidRDefault="00946B60" w:rsidP="00946B60">
            <w:pPr>
              <w:jc w:val="center"/>
              <w:rPr>
                <w:rFonts w:ascii="Arial" w:eastAsia="Times New Roman" w:hAnsi="Arial" w:cs="Arial"/>
                <w:color w:val="000000" w:themeColor="text1"/>
                <w:sz w:val="20"/>
                <w:szCs w:val="20"/>
              </w:rPr>
            </w:pPr>
          </w:p>
        </w:tc>
      </w:tr>
    </w:tbl>
    <w:p w:rsidR="00D255E9" w:rsidRPr="00946B60" w:rsidRDefault="00D255E9" w:rsidP="00A62F0B">
      <w:pPr>
        <w:spacing w:after="120" w:line="360" w:lineRule="auto"/>
        <w:jc w:val="both"/>
        <w:rPr>
          <w:rFonts w:ascii="Arial" w:hAnsi="Arial" w:cs="Arial"/>
          <w:color w:val="000000" w:themeColor="text1"/>
          <w:sz w:val="20"/>
          <w:szCs w:val="20"/>
        </w:rPr>
      </w:pPr>
      <w:r w:rsidRPr="00946B60">
        <w:rPr>
          <w:rFonts w:ascii="Arial" w:hAnsi="Arial" w:cs="Arial"/>
          <w:color w:val="000000" w:themeColor="text1"/>
          <w:sz w:val="20"/>
          <w:szCs w:val="20"/>
        </w:rPr>
        <w:t>Sumber: Data Primer, 2020</w:t>
      </w:r>
    </w:p>
    <w:p w:rsidR="003E3493" w:rsidRPr="00A62F0B" w:rsidRDefault="003E3493" w:rsidP="00201FCF">
      <w:pPr>
        <w:shd w:val="clear" w:color="auto" w:fill="FFFFFF"/>
        <w:spacing w:after="0" w:line="360" w:lineRule="auto"/>
        <w:ind w:firstLine="720"/>
        <w:jc w:val="both"/>
        <w:rPr>
          <w:rFonts w:ascii="Arial" w:eastAsia="Times New Roman" w:hAnsi="Arial" w:cs="Arial"/>
          <w:color w:val="000000" w:themeColor="text1"/>
        </w:rPr>
      </w:pPr>
      <w:r w:rsidRPr="00A62F0B">
        <w:rPr>
          <w:rFonts w:ascii="Arial" w:eastAsia="Times New Roman" w:hAnsi="Arial" w:cs="Arial"/>
          <w:color w:val="000000" w:themeColor="text1"/>
        </w:rPr>
        <w:t xml:space="preserve">Pada Tabel 10 diatas dapat dilihat masih terdapat ketimpangan relasi gender karena terdapat perbedaan akses dan kontrol sumberdaya antara suami dan istri, sedangkan pada Tabel 11 pengambilan keputusan dalam rumah tangga nelayan pada pendidikan anak dan tabungan didominasi oleh suami, sedangkan pada pengamilan keputusan modal dan usaha sampingan cukup dominasi istri masih tergolong rendah yaitu 4,35%. </w:t>
      </w:r>
    </w:p>
    <w:p w:rsidR="003E3493" w:rsidRDefault="003E3493" w:rsidP="00201FCF">
      <w:pPr>
        <w:shd w:val="clear" w:color="auto" w:fill="FFFFFF"/>
        <w:spacing w:line="360" w:lineRule="auto"/>
        <w:ind w:firstLine="720"/>
        <w:jc w:val="both"/>
        <w:rPr>
          <w:rFonts w:ascii="Arial" w:eastAsia="Times New Roman" w:hAnsi="Arial" w:cs="Arial"/>
          <w:color w:val="000000" w:themeColor="text1"/>
        </w:rPr>
      </w:pPr>
      <w:r w:rsidRPr="00A62F0B">
        <w:rPr>
          <w:rFonts w:ascii="Arial" w:eastAsia="Times New Roman" w:hAnsi="Arial" w:cs="Arial"/>
          <w:color w:val="000000" w:themeColor="text1"/>
        </w:rPr>
        <w:t>Menurut Eriyanti L.D (2016) perbedaan akses dan kontrol sumberdaya yang menempatkan perempuan pada posisi subordinat hal ini disebabkan oleh beberapa faktor yaitu faktor sosial, budaya, dan ekonomi. Faktor sosial yaitu masyarakat menganggap berada dibawah tanggungjawab laki-laki, sehingga keputusan atau pemikiran laki-laki dianggap juga mewakili kebutuhan dan kepentingan perempuan. Faktor budaya yaitu ketidakadilan yang dialami perempuan akibat relasi antara laki-laki dan perempuan yang timpang dimasyarakat dianggap sebagai kewajaran dan bersifat kodrati. Faktor ekonomi yaitu sistem ekonomi kapitalistik menempatkan perempuan dalam keluarga sebagai as</w:t>
      </w:r>
      <w:r w:rsidR="0031768B" w:rsidRPr="00A62F0B">
        <w:rPr>
          <w:rFonts w:ascii="Arial" w:eastAsia="Times New Roman" w:hAnsi="Arial" w:cs="Arial"/>
          <w:color w:val="000000" w:themeColor="text1"/>
        </w:rPr>
        <w:t>et yang dimiliki oleh laki-laki, sejalan yang disampaikan oleh Prantiasih (2012), pembagian kerja dikotomis yang menempatkan perempuan di sektor domestik dan laki-laki di sektor publik sehingga laki-laki memiliki akses kearah ekonomi, sosial, politik dan informasi yang lebih besar dibandingkan perempuan. Hubungan asimetris ini dapat memantul ke segala aspek kehidupan perempuan yang dapat menyebabkan perempuan tersubordinat sekaligus terlemahkan.</w:t>
      </w:r>
    </w:p>
    <w:p w:rsidR="00201FCF" w:rsidRPr="00A62F0B" w:rsidRDefault="00201FCF" w:rsidP="00201FCF">
      <w:pPr>
        <w:shd w:val="clear" w:color="auto" w:fill="FFFFFF"/>
        <w:spacing w:line="360" w:lineRule="auto"/>
        <w:ind w:firstLine="720"/>
        <w:jc w:val="both"/>
        <w:rPr>
          <w:rFonts w:ascii="Arial" w:eastAsia="Times New Roman" w:hAnsi="Arial" w:cs="Arial"/>
          <w:color w:val="000000" w:themeColor="text1"/>
        </w:rPr>
      </w:pPr>
    </w:p>
    <w:p w:rsidR="00EA5303" w:rsidRPr="00201FCF" w:rsidRDefault="0068624E" w:rsidP="00A62F0B">
      <w:pPr>
        <w:spacing w:after="0" w:line="360" w:lineRule="auto"/>
        <w:jc w:val="both"/>
        <w:rPr>
          <w:rFonts w:ascii="Arial" w:eastAsia="Times New Roman" w:hAnsi="Arial" w:cs="Arial"/>
          <w:b/>
          <w:color w:val="000000" w:themeColor="text1"/>
        </w:rPr>
      </w:pPr>
      <w:r w:rsidRPr="00A62F0B">
        <w:rPr>
          <w:rFonts w:ascii="Arial" w:eastAsia="Times New Roman" w:hAnsi="Arial" w:cs="Arial"/>
          <w:b/>
          <w:color w:val="000000" w:themeColor="text1"/>
        </w:rPr>
        <w:lastRenderedPageBreak/>
        <w:t>Skenario Pemberdayaan Masyarakat Nelayan berbasis gender</w:t>
      </w:r>
    </w:p>
    <w:p w:rsidR="0068624E" w:rsidRPr="00A62F0B" w:rsidRDefault="002520B3" w:rsidP="00201FCF">
      <w:pPr>
        <w:spacing w:after="120" w:line="360" w:lineRule="auto"/>
        <w:ind w:firstLine="720"/>
        <w:jc w:val="both"/>
        <w:rPr>
          <w:rFonts w:ascii="Arial" w:eastAsia="Times New Roman" w:hAnsi="Arial" w:cs="Arial"/>
          <w:color w:val="000000" w:themeColor="text1"/>
        </w:rPr>
      </w:pPr>
      <w:r w:rsidRPr="00A62F0B">
        <w:rPr>
          <w:rFonts w:ascii="Arial" w:eastAsia="Times New Roman" w:hAnsi="Arial" w:cs="Arial"/>
          <w:color w:val="000000" w:themeColor="text1"/>
        </w:rPr>
        <w:t xml:space="preserve">Menurut  Abubakar, Jufri. et. al. (2019) upaya peningkatan kesejahteraan nelayan di perlukan modernisasi pemberdayaan, diperlukan kebijakan untuk mengelola sumberdaya yang berbasis masyarakat. </w:t>
      </w:r>
      <w:r w:rsidR="00A0579C" w:rsidRPr="00A62F0B">
        <w:rPr>
          <w:rFonts w:ascii="Arial" w:eastAsia="Times New Roman" w:hAnsi="Arial" w:cs="Arial"/>
          <w:color w:val="000000" w:themeColor="text1"/>
        </w:rPr>
        <w:t>Peningkatan ekonomi rumah tangga nelayan di Desa Darul Aman membutuhkan pola pemberdayaan masyarakat nelayan yang berbasis gender, karena dengan menggunakan pola pemberdayaan berbasis gender akan memaksimalkan peran anggota rumah tangga, terlebih mengangkat peran perempuan sebagai pelaku ekonomi yang selama ini selalu dianggap sebagai kelompok marginal. Skenario pemberdayaan yang tepat yaitu dengan mengarahkan istri nelayan untuk memiliki usaha sampingan.</w:t>
      </w:r>
    </w:p>
    <w:p w:rsidR="008B4D7D" w:rsidRPr="00A62F0B" w:rsidRDefault="008B4D7D" w:rsidP="00201FCF">
      <w:pPr>
        <w:spacing w:after="120" w:line="360" w:lineRule="auto"/>
        <w:ind w:firstLine="720"/>
        <w:jc w:val="both"/>
        <w:rPr>
          <w:rFonts w:ascii="Arial" w:eastAsia="Times New Roman" w:hAnsi="Arial" w:cs="Arial"/>
          <w:color w:val="000000" w:themeColor="text1"/>
        </w:rPr>
      </w:pPr>
      <w:r w:rsidRPr="00A62F0B">
        <w:rPr>
          <w:rFonts w:ascii="Arial" w:eastAsia="Times New Roman" w:hAnsi="Arial" w:cs="Arial"/>
          <w:color w:val="000000" w:themeColor="text1"/>
        </w:rPr>
        <w:t xml:space="preserve">Skenario pemberdayaan masyarakat nelayan yang berbasis gender untuk meningkatkan pendapatan rumah tangga nelayan di Desa Darul Aman yaitu dengan melakukan pemberdayaan kepada istri nelayan, pemberdayaan tersebut berupa usaha sampingan dengan bantuan dana dari UED-SP. Menurut </w:t>
      </w:r>
      <w:r w:rsidR="00912645" w:rsidRPr="00A62F0B">
        <w:rPr>
          <w:rFonts w:ascii="Arial" w:eastAsia="Times New Roman" w:hAnsi="Arial" w:cs="Arial"/>
          <w:color w:val="000000" w:themeColor="text1"/>
        </w:rPr>
        <w:t>Widodo (2011)</w:t>
      </w:r>
      <w:r w:rsidRPr="00A62F0B">
        <w:rPr>
          <w:rFonts w:ascii="Arial" w:eastAsia="Times New Roman" w:hAnsi="Arial" w:cs="Arial"/>
          <w:color w:val="000000" w:themeColor="text1"/>
        </w:rPr>
        <w:t xml:space="preserve"> beberapa kelebihan yang didapat dengan mendorong istri dalam melakukan usaha sampingan yaitu (1) menambah pendapatan rumah tangga (2) mengangkat citra perempuan yang selama ini dianggap sebagai kelompok subordinat.</w:t>
      </w:r>
    </w:p>
    <w:p w:rsidR="00D457B3" w:rsidRPr="00A62F0B" w:rsidRDefault="00D457B3" w:rsidP="00201FCF">
      <w:pPr>
        <w:spacing w:after="120" w:line="360" w:lineRule="auto"/>
        <w:ind w:firstLine="720"/>
        <w:jc w:val="both"/>
        <w:rPr>
          <w:rFonts w:ascii="Arial" w:eastAsia="Times New Roman" w:hAnsi="Arial" w:cs="Arial"/>
          <w:color w:val="000000" w:themeColor="text1"/>
        </w:rPr>
      </w:pPr>
      <w:r w:rsidRPr="00A62F0B">
        <w:rPr>
          <w:rFonts w:ascii="Arial" w:eastAsia="Times New Roman" w:hAnsi="Arial" w:cs="Arial"/>
          <w:color w:val="000000" w:themeColor="text1"/>
        </w:rPr>
        <w:t xml:space="preserve">Sebelum melakukan program pemberdayaan berbasis gender, perlu memastikan program tersebut tidak akan menganggu peran gender yang lain dan menyebabkan beban kerja berlebih bagi perempuan, dalam hal ini perlu dilakukan menyeimbangkan peran gender. </w:t>
      </w:r>
      <w:r w:rsidRPr="00A62F0B">
        <w:rPr>
          <w:rFonts w:ascii="Arial" w:eastAsia="Times New Roman" w:hAnsi="Arial" w:cs="Arial"/>
          <w:color w:val="000000" w:themeColor="text1"/>
          <w:lang w:val="sv-SE"/>
        </w:rPr>
        <w:t xml:space="preserve">Tujuan menyeimbangkan tiga peran gender adalah menghindari penambahan beban kerja </w:t>
      </w:r>
      <w:r w:rsidRPr="00A62F0B">
        <w:rPr>
          <w:rFonts w:ascii="Arial" w:eastAsia="Times New Roman" w:hAnsi="Arial" w:cs="Arial"/>
          <w:color w:val="000000" w:themeColor="text1"/>
        </w:rPr>
        <w:t>gender dan</w:t>
      </w:r>
      <w:r w:rsidRPr="00A62F0B">
        <w:rPr>
          <w:rFonts w:ascii="Arial" w:eastAsia="Times New Roman" w:hAnsi="Arial" w:cs="Arial"/>
          <w:color w:val="000000" w:themeColor="text1"/>
          <w:lang w:val="sv-SE"/>
        </w:rPr>
        <w:t xml:space="preserve"> mengetahui  bagaimana perempuan membuat keseimbangan terhadap ketiga perannya yaitu peran reproduktif, produktif dan komunitas.</w:t>
      </w:r>
      <w:r w:rsidRPr="00A62F0B">
        <w:rPr>
          <w:rFonts w:ascii="Arial" w:eastAsia="Times New Roman" w:hAnsi="Arial" w:cs="Arial"/>
          <w:color w:val="000000" w:themeColor="text1"/>
        </w:rPr>
        <w:t xml:space="preserve"> Perencananaan menyeimbangkan tiga peran gender di rumah tangga nelayan Desa Darul Aman yaitu dengan melihat profil kegiatan istri nelayan. Dari hasil wawancara dilapangan, istri nelayan masih mampu melakukan kegiatan ekonomi disamping sebagai ibu rumah tangga, kegiatan ekonomi dapat dilakukan setelah kegiatan domestik, karena program pemberdayaan berbasis wirausaha kelompok sehingga program tersebut bersifat fleksibel dan tidak kaku.</w:t>
      </w:r>
    </w:p>
    <w:p w:rsidR="00D457B3" w:rsidRPr="00A62F0B" w:rsidRDefault="00D457B3" w:rsidP="00A62F0B">
      <w:pPr>
        <w:spacing w:after="60" w:line="360" w:lineRule="auto"/>
        <w:jc w:val="center"/>
        <w:rPr>
          <w:rFonts w:ascii="Arial" w:eastAsia="Times New Roman" w:hAnsi="Arial" w:cs="Arial"/>
          <w:color w:val="000000" w:themeColor="text1"/>
        </w:rPr>
      </w:pPr>
      <w:r w:rsidRPr="00A62F0B">
        <w:rPr>
          <w:rFonts w:ascii="Arial" w:eastAsia="Times New Roman" w:hAnsi="Arial" w:cs="Arial"/>
          <w:noProof/>
          <w:color w:val="000000" w:themeColor="text1"/>
          <w:lang w:eastAsia="id-ID"/>
        </w:rPr>
        <w:lastRenderedPageBreak/>
        <w:drawing>
          <wp:inline distT="0" distB="0" distL="0" distR="0">
            <wp:extent cx="2905125" cy="2276475"/>
            <wp:effectExtent l="19050" t="0" r="9525"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457B3" w:rsidRPr="00AC74A8" w:rsidRDefault="00D457B3" w:rsidP="00AC74A8">
      <w:pPr>
        <w:spacing w:after="0" w:line="276" w:lineRule="auto"/>
        <w:jc w:val="center"/>
        <w:rPr>
          <w:rFonts w:ascii="Arial" w:hAnsi="Arial" w:cs="Arial"/>
          <w:b/>
          <w:color w:val="000000" w:themeColor="text1"/>
        </w:rPr>
      </w:pPr>
      <w:r w:rsidRPr="00AC74A8">
        <w:rPr>
          <w:rFonts w:ascii="Arial" w:hAnsi="Arial" w:cs="Arial"/>
          <w:b/>
          <w:color w:val="000000" w:themeColor="text1"/>
        </w:rPr>
        <w:t>Gambar 4. Curahan Aktifitas Istri Nelayan Desa Darul Aman</w:t>
      </w:r>
    </w:p>
    <w:p w:rsidR="00D255E9" w:rsidRDefault="00D255E9" w:rsidP="00AC74A8">
      <w:pPr>
        <w:spacing w:after="0" w:line="276" w:lineRule="auto"/>
        <w:jc w:val="center"/>
        <w:rPr>
          <w:rFonts w:ascii="Arial" w:hAnsi="Arial" w:cs="Arial"/>
          <w:color w:val="000000" w:themeColor="text1"/>
          <w:sz w:val="20"/>
          <w:szCs w:val="20"/>
        </w:rPr>
      </w:pPr>
      <w:r w:rsidRPr="00201FCF">
        <w:rPr>
          <w:rFonts w:ascii="Arial" w:hAnsi="Arial" w:cs="Arial"/>
          <w:color w:val="000000" w:themeColor="text1"/>
          <w:sz w:val="20"/>
          <w:szCs w:val="20"/>
        </w:rPr>
        <w:t>Sumber: Data Primer, 2020</w:t>
      </w:r>
    </w:p>
    <w:p w:rsidR="00AC74A8" w:rsidRPr="00201FCF" w:rsidRDefault="00AC74A8" w:rsidP="00AC74A8">
      <w:pPr>
        <w:spacing w:after="0" w:line="276" w:lineRule="auto"/>
        <w:jc w:val="center"/>
        <w:rPr>
          <w:rFonts w:ascii="Arial" w:hAnsi="Arial" w:cs="Arial"/>
          <w:color w:val="000000" w:themeColor="text1"/>
          <w:sz w:val="20"/>
          <w:szCs w:val="20"/>
        </w:rPr>
      </w:pPr>
    </w:p>
    <w:p w:rsidR="00D457B3" w:rsidRPr="00A62F0B" w:rsidRDefault="00D457B3" w:rsidP="00AC74A8">
      <w:pPr>
        <w:spacing w:line="360" w:lineRule="auto"/>
        <w:jc w:val="both"/>
        <w:rPr>
          <w:rFonts w:ascii="Arial" w:eastAsia="Times New Roman" w:hAnsi="Arial" w:cs="Arial"/>
          <w:color w:val="000000" w:themeColor="text1"/>
        </w:rPr>
      </w:pPr>
      <w:r w:rsidRPr="00A62F0B">
        <w:rPr>
          <w:rFonts w:ascii="Arial" w:eastAsia="Times New Roman" w:hAnsi="Arial" w:cs="Arial"/>
          <w:color w:val="000000" w:themeColor="text1"/>
        </w:rPr>
        <w:t xml:space="preserve">Berdasarkan gambar diatas, istri nelayan memiliki waktu </w:t>
      </w:r>
      <w:r w:rsidR="00816EC7" w:rsidRPr="00A62F0B">
        <w:rPr>
          <w:rFonts w:ascii="Arial" w:eastAsia="Times New Roman" w:hAnsi="Arial" w:cs="Arial"/>
          <w:color w:val="000000" w:themeColor="text1"/>
        </w:rPr>
        <w:t xml:space="preserve">luang </w:t>
      </w:r>
      <w:r w:rsidRPr="00A62F0B">
        <w:rPr>
          <w:rFonts w:ascii="Arial" w:eastAsia="Times New Roman" w:hAnsi="Arial" w:cs="Arial"/>
          <w:color w:val="000000" w:themeColor="text1"/>
        </w:rPr>
        <w:t>yang dapat digunakan untuk peran produktif, sehingga adanya keseimbangan tiga peran gender. Peran produktif istri nelayan masih sangat sedikit yaitu rata-rata hanya 1 jam satu hari, waktu tersebut digunakan untuk menjual hasil olahan ikan yang diolah oleh suami, pembeli biasanya akan langsung membeli dirumah sehingga istri nelayan tidak menghabiskan waktu banyak untuk memasarkanl hasil olahan tersebut. Waktu luang istri nelayan yaitu 16 jam/ hari, Waktu luang ini bisa digunakan untuk kegiatan ekonomi sebagai peran produktif istri nelayan di Desa Darul Aman, kegiatan ekonomi dapat berupa membuat usaha sampingan karena tidak akan mengganggu peran kerja yang lainnya.</w:t>
      </w:r>
    </w:p>
    <w:p w:rsidR="00816EC7" w:rsidRPr="00201FCF" w:rsidRDefault="008B4D7D" w:rsidP="00AC74A8">
      <w:pPr>
        <w:autoSpaceDE w:val="0"/>
        <w:autoSpaceDN w:val="0"/>
        <w:adjustRightInd w:val="0"/>
        <w:spacing w:after="0" w:line="360" w:lineRule="auto"/>
        <w:jc w:val="both"/>
        <w:rPr>
          <w:rFonts w:ascii="Arial" w:hAnsi="Arial" w:cs="Arial"/>
          <w:i/>
          <w:color w:val="000000" w:themeColor="text1"/>
        </w:rPr>
      </w:pPr>
      <w:r w:rsidRPr="00A62F0B">
        <w:rPr>
          <w:rFonts w:ascii="Arial" w:eastAsia="Times New Roman" w:hAnsi="Arial" w:cs="Arial"/>
          <w:color w:val="000000" w:themeColor="text1"/>
        </w:rPr>
        <w:t>S</w:t>
      </w:r>
      <w:r w:rsidR="00816EC7" w:rsidRPr="00A62F0B">
        <w:rPr>
          <w:rFonts w:ascii="Arial" w:eastAsia="Times New Roman" w:hAnsi="Arial" w:cs="Arial"/>
          <w:color w:val="000000" w:themeColor="text1"/>
        </w:rPr>
        <w:t xml:space="preserve">kenario pemberdayaan masyarakat nelayan yang berbasis gender yaitu (1) </w:t>
      </w:r>
      <w:r w:rsidR="00816EC7" w:rsidRPr="00A62F0B">
        <w:rPr>
          <w:rFonts w:ascii="Arial" w:hAnsi="Arial" w:cs="Arial"/>
          <w:color w:val="000000" w:themeColor="text1"/>
        </w:rPr>
        <w:t>Mendorong istri nelayan di peran Menjalin Kerjasama dengan Dinas atau Instansi lain kerja produktif</w:t>
      </w:r>
      <w:r w:rsidR="00816EC7" w:rsidRPr="00A62F0B">
        <w:rPr>
          <w:rFonts w:ascii="Arial" w:eastAsia="Times New Roman" w:hAnsi="Arial" w:cs="Arial"/>
          <w:color w:val="000000" w:themeColor="text1"/>
        </w:rPr>
        <w:t xml:space="preserve">, (2) membentuk kelompok usaha istri nelayan, (3) jenis usaha sampingan mempertimbangkan sumberdaya yang terdapat di Desa Darul Aman. Usaha sampingan yang dapat dilakukan yaitu: </w:t>
      </w:r>
      <w:r w:rsidR="00816EC7" w:rsidRPr="00A62F0B">
        <w:rPr>
          <w:rFonts w:ascii="Arial" w:hAnsi="Arial" w:cs="Arial"/>
          <w:color w:val="000000" w:themeColor="text1"/>
        </w:rPr>
        <w:t xml:space="preserve">usaha ikan duri asap, usaha kerupuk ikan lomek krispy, usaha terasi dan usaha warung </w:t>
      </w:r>
      <w:r w:rsidR="00816EC7" w:rsidRPr="00A62F0B">
        <w:rPr>
          <w:rFonts w:ascii="Arial" w:hAnsi="Arial" w:cs="Arial"/>
          <w:i/>
          <w:color w:val="000000" w:themeColor="text1"/>
        </w:rPr>
        <w:t>seafood.</w:t>
      </w:r>
    </w:p>
    <w:p w:rsidR="00200482" w:rsidRPr="00A62F0B" w:rsidRDefault="00A0579C" w:rsidP="00AC74A8">
      <w:pPr>
        <w:autoSpaceDE w:val="0"/>
        <w:autoSpaceDN w:val="0"/>
        <w:adjustRightInd w:val="0"/>
        <w:spacing w:after="0" w:line="360" w:lineRule="auto"/>
        <w:jc w:val="both"/>
        <w:rPr>
          <w:rFonts w:ascii="Arial" w:eastAsia="Times New Roman" w:hAnsi="Arial" w:cs="Arial"/>
          <w:color w:val="000000" w:themeColor="text1"/>
        </w:rPr>
      </w:pPr>
      <w:r w:rsidRPr="00A62F0B">
        <w:rPr>
          <w:rFonts w:ascii="Arial" w:eastAsia="Times New Roman" w:hAnsi="Arial" w:cs="Arial"/>
          <w:color w:val="000000" w:themeColor="text1"/>
        </w:rPr>
        <w:t xml:space="preserve">Alasan pemilihan pola pemberdayaan tersebut yaitu istri nelayan akan memiliki pendapatan sendiri sehingga dapat membantu ekonomi rumah tangga, pemilihan usaha sampingan sebagai solusi pemberdayaan masyarakat Desa Darul Aman yaitu istri </w:t>
      </w:r>
      <w:r w:rsidR="00200482" w:rsidRPr="00A62F0B">
        <w:rPr>
          <w:rFonts w:ascii="Arial" w:eastAsia="Times New Roman" w:hAnsi="Arial" w:cs="Arial"/>
          <w:color w:val="000000" w:themeColor="text1"/>
        </w:rPr>
        <w:t xml:space="preserve">tidak hanya </w:t>
      </w:r>
      <w:r w:rsidRPr="00A62F0B">
        <w:rPr>
          <w:rFonts w:ascii="Arial" w:eastAsia="Times New Roman" w:hAnsi="Arial" w:cs="Arial"/>
          <w:color w:val="000000" w:themeColor="text1"/>
        </w:rPr>
        <w:t xml:space="preserve">bisa menjalankan peran produktif </w:t>
      </w:r>
      <w:r w:rsidR="00200482" w:rsidRPr="00A62F0B">
        <w:rPr>
          <w:rFonts w:ascii="Arial" w:eastAsia="Times New Roman" w:hAnsi="Arial" w:cs="Arial"/>
          <w:color w:val="000000" w:themeColor="text1"/>
        </w:rPr>
        <w:t xml:space="preserve">tetapi juga tetap bisa menjalankan peran reproduktif dan peran komunitas, hal ini akan lebih efektif sehingga memudahkan istri nelayan tetap bisa menjalankan peran domestik di rumah tangga. </w:t>
      </w:r>
    </w:p>
    <w:p w:rsidR="00200482" w:rsidRPr="00A62F0B" w:rsidRDefault="00200482" w:rsidP="00A62F0B">
      <w:pPr>
        <w:autoSpaceDE w:val="0"/>
        <w:autoSpaceDN w:val="0"/>
        <w:adjustRightInd w:val="0"/>
        <w:spacing w:after="0" w:line="360" w:lineRule="auto"/>
        <w:jc w:val="both"/>
        <w:rPr>
          <w:rFonts w:ascii="Arial" w:hAnsi="Arial" w:cs="Arial"/>
          <w:color w:val="000000" w:themeColor="text1"/>
        </w:rPr>
      </w:pPr>
    </w:p>
    <w:p w:rsidR="00201FCF" w:rsidRDefault="00201FCF" w:rsidP="00A62F0B">
      <w:pPr>
        <w:autoSpaceDE w:val="0"/>
        <w:autoSpaceDN w:val="0"/>
        <w:adjustRightInd w:val="0"/>
        <w:spacing w:after="0" w:line="360" w:lineRule="auto"/>
        <w:jc w:val="both"/>
        <w:rPr>
          <w:rFonts w:ascii="Arial" w:hAnsi="Arial" w:cs="Arial"/>
          <w:b/>
          <w:color w:val="000000" w:themeColor="text1"/>
        </w:rPr>
      </w:pPr>
    </w:p>
    <w:p w:rsidR="009B0982" w:rsidRPr="00A62F0B" w:rsidRDefault="00200482" w:rsidP="00A62F0B">
      <w:pPr>
        <w:autoSpaceDE w:val="0"/>
        <w:autoSpaceDN w:val="0"/>
        <w:adjustRightInd w:val="0"/>
        <w:spacing w:after="0" w:line="360" w:lineRule="auto"/>
        <w:jc w:val="both"/>
        <w:rPr>
          <w:rFonts w:ascii="Arial" w:hAnsi="Arial" w:cs="Arial"/>
          <w:b/>
          <w:color w:val="000000" w:themeColor="text1"/>
        </w:rPr>
      </w:pPr>
      <w:r w:rsidRPr="00A62F0B">
        <w:rPr>
          <w:rFonts w:ascii="Arial" w:hAnsi="Arial" w:cs="Arial"/>
          <w:b/>
          <w:color w:val="000000" w:themeColor="text1"/>
        </w:rPr>
        <w:lastRenderedPageBreak/>
        <w:t>KESIMPULAN</w:t>
      </w:r>
      <w:r w:rsidR="00201FCF">
        <w:rPr>
          <w:rFonts w:ascii="Arial" w:hAnsi="Arial" w:cs="Arial"/>
          <w:b/>
          <w:color w:val="000000" w:themeColor="text1"/>
        </w:rPr>
        <w:t xml:space="preserve"> DAN IMPLIKASI KEBIJAKAN</w:t>
      </w:r>
    </w:p>
    <w:p w:rsidR="009B0982" w:rsidRPr="00A62F0B" w:rsidRDefault="00F27269" w:rsidP="00AC74A8">
      <w:pPr>
        <w:autoSpaceDE w:val="0"/>
        <w:autoSpaceDN w:val="0"/>
        <w:adjustRightInd w:val="0"/>
        <w:spacing w:after="0" w:line="360" w:lineRule="auto"/>
        <w:jc w:val="both"/>
        <w:rPr>
          <w:rFonts w:ascii="Arial" w:hAnsi="Arial" w:cs="Arial"/>
          <w:i/>
          <w:color w:val="000000" w:themeColor="text1"/>
        </w:rPr>
      </w:pPr>
      <w:r w:rsidRPr="00A62F0B">
        <w:rPr>
          <w:rFonts w:ascii="Arial" w:hAnsi="Arial" w:cs="Arial"/>
          <w:color w:val="000000" w:themeColor="text1"/>
        </w:rPr>
        <w:t xml:space="preserve">Dari hasil penelitian dapat disimpulkan bahwa Peran anggota rumah tangga nelayan di Desa Darul Aman sesuai analisis moser tiga peran gender masih belum seimbang, pada peran reproduktif perempuan nelayan lebih mendominasi dibandingkan dengan laki-laki, pada peran produktif dan peran komunitas suami lebih mendominasi karena mayoritas perempuan nelayan hanya menjadi ibu rumah tangga sehingga tidak mempunyai kegiatan produktif yang dapat meningkatkan ekonomi rumah tangga nelayan. Skenario yang tepat dalam pemberdayaan masyarakat nelayan di desa Darul aman yaitu mendorong istri nelayan membentuk kelompok ekonomi melalui usaha sampingan seperti kelompok usaha pengolahan ikan duri asap, kelompok usaha kerupuk ikan lomek krispy, kelompok usaha terasi dan usaha warung </w:t>
      </w:r>
      <w:r w:rsidRPr="00A62F0B">
        <w:rPr>
          <w:rFonts w:ascii="Arial" w:hAnsi="Arial" w:cs="Arial"/>
          <w:i/>
          <w:color w:val="000000" w:themeColor="text1"/>
        </w:rPr>
        <w:t>seafod.</w:t>
      </w:r>
    </w:p>
    <w:p w:rsidR="009A230A" w:rsidRDefault="009B0982" w:rsidP="00AC74A8">
      <w:pPr>
        <w:autoSpaceDE w:val="0"/>
        <w:autoSpaceDN w:val="0"/>
        <w:adjustRightInd w:val="0"/>
        <w:spacing w:after="0" w:line="360" w:lineRule="auto"/>
        <w:jc w:val="both"/>
        <w:rPr>
          <w:rFonts w:ascii="Arial" w:hAnsi="Arial" w:cs="Arial"/>
          <w:color w:val="000000" w:themeColor="text1"/>
        </w:rPr>
      </w:pPr>
      <w:r w:rsidRPr="00A62F0B">
        <w:rPr>
          <w:rFonts w:ascii="Arial" w:hAnsi="Arial" w:cs="Arial"/>
          <w:color w:val="000000" w:themeColor="text1"/>
        </w:rPr>
        <w:t xml:space="preserve">Meningkatkan ekonomi rumah tangga nelayan di Desa Darul Aman Kecamatan Rupat kabupaten Bengkalis, saran yang dapat diberikan yaitu dengan melakukan langkah-langkah sebagai berikut : (1) Adanya kerjasama dan keseimbangan antara suami dan istri dalam pembagian peran gender dalam rumah tangga (2) Mengarahkan perempuan nelayan Desa Darul Aman ke ranah publik yaitu peran kerja produktif  (3) UED-SP perlu bekerjasama dengan </w:t>
      </w:r>
      <w:r w:rsidRPr="00A62F0B">
        <w:rPr>
          <w:rFonts w:ascii="Arial" w:hAnsi="Arial" w:cs="Arial"/>
          <w:i/>
          <w:color w:val="000000" w:themeColor="text1"/>
        </w:rPr>
        <w:t xml:space="preserve">stakeholder </w:t>
      </w:r>
      <w:r w:rsidRPr="00A62F0B">
        <w:rPr>
          <w:rFonts w:ascii="Arial" w:hAnsi="Arial" w:cs="Arial"/>
          <w:color w:val="000000" w:themeColor="text1"/>
        </w:rPr>
        <w:t>seperti PKK Desa Darul Aman dan Pendamping Desa dalam meningkatkan keterlibatan masyarakat khususnya perempuan nelayan dalam memanfaatkan Program Pemberdayaan Desa UED-SP (4) Perlu membentuk kelompok usaha pengolahan perempuan nelayan sebagai usaha sampingan untuk menambah ekonomi rumah tangga nelayan.</w:t>
      </w:r>
    </w:p>
    <w:p w:rsidR="00201FCF" w:rsidRPr="00201FCF" w:rsidRDefault="00201FCF" w:rsidP="00201FCF">
      <w:pPr>
        <w:autoSpaceDE w:val="0"/>
        <w:autoSpaceDN w:val="0"/>
        <w:adjustRightInd w:val="0"/>
        <w:spacing w:after="0" w:line="360" w:lineRule="auto"/>
        <w:ind w:firstLine="720"/>
        <w:jc w:val="both"/>
        <w:rPr>
          <w:rFonts w:ascii="Arial" w:hAnsi="Arial" w:cs="Arial"/>
          <w:color w:val="000000" w:themeColor="text1"/>
        </w:rPr>
      </w:pPr>
    </w:p>
    <w:p w:rsidR="00201FCF" w:rsidRDefault="00201FCF" w:rsidP="00A62F0B">
      <w:pPr>
        <w:autoSpaceDE w:val="0"/>
        <w:autoSpaceDN w:val="0"/>
        <w:adjustRightInd w:val="0"/>
        <w:spacing w:after="0" w:line="360" w:lineRule="auto"/>
        <w:jc w:val="both"/>
        <w:rPr>
          <w:rFonts w:ascii="Arial" w:hAnsi="Arial" w:cs="Arial"/>
          <w:b/>
          <w:color w:val="000000" w:themeColor="text1"/>
        </w:rPr>
      </w:pPr>
      <w:r>
        <w:rPr>
          <w:rFonts w:ascii="Arial" w:hAnsi="Arial" w:cs="Arial"/>
          <w:b/>
          <w:color w:val="000000" w:themeColor="text1"/>
        </w:rPr>
        <w:t>UCAPAN TERIMAKASIH</w:t>
      </w:r>
    </w:p>
    <w:p w:rsidR="00BA2516" w:rsidRPr="00BA2516" w:rsidRDefault="00BA2516" w:rsidP="00AC74A8">
      <w:pPr>
        <w:spacing w:after="0" w:line="360" w:lineRule="auto"/>
        <w:jc w:val="both"/>
        <w:rPr>
          <w:rFonts w:ascii="Arial" w:eastAsia="Calibri" w:hAnsi="Arial" w:cs="Arial"/>
        </w:rPr>
      </w:pPr>
      <w:r w:rsidRPr="00BA2516">
        <w:rPr>
          <w:rFonts w:ascii="Arial" w:eastAsia="Calibri" w:hAnsi="Arial" w:cs="Arial"/>
        </w:rPr>
        <w:t>Penulis mengucapkan terima kasih yang sebesar-besarnya kepada:</w:t>
      </w:r>
    </w:p>
    <w:p w:rsidR="00BA2516" w:rsidRPr="00BA2516" w:rsidRDefault="00BA2516" w:rsidP="00BA2516">
      <w:pPr>
        <w:numPr>
          <w:ilvl w:val="0"/>
          <w:numId w:val="12"/>
        </w:numPr>
        <w:spacing w:after="0" w:line="360" w:lineRule="auto"/>
        <w:ind w:left="426" w:hanging="426"/>
        <w:jc w:val="both"/>
        <w:rPr>
          <w:rFonts w:ascii="Arial" w:eastAsia="Calibri" w:hAnsi="Arial" w:cs="Arial"/>
          <w:spacing w:val="-6"/>
          <w:lang w:val="es-ES"/>
        </w:rPr>
      </w:pPr>
      <w:r w:rsidRPr="00BA2516">
        <w:rPr>
          <w:rFonts w:ascii="Arial" w:eastAsia="Calibri" w:hAnsi="Arial" w:cs="Arial"/>
        </w:rPr>
        <w:t>Bapak Prof. Dr. Ir. Thamrin, M.Sc selaku Direktur Program Pascasarjana Universitas Riau.</w:t>
      </w:r>
    </w:p>
    <w:p w:rsidR="00BA2516" w:rsidRPr="00BA2516" w:rsidRDefault="00BA2516" w:rsidP="00BA2516">
      <w:pPr>
        <w:numPr>
          <w:ilvl w:val="0"/>
          <w:numId w:val="12"/>
        </w:numPr>
        <w:spacing w:after="0" w:line="360" w:lineRule="auto"/>
        <w:ind w:left="426" w:hanging="426"/>
        <w:jc w:val="both"/>
        <w:rPr>
          <w:rFonts w:ascii="Arial" w:eastAsia="Calibri" w:hAnsi="Arial" w:cs="Arial"/>
          <w:spacing w:val="-6"/>
          <w:lang w:val="es-ES"/>
        </w:rPr>
      </w:pPr>
      <w:r w:rsidRPr="00BA2516">
        <w:rPr>
          <w:rFonts w:ascii="Arial" w:eastAsia="Calibri" w:hAnsi="Arial" w:cs="Arial"/>
        </w:rPr>
        <w:t>Ibu Dr. Ir. Henni Syawal, M.Si selaku Koordinator Program Pascasarjana Magister Ilmu Kelautan Universitas Riau.</w:t>
      </w:r>
    </w:p>
    <w:p w:rsidR="00BA2516" w:rsidRPr="00BA2516" w:rsidRDefault="00BA2516" w:rsidP="00BA2516">
      <w:pPr>
        <w:numPr>
          <w:ilvl w:val="0"/>
          <w:numId w:val="12"/>
        </w:numPr>
        <w:spacing w:after="0" w:line="360" w:lineRule="auto"/>
        <w:ind w:left="426" w:hanging="426"/>
        <w:jc w:val="both"/>
        <w:rPr>
          <w:rFonts w:ascii="Arial" w:eastAsia="Calibri" w:hAnsi="Arial" w:cs="Arial"/>
          <w:spacing w:val="-6"/>
          <w:lang w:val="es-ES"/>
        </w:rPr>
      </w:pPr>
      <w:r w:rsidRPr="00BA2516">
        <w:rPr>
          <w:rFonts w:ascii="Arial" w:eastAsia="Calibri" w:hAnsi="Arial" w:cs="Arial"/>
        </w:rPr>
        <w:t>Bapak Dr. Zulkarnain, S.Pi, M.Si selaku Ketua Komisi Pembimbing dan Bapak Dr. Ir. Darwis, M.Si selaku Anggota Komisi Pembimbing yang sudah banyak membantu memberi masukan dan arahan kepada penulis selama bimbingan hingga tesis ini selesai.</w:t>
      </w:r>
    </w:p>
    <w:p w:rsidR="00BA2516" w:rsidRPr="00BA2516" w:rsidRDefault="00BA2516" w:rsidP="00BA2516">
      <w:pPr>
        <w:numPr>
          <w:ilvl w:val="0"/>
          <w:numId w:val="12"/>
        </w:numPr>
        <w:spacing w:after="0" w:line="360" w:lineRule="auto"/>
        <w:ind w:left="426" w:hanging="426"/>
        <w:jc w:val="both"/>
        <w:rPr>
          <w:rFonts w:ascii="Arial" w:eastAsia="Calibri" w:hAnsi="Arial" w:cs="Arial"/>
          <w:spacing w:val="-6"/>
          <w:lang w:val="es-ES"/>
        </w:rPr>
      </w:pPr>
      <w:r w:rsidRPr="00BA2516">
        <w:rPr>
          <w:rFonts w:ascii="Arial" w:eastAsia="Calibri" w:hAnsi="Arial" w:cs="Arial"/>
        </w:rPr>
        <w:t>Bapak Pramono selaku Kepala Desa Darul Aman, Bang Aan selaku ketua Bumdes “Amanah Kito” Darul Aman</w:t>
      </w:r>
    </w:p>
    <w:p w:rsidR="00BA2516" w:rsidRDefault="00BA2516" w:rsidP="00A62F0B">
      <w:pPr>
        <w:autoSpaceDE w:val="0"/>
        <w:autoSpaceDN w:val="0"/>
        <w:adjustRightInd w:val="0"/>
        <w:spacing w:after="0" w:line="360" w:lineRule="auto"/>
        <w:jc w:val="both"/>
        <w:rPr>
          <w:rFonts w:ascii="Arial" w:hAnsi="Arial" w:cs="Arial"/>
          <w:b/>
          <w:color w:val="000000" w:themeColor="text1"/>
        </w:rPr>
      </w:pPr>
    </w:p>
    <w:p w:rsidR="00F27269" w:rsidRPr="00A62F0B" w:rsidRDefault="00F27269" w:rsidP="00A62F0B">
      <w:pPr>
        <w:autoSpaceDE w:val="0"/>
        <w:autoSpaceDN w:val="0"/>
        <w:adjustRightInd w:val="0"/>
        <w:spacing w:after="0" w:line="360" w:lineRule="auto"/>
        <w:jc w:val="both"/>
        <w:rPr>
          <w:rFonts w:ascii="Arial" w:hAnsi="Arial" w:cs="Arial"/>
          <w:b/>
          <w:color w:val="000000" w:themeColor="text1"/>
        </w:rPr>
      </w:pPr>
      <w:r w:rsidRPr="00A62F0B">
        <w:rPr>
          <w:rFonts w:ascii="Arial" w:hAnsi="Arial" w:cs="Arial"/>
          <w:b/>
          <w:color w:val="000000" w:themeColor="text1"/>
        </w:rPr>
        <w:lastRenderedPageBreak/>
        <w:t>DAFTAR PUSTAKA</w:t>
      </w:r>
    </w:p>
    <w:p w:rsidR="00816EC7" w:rsidRPr="00A62F0B" w:rsidRDefault="00816EC7" w:rsidP="00A62F0B">
      <w:pPr>
        <w:autoSpaceDE w:val="0"/>
        <w:autoSpaceDN w:val="0"/>
        <w:adjustRightInd w:val="0"/>
        <w:spacing w:after="0" w:line="360" w:lineRule="auto"/>
        <w:ind w:left="851" w:hanging="851"/>
        <w:jc w:val="both"/>
        <w:rPr>
          <w:rFonts w:ascii="Arial" w:eastAsia="Georgia" w:hAnsi="Arial" w:cs="Arial"/>
        </w:rPr>
      </w:pPr>
      <w:r w:rsidRPr="00A62F0B">
        <w:rPr>
          <w:rFonts w:ascii="Arial" w:hAnsi="Arial" w:cs="Arial"/>
        </w:rPr>
        <w:t xml:space="preserve">Abrori F dan Nugroho R, 2014. </w:t>
      </w:r>
      <w:r w:rsidRPr="00A62F0B">
        <w:rPr>
          <w:rFonts w:ascii="Arial" w:eastAsia="Georgia" w:hAnsi="Arial" w:cs="Arial"/>
        </w:rPr>
        <w:t xml:space="preserve">Pemberdayaan Masyarakat Melalui Budidaya Kerang Hijau Untuk Meningkatkan Pendapatan Masyarakat Nelayan Di Dusun Cabean Desa Ngemboh Kecamatan Ujungpangkah Kabupaten Gresik. </w:t>
      </w:r>
      <w:r w:rsidR="007C287C" w:rsidRPr="00A62F0B">
        <w:rPr>
          <w:rFonts w:ascii="Arial" w:eastAsia="Georgia" w:hAnsi="Arial" w:cs="Arial"/>
        </w:rPr>
        <w:t xml:space="preserve">Hlm: 2-7. Diakses tanggal 17 Juli 2019. Diunduh dari </w:t>
      </w:r>
      <w:hyperlink r:id="rId11" w:history="1">
        <w:r w:rsidR="00047ED5" w:rsidRPr="00A62F0B">
          <w:rPr>
            <w:rStyle w:val="Hyperlink"/>
            <w:rFonts w:ascii="Arial" w:eastAsia="Georgia" w:hAnsi="Arial" w:cs="Arial"/>
            <w:color w:val="auto"/>
            <w:u w:val="none"/>
          </w:rPr>
          <w:t>http://jurnalmahasiswa.unesa.ac.id</w:t>
        </w:r>
      </w:hyperlink>
    </w:p>
    <w:p w:rsidR="00E12090" w:rsidRPr="00A62F0B" w:rsidRDefault="00047ED5" w:rsidP="00A62F0B">
      <w:pPr>
        <w:autoSpaceDE w:val="0"/>
        <w:autoSpaceDN w:val="0"/>
        <w:adjustRightInd w:val="0"/>
        <w:spacing w:after="0" w:line="360" w:lineRule="auto"/>
        <w:ind w:left="851" w:hanging="851"/>
        <w:jc w:val="both"/>
        <w:rPr>
          <w:rFonts w:ascii="Arial" w:hAnsi="Arial" w:cs="Arial"/>
        </w:rPr>
      </w:pPr>
      <w:r w:rsidRPr="00A62F0B">
        <w:rPr>
          <w:rFonts w:ascii="Arial" w:hAnsi="Arial" w:cs="Arial"/>
        </w:rPr>
        <w:t xml:space="preserve">Abubakar, Jufri. et. al. 2019. Penghidupan Berkelanjutan Nelayan Fonae di Pulau Koloray. Vol. 7 (1). Hlm. 10. Diunduh dari </w:t>
      </w:r>
      <w:hyperlink r:id="rId12" w:history="1">
        <w:r w:rsidR="00E12090" w:rsidRPr="00A62F0B">
          <w:rPr>
            <w:rStyle w:val="Hyperlink"/>
            <w:rFonts w:ascii="Arial" w:hAnsi="Arial" w:cs="Arial"/>
            <w:color w:val="auto"/>
            <w:u w:val="none"/>
          </w:rPr>
          <w:t>http://journal.ipb.ac.id/index. phpsodality/article/view/24381</w:t>
        </w:r>
      </w:hyperlink>
    </w:p>
    <w:p w:rsidR="00E12090" w:rsidRPr="00A62F0B" w:rsidRDefault="00E12090" w:rsidP="00A62F0B">
      <w:pPr>
        <w:autoSpaceDE w:val="0"/>
        <w:autoSpaceDN w:val="0"/>
        <w:adjustRightInd w:val="0"/>
        <w:spacing w:after="0" w:line="360" w:lineRule="auto"/>
        <w:ind w:left="851" w:hanging="851"/>
        <w:jc w:val="both"/>
        <w:rPr>
          <w:rFonts w:ascii="Arial" w:hAnsi="Arial" w:cs="Arial"/>
        </w:rPr>
      </w:pPr>
      <w:r w:rsidRPr="00A62F0B">
        <w:rPr>
          <w:rFonts w:ascii="Arial" w:hAnsi="Arial" w:cs="Arial"/>
          <w:color w:val="000000" w:themeColor="text1"/>
        </w:rPr>
        <w:t>Amir, S &amp; Suhartini, E. 2013. Mekanisme Pembagian Kerja berbasis gender. (The Mecanism of Division Labor Based on Gender). Skripsi. Universitas Jember</w:t>
      </w:r>
    </w:p>
    <w:p w:rsidR="00047ED5" w:rsidRPr="00A62F0B" w:rsidRDefault="00F27269" w:rsidP="00A62F0B">
      <w:pPr>
        <w:autoSpaceDE w:val="0"/>
        <w:autoSpaceDN w:val="0"/>
        <w:adjustRightInd w:val="0"/>
        <w:spacing w:after="0" w:line="360" w:lineRule="auto"/>
        <w:ind w:left="851" w:hanging="851"/>
        <w:jc w:val="both"/>
        <w:rPr>
          <w:rFonts w:ascii="Arial" w:eastAsia="Times New Roman" w:hAnsi="Arial" w:cs="Arial"/>
        </w:rPr>
      </w:pPr>
      <w:r w:rsidRPr="00A62F0B">
        <w:rPr>
          <w:rFonts w:ascii="Arial" w:hAnsi="Arial" w:cs="Arial"/>
        </w:rPr>
        <w:t>Badan Pusat Statistik</w:t>
      </w:r>
      <w:r w:rsidRPr="00A62F0B">
        <w:rPr>
          <w:rFonts w:ascii="Arial" w:eastAsia="Times New Roman" w:hAnsi="Arial" w:cs="Arial"/>
        </w:rPr>
        <w:t xml:space="preserve"> (BPS)</w:t>
      </w:r>
      <w:r w:rsidRPr="00A62F0B">
        <w:rPr>
          <w:rFonts w:ascii="Arial" w:hAnsi="Arial" w:cs="Arial"/>
        </w:rPr>
        <w:t xml:space="preserve">, </w:t>
      </w:r>
      <w:r w:rsidRPr="00A62F0B">
        <w:rPr>
          <w:rFonts w:ascii="Arial" w:eastAsia="Times New Roman" w:hAnsi="Arial" w:cs="Arial"/>
        </w:rPr>
        <w:t>2016. Badan Pusat Statistik Kabupaten Bengkalis. Bengkalis dalam Angka 2016.</w:t>
      </w:r>
      <w:r w:rsidRPr="00A62F0B">
        <w:rPr>
          <w:rFonts w:ascii="Arial" w:eastAsia="Times New Roman" w:hAnsi="Arial" w:cs="Arial"/>
          <w:i/>
        </w:rPr>
        <w:t xml:space="preserve"> </w:t>
      </w:r>
      <w:r w:rsidR="00437BF3" w:rsidRPr="00A62F0B">
        <w:rPr>
          <w:rFonts w:ascii="Arial" w:eastAsia="Times New Roman" w:hAnsi="Arial" w:cs="Arial"/>
        </w:rPr>
        <w:t xml:space="preserve">No. Publikasi 03220.1619. Tanggal Rilis : 2016-06-29. </w:t>
      </w:r>
      <w:r w:rsidR="00D6470B" w:rsidRPr="00A62F0B">
        <w:rPr>
          <w:rFonts w:ascii="Arial" w:eastAsia="Times New Roman" w:hAnsi="Arial" w:cs="Arial"/>
        </w:rPr>
        <w:t xml:space="preserve">Diakses tanggal 13 November 2018 </w:t>
      </w:r>
      <w:r w:rsidR="00437BF3" w:rsidRPr="00A62F0B">
        <w:rPr>
          <w:rFonts w:ascii="Arial" w:eastAsia="Times New Roman" w:hAnsi="Arial" w:cs="Arial"/>
        </w:rPr>
        <w:t xml:space="preserve">Diunduh dari </w:t>
      </w:r>
      <w:hyperlink r:id="rId13" w:history="1">
        <w:r w:rsidR="00047ED5" w:rsidRPr="00A62F0B">
          <w:rPr>
            <w:rStyle w:val="Hyperlink"/>
            <w:rFonts w:ascii="Arial" w:eastAsia="Times New Roman" w:hAnsi="Arial" w:cs="Arial"/>
            <w:color w:val="auto"/>
            <w:u w:val="none"/>
          </w:rPr>
          <w:t>http://www.bps.go.id</w:t>
        </w:r>
      </w:hyperlink>
    </w:p>
    <w:p w:rsidR="00047ED5" w:rsidRPr="00A62F0B" w:rsidRDefault="00047ED5" w:rsidP="00A62F0B">
      <w:pPr>
        <w:autoSpaceDE w:val="0"/>
        <w:autoSpaceDN w:val="0"/>
        <w:adjustRightInd w:val="0"/>
        <w:spacing w:after="0" w:line="360" w:lineRule="auto"/>
        <w:ind w:left="851" w:hanging="851"/>
        <w:jc w:val="both"/>
        <w:rPr>
          <w:rFonts w:ascii="Arial" w:eastAsia="Times New Roman" w:hAnsi="Arial" w:cs="Arial"/>
        </w:rPr>
      </w:pPr>
      <w:r w:rsidRPr="00A62F0B">
        <w:rPr>
          <w:rFonts w:ascii="Arial" w:hAnsi="Arial" w:cs="Arial"/>
        </w:rPr>
        <w:t xml:space="preserve">Eriyanti, L.D. 2016. Model pemberdayaan perempuan berbasis strategis gender. Jurnal Paradigma Administrasi Publik. Vol 5 (3) 2016. Hlm 183-196. </w:t>
      </w:r>
      <w:r w:rsidRPr="00A62F0B">
        <w:rPr>
          <w:rFonts w:ascii="Arial" w:eastAsia="Georgia" w:hAnsi="Arial" w:cs="Arial"/>
        </w:rPr>
        <w:t>Diakses tanggal 17 Juli 2019. Diunduh dari : http://e-journals.unmul.ac.id</w:t>
      </w:r>
    </w:p>
    <w:p w:rsidR="00047ED5" w:rsidRPr="00A62F0B" w:rsidRDefault="00047ED5" w:rsidP="00A62F0B">
      <w:pPr>
        <w:autoSpaceDE w:val="0"/>
        <w:autoSpaceDN w:val="0"/>
        <w:adjustRightInd w:val="0"/>
        <w:spacing w:after="0" w:line="360" w:lineRule="auto"/>
        <w:ind w:left="851" w:hanging="851"/>
        <w:jc w:val="both"/>
        <w:rPr>
          <w:rFonts w:ascii="Arial" w:hAnsi="Arial" w:cs="Arial"/>
        </w:rPr>
      </w:pPr>
      <w:r w:rsidRPr="00A62F0B">
        <w:rPr>
          <w:rFonts w:ascii="Arial" w:hAnsi="Arial" w:cs="Arial"/>
        </w:rPr>
        <w:t>Fitriani Marselina, 2016. Pengaruh wanita bekerja, tingkat pendidikan dan jumlah anggota keluarga terhadap pendapatan rumah tangga masyarakat muslim pada Kelurahan 20 Ilir Daerah IV Kecamatan Ilir Timur I Kota Palembang. Palembang. Hlm 68. Diakses Tanggal 22 April 2019 Diunduh dari : http://perpus.radenfatah.ac.id</w:t>
      </w:r>
    </w:p>
    <w:p w:rsidR="00047ED5" w:rsidRPr="00A62F0B" w:rsidRDefault="00047ED5" w:rsidP="00A62F0B">
      <w:pPr>
        <w:autoSpaceDE w:val="0"/>
        <w:autoSpaceDN w:val="0"/>
        <w:adjustRightInd w:val="0"/>
        <w:spacing w:after="0" w:line="360" w:lineRule="auto"/>
        <w:ind w:left="851" w:hanging="851"/>
        <w:jc w:val="both"/>
        <w:rPr>
          <w:rFonts w:ascii="Arial" w:hAnsi="Arial" w:cs="Arial"/>
        </w:rPr>
      </w:pPr>
      <w:r w:rsidRPr="00A62F0B">
        <w:rPr>
          <w:rFonts w:ascii="Arial" w:hAnsi="Arial" w:cs="Arial"/>
        </w:rPr>
        <w:t>Handayani, Mth dan N. W. T. Artini. 2009. Kontribusi Pendapatan Ibu Rumah Tangga Pembuat Makanan Olahan terhadap Pendapatan Keluarga. Vol. V/ 1. Hlm. 1-9</w:t>
      </w:r>
    </w:p>
    <w:p w:rsidR="00047ED5" w:rsidRPr="00A62F0B" w:rsidRDefault="00047ED5" w:rsidP="00A62F0B">
      <w:pPr>
        <w:autoSpaceDE w:val="0"/>
        <w:autoSpaceDN w:val="0"/>
        <w:adjustRightInd w:val="0"/>
        <w:spacing w:after="0" w:line="360" w:lineRule="auto"/>
        <w:ind w:left="851" w:hanging="851"/>
        <w:jc w:val="both"/>
        <w:rPr>
          <w:rFonts w:ascii="Arial" w:hAnsi="Arial" w:cs="Arial"/>
        </w:rPr>
      </w:pPr>
      <w:r w:rsidRPr="00A62F0B">
        <w:rPr>
          <w:rFonts w:ascii="Arial" w:hAnsi="Arial" w:cs="Arial"/>
        </w:rPr>
        <w:t>Hubeis, Aida Vitayala. S., 2010. Pendekatan gender dan pembangunan dalam pemberdayaan perempuan dari masa ke masa. Bogor: IPB Press</w:t>
      </w:r>
    </w:p>
    <w:p w:rsidR="00165CFD" w:rsidRPr="00A62F0B" w:rsidRDefault="00047ED5" w:rsidP="00A62F0B">
      <w:pPr>
        <w:autoSpaceDE w:val="0"/>
        <w:autoSpaceDN w:val="0"/>
        <w:adjustRightInd w:val="0"/>
        <w:spacing w:after="0" w:line="360" w:lineRule="auto"/>
        <w:ind w:left="851" w:hanging="851"/>
        <w:jc w:val="both"/>
        <w:rPr>
          <w:rFonts w:ascii="Arial" w:hAnsi="Arial" w:cs="Arial"/>
        </w:rPr>
      </w:pPr>
      <w:r w:rsidRPr="00A62F0B">
        <w:rPr>
          <w:rFonts w:ascii="Arial" w:hAnsi="Arial" w:cs="Arial"/>
        </w:rPr>
        <w:t>Ibrohim 2017. Strategi Buruh Nelayan dalam Pemenuhan Kebutuhan Keluarga. Universitas Lampung. Hlm 71 – 90</w:t>
      </w:r>
    </w:p>
    <w:p w:rsidR="00165CFD" w:rsidRPr="00A62F0B" w:rsidRDefault="00165CFD" w:rsidP="00A62F0B">
      <w:pPr>
        <w:autoSpaceDE w:val="0"/>
        <w:autoSpaceDN w:val="0"/>
        <w:adjustRightInd w:val="0"/>
        <w:spacing w:after="0" w:line="360" w:lineRule="auto"/>
        <w:ind w:left="851" w:hanging="851"/>
        <w:jc w:val="both"/>
        <w:rPr>
          <w:rFonts w:ascii="Arial" w:hAnsi="Arial" w:cs="Arial"/>
        </w:rPr>
      </w:pPr>
      <w:r w:rsidRPr="00A62F0B">
        <w:rPr>
          <w:rFonts w:ascii="Arial" w:eastAsia="Times New Roman" w:hAnsi="Arial" w:cs="Arial"/>
          <w:color w:val="000000" w:themeColor="text1"/>
          <w:bdr w:val="none" w:sz="0" w:space="0" w:color="auto" w:frame="1"/>
          <w:shd w:val="clear" w:color="auto" w:fill="FFFFFF"/>
        </w:rPr>
        <w:t>Iskandar</w:t>
      </w:r>
      <w:r w:rsidRPr="00A62F0B">
        <w:rPr>
          <w:rFonts w:ascii="Arial" w:eastAsia="Times New Roman" w:hAnsi="Arial" w:cs="Arial"/>
          <w:color w:val="000000" w:themeColor="text1"/>
        </w:rPr>
        <w:t>. 2010. Metodologi Penelitian Pendidikan dan Sosial (Kuantitatif dan Kualitatif). Jakarta: Gaung Persada Press (GP Press)</w:t>
      </w:r>
    </w:p>
    <w:p w:rsidR="00047ED5" w:rsidRPr="00A62F0B" w:rsidRDefault="00047ED5" w:rsidP="00A62F0B">
      <w:pPr>
        <w:autoSpaceDE w:val="0"/>
        <w:autoSpaceDN w:val="0"/>
        <w:adjustRightInd w:val="0"/>
        <w:spacing w:after="0" w:line="360" w:lineRule="auto"/>
        <w:ind w:left="851" w:hanging="851"/>
        <w:jc w:val="both"/>
        <w:rPr>
          <w:rFonts w:ascii="Arial" w:hAnsi="Arial" w:cs="Arial"/>
        </w:rPr>
      </w:pPr>
      <w:r w:rsidRPr="00A62F0B">
        <w:rPr>
          <w:rFonts w:ascii="Arial" w:hAnsi="Arial" w:cs="Arial"/>
        </w:rPr>
        <w:t xml:space="preserve">Jefrizal, 2013. Peranan Usaha Ekonomi Desa Simpan-Pinjam (UED-SP) Pancer Jaya Desa Pantai Cermin Kecamatan Tapung Kabupaten Kampar. Hlm. 42. Diunduh dari: </w:t>
      </w:r>
      <w:hyperlink r:id="rId14" w:history="1">
        <w:r w:rsidRPr="00A62F0B">
          <w:rPr>
            <w:rStyle w:val="Hyperlink"/>
            <w:rFonts w:ascii="Arial" w:hAnsi="Arial" w:cs="Arial"/>
            <w:color w:val="auto"/>
            <w:u w:val="none"/>
          </w:rPr>
          <w:t>http://repository.uin-suska.ac.id</w:t>
        </w:r>
      </w:hyperlink>
    </w:p>
    <w:p w:rsidR="00047ED5" w:rsidRPr="00A62F0B" w:rsidRDefault="00047ED5" w:rsidP="00A62F0B">
      <w:pPr>
        <w:autoSpaceDE w:val="0"/>
        <w:autoSpaceDN w:val="0"/>
        <w:adjustRightInd w:val="0"/>
        <w:spacing w:after="0" w:line="360" w:lineRule="auto"/>
        <w:ind w:left="851" w:hanging="851"/>
        <w:jc w:val="both"/>
        <w:rPr>
          <w:rFonts w:ascii="Arial" w:eastAsia="Times New Roman" w:hAnsi="Arial" w:cs="Arial"/>
        </w:rPr>
      </w:pPr>
      <w:r w:rsidRPr="00A62F0B">
        <w:rPr>
          <w:rFonts w:ascii="Arial" w:eastAsia="Times New Roman" w:hAnsi="Arial" w:cs="Arial"/>
        </w:rPr>
        <w:t xml:space="preserve">Kusnadi. 2009. </w:t>
      </w:r>
      <w:r w:rsidRPr="00A62F0B">
        <w:rPr>
          <w:rFonts w:ascii="Arial" w:eastAsia="Times New Roman" w:hAnsi="Arial" w:cs="Arial"/>
          <w:i/>
        </w:rPr>
        <w:t xml:space="preserve">Fishers, Traders, Farmers, Wives: The Life Strories of Ten Women is a Fishing Village. Quezon City: </w:t>
      </w:r>
      <w:r w:rsidRPr="00A62F0B">
        <w:rPr>
          <w:rFonts w:ascii="Arial" w:eastAsia="Times New Roman" w:hAnsi="Arial" w:cs="Arial"/>
        </w:rPr>
        <w:t>Institue of Philippine Culture, Ateneo de Manila University</w:t>
      </w:r>
    </w:p>
    <w:p w:rsidR="00AD4DFD" w:rsidRPr="00A62F0B" w:rsidRDefault="00AD4DFD" w:rsidP="00A62F0B">
      <w:pPr>
        <w:autoSpaceDE w:val="0"/>
        <w:autoSpaceDN w:val="0"/>
        <w:adjustRightInd w:val="0"/>
        <w:spacing w:after="0" w:line="360" w:lineRule="auto"/>
        <w:ind w:left="851" w:hanging="851"/>
        <w:jc w:val="both"/>
        <w:rPr>
          <w:rFonts w:ascii="Arial" w:hAnsi="Arial" w:cs="Arial"/>
        </w:rPr>
      </w:pPr>
      <w:r w:rsidRPr="00A62F0B">
        <w:rPr>
          <w:rFonts w:ascii="Arial" w:hAnsi="Arial" w:cs="Arial"/>
        </w:rPr>
        <w:lastRenderedPageBreak/>
        <w:t>Nedi, S., Pramudya B., Riani E., Manuwoto. 2010. Karakteristrik Lingkungan Perairan Selat Rupat. Jurnal Enviromental Science, Vol: 1 (4), Hlm-25-35</w:t>
      </w:r>
    </w:p>
    <w:p w:rsidR="00AD4DFD" w:rsidRPr="00A62F0B" w:rsidRDefault="00AD4DFD" w:rsidP="00A62F0B">
      <w:pPr>
        <w:autoSpaceDE w:val="0"/>
        <w:autoSpaceDN w:val="0"/>
        <w:adjustRightInd w:val="0"/>
        <w:spacing w:after="0" w:line="360" w:lineRule="auto"/>
        <w:ind w:left="851" w:hanging="851"/>
        <w:jc w:val="both"/>
        <w:rPr>
          <w:rFonts w:ascii="Arial" w:hAnsi="Arial" w:cs="Arial"/>
          <w:i/>
        </w:rPr>
      </w:pPr>
      <w:r w:rsidRPr="00A62F0B">
        <w:rPr>
          <w:rFonts w:ascii="Arial" w:hAnsi="Arial" w:cs="Arial"/>
        </w:rPr>
        <w:t xml:space="preserve">Nugraha, Andi. 2009. Pengembangan Masyarakat Melalui Pendampingan Sosial dalam Konsep Pemberdayaan di Bidang Ekonomi. </w:t>
      </w:r>
      <w:r w:rsidRPr="00A62F0B">
        <w:rPr>
          <w:rFonts w:ascii="Arial" w:hAnsi="Arial" w:cs="Arial"/>
          <w:i/>
        </w:rPr>
        <w:t xml:space="preserve">Jurnal Ekonomi Modernisasi. </w:t>
      </w:r>
      <w:r w:rsidRPr="00A62F0B">
        <w:rPr>
          <w:rFonts w:ascii="Arial" w:hAnsi="Arial" w:cs="Arial"/>
        </w:rPr>
        <w:t xml:space="preserve">Hlm: 111-126. </w:t>
      </w:r>
      <w:r w:rsidRPr="00A62F0B">
        <w:rPr>
          <w:rFonts w:ascii="Arial" w:eastAsia="Georgia" w:hAnsi="Arial" w:cs="Arial"/>
        </w:rPr>
        <w:t>Diakses tanggal 17 Juli 2019. Diunduh dari https://www.researchgate.net</w:t>
      </w:r>
    </w:p>
    <w:p w:rsidR="00F27269" w:rsidRPr="00A62F0B" w:rsidRDefault="00CA38AF" w:rsidP="00A62F0B">
      <w:pPr>
        <w:autoSpaceDE w:val="0"/>
        <w:autoSpaceDN w:val="0"/>
        <w:adjustRightInd w:val="0"/>
        <w:spacing w:after="0" w:line="360" w:lineRule="auto"/>
        <w:ind w:left="851" w:hanging="851"/>
        <w:jc w:val="both"/>
        <w:rPr>
          <w:rFonts w:ascii="Arial" w:hAnsi="Arial" w:cs="Arial"/>
        </w:rPr>
      </w:pPr>
      <w:r w:rsidRPr="00A62F0B">
        <w:rPr>
          <w:rFonts w:ascii="Arial" w:hAnsi="Arial" w:cs="Arial"/>
        </w:rPr>
        <w:t>Putri, D.P.K</w:t>
      </w:r>
      <w:r w:rsidR="00F27269" w:rsidRPr="00A62F0B">
        <w:rPr>
          <w:rFonts w:ascii="Arial" w:hAnsi="Arial" w:cs="Arial"/>
        </w:rPr>
        <w:t>. dan Lestari, S. 2015.</w:t>
      </w:r>
      <w:r w:rsidR="008E14AF" w:rsidRPr="00A62F0B">
        <w:rPr>
          <w:rFonts w:ascii="Arial" w:hAnsi="Arial" w:cs="Arial"/>
        </w:rPr>
        <w:t xml:space="preserve"> </w:t>
      </w:r>
      <w:r w:rsidR="00F27269" w:rsidRPr="00A62F0B">
        <w:rPr>
          <w:rFonts w:ascii="Arial" w:hAnsi="Arial" w:cs="Arial"/>
        </w:rPr>
        <w:t>Pembagian peran dalam rumah tangga pada pasa</w:t>
      </w:r>
      <w:r w:rsidR="008E14AF" w:rsidRPr="00A62F0B">
        <w:rPr>
          <w:rFonts w:ascii="Arial" w:hAnsi="Arial" w:cs="Arial"/>
        </w:rPr>
        <w:t xml:space="preserve">ngan suami istri jawa. Journal Penelitian Humaniora. </w:t>
      </w:r>
      <w:r w:rsidR="00727B31" w:rsidRPr="00A62F0B">
        <w:rPr>
          <w:rFonts w:ascii="Arial" w:hAnsi="Arial" w:cs="Arial"/>
        </w:rPr>
        <w:t xml:space="preserve">Diakses Tanggal 22 April 2019 </w:t>
      </w:r>
      <w:r w:rsidR="008E14AF" w:rsidRPr="00A62F0B">
        <w:rPr>
          <w:rFonts w:ascii="Arial" w:hAnsi="Arial" w:cs="Arial"/>
        </w:rPr>
        <w:t xml:space="preserve">Diunduh dari: </w:t>
      </w:r>
      <w:hyperlink r:id="rId15" w:history="1">
        <w:r w:rsidR="00047ED5" w:rsidRPr="00A62F0B">
          <w:rPr>
            <w:rStyle w:val="Hyperlink"/>
            <w:rFonts w:ascii="Arial" w:hAnsi="Arial" w:cs="Arial"/>
            <w:color w:val="auto"/>
            <w:u w:val="none"/>
          </w:rPr>
          <w:t>http://journals.ums.ac.id</w:t>
        </w:r>
      </w:hyperlink>
    </w:p>
    <w:p w:rsidR="00E12090" w:rsidRPr="00A62F0B" w:rsidRDefault="00912645" w:rsidP="00A62F0B">
      <w:pPr>
        <w:autoSpaceDE w:val="0"/>
        <w:autoSpaceDN w:val="0"/>
        <w:adjustRightInd w:val="0"/>
        <w:spacing w:after="0" w:line="360" w:lineRule="auto"/>
        <w:ind w:left="851" w:hanging="851"/>
        <w:jc w:val="both"/>
        <w:rPr>
          <w:rFonts w:ascii="Arial" w:eastAsia="Times New Roman" w:hAnsi="Arial" w:cs="Arial"/>
          <w:color w:val="000000" w:themeColor="text1"/>
        </w:rPr>
      </w:pPr>
      <w:r w:rsidRPr="00A62F0B">
        <w:rPr>
          <w:rFonts w:ascii="Arial" w:eastAsia="Times New Roman" w:hAnsi="Arial" w:cs="Arial"/>
          <w:color w:val="000000" w:themeColor="text1"/>
        </w:rPr>
        <w:t>Pakkana Mukhaer. 2017. Ekonomi Istri; Dalam Pusaran Ekonomi Perdesaan, STIED Jakarta Press. Tangerang Selatan. Hlm. 13-233</w:t>
      </w:r>
    </w:p>
    <w:p w:rsidR="00E12090" w:rsidRPr="00A62F0B" w:rsidRDefault="00E12090" w:rsidP="00A62F0B">
      <w:pPr>
        <w:autoSpaceDE w:val="0"/>
        <w:autoSpaceDN w:val="0"/>
        <w:adjustRightInd w:val="0"/>
        <w:spacing w:after="0" w:line="360" w:lineRule="auto"/>
        <w:ind w:left="851" w:hanging="851"/>
        <w:jc w:val="both"/>
        <w:rPr>
          <w:rFonts w:ascii="Arial" w:eastAsia="Times New Roman" w:hAnsi="Arial" w:cs="Arial"/>
          <w:color w:val="000000" w:themeColor="text1"/>
        </w:rPr>
      </w:pPr>
      <w:r w:rsidRPr="00A62F0B">
        <w:rPr>
          <w:rFonts w:ascii="Arial" w:hAnsi="Arial" w:cs="Arial"/>
          <w:color w:val="000000" w:themeColor="text1"/>
        </w:rPr>
        <w:t xml:space="preserve">Prantiasih, Arbaiyah. 2012. Hak Asasi Bagi manusia. </w:t>
      </w:r>
      <w:r w:rsidRPr="00A62F0B">
        <w:rPr>
          <w:rFonts w:ascii="Arial" w:hAnsi="Arial" w:cs="Arial"/>
          <w:i/>
          <w:color w:val="000000" w:themeColor="text1"/>
        </w:rPr>
        <w:t>Jurnal pendidikan pancasila dan kewarganegaraan.</w:t>
      </w:r>
      <w:r w:rsidRPr="00A62F0B">
        <w:rPr>
          <w:rFonts w:ascii="Arial" w:hAnsi="Arial" w:cs="Arial"/>
          <w:color w:val="000000" w:themeColor="text1"/>
        </w:rPr>
        <w:t xml:space="preserve"> Vol 25(1). Hlm 1. Diakses Tanggal 25 Juli 2019. Diunduh dari </w:t>
      </w:r>
      <w:hyperlink r:id="rId16" w:history="1">
        <w:r w:rsidRPr="00A62F0B">
          <w:rPr>
            <w:rStyle w:val="Hyperlink"/>
            <w:rFonts w:ascii="Arial" w:hAnsi="Arial" w:cs="Arial"/>
            <w:color w:val="auto"/>
            <w:u w:val="none"/>
          </w:rPr>
          <w:t>http://id.portalgaruda.org</w:t>
        </w:r>
      </w:hyperlink>
    </w:p>
    <w:p w:rsidR="00047ED5" w:rsidRPr="00A62F0B" w:rsidRDefault="00047ED5" w:rsidP="00A62F0B">
      <w:pPr>
        <w:autoSpaceDE w:val="0"/>
        <w:autoSpaceDN w:val="0"/>
        <w:adjustRightInd w:val="0"/>
        <w:spacing w:after="0" w:line="360" w:lineRule="auto"/>
        <w:ind w:left="851" w:hanging="851"/>
        <w:jc w:val="both"/>
        <w:rPr>
          <w:rFonts w:ascii="Arial" w:hAnsi="Arial" w:cs="Arial"/>
        </w:rPr>
      </w:pPr>
      <w:r w:rsidRPr="00A62F0B">
        <w:rPr>
          <w:rFonts w:ascii="Arial" w:hAnsi="Arial" w:cs="Arial"/>
        </w:rPr>
        <w:t>Puspitawati, H.  2012. Konsep, Teori Dan Analisis Gender,  PT IPB Press.  Bogor.</w:t>
      </w:r>
    </w:p>
    <w:p w:rsidR="00AD4DFD" w:rsidRPr="00A62F0B" w:rsidRDefault="00AC0290" w:rsidP="00A62F0B">
      <w:pPr>
        <w:autoSpaceDE w:val="0"/>
        <w:autoSpaceDN w:val="0"/>
        <w:adjustRightInd w:val="0"/>
        <w:spacing w:after="0" w:line="360" w:lineRule="auto"/>
        <w:ind w:left="851" w:hanging="851"/>
        <w:jc w:val="both"/>
        <w:rPr>
          <w:rFonts w:ascii="Arial" w:hAnsi="Arial" w:cs="Arial"/>
          <w:i/>
        </w:rPr>
      </w:pPr>
      <w:r w:rsidRPr="00A62F0B">
        <w:rPr>
          <w:rFonts w:ascii="Arial" w:hAnsi="Arial" w:cs="Arial"/>
        </w:rPr>
        <w:t xml:space="preserve">Riswandi, 2009. Hubungan Kualitas Jangka Panjang Investasi Pendidikan dengan pertumbuhan Ekonomi : Studi Kasus Provinsi Aceh melalui Analisis </w:t>
      </w:r>
      <w:r w:rsidR="00AD4DFD" w:rsidRPr="00A62F0B">
        <w:rPr>
          <w:rFonts w:ascii="Arial" w:hAnsi="Arial" w:cs="Arial"/>
          <w:i/>
        </w:rPr>
        <w:t>Vector Autoregression.</w:t>
      </w:r>
    </w:p>
    <w:p w:rsidR="00AD4DFD" w:rsidRPr="00A62F0B" w:rsidRDefault="00AD4DFD" w:rsidP="00A62F0B">
      <w:pPr>
        <w:autoSpaceDE w:val="0"/>
        <w:autoSpaceDN w:val="0"/>
        <w:adjustRightInd w:val="0"/>
        <w:spacing w:after="0" w:line="360" w:lineRule="auto"/>
        <w:ind w:left="851" w:hanging="851"/>
        <w:jc w:val="both"/>
        <w:rPr>
          <w:rFonts w:ascii="Arial" w:eastAsia="Times New Roman" w:hAnsi="Arial" w:cs="Arial"/>
        </w:rPr>
      </w:pPr>
      <w:r w:rsidRPr="00A62F0B">
        <w:rPr>
          <w:rFonts w:ascii="Arial" w:hAnsi="Arial" w:cs="Arial"/>
        </w:rPr>
        <w:t xml:space="preserve">Rosyidah, Ida. 2017. </w:t>
      </w:r>
      <w:r w:rsidRPr="00A62F0B">
        <w:rPr>
          <w:rFonts w:ascii="Arial" w:hAnsi="Arial" w:cs="Arial"/>
          <w:i/>
          <w:color w:val="202020"/>
        </w:rPr>
        <w:t xml:space="preserve">Empowering Women’s Economy by Improving Environment Skills in a Fisherman Community in Kepulauan Seribu, Jakarta. </w:t>
      </w:r>
      <w:r w:rsidRPr="00A62F0B">
        <w:rPr>
          <w:rFonts w:ascii="Arial" w:hAnsi="Arial" w:cs="Arial"/>
          <w:i/>
        </w:rPr>
        <w:t xml:space="preserve">Advances in Social Science, Education and Humanities Research (ASSEHR). Journal Atlantic Press. Vol 129. Hlm 154. </w:t>
      </w:r>
      <w:r w:rsidRPr="00A62F0B">
        <w:rPr>
          <w:rFonts w:ascii="Arial" w:eastAsia="Times New Roman" w:hAnsi="Arial" w:cs="Arial"/>
        </w:rPr>
        <w:t>Diakses tanggal 17 Juli 2019. Diunduh dari</w:t>
      </w:r>
      <w:r w:rsidR="00601695" w:rsidRPr="00A62F0B">
        <w:rPr>
          <w:rFonts w:ascii="Arial" w:eastAsia="Times New Roman" w:hAnsi="Arial" w:cs="Arial"/>
        </w:rPr>
        <w:t xml:space="preserve"> </w:t>
      </w:r>
      <w:hyperlink r:id="rId17" w:history="1">
        <w:r w:rsidR="00601695" w:rsidRPr="00A62F0B">
          <w:rPr>
            <w:rStyle w:val="Hyperlink"/>
            <w:rFonts w:ascii="Arial" w:eastAsia="Times New Roman" w:hAnsi="Arial" w:cs="Arial"/>
            <w:color w:val="auto"/>
            <w:u w:val="none"/>
          </w:rPr>
          <w:t>http://creativecommons.org/</w:t>
        </w:r>
      </w:hyperlink>
      <w:r w:rsidR="00601695" w:rsidRPr="00A62F0B">
        <w:rPr>
          <w:rFonts w:ascii="Arial" w:eastAsia="Times New Roman" w:hAnsi="Arial" w:cs="Arial"/>
        </w:rPr>
        <w:t xml:space="preserve"> licenses/by-nc/4.0/</w:t>
      </w:r>
    </w:p>
    <w:p w:rsidR="00E12090" w:rsidRPr="00A62F0B" w:rsidRDefault="00E12090" w:rsidP="00A62F0B">
      <w:pPr>
        <w:autoSpaceDE w:val="0"/>
        <w:autoSpaceDN w:val="0"/>
        <w:adjustRightInd w:val="0"/>
        <w:spacing w:after="0" w:line="360" w:lineRule="auto"/>
        <w:ind w:left="851" w:hanging="851"/>
        <w:jc w:val="both"/>
        <w:rPr>
          <w:rFonts w:ascii="Arial" w:hAnsi="Arial" w:cs="Arial"/>
          <w:color w:val="000000" w:themeColor="text1"/>
        </w:rPr>
      </w:pPr>
      <w:r w:rsidRPr="00A62F0B">
        <w:rPr>
          <w:rFonts w:ascii="Arial" w:hAnsi="Arial" w:cs="Arial"/>
          <w:color w:val="000000" w:themeColor="text1"/>
        </w:rPr>
        <w:t xml:space="preserve">Sulili, A dan Mengge, B. 2013. Peran Kelembagaan Lokal dalam Meningkatkan Keberdayaan Masyarakat. </w:t>
      </w:r>
      <w:r w:rsidRPr="00A62F0B">
        <w:rPr>
          <w:rFonts w:ascii="Arial" w:hAnsi="Arial" w:cs="Arial"/>
          <w:i/>
          <w:color w:val="000000" w:themeColor="text1"/>
        </w:rPr>
        <w:t>Jurnal Sosiologi.</w:t>
      </w:r>
      <w:r w:rsidRPr="00A62F0B">
        <w:rPr>
          <w:rFonts w:ascii="Arial" w:hAnsi="Arial" w:cs="Arial"/>
          <w:color w:val="000000" w:themeColor="text1"/>
        </w:rPr>
        <w:t xml:space="preserve"> Vol 12(1) Hlm. 2. Diakses Tanggal 11Mei 2019. Diunduh dari http://Journal.unhas.ac.id</w:t>
      </w:r>
    </w:p>
    <w:p w:rsidR="00E12090" w:rsidRPr="00A62F0B" w:rsidRDefault="00AC0290" w:rsidP="00A62F0B">
      <w:pPr>
        <w:autoSpaceDE w:val="0"/>
        <w:autoSpaceDN w:val="0"/>
        <w:adjustRightInd w:val="0"/>
        <w:spacing w:after="0" w:line="360" w:lineRule="auto"/>
        <w:ind w:left="851" w:hanging="851"/>
        <w:jc w:val="both"/>
        <w:rPr>
          <w:rFonts w:ascii="Arial" w:hAnsi="Arial" w:cs="Arial"/>
        </w:rPr>
      </w:pPr>
      <w:r w:rsidRPr="00A62F0B">
        <w:rPr>
          <w:rFonts w:ascii="Arial" w:hAnsi="Arial" w:cs="Arial"/>
        </w:rPr>
        <w:t>Tangke, Umar. 2011. Pemanfaatan Sistem Informasi Perikanan untuk Pengelolaan Sumberdaya</w:t>
      </w:r>
      <w:r w:rsidR="00057E3D" w:rsidRPr="00A62F0B">
        <w:rPr>
          <w:rFonts w:ascii="Arial" w:hAnsi="Arial" w:cs="Arial"/>
        </w:rPr>
        <w:t xml:space="preserve"> Perikanan Berkelanjutan, Vol 4 (2) Hlm 52-59</w:t>
      </w:r>
      <w:r w:rsidR="008D4976" w:rsidRPr="00A62F0B">
        <w:rPr>
          <w:rFonts w:ascii="Arial" w:hAnsi="Arial" w:cs="Arial"/>
        </w:rPr>
        <w:t xml:space="preserve">. Diakses Tanggal 22 April 2019 Diunduh dari: </w:t>
      </w:r>
      <w:hyperlink r:id="rId18" w:history="1">
        <w:r w:rsidR="00E12090" w:rsidRPr="00A62F0B">
          <w:rPr>
            <w:rStyle w:val="Hyperlink"/>
            <w:rFonts w:ascii="Arial" w:hAnsi="Arial" w:cs="Arial"/>
            <w:color w:val="auto"/>
            <w:u w:val="none"/>
          </w:rPr>
          <w:t>http://ejournal.wunaraha.ac.id</w:t>
        </w:r>
      </w:hyperlink>
    </w:p>
    <w:p w:rsidR="00E12090" w:rsidRPr="00A62F0B" w:rsidRDefault="00E12090" w:rsidP="00A62F0B">
      <w:pPr>
        <w:autoSpaceDE w:val="0"/>
        <w:autoSpaceDN w:val="0"/>
        <w:adjustRightInd w:val="0"/>
        <w:spacing w:after="0" w:line="360" w:lineRule="auto"/>
        <w:ind w:left="851" w:hanging="851"/>
        <w:jc w:val="both"/>
        <w:rPr>
          <w:rFonts w:ascii="Arial" w:hAnsi="Arial" w:cs="Arial"/>
        </w:rPr>
      </w:pPr>
      <w:r w:rsidRPr="00A62F0B">
        <w:rPr>
          <w:rFonts w:ascii="Arial" w:eastAsia="Times New Roman" w:hAnsi="Arial" w:cs="Arial"/>
        </w:rPr>
        <w:t>Widodo, Slamet, 2011. "Strategi Nafkah Berkelanjutan Bagi Rumah Tangga Miskin di Daerah Pesisir".</w:t>
      </w:r>
      <w:r w:rsidRPr="00A62F0B">
        <w:rPr>
          <w:rFonts w:ascii="Arial" w:eastAsia="Times New Roman" w:hAnsi="Arial" w:cs="Arial"/>
          <w:i/>
          <w:iCs/>
        </w:rPr>
        <w:t>Makara Sosial Humaniora</w:t>
      </w:r>
      <w:r w:rsidRPr="00A62F0B">
        <w:rPr>
          <w:rFonts w:ascii="Arial" w:eastAsia="Times New Roman" w:hAnsi="Arial" w:cs="Arial"/>
        </w:rPr>
        <w:t xml:space="preserve">. Volume 15(1). Hlm. 10-20. Diakses tanggal </w:t>
      </w:r>
      <w:r w:rsidRPr="00A62F0B">
        <w:rPr>
          <w:rFonts w:ascii="Arial" w:hAnsi="Arial" w:cs="Arial"/>
          <w:color w:val="000000" w:themeColor="text1"/>
        </w:rPr>
        <w:t xml:space="preserve">25 Juli 2019. Diunduh dari </w:t>
      </w:r>
      <w:hyperlink r:id="rId19" w:history="1">
        <w:r w:rsidRPr="00A62F0B">
          <w:rPr>
            <w:rStyle w:val="Hyperlink"/>
            <w:rFonts w:ascii="Arial" w:hAnsi="Arial" w:cs="Arial"/>
            <w:color w:val="auto"/>
            <w:u w:val="none"/>
          </w:rPr>
          <w:t>http://hubsasia.ui.ac.id</w:t>
        </w:r>
      </w:hyperlink>
    </w:p>
    <w:p w:rsidR="00E12090" w:rsidRPr="00A62F0B" w:rsidRDefault="00E12090" w:rsidP="00A62F0B">
      <w:pPr>
        <w:autoSpaceDE w:val="0"/>
        <w:autoSpaceDN w:val="0"/>
        <w:adjustRightInd w:val="0"/>
        <w:spacing w:after="0" w:line="360" w:lineRule="auto"/>
        <w:ind w:left="851" w:hanging="851"/>
        <w:jc w:val="both"/>
        <w:rPr>
          <w:rFonts w:ascii="Arial" w:hAnsi="Arial" w:cs="Arial"/>
          <w:color w:val="000000" w:themeColor="text1"/>
        </w:rPr>
      </w:pPr>
      <w:r w:rsidRPr="00A62F0B">
        <w:rPr>
          <w:rFonts w:ascii="Arial" w:hAnsi="Arial" w:cs="Arial"/>
          <w:color w:val="000000" w:themeColor="text1"/>
        </w:rPr>
        <w:t>Yuwanto, Listyo. 2014. Peran Domestik : Salah satu wujud keseimbangan dalam Keluarga. Diakses tanggal 11 Januari 2019. Diunduh dari http://ubaya.ac.id</w:t>
      </w:r>
    </w:p>
    <w:p w:rsidR="00200482" w:rsidRPr="00BA2516" w:rsidRDefault="00AC0290" w:rsidP="00BA2516">
      <w:pPr>
        <w:autoSpaceDE w:val="0"/>
        <w:autoSpaceDN w:val="0"/>
        <w:adjustRightInd w:val="0"/>
        <w:spacing w:after="0" w:line="360" w:lineRule="auto"/>
        <w:ind w:left="851" w:hanging="851"/>
        <w:jc w:val="both"/>
        <w:rPr>
          <w:rFonts w:ascii="Arial" w:hAnsi="Arial" w:cs="Arial"/>
        </w:rPr>
      </w:pPr>
      <w:r w:rsidRPr="00A62F0B">
        <w:rPr>
          <w:rFonts w:ascii="Arial" w:hAnsi="Arial" w:cs="Arial"/>
        </w:rPr>
        <w:t>Zubaidi, 2013. Pengembangan Masyarakat ; Waca</w:t>
      </w:r>
      <w:r w:rsidR="008E14AF" w:rsidRPr="00A62F0B">
        <w:rPr>
          <w:rFonts w:ascii="Arial" w:hAnsi="Arial" w:cs="Arial"/>
        </w:rPr>
        <w:t>n</w:t>
      </w:r>
      <w:r w:rsidRPr="00A62F0B">
        <w:rPr>
          <w:rFonts w:ascii="Arial" w:hAnsi="Arial" w:cs="Arial"/>
        </w:rPr>
        <w:t>a dan Praktik, Jakarta : Kencana Prenada Group. Hlm. 231 – 240</w:t>
      </w:r>
    </w:p>
    <w:sectPr w:rsidR="00200482" w:rsidRPr="00BA2516" w:rsidSect="00A62F0B">
      <w:type w:val="continuous"/>
      <w:pgSz w:w="11906" w:h="16838"/>
      <w:pgMar w:top="1701" w:right="1418" w:bottom="1701" w:left="851" w:header="709" w:footer="709" w:gutter="567"/>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72D" w:rsidRDefault="0050672D" w:rsidP="002F4B0B">
      <w:pPr>
        <w:spacing w:after="0" w:line="240" w:lineRule="auto"/>
      </w:pPr>
      <w:r>
        <w:separator/>
      </w:r>
    </w:p>
  </w:endnote>
  <w:endnote w:type="continuationSeparator" w:id="0">
    <w:p w:rsidR="0050672D" w:rsidRDefault="0050672D" w:rsidP="002F4B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72D" w:rsidRDefault="0050672D" w:rsidP="002F4B0B">
      <w:pPr>
        <w:spacing w:after="0" w:line="240" w:lineRule="auto"/>
      </w:pPr>
      <w:r>
        <w:separator/>
      </w:r>
    </w:p>
  </w:footnote>
  <w:footnote w:type="continuationSeparator" w:id="0">
    <w:p w:rsidR="0050672D" w:rsidRDefault="0050672D" w:rsidP="002F4B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A307E"/>
    <w:multiLevelType w:val="hybridMultilevel"/>
    <w:tmpl w:val="702A86BA"/>
    <w:lvl w:ilvl="0" w:tplc="BF50D532">
      <w:start w:val="3"/>
      <w:numFmt w:val="bullet"/>
      <w:lvlText w:val="-"/>
      <w:lvlJc w:val="left"/>
      <w:pPr>
        <w:ind w:left="720" w:hanging="360"/>
      </w:pPr>
      <w:rPr>
        <w:rFonts w:ascii="Arial" w:eastAsiaTheme="minorHAnsi"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247E3109"/>
    <w:multiLevelType w:val="hybridMultilevel"/>
    <w:tmpl w:val="A73C1F7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0E75363"/>
    <w:multiLevelType w:val="hybridMultilevel"/>
    <w:tmpl w:val="46F452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99F1BFF"/>
    <w:multiLevelType w:val="hybridMultilevel"/>
    <w:tmpl w:val="DD689DB8"/>
    <w:lvl w:ilvl="0" w:tplc="1CBCA642">
      <w:start w:val="1"/>
      <w:numFmt w:val="decimal"/>
      <w:lvlText w:val="%1."/>
      <w:lvlJc w:val="left"/>
      <w:pPr>
        <w:ind w:left="1038" w:hanging="360"/>
      </w:pPr>
      <w:rPr>
        <w:rFonts w:hint="default"/>
      </w:rPr>
    </w:lvl>
    <w:lvl w:ilvl="1" w:tplc="04210019" w:tentative="1">
      <w:start w:val="1"/>
      <w:numFmt w:val="lowerLetter"/>
      <w:lvlText w:val="%2."/>
      <w:lvlJc w:val="left"/>
      <w:pPr>
        <w:ind w:left="1758" w:hanging="360"/>
      </w:pPr>
    </w:lvl>
    <w:lvl w:ilvl="2" w:tplc="0421001B" w:tentative="1">
      <w:start w:val="1"/>
      <w:numFmt w:val="lowerRoman"/>
      <w:lvlText w:val="%3."/>
      <w:lvlJc w:val="right"/>
      <w:pPr>
        <w:ind w:left="2478" w:hanging="180"/>
      </w:pPr>
    </w:lvl>
    <w:lvl w:ilvl="3" w:tplc="0421000F" w:tentative="1">
      <w:start w:val="1"/>
      <w:numFmt w:val="decimal"/>
      <w:lvlText w:val="%4."/>
      <w:lvlJc w:val="left"/>
      <w:pPr>
        <w:ind w:left="3198" w:hanging="360"/>
      </w:pPr>
    </w:lvl>
    <w:lvl w:ilvl="4" w:tplc="04210019" w:tentative="1">
      <w:start w:val="1"/>
      <w:numFmt w:val="lowerLetter"/>
      <w:lvlText w:val="%5."/>
      <w:lvlJc w:val="left"/>
      <w:pPr>
        <w:ind w:left="3918" w:hanging="360"/>
      </w:pPr>
    </w:lvl>
    <w:lvl w:ilvl="5" w:tplc="0421001B" w:tentative="1">
      <w:start w:val="1"/>
      <w:numFmt w:val="lowerRoman"/>
      <w:lvlText w:val="%6."/>
      <w:lvlJc w:val="right"/>
      <w:pPr>
        <w:ind w:left="4638" w:hanging="180"/>
      </w:pPr>
    </w:lvl>
    <w:lvl w:ilvl="6" w:tplc="0421000F" w:tentative="1">
      <w:start w:val="1"/>
      <w:numFmt w:val="decimal"/>
      <w:lvlText w:val="%7."/>
      <w:lvlJc w:val="left"/>
      <w:pPr>
        <w:ind w:left="5358" w:hanging="360"/>
      </w:pPr>
    </w:lvl>
    <w:lvl w:ilvl="7" w:tplc="04210019" w:tentative="1">
      <w:start w:val="1"/>
      <w:numFmt w:val="lowerLetter"/>
      <w:lvlText w:val="%8."/>
      <w:lvlJc w:val="left"/>
      <w:pPr>
        <w:ind w:left="6078" w:hanging="360"/>
      </w:pPr>
    </w:lvl>
    <w:lvl w:ilvl="8" w:tplc="0421001B" w:tentative="1">
      <w:start w:val="1"/>
      <w:numFmt w:val="lowerRoman"/>
      <w:lvlText w:val="%9."/>
      <w:lvlJc w:val="right"/>
      <w:pPr>
        <w:ind w:left="6798" w:hanging="180"/>
      </w:pPr>
    </w:lvl>
  </w:abstractNum>
  <w:abstractNum w:abstractNumId="4">
    <w:nsid w:val="4F5110A9"/>
    <w:multiLevelType w:val="hybridMultilevel"/>
    <w:tmpl w:val="319CA66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9003050"/>
    <w:multiLevelType w:val="hybridMultilevel"/>
    <w:tmpl w:val="49408D38"/>
    <w:lvl w:ilvl="0" w:tplc="A5FAE04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AED735F"/>
    <w:multiLevelType w:val="hybridMultilevel"/>
    <w:tmpl w:val="E9D8AE56"/>
    <w:lvl w:ilvl="0" w:tplc="31281C2A">
      <w:start w:val="51"/>
      <w:numFmt w:val="decimal"/>
      <w:lvlText w:val="%1"/>
      <w:lvlJc w:val="left"/>
      <w:pPr>
        <w:ind w:left="1545" w:hanging="360"/>
      </w:pPr>
      <w:rPr>
        <w:rFonts w:hint="default"/>
      </w:rPr>
    </w:lvl>
    <w:lvl w:ilvl="1" w:tplc="04210019" w:tentative="1">
      <w:start w:val="1"/>
      <w:numFmt w:val="lowerLetter"/>
      <w:lvlText w:val="%2."/>
      <w:lvlJc w:val="left"/>
      <w:pPr>
        <w:ind w:left="2265" w:hanging="360"/>
      </w:pPr>
    </w:lvl>
    <w:lvl w:ilvl="2" w:tplc="0421001B" w:tentative="1">
      <w:start w:val="1"/>
      <w:numFmt w:val="lowerRoman"/>
      <w:lvlText w:val="%3."/>
      <w:lvlJc w:val="right"/>
      <w:pPr>
        <w:ind w:left="2985" w:hanging="180"/>
      </w:pPr>
    </w:lvl>
    <w:lvl w:ilvl="3" w:tplc="0421000F" w:tentative="1">
      <w:start w:val="1"/>
      <w:numFmt w:val="decimal"/>
      <w:lvlText w:val="%4."/>
      <w:lvlJc w:val="left"/>
      <w:pPr>
        <w:ind w:left="3705" w:hanging="360"/>
      </w:pPr>
    </w:lvl>
    <w:lvl w:ilvl="4" w:tplc="04210019" w:tentative="1">
      <w:start w:val="1"/>
      <w:numFmt w:val="lowerLetter"/>
      <w:lvlText w:val="%5."/>
      <w:lvlJc w:val="left"/>
      <w:pPr>
        <w:ind w:left="4425" w:hanging="360"/>
      </w:pPr>
    </w:lvl>
    <w:lvl w:ilvl="5" w:tplc="0421001B" w:tentative="1">
      <w:start w:val="1"/>
      <w:numFmt w:val="lowerRoman"/>
      <w:lvlText w:val="%6."/>
      <w:lvlJc w:val="right"/>
      <w:pPr>
        <w:ind w:left="5145" w:hanging="180"/>
      </w:pPr>
    </w:lvl>
    <w:lvl w:ilvl="6" w:tplc="0421000F" w:tentative="1">
      <w:start w:val="1"/>
      <w:numFmt w:val="decimal"/>
      <w:lvlText w:val="%7."/>
      <w:lvlJc w:val="left"/>
      <w:pPr>
        <w:ind w:left="5865" w:hanging="360"/>
      </w:pPr>
    </w:lvl>
    <w:lvl w:ilvl="7" w:tplc="04210019" w:tentative="1">
      <w:start w:val="1"/>
      <w:numFmt w:val="lowerLetter"/>
      <w:lvlText w:val="%8."/>
      <w:lvlJc w:val="left"/>
      <w:pPr>
        <w:ind w:left="6585" w:hanging="360"/>
      </w:pPr>
    </w:lvl>
    <w:lvl w:ilvl="8" w:tplc="0421001B" w:tentative="1">
      <w:start w:val="1"/>
      <w:numFmt w:val="lowerRoman"/>
      <w:lvlText w:val="%9."/>
      <w:lvlJc w:val="right"/>
      <w:pPr>
        <w:ind w:left="7305" w:hanging="180"/>
      </w:pPr>
    </w:lvl>
  </w:abstractNum>
  <w:abstractNum w:abstractNumId="7">
    <w:nsid w:val="644F6D06"/>
    <w:multiLevelType w:val="hybridMultilevel"/>
    <w:tmpl w:val="319CA66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2FC0387"/>
    <w:multiLevelType w:val="multilevel"/>
    <w:tmpl w:val="143A7D0E"/>
    <w:lvl w:ilvl="0">
      <w:start w:val="4"/>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5BA371A"/>
    <w:multiLevelType w:val="hybridMultilevel"/>
    <w:tmpl w:val="ADAAFD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98E0A02"/>
    <w:multiLevelType w:val="hybridMultilevel"/>
    <w:tmpl w:val="71984836"/>
    <w:lvl w:ilvl="0" w:tplc="0421000F">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nsid w:val="7AD05040"/>
    <w:multiLevelType w:val="hybridMultilevel"/>
    <w:tmpl w:val="F8940478"/>
    <w:lvl w:ilvl="0" w:tplc="0421000F">
      <w:start w:val="1"/>
      <w:numFmt w:val="decimal"/>
      <w:lvlText w:val="%1."/>
      <w:lvlJc w:val="left"/>
      <w:pPr>
        <w:ind w:left="2204" w:hanging="360"/>
      </w:pPr>
      <w:rPr>
        <w:rFonts w:hint="default"/>
      </w:rPr>
    </w:lvl>
    <w:lvl w:ilvl="1" w:tplc="04210019" w:tentative="1">
      <w:start w:val="1"/>
      <w:numFmt w:val="lowerLetter"/>
      <w:lvlText w:val="%2."/>
      <w:lvlJc w:val="left"/>
      <w:pPr>
        <w:ind w:left="2924" w:hanging="360"/>
      </w:pPr>
    </w:lvl>
    <w:lvl w:ilvl="2" w:tplc="0421001B" w:tentative="1">
      <w:start w:val="1"/>
      <w:numFmt w:val="lowerRoman"/>
      <w:lvlText w:val="%3."/>
      <w:lvlJc w:val="right"/>
      <w:pPr>
        <w:ind w:left="3644" w:hanging="180"/>
      </w:pPr>
    </w:lvl>
    <w:lvl w:ilvl="3" w:tplc="0421000F" w:tentative="1">
      <w:start w:val="1"/>
      <w:numFmt w:val="decimal"/>
      <w:lvlText w:val="%4."/>
      <w:lvlJc w:val="left"/>
      <w:pPr>
        <w:ind w:left="4364" w:hanging="360"/>
      </w:pPr>
    </w:lvl>
    <w:lvl w:ilvl="4" w:tplc="04210019" w:tentative="1">
      <w:start w:val="1"/>
      <w:numFmt w:val="lowerLetter"/>
      <w:lvlText w:val="%5."/>
      <w:lvlJc w:val="left"/>
      <w:pPr>
        <w:ind w:left="5084" w:hanging="360"/>
      </w:pPr>
    </w:lvl>
    <w:lvl w:ilvl="5" w:tplc="0421001B" w:tentative="1">
      <w:start w:val="1"/>
      <w:numFmt w:val="lowerRoman"/>
      <w:lvlText w:val="%6."/>
      <w:lvlJc w:val="right"/>
      <w:pPr>
        <w:ind w:left="5804" w:hanging="180"/>
      </w:pPr>
    </w:lvl>
    <w:lvl w:ilvl="6" w:tplc="0421000F" w:tentative="1">
      <w:start w:val="1"/>
      <w:numFmt w:val="decimal"/>
      <w:lvlText w:val="%7."/>
      <w:lvlJc w:val="left"/>
      <w:pPr>
        <w:ind w:left="6524" w:hanging="360"/>
      </w:pPr>
    </w:lvl>
    <w:lvl w:ilvl="7" w:tplc="04210019" w:tentative="1">
      <w:start w:val="1"/>
      <w:numFmt w:val="lowerLetter"/>
      <w:lvlText w:val="%8."/>
      <w:lvlJc w:val="left"/>
      <w:pPr>
        <w:ind w:left="7244" w:hanging="360"/>
      </w:pPr>
    </w:lvl>
    <w:lvl w:ilvl="8" w:tplc="0421001B" w:tentative="1">
      <w:start w:val="1"/>
      <w:numFmt w:val="lowerRoman"/>
      <w:lvlText w:val="%9."/>
      <w:lvlJc w:val="right"/>
      <w:pPr>
        <w:ind w:left="7964" w:hanging="180"/>
      </w:pPr>
    </w:lvl>
  </w:abstractNum>
  <w:num w:numId="1">
    <w:abstractNumId w:val="3"/>
  </w:num>
  <w:num w:numId="2">
    <w:abstractNumId w:val="5"/>
  </w:num>
  <w:num w:numId="3">
    <w:abstractNumId w:val="4"/>
  </w:num>
  <w:num w:numId="4">
    <w:abstractNumId w:val="11"/>
  </w:num>
  <w:num w:numId="5">
    <w:abstractNumId w:val="10"/>
  </w:num>
  <w:num w:numId="6">
    <w:abstractNumId w:val="1"/>
  </w:num>
  <w:num w:numId="7">
    <w:abstractNumId w:val="7"/>
  </w:num>
  <w:num w:numId="8">
    <w:abstractNumId w:val="9"/>
  </w:num>
  <w:num w:numId="9">
    <w:abstractNumId w:val="6"/>
  </w:num>
  <w:num w:numId="10">
    <w:abstractNumId w:val="8"/>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723CA"/>
    <w:rsid w:val="00004DA7"/>
    <w:rsid w:val="00025363"/>
    <w:rsid w:val="00041EAE"/>
    <w:rsid w:val="000441A7"/>
    <w:rsid w:val="00046F73"/>
    <w:rsid w:val="00047ED5"/>
    <w:rsid w:val="00057E3D"/>
    <w:rsid w:val="000600B4"/>
    <w:rsid w:val="00116139"/>
    <w:rsid w:val="00121475"/>
    <w:rsid w:val="00131D01"/>
    <w:rsid w:val="00132F6D"/>
    <w:rsid w:val="00165CFD"/>
    <w:rsid w:val="00174D90"/>
    <w:rsid w:val="001863F3"/>
    <w:rsid w:val="001A2972"/>
    <w:rsid w:val="001A5F8D"/>
    <w:rsid w:val="001C7628"/>
    <w:rsid w:val="001D189B"/>
    <w:rsid w:val="001D2C63"/>
    <w:rsid w:val="00200482"/>
    <w:rsid w:val="00201FCF"/>
    <w:rsid w:val="00227EC3"/>
    <w:rsid w:val="002520B3"/>
    <w:rsid w:val="002619C7"/>
    <w:rsid w:val="00274239"/>
    <w:rsid w:val="002F4B0B"/>
    <w:rsid w:val="0031768B"/>
    <w:rsid w:val="00323FEF"/>
    <w:rsid w:val="003326F0"/>
    <w:rsid w:val="00344051"/>
    <w:rsid w:val="00353682"/>
    <w:rsid w:val="00353912"/>
    <w:rsid w:val="00367D32"/>
    <w:rsid w:val="00374D0C"/>
    <w:rsid w:val="00396E66"/>
    <w:rsid w:val="0039738D"/>
    <w:rsid w:val="003C1C6E"/>
    <w:rsid w:val="003D249B"/>
    <w:rsid w:val="003D763E"/>
    <w:rsid w:val="003E3493"/>
    <w:rsid w:val="003E3FDF"/>
    <w:rsid w:val="00407395"/>
    <w:rsid w:val="00413B41"/>
    <w:rsid w:val="00437BF3"/>
    <w:rsid w:val="004419BE"/>
    <w:rsid w:val="00442672"/>
    <w:rsid w:val="004525D6"/>
    <w:rsid w:val="00461DE3"/>
    <w:rsid w:val="004658F7"/>
    <w:rsid w:val="004723CA"/>
    <w:rsid w:val="00484F90"/>
    <w:rsid w:val="004B69AC"/>
    <w:rsid w:val="004C051D"/>
    <w:rsid w:val="004C29A7"/>
    <w:rsid w:val="004C5755"/>
    <w:rsid w:val="004D3589"/>
    <w:rsid w:val="004E1F4C"/>
    <w:rsid w:val="004F1D23"/>
    <w:rsid w:val="00505A26"/>
    <w:rsid w:val="0050672D"/>
    <w:rsid w:val="00507519"/>
    <w:rsid w:val="00512347"/>
    <w:rsid w:val="00563D14"/>
    <w:rsid w:val="00572673"/>
    <w:rsid w:val="0057765E"/>
    <w:rsid w:val="00584BE2"/>
    <w:rsid w:val="005A28E4"/>
    <w:rsid w:val="005B1B36"/>
    <w:rsid w:val="005C5135"/>
    <w:rsid w:val="005E11F6"/>
    <w:rsid w:val="00601464"/>
    <w:rsid w:val="00601695"/>
    <w:rsid w:val="006146F8"/>
    <w:rsid w:val="0062548D"/>
    <w:rsid w:val="00637B71"/>
    <w:rsid w:val="00645F0C"/>
    <w:rsid w:val="00647F2F"/>
    <w:rsid w:val="0068624E"/>
    <w:rsid w:val="006A1F4D"/>
    <w:rsid w:val="006A7633"/>
    <w:rsid w:val="007146BD"/>
    <w:rsid w:val="00727B31"/>
    <w:rsid w:val="007757B7"/>
    <w:rsid w:val="0079125E"/>
    <w:rsid w:val="00792FDD"/>
    <w:rsid w:val="00796E5D"/>
    <w:rsid w:val="007A62FD"/>
    <w:rsid w:val="007C287C"/>
    <w:rsid w:val="00803237"/>
    <w:rsid w:val="00803CC2"/>
    <w:rsid w:val="00816EC7"/>
    <w:rsid w:val="008317A4"/>
    <w:rsid w:val="0083549F"/>
    <w:rsid w:val="008A2C6F"/>
    <w:rsid w:val="008B4D7D"/>
    <w:rsid w:val="008D4976"/>
    <w:rsid w:val="008E01DC"/>
    <w:rsid w:val="008E14AF"/>
    <w:rsid w:val="00903FC7"/>
    <w:rsid w:val="00912645"/>
    <w:rsid w:val="009459B6"/>
    <w:rsid w:val="00946B60"/>
    <w:rsid w:val="00993B72"/>
    <w:rsid w:val="00994635"/>
    <w:rsid w:val="009A230A"/>
    <w:rsid w:val="009A6E56"/>
    <w:rsid w:val="009B0982"/>
    <w:rsid w:val="009D4DA2"/>
    <w:rsid w:val="00A0579C"/>
    <w:rsid w:val="00A14FED"/>
    <w:rsid w:val="00A23F2C"/>
    <w:rsid w:val="00A33E32"/>
    <w:rsid w:val="00A50B0C"/>
    <w:rsid w:val="00A62F0B"/>
    <w:rsid w:val="00A66AC0"/>
    <w:rsid w:val="00A717FB"/>
    <w:rsid w:val="00A73806"/>
    <w:rsid w:val="00AA03F1"/>
    <w:rsid w:val="00AC0290"/>
    <w:rsid w:val="00AC74A8"/>
    <w:rsid w:val="00AD1827"/>
    <w:rsid w:val="00AD4DFD"/>
    <w:rsid w:val="00AE5E7B"/>
    <w:rsid w:val="00AE7E89"/>
    <w:rsid w:val="00AF43E9"/>
    <w:rsid w:val="00B17166"/>
    <w:rsid w:val="00B63276"/>
    <w:rsid w:val="00BA2516"/>
    <w:rsid w:val="00BB3E40"/>
    <w:rsid w:val="00BC308C"/>
    <w:rsid w:val="00BC6C9E"/>
    <w:rsid w:val="00BD11F2"/>
    <w:rsid w:val="00C0485C"/>
    <w:rsid w:val="00C05141"/>
    <w:rsid w:val="00C10D1C"/>
    <w:rsid w:val="00C31026"/>
    <w:rsid w:val="00C332BA"/>
    <w:rsid w:val="00C42DAD"/>
    <w:rsid w:val="00C430B5"/>
    <w:rsid w:val="00C5634E"/>
    <w:rsid w:val="00C63123"/>
    <w:rsid w:val="00C678B3"/>
    <w:rsid w:val="00C86949"/>
    <w:rsid w:val="00CA38AF"/>
    <w:rsid w:val="00CD572F"/>
    <w:rsid w:val="00CF3A24"/>
    <w:rsid w:val="00D17B40"/>
    <w:rsid w:val="00D255E9"/>
    <w:rsid w:val="00D40E12"/>
    <w:rsid w:val="00D457B3"/>
    <w:rsid w:val="00D61848"/>
    <w:rsid w:val="00D6470B"/>
    <w:rsid w:val="00D81DF3"/>
    <w:rsid w:val="00D86563"/>
    <w:rsid w:val="00D86F47"/>
    <w:rsid w:val="00DF6B65"/>
    <w:rsid w:val="00E12090"/>
    <w:rsid w:val="00E42FC1"/>
    <w:rsid w:val="00E51A46"/>
    <w:rsid w:val="00E657FB"/>
    <w:rsid w:val="00E72E22"/>
    <w:rsid w:val="00E73A46"/>
    <w:rsid w:val="00EA5303"/>
    <w:rsid w:val="00EA5348"/>
    <w:rsid w:val="00EB3AFF"/>
    <w:rsid w:val="00EE582F"/>
    <w:rsid w:val="00EE6856"/>
    <w:rsid w:val="00F027E5"/>
    <w:rsid w:val="00F21469"/>
    <w:rsid w:val="00F250B7"/>
    <w:rsid w:val="00F27269"/>
    <w:rsid w:val="00F35562"/>
    <w:rsid w:val="00F47CA1"/>
    <w:rsid w:val="00F561A8"/>
    <w:rsid w:val="00F62372"/>
    <w:rsid w:val="00F9067F"/>
    <w:rsid w:val="00FB2A78"/>
    <w:rsid w:val="00FC0237"/>
    <w:rsid w:val="00FD0B2F"/>
    <w:rsid w:val="00FE1A8A"/>
    <w:rsid w:val="00FE26D6"/>
    <w:rsid w:val="00FF18AB"/>
    <w:rsid w:val="00FF39A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C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372"/>
    <w:pPr>
      <w:ind w:left="720"/>
      <w:contextualSpacing/>
    </w:pPr>
  </w:style>
  <w:style w:type="paragraph" w:styleId="HTMLPreformatted">
    <w:name w:val="HTML Preformatted"/>
    <w:basedOn w:val="Normal"/>
    <w:link w:val="HTMLPreformattedChar"/>
    <w:uiPriority w:val="99"/>
    <w:unhideWhenUsed/>
    <w:rsid w:val="00EA5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A5348"/>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2F4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4B0B"/>
  </w:style>
  <w:style w:type="paragraph" w:styleId="Footer">
    <w:name w:val="footer"/>
    <w:basedOn w:val="Normal"/>
    <w:link w:val="FooterChar"/>
    <w:uiPriority w:val="99"/>
    <w:unhideWhenUsed/>
    <w:rsid w:val="002F4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4B0B"/>
  </w:style>
  <w:style w:type="character" w:styleId="Hyperlink">
    <w:name w:val="Hyperlink"/>
    <w:basedOn w:val="DefaultParagraphFont"/>
    <w:uiPriority w:val="99"/>
    <w:unhideWhenUsed/>
    <w:rsid w:val="002F4B0B"/>
    <w:rPr>
      <w:color w:val="0563C1" w:themeColor="hyperlink"/>
      <w:u w:val="single"/>
    </w:rPr>
  </w:style>
  <w:style w:type="table" w:styleId="TableGrid">
    <w:name w:val="Table Grid"/>
    <w:basedOn w:val="TableNormal"/>
    <w:uiPriority w:val="59"/>
    <w:rsid w:val="00FF18AB"/>
    <w:pPr>
      <w:spacing w:after="0" w:line="240" w:lineRule="auto"/>
    </w:pPr>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lid-translation">
    <w:name w:val="tlid-translation"/>
    <w:basedOn w:val="DefaultParagraphFont"/>
    <w:rsid w:val="00EB3AFF"/>
  </w:style>
  <w:style w:type="paragraph" w:styleId="BalloonText">
    <w:name w:val="Balloon Text"/>
    <w:basedOn w:val="Normal"/>
    <w:link w:val="BalloonTextChar"/>
    <w:uiPriority w:val="99"/>
    <w:semiHidden/>
    <w:unhideWhenUsed/>
    <w:rsid w:val="00C33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2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073217">
      <w:bodyDiv w:val="1"/>
      <w:marLeft w:val="0"/>
      <w:marRight w:val="0"/>
      <w:marTop w:val="0"/>
      <w:marBottom w:val="0"/>
      <w:divBdr>
        <w:top w:val="none" w:sz="0" w:space="0" w:color="auto"/>
        <w:left w:val="none" w:sz="0" w:space="0" w:color="auto"/>
        <w:bottom w:val="none" w:sz="0" w:space="0" w:color="auto"/>
        <w:right w:val="none" w:sz="0" w:space="0" w:color="auto"/>
      </w:divBdr>
    </w:div>
    <w:div w:id="556627836">
      <w:bodyDiv w:val="1"/>
      <w:marLeft w:val="0"/>
      <w:marRight w:val="0"/>
      <w:marTop w:val="0"/>
      <w:marBottom w:val="0"/>
      <w:divBdr>
        <w:top w:val="none" w:sz="0" w:space="0" w:color="auto"/>
        <w:left w:val="none" w:sz="0" w:space="0" w:color="auto"/>
        <w:bottom w:val="none" w:sz="0" w:space="0" w:color="auto"/>
        <w:right w:val="none" w:sz="0" w:space="0" w:color="auto"/>
      </w:divBdr>
    </w:div>
    <w:div w:id="817384242">
      <w:bodyDiv w:val="1"/>
      <w:marLeft w:val="0"/>
      <w:marRight w:val="0"/>
      <w:marTop w:val="0"/>
      <w:marBottom w:val="0"/>
      <w:divBdr>
        <w:top w:val="none" w:sz="0" w:space="0" w:color="auto"/>
        <w:left w:val="none" w:sz="0" w:space="0" w:color="auto"/>
        <w:bottom w:val="none" w:sz="0" w:space="0" w:color="auto"/>
        <w:right w:val="none" w:sz="0" w:space="0" w:color="auto"/>
      </w:divBdr>
    </w:div>
    <w:div w:id="835145845">
      <w:bodyDiv w:val="1"/>
      <w:marLeft w:val="0"/>
      <w:marRight w:val="0"/>
      <w:marTop w:val="0"/>
      <w:marBottom w:val="0"/>
      <w:divBdr>
        <w:top w:val="none" w:sz="0" w:space="0" w:color="auto"/>
        <w:left w:val="none" w:sz="0" w:space="0" w:color="auto"/>
        <w:bottom w:val="none" w:sz="0" w:space="0" w:color="auto"/>
        <w:right w:val="none" w:sz="0" w:space="0" w:color="auto"/>
      </w:divBdr>
    </w:div>
    <w:div w:id="1254702793">
      <w:bodyDiv w:val="1"/>
      <w:marLeft w:val="0"/>
      <w:marRight w:val="0"/>
      <w:marTop w:val="0"/>
      <w:marBottom w:val="0"/>
      <w:divBdr>
        <w:top w:val="none" w:sz="0" w:space="0" w:color="auto"/>
        <w:left w:val="none" w:sz="0" w:space="0" w:color="auto"/>
        <w:bottom w:val="none" w:sz="0" w:space="0" w:color="auto"/>
        <w:right w:val="none" w:sz="0" w:space="0" w:color="auto"/>
      </w:divBdr>
    </w:div>
    <w:div w:id="1327323297">
      <w:bodyDiv w:val="1"/>
      <w:marLeft w:val="0"/>
      <w:marRight w:val="0"/>
      <w:marTop w:val="0"/>
      <w:marBottom w:val="0"/>
      <w:divBdr>
        <w:top w:val="none" w:sz="0" w:space="0" w:color="auto"/>
        <w:left w:val="none" w:sz="0" w:space="0" w:color="auto"/>
        <w:bottom w:val="none" w:sz="0" w:space="0" w:color="auto"/>
        <w:right w:val="none" w:sz="0" w:space="0" w:color="auto"/>
      </w:divBdr>
    </w:div>
    <w:div w:id="1686593767">
      <w:bodyDiv w:val="1"/>
      <w:marLeft w:val="0"/>
      <w:marRight w:val="0"/>
      <w:marTop w:val="0"/>
      <w:marBottom w:val="0"/>
      <w:divBdr>
        <w:top w:val="none" w:sz="0" w:space="0" w:color="auto"/>
        <w:left w:val="none" w:sz="0" w:space="0" w:color="auto"/>
        <w:bottom w:val="none" w:sz="0" w:space="0" w:color="auto"/>
        <w:right w:val="none" w:sz="0" w:space="0" w:color="auto"/>
      </w:divBdr>
    </w:div>
    <w:div w:id="198345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bps.go.id" TargetMode="External"/><Relationship Id="rId18" Type="http://schemas.openxmlformats.org/officeDocument/2006/relationships/hyperlink" Target="http://ejournal.wunaraha.ac.id"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hyperlink" Target="http://journal.ipb.ac.id/index.%20phpsodality/article/view/24381" TargetMode="External"/><Relationship Id="rId17" Type="http://schemas.openxmlformats.org/officeDocument/2006/relationships/hyperlink" Target="http://creativecommons.org/" TargetMode="External"/><Relationship Id="rId2" Type="http://schemas.openxmlformats.org/officeDocument/2006/relationships/styles" Target="styles.xml"/><Relationship Id="rId16" Type="http://schemas.openxmlformats.org/officeDocument/2006/relationships/hyperlink" Target="http://id.portalgaruda.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urnalmahasiswa.unesa.ac.id" TargetMode="External"/><Relationship Id="rId5" Type="http://schemas.openxmlformats.org/officeDocument/2006/relationships/footnotes" Target="footnotes.xml"/><Relationship Id="rId15" Type="http://schemas.openxmlformats.org/officeDocument/2006/relationships/hyperlink" Target="http://journals.ums.ac.id" TargetMode="External"/><Relationship Id="rId10" Type="http://schemas.openxmlformats.org/officeDocument/2006/relationships/chart" Target="charts/chart4.xml"/><Relationship Id="rId19" Type="http://schemas.openxmlformats.org/officeDocument/2006/relationships/hyperlink" Target="http://hubsasia.ui.ac.id"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repository.uin-suska.ac.id"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id-ID" sz="1000">
                <a:solidFill>
                  <a:sysClr val="windowText" lastClr="000000"/>
                </a:solidFill>
                <a:latin typeface="Times New Roman" panose="02020603050405020304" pitchFamily="18" charset="0"/>
                <a:cs typeface="Times New Roman" panose="02020603050405020304" pitchFamily="18" charset="0"/>
              </a:rPr>
              <a:t>Peran</a:t>
            </a:r>
            <a:r>
              <a:rPr lang="id-ID" sz="1000" baseline="0">
                <a:solidFill>
                  <a:sysClr val="windowText" lastClr="000000"/>
                </a:solidFill>
                <a:latin typeface="Times New Roman" panose="02020603050405020304" pitchFamily="18" charset="0"/>
                <a:cs typeface="Times New Roman" panose="02020603050405020304" pitchFamily="18" charset="0"/>
              </a:rPr>
              <a:t> Reproduktif Rumah Tangga Nelayan Desa Darul Aman</a:t>
            </a:r>
            <a:endParaRPr lang="en-US" sz="1000">
              <a:solidFill>
                <a:sysClr val="windowText" lastClr="000000"/>
              </a:solidFill>
              <a:latin typeface="Times New Roman" panose="02020603050405020304" pitchFamily="18" charset="0"/>
              <a:cs typeface="Times New Roman" panose="02020603050405020304" pitchFamily="18" charset="0"/>
            </a:endParaRPr>
          </a:p>
        </c:rich>
      </c:tx>
      <c:layout/>
      <c:spPr>
        <a:noFill/>
        <a:ln>
          <a:noFill/>
        </a:ln>
        <a:effectLst/>
      </c:spPr>
    </c:title>
    <c:plotArea>
      <c:layout/>
      <c:pieChart>
        <c:varyColors val="1"/>
        <c:ser>
          <c:idx val="0"/>
          <c:order val="0"/>
          <c:tx>
            <c:strRef>
              <c:f>Sheet1!$B$1</c:f>
              <c:strCache>
                <c:ptCount val="1"/>
                <c:pt idx="0">
                  <c:v>Sales</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dLbl>
              <c:idx val="0"/>
              <c:layout>
                <c:manualLayout>
                  <c:x val="8.7462322616924354E-2"/>
                  <c:y val="8.2020226238843891E-2"/>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id-ID"/>
                </a:p>
              </c:txPr>
              <c:dLblPos val="bestFit"/>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15:layout>
                    <c:manualLayout>
                      <c:w val="0.2433230995510447"/>
                      <c:h val="0.18884132363201436"/>
                    </c:manualLayout>
                  </c15:layout>
                </c:ext>
              </c:extLst>
            </c:dLbl>
            <c:dLbl>
              <c:idx val="1"/>
              <c:layout>
                <c:manualLayout>
                  <c:x val="-1.5063824403320448E-2"/>
                  <c:y val="-0.10759493670886093"/>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id-ID"/>
                </a:p>
              </c:txPr>
              <c:dLblPos val="bestFit"/>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15:layout>
                    <c:manualLayout>
                      <c:w val="0.19861893361748056"/>
                      <c:h val="0.20867088607594936"/>
                    </c:manualLayout>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id-ID"/>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2"/>
                <c:pt idx="0">
                  <c:v>Suami</c:v>
                </c:pt>
                <c:pt idx="1">
                  <c:v>Istri</c:v>
                </c:pt>
              </c:strCache>
            </c:strRef>
          </c:cat>
          <c:val>
            <c:numRef>
              <c:f>Sheet1!$B$2:$B$5</c:f>
              <c:numCache>
                <c:formatCode>General</c:formatCode>
                <c:ptCount val="4"/>
                <c:pt idx="0">
                  <c:v>2</c:v>
                </c:pt>
                <c:pt idx="1">
                  <c:v>7</c:v>
                </c:pt>
              </c:numCache>
            </c:numRef>
          </c:val>
        </c:ser>
        <c:firstSliceAng val="0"/>
      </c:pieChart>
      <c:spPr>
        <a:noFill/>
        <a:ln>
          <a:noFill/>
        </a:ln>
        <a:effectLst/>
      </c:spPr>
    </c:plotArea>
    <c:legend>
      <c:legendPos val="b"/>
      <c:legendEntry>
        <c:idx val="2"/>
        <c:delete val="1"/>
      </c:legendEntry>
      <c:legendEntry>
        <c:idx val="3"/>
        <c:delete val="1"/>
      </c:legendEntry>
      <c:layout>
        <c:manualLayout>
          <c:xMode val="edge"/>
          <c:yMode val="edge"/>
          <c:x val="0.16277921323103509"/>
          <c:y val="0.87492356447139474"/>
          <c:w val="0.53384403399487301"/>
          <c:h val="0.10077017666694849"/>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id-ID"/>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000">
                <a:solidFill>
                  <a:sysClr val="windowText" lastClr="000000"/>
                </a:solidFill>
                <a:latin typeface="Times New Roman" panose="02020603050405020304" pitchFamily="18" charset="0"/>
                <a:cs typeface="Times New Roman" panose="02020603050405020304" pitchFamily="18" charset="0"/>
              </a:rPr>
              <a:t>Peran Produktif Rumah Tangga</a:t>
            </a:r>
            <a:r>
              <a:rPr lang="id-ID" sz="1000" baseline="0">
                <a:solidFill>
                  <a:sysClr val="windowText" lastClr="000000"/>
                </a:solidFill>
                <a:latin typeface="Times New Roman" panose="02020603050405020304" pitchFamily="18" charset="0"/>
                <a:cs typeface="Times New Roman" panose="02020603050405020304" pitchFamily="18" charset="0"/>
              </a:rPr>
              <a:t> Nelayan Desa Darul Aman</a:t>
            </a:r>
            <a:endParaRPr lang="en-US" sz="10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4462492078236641"/>
          <c:y val="4.6820132657042525E-2"/>
        </c:manualLayout>
      </c:layout>
      <c:spPr>
        <a:noFill/>
        <a:ln>
          <a:noFill/>
        </a:ln>
        <a:effectLst/>
      </c:spPr>
    </c:title>
    <c:plotArea>
      <c:layout/>
      <c:pieChart>
        <c:varyColors val="1"/>
        <c:ser>
          <c:idx val="0"/>
          <c:order val="0"/>
          <c:tx>
            <c:strRef>
              <c:f>Sheet1!$B$1</c:f>
              <c:strCache>
                <c:ptCount val="1"/>
                <c:pt idx="0">
                  <c:v>Sales</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dLbl>
              <c:idx val="0"/>
              <c:layout>
                <c:manualLayout>
                  <c:x val="5.9784788478066404E-2"/>
                  <c:y val="-6.3401341316923904E-2"/>
                </c:manualLayout>
              </c:layout>
              <c:dLblPos val="bestFit"/>
              <c:showCatName val="1"/>
              <c:showPercent val="1"/>
              <c:extLst>
                <c:ext xmlns:c15="http://schemas.microsoft.com/office/drawing/2012/chart" uri="{CE6537A1-D6FC-4f65-9D91-7224C49458BB}">
                  <c15:layout>
                    <c:manualLayout>
                      <c:w val="0.28299446995806893"/>
                      <c:h val="0.21519319449095398"/>
                    </c:manualLayout>
                  </c15:layout>
                </c:ext>
              </c:extLst>
            </c:dLbl>
            <c:dLbl>
              <c:idx val="1"/>
              <c:layout>
                <c:manualLayout>
                  <c:x val="-0.11059150613339815"/>
                  <c:y val="0.17489961628382095"/>
                </c:manualLayout>
              </c:layout>
              <c:dLblPos val="bestFit"/>
              <c:showCatName val="1"/>
              <c:showPercent val="1"/>
              <c:extLst>
                <c:ext xmlns:c15="http://schemas.microsoft.com/office/drawing/2012/chart" uri="{CE6537A1-D6FC-4f65-9D91-7224C49458BB}">
                  <c15:layout>
                    <c:manualLayout>
                      <c:w val="0.25770863537316924"/>
                      <c:h val="0.23079990537663478"/>
                    </c:manualLayout>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id-ID"/>
              </a:p>
            </c:txPr>
            <c:dLblPos val="outEnd"/>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2"/>
                <c:pt idx="0">
                  <c:v>Suami</c:v>
                </c:pt>
                <c:pt idx="1">
                  <c:v>Istri</c:v>
                </c:pt>
              </c:strCache>
            </c:strRef>
          </c:cat>
          <c:val>
            <c:numRef>
              <c:f>Sheet1!$B$2:$B$5</c:f>
              <c:numCache>
                <c:formatCode>General</c:formatCode>
                <c:ptCount val="4"/>
                <c:pt idx="0">
                  <c:v>4</c:v>
                </c:pt>
                <c:pt idx="1">
                  <c:v>1</c:v>
                </c:pt>
              </c:numCache>
            </c:numRef>
          </c:val>
        </c:ser>
        <c:firstSliceAng val="0"/>
      </c:pieChart>
      <c:spPr>
        <a:noFill/>
        <a:ln>
          <a:noFill/>
        </a:ln>
        <a:effectLst/>
      </c:spPr>
    </c:plotArea>
    <c:legend>
      <c:legendPos val="b"/>
      <c:legendEntry>
        <c:idx val="2"/>
        <c:delete val="1"/>
      </c:legendEntry>
      <c:legendEntry>
        <c:idx val="3"/>
        <c:delete val="1"/>
      </c:legendEntry>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id-ID"/>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a:latin typeface="Times New Roman" panose="02020603050405020304" pitchFamily="18" charset="0"/>
                <a:cs typeface="Times New Roman" panose="02020603050405020304" pitchFamily="18" charset="0"/>
              </a:rPr>
              <a:t>Peran </a:t>
            </a:r>
            <a:r>
              <a:rPr lang="id-ID" sz="900">
                <a:latin typeface="Times New Roman" panose="02020603050405020304" pitchFamily="18" charset="0"/>
                <a:cs typeface="Times New Roman" panose="02020603050405020304" pitchFamily="18" charset="0"/>
              </a:rPr>
              <a:t>Komunitas</a:t>
            </a:r>
            <a:r>
              <a:rPr lang="id-ID" sz="900" baseline="0">
                <a:latin typeface="Times New Roman" panose="02020603050405020304" pitchFamily="18" charset="0"/>
                <a:cs typeface="Times New Roman" panose="02020603050405020304" pitchFamily="18" charset="0"/>
              </a:rPr>
              <a:t> </a:t>
            </a:r>
            <a:r>
              <a:rPr lang="en-US" sz="900">
                <a:latin typeface="Times New Roman" panose="02020603050405020304" pitchFamily="18" charset="0"/>
                <a:cs typeface="Times New Roman" panose="02020603050405020304" pitchFamily="18" charset="0"/>
              </a:rPr>
              <a:t>Rumah Tangga Nelayan</a:t>
            </a:r>
            <a:r>
              <a:rPr lang="id-ID" sz="900">
                <a:latin typeface="Times New Roman" panose="02020603050405020304" pitchFamily="18" charset="0"/>
                <a:cs typeface="Times New Roman" panose="02020603050405020304" pitchFamily="18" charset="0"/>
              </a:rPr>
              <a:t> Desa Darul Aman</a:t>
            </a:r>
            <a:endParaRPr lang="en-US" sz="900">
              <a:latin typeface="Times New Roman" panose="02020603050405020304" pitchFamily="18" charset="0"/>
              <a:cs typeface="Times New Roman" panose="02020603050405020304" pitchFamily="18" charset="0"/>
            </a:endParaRPr>
          </a:p>
        </c:rich>
      </c:tx>
      <c:layout/>
      <c:spPr>
        <a:noFill/>
        <a:ln>
          <a:noFill/>
        </a:ln>
        <a:effectLst/>
      </c:spPr>
    </c:title>
    <c:plotArea>
      <c:layout/>
      <c:pieChart>
        <c:varyColors val="1"/>
        <c:ser>
          <c:idx val="0"/>
          <c:order val="0"/>
          <c:tx>
            <c:strRef>
              <c:f>Sheet1!$B$1</c:f>
              <c:strCache>
                <c:ptCount val="1"/>
                <c:pt idx="0">
                  <c:v>Peran Sosial Rumah Tangga Nelayan</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dLbls>
            <c:dLbl>
              <c:idx val="0"/>
              <c:layout>
                <c:manualLayout>
                  <c:x val="2.7670171555063683E-2"/>
                  <c:y val="-0.18026565464895639"/>
                </c:manualLayout>
              </c:layout>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sz="900" b="0" i="0" u="none" strike="noStrike" kern="1200" baseline="0">
                      <a:solidFill>
                        <a:sysClr val="windowText" lastClr="000000"/>
                      </a:solidFill>
                      <a:latin typeface="+mn-lt"/>
                      <a:ea typeface="+mn-ea"/>
                      <a:cs typeface="+mn-cs"/>
                    </a:defRPr>
                  </a:pPr>
                  <a:endParaRPr lang="id-ID"/>
                </a:p>
              </c:txPr>
              <c:dLblPos val="bestFit"/>
              <c:showCatName val="1"/>
              <c:showPercent val="1"/>
              <c:extLst>
                <c:ext xmlns:c15="http://schemas.microsoft.com/office/drawing/2012/chart" uri="{CE6537A1-D6FC-4f65-9D91-7224C49458BB}">
                  <c15:spPr xmlns:c15="http://schemas.microsoft.com/office/drawing/2012/chart">
                    <a:prstGeom prst="wedgeRectCallout">
                      <a:avLst/>
                    </a:prstGeom>
                    <a:noFill/>
                    <a:ln>
                      <a:noFill/>
                    </a:ln>
                  </c15:spPr>
                  <c15:layout>
                    <c:manualLayout>
                      <c:w val="0.22527746427933365"/>
                      <c:h val="0.25819599874493865"/>
                    </c:manualLayout>
                  </c15:layout>
                </c:ext>
              </c:extLst>
            </c:dLbl>
            <c:dLbl>
              <c:idx val="1"/>
              <c:layout>
                <c:manualLayout>
                  <c:x val="-2.7670171555063683E-2"/>
                  <c:y val="0"/>
                </c:manualLayout>
              </c:layout>
              <c:dLblPos val="bestFit"/>
              <c:showCatName val="1"/>
              <c:showPercent val="1"/>
              <c:extLst>
                <c:ext xmlns:c15="http://schemas.microsoft.com/office/drawing/2012/chart" uri="{CE6537A1-D6FC-4f65-9D91-7224C49458BB}"/>
              </c:extLst>
            </c:dLbl>
            <c:delete val="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id-ID"/>
              </a:p>
            </c:txPr>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2"/>
                <c:pt idx="0">
                  <c:v>Suami</c:v>
                </c:pt>
                <c:pt idx="1">
                  <c:v>Istri</c:v>
                </c:pt>
              </c:strCache>
            </c:strRef>
          </c:cat>
          <c:val>
            <c:numRef>
              <c:f>Sheet1!$B$2:$B$5</c:f>
              <c:numCache>
                <c:formatCode>General</c:formatCode>
                <c:ptCount val="4"/>
                <c:pt idx="0">
                  <c:v>2</c:v>
                </c:pt>
                <c:pt idx="1">
                  <c:v>1</c:v>
                </c:pt>
              </c:numCache>
            </c:numRef>
          </c:val>
        </c:ser>
        <c:firstSliceAng val="0"/>
      </c:pieChart>
      <c:spPr>
        <a:noFill/>
        <a:ln>
          <a:noFill/>
        </a:ln>
        <a:effectLst/>
      </c:spPr>
    </c:plotArea>
    <c:legend>
      <c:legendPos val="b"/>
      <c:legendEntry>
        <c:idx val="2"/>
        <c:delete val="1"/>
      </c:legendEntry>
      <c:legendEntry>
        <c:idx val="3"/>
        <c:delete val="1"/>
      </c:legendEntry>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id-ID"/>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id-ID"/>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id-ID" sz="800" b="0" i="0" u="none" strike="noStrike" baseline="0">
                <a:solidFill>
                  <a:sysClr val="windowText" lastClr="000000"/>
                </a:solidFill>
                <a:effectLst/>
                <a:latin typeface="Times New Roman" panose="02020603050405020304" pitchFamily="18" charset="0"/>
                <a:cs typeface="Times New Roman" panose="02020603050405020304" pitchFamily="18" charset="0"/>
              </a:rPr>
              <a:t>Curahan Aktifitas Istri Nelayan Desa Darul Aman</a:t>
            </a:r>
            <a:endParaRPr lang="en-US" sz="800">
              <a:solidFill>
                <a:sysClr val="windowText" lastClr="000000"/>
              </a:solidFill>
              <a:latin typeface="Times New Roman" panose="02020603050405020304" pitchFamily="18" charset="0"/>
              <a:cs typeface="Times New Roman" panose="02020603050405020304" pitchFamily="18" charset="0"/>
            </a:endParaRPr>
          </a:p>
        </c:rich>
      </c:tx>
      <c:layout/>
      <c:spPr>
        <a:noFill/>
        <a:ln>
          <a:noFill/>
        </a:ln>
        <a:effectLst/>
      </c:spPr>
    </c:title>
    <c:plotArea>
      <c:layout/>
      <c:pieChart>
        <c:varyColors val="1"/>
        <c:ser>
          <c:idx val="0"/>
          <c:order val="0"/>
          <c:tx>
            <c:strRef>
              <c:f>Sheet1!$B$1</c:f>
              <c:strCache>
                <c:ptCount val="1"/>
                <c:pt idx="0">
                  <c:v>Sales</c:v>
                </c:pt>
              </c:strCache>
            </c:strRef>
          </c:tx>
          <c:dPt>
            <c:idx val="0"/>
            <c:spPr>
              <a:solidFill>
                <a:schemeClr val="accent1"/>
              </a:solidFill>
              <a:ln w="19050">
                <a:solidFill>
                  <a:schemeClr val="lt1"/>
                </a:solidFill>
              </a:ln>
              <a:effectLst/>
            </c:spPr>
          </c:dPt>
          <c:dPt>
            <c:idx val="1"/>
            <c:spPr>
              <a:solidFill>
                <a:srgbClr val="7030A0"/>
              </a:solidFill>
              <a:ln w="19050">
                <a:solidFill>
                  <a:schemeClr val="lt1"/>
                </a:solidFill>
              </a:ln>
              <a:effectLst/>
            </c:spPr>
          </c:dPt>
          <c:dPt>
            <c:idx val="2"/>
            <c:spPr>
              <a:solidFill>
                <a:srgbClr val="00B050"/>
              </a:solidFill>
              <a:ln w="19050">
                <a:solidFill>
                  <a:schemeClr val="lt1"/>
                </a:solidFill>
              </a:ln>
              <a:effectLst/>
            </c:spPr>
          </c:dPt>
          <c:dPt>
            <c:idx val="3"/>
            <c:spPr>
              <a:solidFill>
                <a:schemeClr val="accent4"/>
              </a:solidFill>
              <a:ln w="19050">
                <a:solidFill>
                  <a:schemeClr val="lt1"/>
                </a:solidFill>
              </a:ln>
              <a:effectLst/>
            </c:spPr>
          </c:dPt>
          <c:cat>
            <c:strRef>
              <c:f>Sheet1!$A$2:$A$5</c:f>
              <c:strCache>
                <c:ptCount val="4"/>
                <c:pt idx="0">
                  <c:v>Kegiatan Reproduktif</c:v>
                </c:pt>
                <c:pt idx="1">
                  <c:v>Kegiatan Produktif</c:v>
                </c:pt>
                <c:pt idx="2">
                  <c:v>Waktu Luang dan Kebutuhan Dasar</c:v>
                </c:pt>
                <c:pt idx="3">
                  <c:v>Kegiatan Komunitas</c:v>
                </c:pt>
              </c:strCache>
            </c:strRef>
          </c:cat>
          <c:val>
            <c:numRef>
              <c:f>Sheet1!$B$2:$B$5</c:f>
              <c:numCache>
                <c:formatCode>h:mm</c:formatCode>
                <c:ptCount val="4"/>
                <c:pt idx="0">
                  <c:v>0.18750000000000011</c:v>
                </c:pt>
                <c:pt idx="1">
                  <c:v>4.1666666666666664E-2</c:v>
                </c:pt>
                <c:pt idx="2">
                  <c:v>0.7083333333333337</c:v>
                </c:pt>
                <c:pt idx="3">
                  <c:v>0.10416666666666673</c:v>
                </c:pt>
              </c:numCache>
            </c:numRef>
          </c:val>
        </c:ser>
        <c:firstSliceAng val="0"/>
      </c:pieChart>
      <c:spPr>
        <a:noFill/>
        <a:ln>
          <a:noFill/>
        </a:ln>
        <a:effectLst/>
      </c:spPr>
    </c:plotArea>
    <c:legend>
      <c:legendPos val="b"/>
      <c:legendEntry>
        <c:idx val="0"/>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legendEntry>
      <c:legendEntry>
        <c:idx val="1"/>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legendEntry>
      <c:legendEntry>
        <c:idx val="2"/>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legendEntry>
      <c:legendEntry>
        <c:idx val="3"/>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d-ID"/>
          </a:p>
        </c:txPr>
      </c:legendEntry>
      <c:layout>
        <c:manualLayout>
          <c:xMode val="edge"/>
          <c:yMode val="edge"/>
          <c:x val="3.5714814336732473E-2"/>
          <c:y val="0.62937188885872053"/>
          <c:w val="0.93929521104943903"/>
          <c:h val="0.27671553608100224"/>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id-ID"/>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2584</TotalTime>
  <Pages>19</Pages>
  <Words>6215</Words>
  <Characters>35430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78</cp:revision>
  <dcterms:created xsi:type="dcterms:W3CDTF">2019-06-08T23:28:00Z</dcterms:created>
  <dcterms:modified xsi:type="dcterms:W3CDTF">2021-09-16T00:10:00Z</dcterms:modified>
</cp:coreProperties>
</file>