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67F58" w14:textId="77777777" w:rsidR="00046244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 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</w:p>
    <w:p w14:paraId="5D9C741D" w14:textId="77777777" w:rsidR="000D23B8" w:rsidRPr="00C363CF" w:rsidRDefault="000D23B8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7C1D2466" w14:textId="23578380" w:rsidR="00167C40" w:rsidRPr="000D23B8" w:rsidRDefault="00167C40" w:rsidP="001947C4">
      <w:pPr>
        <w:spacing w:line="360" w:lineRule="auto"/>
        <w:ind w:left="1276" w:hanging="992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D23B8" w:rsidRPr="000D23B8">
        <w:rPr>
          <w:rFonts w:asciiTheme="majorHAnsi" w:hAnsiTheme="majorHAnsi" w:cstheme="majorHAnsi"/>
          <w:b/>
          <w:bCs/>
          <w:sz w:val="20"/>
          <w:szCs w:val="20"/>
          <w:lang w:val="en-ID"/>
        </w:rPr>
        <w:t>Analisis Potensi Pengembangan Budidaya Ikan Keramba Adaptif Di Wilayah Pesisir</w:t>
      </w:r>
    </w:p>
    <w:p w14:paraId="050A5CA9" w14:textId="1ED7AF9E" w:rsidR="00B62709" w:rsidRPr="000D23B8" w:rsidRDefault="001947C4" w:rsidP="001947C4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0D23B8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0D23B8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Penulis : </w:t>
      </w:r>
      <w:r w:rsidR="000D23B8" w:rsidRPr="000D23B8">
        <w:rPr>
          <w:rFonts w:asciiTheme="majorHAnsi" w:eastAsia="Arial" w:hAnsiTheme="majorHAnsi" w:cstheme="majorHAnsi"/>
          <w:b/>
          <w:color w:val="000000"/>
          <w:sz w:val="20"/>
          <w:szCs w:val="20"/>
        </w:rPr>
        <w:t>Heri Ariadi, Hayati Soeprapto, Juita L. Sihombing, Wafiq Khairina, Arief Khristanto</w:t>
      </w:r>
    </w:p>
    <w:p w14:paraId="1D5D36C6" w14:textId="5378F9B8" w:rsidR="000F41A6" w:rsidRPr="000D23B8" w:rsidRDefault="001947C4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0D23B8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0D23B8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0D23B8" w:rsidRPr="000D23B8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val="en-US" w:eastAsia="id-ID"/>
        </w:rPr>
        <w:t>Jl. Sriwijaya No. 3 Kota Pekalongan, Provinsi Jawa Tengah</w:t>
      </w:r>
    </w:p>
    <w:p w14:paraId="79917FC1" w14:textId="52FDA7F1" w:rsidR="00167C40" w:rsidRPr="000F41A6" w:rsidRDefault="00167C40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</w:pPr>
    </w:p>
    <w:p w14:paraId="5DDF1070" w14:textId="5DFB46D2" w:rsidR="00167C40" w:rsidRPr="00C363CF" w:rsidRDefault="00167C40" w:rsidP="000D23B8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bookmarkStart w:id="0" w:name="_GoBack"/>
      <w:bookmarkEnd w:id="0"/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clearance ethic)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 Ilmiah Marina Sosial Ekonomi Kelautan Perikanan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sitasi hasil penulis lain telah dilakukan prosedur sitasi sesuai dengan ketentuan kaidah penulisan ilmiah, baik dalam bentuk reformulasi,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para-phrasing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sitasi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Redundant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jurnal,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Authorship</w:t>
      </w:r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co-authors yang menjadi parthner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6713B45C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53952C57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04EF2E9C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483EAD6F" w:rsidR="00D8209B" w:rsidRPr="000F41A6" w:rsidRDefault="000D23B8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 w:rsidRPr="000D23B8">
              <w:rPr>
                <w:rFonts w:asciiTheme="majorHAnsi" w:eastAsia="Times New Roman" w:hAnsiTheme="majorHAnsi" w:cstheme="majorHAnsi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8462A42" wp14:editId="49550706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74295</wp:posOffset>
                  </wp:positionV>
                  <wp:extent cx="2066925" cy="1164645"/>
                  <wp:effectExtent l="0" t="0" r="0" b="0"/>
                  <wp:wrapNone/>
                  <wp:docPr id="1" name="Picture 1" descr="C:\Users\LENOVO\Downloads\ttd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ttd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6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28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Pekalongan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16 September 2022</w:t>
            </w:r>
          </w:p>
          <w:p w14:paraId="0D7B7FDD" w14:textId="757C9A77" w:rsidR="00D8209B" w:rsidRDefault="00D8209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5D9BE2A8" w14:textId="1999877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4D46FAF5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0920F929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77777777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DD5381E" w14:textId="62B96C8E" w:rsidR="0046335D" w:rsidRPr="00C0488D" w:rsidRDefault="001D2990" w:rsidP="00C0488D">
            <w:pPr>
              <w:pStyle w:val="ListParagraph"/>
              <w:spacing w:line="252" w:lineRule="auto"/>
              <w:ind w:left="0" w:firstLine="0"/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Penu</w:t>
            </w:r>
            <w:r w:rsidR="0099528B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val="en-ID" w:eastAsia="id-ID"/>
              </w:rPr>
              <w:t xml:space="preserve">    </w:t>
            </w:r>
            <w:r w:rsidR="0099528B" w:rsidRPr="00990CE8"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  <w:t xml:space="preserve"> </w:t>
            </w:r>
          </w:p>
          <w:p w14:paraId="288DD079" w14:textId="1BD0D9C5" w:rsidR="00D8209B" w:rsidRPr="00C363CF" w:rsidRDefault="00C0488D" w:rsidP="000D23B8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r w:rsidR="000D23B8">
              <w:rPr>
                <w:rStyle w:val="Strong"/>
                <w:color w:val="111111"/>
                <w:lang w:val="en-US"/>
              </w:rPr>
              <w:t>Heri Ariadi</w:t>
            </w:r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468BBA52" w14:textId="77777777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98B6C" w14:textId="77777777" w:rsidR="002A13CE" w:rsidRDefault="002A13CE" w:rsidP="007B4B15">
      <w:r>
        <w:separator/>
      </w:r>
    </w:p>
  </w:endnote>
  <w:endnote w:type="continuationSeparator" w:id="0">
    <w:p w14:paraId="1EE33C26" w14:textId="77777777" w:rsidR="002A13CE" w:rsidRDefault="002A13CE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9DD5E" w14:textId="77777777" w:rsidR="002A13CE" w:rsidRDefault="002A13CE" w:rsidP="007B4B15">
      <w:r>
        <w:separator/>
      </w:r>
    </w:p>
  </w:footnote>
  <w:footnote w:type="continuationSeparator" w:id="0">
    <w:p w14:paraId="49670920" w14:textId="77777777" w:rsidR="002A13CE" w:rsidRDefault="002A13CE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D23B8"/>
    <w:rsid w:val="000E4600"/>
    <w:rsid w:val="000F41A6"/>
    <w:rsid w:val="00133C88"/>
    <w:rsid w:val="00154033"/>
    <w:rsid w:val="00161D5D"/>
    <w:rsid w:val="00167C40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13CE"/>
    <w:rsid w:val="002A47FD"/>
    <w:rsid w:val="002C3EA7"/>
    <w:rsid w:val="002C5E8F"/>
    <w:rsid w:val="00366D4A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D73D6"/>
    <w:rsid w:val="00617F7C"/>
    <w:rsid w:val="00673381"/>
    <w:rsid w:val="006758D8"/>
    <w:rsid w:val="006A03A7"/>
    <w:rsid w:val="006C26A7"/>
    <w:rsid w:val="006C5D65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F5703"/>
    <w:rsid w:val="00A267DE"/>
    <w:rsid w:val="00A45CD5"/>
    <w:rsid w:val="00A8329A"/>
    <w:rsid w:val="00AE517B"/>
    <w:rsid w:val="00B44EC9"/>
    <w:rsid w:val="00B62709"/>
    <w:rsid w:val="00B94028"/>
    <w:rsid w:val="00BD742A"/>
    <w:rsid w:val="00C0488D"/>
    <w:rsid w:val="00C067F9"/>
    <w:rsid w:val="00C10ACB"/>
    <w:rsid w:val="00C30A82"/>
    <w:rsid w:val="00C363CF"/>
    <w:rsid w:val="00C6008F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5638E"/>
    <w:rsid w:val="00E73B4C"/>
    <w:rsid w:val="00F07496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4</cp:revision>
  <cp:lastPrinted>2018-10-05T04:10:00Z</cp:lastPrinted>
  <dcterms:created xsi:type="dcterms:W3CDTF">2019-07-16T08:35:00Z</dcterms:created>
  <dcterms:modified xsi:type="dcterms:W3CDTF">2022-09-16T13:06:00Z</dcterms:modified>
</cp:coreProperties>
</file>