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9A59" w14:textId="29F0EFC7" w:rsidR="002F37E2" w:rsidRPr="00736933" w:rsidRDefault="00787222" w:rsidP="00CD3784">
      <w:pPr>
        <w:spacing w:after="0" w:line="240" w:lineRule="auto"/>
        <w:jc w:val="center"/>
        <w:rPr>
          <w:rStyle w:val="tlid-translation"/>
          <w:rFonts w:ascii="Arial" w:hAnsi="Arial" w:cs="Arial"/>
          <w:b/>
          <w:sz w:val="24"/>
          <w:szCs w:val="24"/>
        </w:rPr>
      </w:pPr>
      <w:bookmarkStart w:id="0" w:name="_Hlk75250423"/>
      <w:bookmarkEnd w:id="0"/>
      <w:r w:rsidRPr="00736933">
        <w:rPr>
          <w:rStyle w:val="tlid-translation"/>
          <w:rFonts w:ascii="Arial" w:hAnsi="Arial" w:cs="Arial"/>
          <w:b/>
          <w:sz w:val="24"/>
          <w:szCs w:val="24"/>
        </w:rPr>
        <w:t xml:space="preserve">PEMBERIAN PAKAN </w:t>
      </w:r>
      <w:r w:rsidR="00A64A18" w:rsidRPr="00736933">
        <w:rPr>
          <w:rStyle w:val="tlid-translation"/>
          <w:rFonts w:ascii="Arial" w:hAnsi="Arial" w:cs="Arial"/>
          <w:b/>
          <w:sz w:val="24"/>
          <w:szCs w:val="24"/>
        </w:rPr>
        <w:t xml:space="preserve">PADA </w:t>
      </w:r>
      <w:r w:rsidRPr="00736933">
        <w:rPr>
          <w:rStyle w:val="tlid-translation"/>
          <w:rFonts w:ascii="Arial" w:hAnsi="Arial" w:cs="Arial"/>
          <w:b/>
          <w:sz w:val="24"/>
          <w:szCs w:val="24"/>
        </w:rPr>
        <w:t>BUDIDAYA UDANG VANAME</w:t>
      </w:r>
      <w:r w:rsidR="00A64A18" w:rsidRPr="00736933">
        <w:rPr>
          <w:rStyle w:val="tlid-translation"/>
          <w:rFonts w:ascii="Arial" w:hAnsi="Arial" w:cs="Arial"/>
          <w:b/>
          <w:sz w:val="24"/>
          <w:szCs w:val="24"/>
        </w:rPr>
        <w:t xml:space="preserve"> (</w:t>
      </w:r>
      <w:r w:rsidR="00A64A18" w:rsidRPr="00736933">
        <w:rPr>
          <w:rStyle w:val="tlid-translation"/>
          <w:rFonts w:ascii="Arial" w:hAnsi="Arial" w:cs="Arial"/>
          <w:b/>
          <w:i/>
          <w:iCs/>
          <w:sz w:val="24"/>
          <w:szCs w:val="24"/>
        </w:rPr>
        <w:t xml:space="preserve">Litopenaeus </w:t>
      </w:r>
      <w:r w:rsidR="00940A5F">
        <w:rPr>
          <w:rStyle w:val="tlid-translation"/>
          <w:rFonts w:ascii="Arial" w:hAnsi="Arial" w:cs="Arial"/>
          <w:b/>
          <w:i/>
          <w:iCs/>
          <w:sz w:val="24"/>
          <w:szCs w:val="24"/>
          <w:lang w:val="en-US"/>
        </w:rPr>
        <w:t>v</w:t>
      </w:r>
      <w:r w:rsidR="00A64A18" w:rsidRPr="00736933">
        <w:rPr>
          <w:rStyle w:val="tlid-translation"/>
          <w:rFonts w:ascii="Arial" w:hAnsi="Arial" w:cs="Arial"/>
          <w:b/>
          <w:i/>
          <w:iCs/>
          <w:sz w:val="24"/>
          <w:szCs w:val="24"/>
        </w:rPr>
        <w:t>annamei</w:t>
      </w:r>
      <w:r w:rsidR="00A64A18" w:rsidRPr="00736933">
        <w:rPr>
          <w:rStyle w:val="tlid-translation"/>
          <w:rFonts w:ascii="Arial" w:hAnsi="Arial" w:cs="Arial"/>
          <w:b/>
          <w:sz w:val="24"/>
          <w:szCs w:val="24"/>
        </w:rPr>
        <w:t>)</w:t>
      </w:r>
      <w:r w:rsidRPr="00736933">
        <w:rPr>
          <w:rStyle w:val="tlid-translation"/>
          <w:rFonts w:ascii="Arial" w:hAnsi="Arial" w:cs="Arial"/>
          <w:b/>
          <w:sz w:val="24"/>
          <w:szCs w:val="24"/>
        </w:rPr>
        <w:t xml:space="preserve"> INTENSIF DENGAN SISTEM INDEX</w:t>
      </w:r>
      <w:r w:rsidR="0073525B" w:rsidRPr="00736933">
        <w:rPr>
          <w:rStyle w:val="tlid-translation"/>
          <w:rFonts w:ascii="Arial" w:hAnsi="Arial" w:cs="Arial"/>
          <w:b/>
          <w:sz w:val="24"/>
          <w:szCs w:val="24"/>
        </w:rPr>
        <w:t xml:space="preserve"> </w:t>
      </w:r>
    </w:p>
    <w:p w14:paraId="632E2DDC" w14:textId="77777777" w:rsidR="002D7686" w:rsidRPr="00736933" w:rsidRDefault="002D7686" w:rsidP="00CD3784">
      <w:pPr>
        <w:spacing w:after="0" w:line="240" w:lineRule="auto"/>
        <w:jc w:val="center"/>
        <w:rPr>
          <w:rStyle w:val="tlid-translation"/>
          <w:rFonts w:ascii="Arial" w:hAnsi="Arial" w:cs="Arial"/>
          <w:b/>
          <w:i/>
          <w:sz w:val="26"/>
          <w:szCs w:val="26"/>
        </w:rPr>
      </w:pPr>
    </w:p>
    <w:p w14:paraId="57A602F1" w14:textId="31EB200D" w:rsidR="00787222" w:rsidRPr="00736933" w:rsidRDefault="008E438B" w:rsidP="00787222">
      <w:pPr>
        <w:autoSpaceDE w:val="0"/>
        <w:autoSpaceDN w:val="0"/>
        <w:adjustRightInd w:val="0"/>
        <w:spacing w:after="0" w:line="240" w:lineRule="auto"/>
        <w:jc w:val="center"/>
        <w:rPr>
          <w:rFonts w:ascii="Arial" w:hAnsi="Arial" w:cs="Arial"/>
          <w:b/>
          <w:i/>
          <w:sz w:val="26"/>
          <w:szCs w:val="26"/>
        </w:rPr>
      </w:pPr>
      <w:r w:rsidRPr="00736933">
        <w:rPr>
          <w:rFonts w:ascii="Arial" w:hAnsi="Arial" w:cs="Arial"/>
          <w:b/>
          <w:i/>
          <w:sz w:val="24"/>
          <w:szCs w:val="24"/>
        </w:rPr>
        <w:t xml:space="preserve">Feeding Method </w:t>
      </w:r>
      <w:r w:rsidR="000B29E7" w:rsidRPr="00736933">
        <w:rPr>
          <w:rFonts w:ascii="Arial" w:hAnsi="Arial" w:cs="Arial"/>
          <w:b/>
          <w:i/>
          <w:sz w:val="24"/>
          <w:szCs w:val="24"/>
        </w:rPr>
        <w:t>for</w:t>
      </w:r>
      <w:r w:rsidRPr="00736933">
        <w:rPr>
          <w:rFonts w:ascii="Arial" w:hAnsi="Arial" w:cs="Arial"/>
          <w:b/>
          <w:i/>
          <w:sz w:val="24"/>
          <w:szCs w:val="24"/>
        </w:rPr>
        <w:t xml:space="preserve"> White</w:t>
      </w:r>
      <w:r w:rsidR="00A64A18" w:rsidRPr="00736933">
        <w:rPr>
          <w:rFonts w:ascii="Arial" w:hAnsi="Arial" w:cs="Arial"/>
          <w:b/>
          <w:i/>
          <w:sz w:val="24"/>
          <w:szCs w:val="24"/>
        </w:rPr>
        <w:t>l</w:t>
      </w:r>
      <w:r w:rsidRPr="00736933">
        <w:rPr>
          <w:rFonts w:ascii="Arial" w:hAnsi="Arial" w:cs="Arial"/>
          <w:b/>
          <w:i/>
          <w:sz w:val="24"/>
          <w:szCs w:val="24"/>
        </w:rPr>
        <w:t xml:space="preserve">eg Shrimp </w:t>
      </w:r>
      <w:r w:rsidR="00DE4B1B" w:rsidRPr="00736933">
        <w:rPr>
          <w:rFonts w:ascii="Arial" w:hAnsi="Arial" w:cs="Arial"/>
          <w:b/>
          <w:i/>
          <w:sz w:val="24"/>
          <w:szCs w:val="24"/>
        </w:rPr>
        <w:t>(Li</w:t>
      </w:r>
      <w:r w:rsidR="000B29E7" w:rsidRPr="00736933">
        <w:rPr>
          <w:rFonts w:ascii="Arial" w:hAnsi="Arial" w:cs="Arial"/>
          <w:b/>
          <w:i/>
          <w:sz w:val="24"/>
          <w:szCs w:val="24"/>
        </w:rPr>
        <w:t>t</w:t>
      </w:r>
      <w:r w:rsidR="00DE4B1B" w:rsidRPr="00736933">
        <w:rPr>
          <w:rFonts w:ascii="Arial" w:hAnsi="Arial" w:cs="Arial"/>
          <w:b/>
          <w:i/>
          <w:sz w:val="24"/>
          <w:szCs w:val="24"/>
        </w:rPr>
        <w:t>openaeus vannamei)</w:t>
      </w:r>
      <w:r w:rsidR="00A64A18" w:rsidRPr="00736933">
        <w:rPr>
          <w:rFonts w:ascii="Arial" w:hAnsi="Arial" w:cs="Arial"/>
          <w:b/>
          <w:i/>
          <w:sz w:val="24"/>
          <w:szCs w:val="24"/>
        </w:rPr>
        <w:t xml:space="preserve"> Using Index System</w:t>
      </w:r>
      <w:r w:rsidR="00DE4B1B" w:rsidRPr="00736933">
        <w:rPr>
          <w:rFonts w:ascii="Arial" w:hAnsi="Arial" w:cs="Arial"/>
          <w:b/>
          <w:i/>
          <w:sz w:val="24"/>
          <w:szCs w:val="24"/>
        </w:rPr>
        <w:t xml:space="preserve"> </w:t>
      </w:r>
      <w:r w:rsidRPr="00736933">
        <w:rPr>
          <w:rFonts w:ascii="Arial" w:hAnsi="Arial" w:cs="Arial"/>
          <w:b/>
          <w:i/>
          <w:sz w:val="24"/>
          <w:szCs w:val="24"/>
        </w:rPr>
        <w:t>In Intensive Pond</w:t>
      </w:r>
    </w:p>
    <w:p w14:paraId="5204645D" w14:textId="77777777" w:rsidR="002F37E2" w:rsidRPr="00736933" w:rsidRDefault="002F37E2" w:rsidP="004F137F">
      <w:pPr>
        <w:autoSpaceDE w:val="0"/>
        <w:autoSpaceDN w:val="0"/>
        <w:adjustRightInd w:val="0"/>
        <w:spacing w:after="0" w:line="240" w:lineRule="auto"/>
        <w:jc w:val="center"/>
        <w:rPr>
          <w:rFonts w:ascii="Times New Roman" w:hAnsi="Times New Roman" w:cs="Times New Roman"/>
          <w:sz w:val="20"/>
          <w:szCs w:val="24"/>
        </w:rPr>
      </w:pPr>
    </w:p>
    <w:p w14:paraId="0D8B262B" w14:textId="232B6258" w:rsidR="004F137F" w:rsidRPr="00736933" w:rsidRDefault="00787222" w:rsidP="004F137F">
      <w:pPr>
        <w:autoSpaceDE w:val="0"/>
        <w:autoSpaceDN w:val="0"/>
        <w:adjustRightInd w:val="0"/>
        <w:spacing w:after="0" w:line="240" w:lineRule="auto"/>
        <w:jc w:val="center"/>
        <w:rPr>
          <w:rFonts w:ascii="Arial" w:hAnsi="Arial" w:cs="Arial"/>
        </w:rPr>
      </w:pPr>
      <w:r w:rsidRPr="00736933">
        <w:rPr>
          <w:rFonts w:ascii="Arial" w:hAnsi="Arial" w:cs="Arial"/>
        </w:rPr>
        <w:t>Diana Putri Renitasari</w:t>
      </w:r>
      <w:r w:rsidRPr="00736933">
        <w:rPr>
          <w:rFonts w:ascii="Arial" w:hAnsi="Arial" w:cs="Arial"/>
          <w:vertAlign w:val="superscript"/>
        </w:rPr>
        <w:t>*</w:t>
      </w:r>
      <w:r w:rsidRPr="00736933">
        <w:rPr>
          <w:rFonts w:ascii="Arial" w:hAnsi="Arial" w:cs="Arial"/>
        </w:rPr>
        <w:t>, Yunarty</w:t>
      </w:r>
      <w:r w:rsidR="00DE4B1B" w:rsidRPr="00736933">
        <w:rPr>
          <w:rFonts w:ascii="Arial" w:hAnsi="Arial" w:cs="Arial"/>
        </w:rPr>
        <w:t>, Siti Aisyah Saridu</w:t>
      </w:r>
    </w:p>
    <w:p w14:paraId="52688756" w14:textId="77777777" w:rsidR="00DE4B1B" w:rsidRPr="00736933" w:rsidRDefault="00DE4B1B" w:rsidP="004F137F">
      <w:pPr>
        <w:autoSpaceDE w:val="0"/>
        <w:autoSpaceDN w:val="0"/>
        <w:adjustRightInd w:val="0"/>
        <w:spacing w:after="0" w:line="240" w:lineRule="auto"/>
        <w:jc w:val="center"/>
        <w:rPr>
          <w:rFonts w:ascii="Arial" w:hAnsi="Arial" w:cs="Arial"/>
          <w:sz w:val="12"/>
          <w:szCs w:val="12"/>
        </w:rPr>
      </w:pPr>
    </w:p>
    <w:p w14:paraId="02A9170A" w14:textId="1E5515A9" w:rsidR="00DD1890" w:rsidRPr="00736933" w:rsidRDefault="00DD1890" w:rsidP="0088115D">
      <w:pPr>
        <w:autoSpaceDE w:val="0"/>
        <w:autoSpaceDN w:val="0"/>
        <w:adjustRightInd w:val="0"/>
        <w:spacing w:after="0" w:line="240" w:lineRule="auto"/>
        <w:jc w:val="center"/>
        <w:rPr>
          <w:rFonts w:ascii="Arial" w:hAnsi="Arial" w:cs="Arial"/>
          <w:sz w:val="20"/>
          <w:szCs w:val="20"/>
        </w:rPr>
      </w:pPr>
      <w:r w:rsidRPr="00736933">
        <w:rPr>
          <w:rFonts w:ascii="Arial" w:hAnsi="Arial" w:cs="Arial"/>
          <w:sz w:val="20"/>
          <w:szCs w:val="20"/>
        </w:rPr>
        <w:t>Program Studi Teknik Budidaya Perikanan, Politeknik Kelautan dan Perikanan Bone</w:t>
      </w:r>
    </w:p>
    <w:p w14:paraId="2BE586D8" w14:textId="1949D859" w:rsidR="0088115D" w:rsidRPr="00736933" w:rsidRDefault="001F68A8" w:rsidP="0088115D">
      <w:pPr>
        <w:spacing w:after="0" w:line="240" w:lineRule="auto"/>
        <w:jc w:val="center"/>
        <w:rPr>
          <w:rFonts w:ascii="Arial" w:hAnsi="Arial" w:cs="Arial"/>
          <w:color w:val="FF0000"/>
          <w:sz w:val="20"/>
          <w:szCs w:val="20"/>
        </w:rPr>
      </w:pPr>
      <w:r w:rsidRPr="00736933">
        <w:rPr>
          <w:rFonts w:ascii="Arial" w:hAnsi="Arial" w:cs="Arial"/>
          <w:sz w:val="20"/>
          <w:szCs w:val="20"/>
        </w:rPr>
        <w:t>*</w:t>
      </w:r>
      <w:r w:rsidR="00DE4B1B" w:rsidRPr="00736933">
        <w:rPr>
          <w:rFonts w:ascii="Arial" w:hAnsi="Arial" w:cs="Arial"/>
          <w:sz w:val="20"/>
          <w:szCs w:val="20"/>
        </w:rPr>
        <w:t>e-mail</w:t>
      </w:r>
      <w:r w:rsidR="0088115D" w:rsidRPr="00736933">
        <w:rPr>
          <w:rFonts w:ascii="Arial" w:hAnsi="Arial" w:cs="Arial"/>
          <w:sz w:val="20"/>
          <w:szCs w:val="20"/>
        </w:rPr>
        <w:t xml:space="preserve">: </w:t>
      </w:r>
      <w:r w:rsidR="00787222" w:rsidRPr="00736933">
        <w:rPr>
          <w:rFonts w:ascii="Arial" w:hAnsi="Arial" w:cs="Arial"/>
          <w:sz w:val="20"/>
          <w:szCs w:val="20"/>
        </w:rPr>
        <w:t>dianarenitasari</w:t>
      </w:r>
      <w:r w:rsidR="0088115D" w:rsidRPr="00736933">
        <w:rPr>
          <w:rFonts w:ascii="Arial" w:hAnsi="Arial" w:cs="Arial"/>
          <w:sz w:val="20"/>
          <w:szCs w:val="20"/>
        </w:rPr>
        <w:t>@gmail.com</w:t>
      </w:r>
    </w:p>
    <w:p w14:paraId="1F72C665" w14:textId="77777777" w:rsidR="0088115D" w:rsidRPr="00736933" w:rsidRDefault="0088115D" w:rsidP="000E76CA">
      <w:pPr>
        <w:autoSpaceDE w:val="0"/>
        <w:autoSpaceDN w:val="0"/>
        <w:adjustRightInd w:val="0"/>
        <w:spacing w:after="0" w:line="240" w:lineRule="auto"/>
        <w:jc w:val="center"/>
        <w:rPr>
          <w:rStyle w:val="Hyperlink"/>
          <w:rFonts w:ascii="Times New Roman" w:hAnsi="Times New Roman" w:cs="Times New Roman"/>
          <w:color w:val="auto"/>
          <w:u w:val="none"/>
        </w:rPr>
      </w:pPr>
    </w:p>
    <w:p w14:paraId="1131C478" w14:textId="77777777" w:rsidR="008040DB" w:rsidRPr="00736933" w:rsidRDefault="008040DB" w:rsidP="000E76CA">
      <w:pPr>
        <w:autoSpaceDE w:val="0"/>
        <w:autoSpaceDN w:val="0"/>
        <w:adjustRightInd w:val="0"/>
        <w:spacing w:after="0" w:line="240" w:lineRule="auto"/>
        <w:jc w:val="center"/>
        <w:rPr>
          <w:rStyle w:val="Hyperlink"/>
          <w:rFonts w:ascii="Times New Roman" w:hAnsi="Times New Roman" w:cs="Times New Roman"/>
          <w:color w:val="auto"/>
          <w:u w:val="none"/>
        </w:rPr>
      </w:pPr>
    </w:p>
    <w:p w14:paraId="3D4AF6C7" w14:textId="77777777" w:rsidR="001F68A8" w:rsidRPr="00736933" w:rsidRDefault="001F68A8" w:rsidP="000E76CA">
      <w:pPr>
        <w:autoSpaceDE w:val="0"/>
        <w:autoSpaceDN w:val="0"/>
        <w:adjustRightInd w:val="0"/>
        <w:spacing w:after="0" w:line="240" w:lineRule="auto"/>
        <w:jc w:val="center"/>
        <w:rPr>
          <w:rFonts w:ascii="Arial" w:hAnsi="Arial" w:cs="Arial"/>
          <w:b/>
          <w:sz w:val="20"/>
          <w:szCs w:val="20"/>
        </w:rPr>
      </w:pPr>
      <w:r w:rsidRPr="00736933">
        <w:rPr>
          <w:rFonts w:ascii="Arial" w:hAnsi="Arial" w:cs="Arial"/>
          <w:b/>
          <w:sz w:val="20"/>
          <w:szCs w:val="20"/>
        </w:rPr>
        <w:t>ABSTRA</w:t>
      </w:r>
      <w:r w:rsidR="0044414C" w:rsidRPr="00736933">
        <w:rPr>
          <w:rFonts w:ascii="Arial" w:hAnsi="Arial" w:cs="Arial"/>
          <w:b/>
          <w:sz w:val="20"/>
          <w:szCs w:val="20"/>
        </w:rPr>
        <w:t>K</w:t>
      </w:r>
    </w:p>
    <w:p w14:paraId="0518BBF5" w14:textId="708DFC3C" w:rsidR="00174B1E" w:rsidRPr="00736933" w:rsidRDefault="00174B1E" w:rsidP="00DE4B1B">
      <w:pPr>
        <w:spacing w:before="125" w:after="6" w:line="240" w:lineRule="auto"/>
        <w:jc w:val="both"/>
        <w:rPr>
          <w:rStyle w:val="tlid-translation"/>
          <w:rFonts w:ascii="Arial" w:hAnsi="Arial" w:cs="Arial"/>
          <w:sz w:val="20"/>
          <w:szCs w:val="20"/>
        </w:rPr>
      </w:pPr>
      <w:r w:rsidRPr="00736933">
        <w:rPr>
          <w:rStyle w:val="tlid-translation"/>
          <w:rFonts w:ascii="Arial" w:hAnsi="Arial" w:cs="Arial"/>
          <w:sz w:val="20"/>
          <w:szCs w:val="20"/>
        </w:rPr>
        <w:t>Tujuan penelitian ini adalah</w:t>
      </w:r>
      <w:r w:rsidR="00E22E52" w:rsidRPr="00736933">
        <w:rPr>
          <w:rStyle w:val="tlid-translation"/>
          <w:rFonts w:ascii="Arial" w:hAnsi="Arial" w:cs="Arial"/>
          <w:sz w:val="20"/>
          <w:szCs w:val="20"/>
        </w:rPr>
        <w:t xml:space="preserve"> mengetahui cara</w:t>
      </w:r>
      <w:r w:rsidRPr="00736933">
        <w:rPr>
          <w:rStyle w:val="tlid-translation"/>
          <w:rFonts w:ascii="Arial" w:hAnsi="Arial" w:cs="Arial"/>
          <w:sz w:val="20"/>
          <w:szCs w:val="20"/>
        </w:rPr>
        <w:t xml:space="preserve"> pemberian pakan </w:t>
      </w:r>
      <w:r w:rsidR="00E22E52" w:rsidRPr="00736933">
        <w:rPr>
          <w:rStyle w:val="tlid-translation"/>
          <w:rFonts w:ascii="Arial" w:hAnsi="Arial" w:cs="Arial"/>
          <w:sz w:val="20"/>
          <w:szCs w:val="20"/>
        </w:rPr>
        <w:t xml:space="preserve">yang tepat </w:t>
      </w:r>
      <w:r w:rsidR="000E1D66" w:rsidRPr="00736933">
        <w:rPr>
          <w:rStyle w:val="tlid-translation"/>
          <w:rFonts w:ascii="Arial" w:hAnsi="Arial" w:cs="Arial"/>
          <w:sz w:val="20"/>
          <w:szCs w:val="20"/>
        </w:rPr>
        <w:t>untuk udang vaname (</w:t>
      </w:r>
      <w:r w:rsidR="000E1D66" w:rsidRPr="00736933">
        <w:rPr>
          <w:rStyle w:val="tlid-translation"/>
          <w:rFonts w:ascii="Arial" w:hAnsi="Arial" w:cs="Arial"/>
          <w:i/>
          <w:iCs/>
          <w:sz w:val="20"/>
          <w:szCs w:val="20"/>
        </w:rPr>
        <w:t>Litopenaeus vanamei</w:t>
      </w:r>
      <w:r w:rsidR="000E1D66" w:rsidRPr="00736933">
        <w:rPr>
          <w:rStyle w:val="tlid-translation"/>
          <w:rFonts w:ascii="Arial" w:hAnsi="Arial" w:cs="Arial"/>
          <w:sz w:val="20"/>
          <w:szCs w:val="20"/>
        </w:rPr>
        <w:t>)</w:t>
      </w:r>
      <w:r w:rsidR="00E22E52" w:rsidRPr="00736933">
        <w:rPr>
          <w:rStyle w:val="tlid-translation"/>
          <w:rFonts w:ascii="Arial" w:hAnsi="Arial" w:cs="Arial"/>
          <w:sz w:val="20"/>
          <w:szCs w:val="20"/>
        </w:rPr>
        <w:t xml:space="preserve"> dengan menggunakan sitem index</w:t>
      </w:r>
      <w:r w:rsidR="000E1D66" w:rsidRPr="00736933">
        <w:rPr>
          <w:rStyle w:val="tlid-translation"/>
          <w:rFonts w:ascii="Arial" w:hAnsi="Arial" w:cs="Arial"/>
          <w:sz w:val="20"/>
          <w:szCs w:val="20"/>
        </w:rPr>
        <w:t>.</w:t>
      </w:r>
      <w:r w:rsidR="00407783" w:rsidRPr="00736933">
        <w:rPr>
          <w:rStyle w:val="tlid-translation"/>
          <w:rFonts w:ascii="Arial" w:hAnsi="Arial" w:cs="Arial"/>
          <w:sz w:val="20"/>
          <w:szCs w:val="20"/>
        </w:rPr>
        <w:t xml:space="preserve"> Penelitian ini dilakukan di IPU Situbondo. Metode yang digunakan dalam peneltiian adalah metode deskriptif dengan dua teknik pengambilan data yakni data primer dan data sekunder. Prosentase pemberian pakan dengan system index 0,6. Frekuensi pemberian pakan sesuai dengan DOC 0-10 empat kali, D</w:t>
      </w:r>
      <w:r w:rsidR="00DB053A" w:rsidRPr="00736933">
        <w:rPr>
          <w:rStyle w:val="tlid-translation"/>
          <w:rFonts w:ascii="Arial" w:hAnsi="Arial" w:cs="Arial"/>
          <w:sz w:val="20"/>
          <w:szCs w:val="20"/>
        </w:rPr>
        <w:t>OC</w:t>
      </w:r>
      <w:r w:rsidR="00407783" w:rsidRPr="00736933">
        <w:rPr>
          <w:rStyle w:val="tlid-translation"/>
          <w:rFonts w:ascii="Arial" w:hAnsi="Arial" w:cs="Arial"/>
          <w:sz w:val="20"/>
          <w:szCs w:val="20"/>
        </w:rPr>
        <w:t xml:space="preserve"> 11-20 sebanyak enam kali, dan DOC 21-90 sebanyak delapan kali. Pakan yang diberikan di campur dengan probiotik starter, molase, asam amino, micromineral, PC, Vitamin C dan Air tawar. Teknik pemberian </w:t>
      </w:r>
      <w:r w:rsidR="004C23DE" w:rsidRPr="00736933">
        <w:rPr>
          <w:rStyle w:val="tlid-translation"/>
          <w:rFonts w:ascii="Arial" w:hAnsi="Arial" w:cs="Arial"/>
          <w:sz w:val="20"/>
          <w:szCs w:val="20"/>
        </w:rPr>
        <w:t>pakan den</w:t>
      </w:r>
      <w:r w:rsidR="00407783" w:rsidRPr="00736933">
        <w:rPr>
          <w:rStyle w:val="tlid-translation"/>
          <w:rFonts w:ascii="Arial" w:hAnsi="Arial" w:cs="Arial"/>
          <w:sz w:val="20"/>
          <w:szCs w:val="20"/>
        </w:rPr>
        <w:t>gan menebar pakan mengelilingi tambak. Keefektifan</w:t>
      </w:r>
      <w:r w:rsidR="008F0492" w:rsidRPr="00736933">
        <w:rPr>
          <w:rStyle w:val="tlid-translation"/>
          <w:rFonts w:ascii="Arial" w:hAnsi="Arial" w:cs="Arial"/>
          <w:sz w:val="20"/>
          <w:szCs w:val="20"/>
        </w:rPr>
        <w:t xml:space="preserve"> dan ketepatan</w:t>
      </w:r>
      <w:r w:rsidR="00407783" w:rsidRPr="00736933">
        <w:rPr>
          <w:rStyle w:val="tlid-translation"/>
          <w:rFonts w:ascii="Arial" w:hAnsi="Arial" w:cs="Arial"/>
          <w:sz w:val="20"/>
          <w:szCs w:val="20"/>
        </w:rPr>
        <w:t xml:space="preserve"> dalam pemberian </w:t>
      </w:r>
      <w:r w:rsidR="008F0492" w:rsidRPr="00736933">
        <w:rPr>
          <w:rStyle w:val="tlid-translation"/>
          <w:rFonts w:ascii="Arial" w:hAnsi="Arial" w:cs="Arial"/>
          <w:sz w:val="20"/>
          <w:szCs w:val="20"/>
        </w:rPr>
        <w:t>pakan memperoleh</w:t>
      </w:r>
      <w:r w:rsidR="004C23DE" w:rsidRPr="00736933">
        <w:rPr>
          <w:rStyle w:val="tlid-translation"/>
          <w:rFonts w:ascii="Arial" w:hAnsi="Arial" w:cs="Arial"/>
          <w:sz w:val="20"/>
          <w:szCs w:val="20"/>
        </w:rPr>
        <w:t xml:space="preserve"> hasil FCR rendah </w:t>
      </w:r>
      <w:r w:rsidR="008F0492" w:rsidRPr="00736933">
        <w:rPr>
          <w:rStyle w:val="tlid-translation"/>
          <w:rFonts w:ascii="Arial" w:hAnsi="Arial" w:cs="Arial"/>
          <w:sz w:val="20"/>
          <w:szCs w:val="20"/>
        </w:rPr>
        <w:t xml:space="preserve">yakni sebesar </w:t>
      </w:r>
      <w:r w:rsidR="004C23DE" w:rsidRPr="00736933">
        <w:rPr>
          <w:rStyle w:val="tlid-translation"/>
          <w:rFonts w:ascii="Arial" w:hAnsi="Arial" w:cs="Arial"/>
          <w:sz w:val="20"/>
          <w:szCs w:val="20"/>
        </w:rPr>
        <w:t>1,2</w:t>
      </w:r>
      <w:r w:rsidR="008F0492" w:rsidRPr="00736933">
        <w:rPr>
          <w:rStyle w:val="tlid-translation"/>
          <w:rFonts w:ascii="Arial" w:hAnsi="Arial" w:cs="Arial"/>
          <w:sz w:val="20"/>
          <w:szCs w:val="20"/>
        </w:rPr>
        <w:t>,</w:t>
      </w:r>
      <w:r w:rsidR="004C23DE" w:rsidRPr="00736933">
        <w:rPr>
          <w:rStyle w:val="tlid-translation"/>
          <w:rFonts w:ascii="Arial" w:hAnsi="Arial" w:cs="Arial"/>
          <w:sz w:val="20"/>
          <w:szCs w:val="20"/>
        </w:rPr>
        <w:t xml:space="preserve"> </w:t>
      </w:r>
      <w:r w:rsidR="004C23DE" w:rsidRPr="00736933">
        <w:rPr>
          <w:rStyle w:val="tlid-translation"/>
          <w:rFonts w:ascii="Arial" w:hAnsi="Arial" w:cs="Arial"/>
          <w:i/>
          <w:iCs/>
          <w:sz w:val="20"/>
          <w:szCs w:val="20"/>
        </w:rPr>
        <w:t>survival rate</w:t>
      </w:r>
      <w:r w:rsidR="008F0492" w:rsidRPr="00736933">
        <w:rPr>
          <w:rStyle w:val="tlid-translation"/>
          <w:rFonts w:ascii="Arial" w:hAnsi="Arial" w:cs="Arial"/>
          <w:i/>
          <w:iCs/>
          <w:sz w:val="20"/>
          <w:szCs w:val="20"/>
        </w:rPr>
        <w:t xml:space="preserve"> </w:t>
      </w:r>
      <w:r w:rsidR="008F0492" w:rsidRPr="00736933">
        <w:rPr>
          <w:rStyle w:val="tlid-translation"/>
          <w:rFonts w:ascii="Arial" w:hAnsi="Arial" w:cs="Arial"/>
          <w:sz w:val="20"/>
          <w:szCs w:val="20"/>
        </w:rPr>
        <w:t>sebanyak</w:t>
      </w:r>
      <w:r w:rsidR="004C23DE" w:rsidRPr="00736933">
        <w:rPr>
          <w:rStyle w:val="tlid-translation"/>
          <w:rFonts w:ascii="Arial" w:hAnsi="Arial" w:cs="Arial"/>
          <w:sz w:val="20"/>
          <w:szCs w:val="20"/>
        </w:rPr>
        <w:t xml:space="preserve"> 86% dan hasil panen sebanyak 4.684 kg serta Kualitas air yang stabil.</w:t>
      </w:r>
    </w:p>
    <w:p w14:paraId="4E09E940" w14:textId="111681D4" w:rsidR="00945DFB" w:rsidRPr="00F61E27" w:rsidRDefault="00945DFB" w:rsidP="00DE4B1B">
      <w:pPr>
        <w:spacing w:before="125" w:after="6" w:line="240" w:lineRule="auto"/>
        <w:jc w:val="both"/>
        <w:rPr>
          <w:rStyle w:val="tlid-translation"/>
          <w:rFonts w:ascii="Arial" w:hAnsi="Arial" w:cs="Arial"/>
          <w:i/>
          <w:sz w:val="20"/>
          <w:szCs w:val="20"/>
          <w:lang w:val="en-US"/>
        </w:rPr>
      </w:pPr>
      <w:r w:rsidRPr="00736933">
        <w:rPr>
          <w:rStyle w:val="tlid-translation"/>
          <w:rFonts w:ascii="Arial" w:hAnsi="Arial" w:cs="Arial"/>
          <w:b/>
          <w:bCs/>
          <w:sz w:val="20"/>
          <w:szCs w:val="20"/>
        </w:rPr>
        <w:t>Kata Kunci</w:t>
      </w:r>
      <w:r w:rsidRPr="00736933">
        <w:rPr>
          <w:rStyle w:val="tlid-translation"/>
          <w:rFonts w:ascii="Arial" w:hAnsi="Arial" w:cs="Arial"/>
          <w:sz w:val="20"/>
          <w:szCs w:val="20"/>
        </w:rPr>
        <w:t xml:space="preserve">: </w:t>
      </w:r>
      <w:r w:rsidR="004C23DE" w:rsidRPr="00736933">
        <w:rPr>
          <w:rStyle w:val="tlid-translation"/>
          <w:rFonts w:ascii="Arial" w:hAnsi="Arial" w:cs="Arial"/>
          <w:i/>
          <w:iCs/>
          <w:sz w:val="20"/>
          <w:szCs w:val="20"/>
        </w:rPr>
        <w:t>L</w:t>
      </w:r>
      <w:r w:rsidR="00A64A18" w:rsidRPr="00736933">
        <w:rPr>
          <w:rStyle w:val="tlid-translation"/>
          <w:rFonts w:ascii="Arial" w:hAnsi="Arial" w:cs="Arial"/>
          <w:i/>
          <w:iCs/>
          <w:sz w:val="20"/>
          <w:szCs w:val="20"/>
        </w:rPr>
        <w:t>itopenaeus</w:t>
      </w:r>
      <w:r w:rsidR="004C23DE" w:rsidRPr="00736933">
        <w:rPr>
          <w:rStyle w:val="tlid-translation"/>
          <w:rFonts w:ascii="Arial" w:hAnsi="Arial" w:cs="Arial"/>
          <w:i/>
          <w:iCs/>
          <w:sz w:val="20"/>
          <w:szCs w:val="20"/>
        </w:rPr>
        <w:t xml:space="preserve"> vanamei</w:t>
      </w:r>
      <w:r w:rsidR="004C23DE" w:rsidRPr="00736933">
        <w:rPr>
          <w:rStyle w:val="tlid-translation"/>
          <w:rFonts w:ascii="Arial" w:hAnsi="Arial" w:cs="Arial"/>
          <w:sz w:val="20"/>
          <w:szCs w:val="20"/>
        </w:rPr>
        <w:t>, sistem index, FCR, Frekuensi Pemberian Pakan</w:t>
      </w:r>
      <w:r w:rsidR="005A2867" w:rsidRPr="00736933">
        <w:rPr>
          <w:rStyle w:val="tlid-translation"/>
          <w:rFonts w:ascii="Arial" w:hAnsi="Arial" w:cs="Arial"/>
          <w:sz w:val="20"/>
          <w:szCs w:val="20"/>
        </w:rPr>
        <w:t>, S</w:t>
      </w:r>
      <w:proofErr w:type="spellStart"/>
      <w:r w:rsidR="00F61E27">
        <w:rPr>
          <w:rStyle w:val="tlid-translation"/>
          <w:rFonts w:ascii="Arial" w:hAnsi="Arial" w:cs="Arial"/>
          <w:sz w:val="20"/>
          <w:szCs w:val="20"/>
          <w:lang w:val="en-US"/>
        </w:rPr>
        <w:t>urvival</w:t>
      </w:r>
      <w:proofErr w:type="spellEnd"/>
      <w:r w:rsidR="00F61E27">
        <w:rPr>
          <w:rStyle w:val="tlid-translation"/>
          <w:rFonts w:ascii="Arial" w:hAnsi="Arial" w:cs="Arial"/>
          <w:sz w:val="20"/>
          <w:szCs w:val="20"/>
          <w:lang w:val="en-US"/>
        </w:rPr>
        <w:t xml:space="preserve"> Rate</w:t>
      </w:r>
    </w:p>
    <w:p w14:paraId="6D462047" w14:textId="77777777" w:rsidR="000E76CA" w:rsidRPr="00736933" w:rsidRDefault="000E76CA" w:rsidP="000E76CA">
      <w:pPr>
        <w:spacing w:after="0"/>
        <w:jc w:val="center"/>
        <w:rPr>
          <w:rStyle w:val="tlid-translation"/>
          <w:rFonts w:ascii="Arial" w:hAnsi="Arial" w:cs="Arial"/>
          <w:sz w:val="20"/>
          <w:szCs w:val="20"/>
        </w:rPr>
      </w:pPr>
    </w:p>
    <w:p w14:paraId="36513071" w14:textId="56C8D61F" w:rsidR="000E76CA" w:rsidRPr="00736933" w:rsidRDefault="000E76CA" w:rsidP="000E76CA">
      <w:pPr>
        <w:spacing w:after="0"/>
        <w:jc w:val="center"/>
        <w:rPr>
          <w:rStyle w:val="tlid-translation"/>
          <w:rFonts w:ascii="Arial" w:hAnsi="Arial" w:cs="Arial"/>
          <w:b/>
          <w:sz w:val="20"/>
          <w:szCs w:val="20"/>
        </w:rPr>
      </w:pPr>
      <w:r w:rsidRPr="00736933">
        <w:rPr>
          <w:rStyle w:val="tlid-translation"/>
          <w:rFonts w:ascii="Arial" w:hAnsi="Arial" w:cs="Arial"/>
          <w:b/>
          <w:sz w:val="20"/>
          <w:szCs w:val="20"/>
        </w:rPr>
        <w:t>ABSTRACT</w:t>
      </w:r>
    </w:p>
    <w:p w14:paraId="71CB3AB3" w14:textId="77777777" w:rsidR="00DE4B1B" w:rsidRPr="00736933" w:rsidRDefault="00DE4B1B" w:rsidP="000E76CA">
      <w:pPr>
        <w:spacing w:after="0"/>
        <w:jc w:val="center"/>
        <w:rPr>
          <w:rStyle w:val="tlid-translation"/>
          <w:rFonts w:ascii="Arial" w:hAnsi="Arial" w:cs="Arial"/>
          <w:b/>
          <w:sz w:val="18"/>
          <w:szCs w:val="18"/>
        </w:rPr>
      </w:pPr>
    </w:p>
    <w:p w14:paraId="62CEB34C" w14:textId="776DA648" w:rsidR="004C23DE" w:rsidRPr="00736933" w:rsidRDefault="00E22E52" w:rsidP="004C23DE">
      <w:pPr>
        <w:spacing w:line="240" w:lineRule="auto"/>
        <w:jc w:val="both"/>
        <w:rPr>
          <w:rFonts w:ascii="Arial" w:hAnsi="Arial" w:cs="Arial"/>
          <w:i/>
          <w:iCs/>
          <w:sz w:val="20"/>
          <w:szCs w:val="20"/>
        </w:rPr>
      </w:pPr>
      <w:r w:rsidRPr="00736933">
        <w:rPr>
          <w:rFonts w:ascii="Arial" w:hAnsi="Arial" w:cs="Arial"/>
          <w:i/>
          <w:iCs/>
          <w:sz w:val="20"/>
          <w:szCs w:val="20"/>
        </w:rPr>
        <w:t>The purpose of this study was to determine the feeding method for white</w:t>
      </w:r>
      <w:r w:rsidR="005F5DE5" w:rsidRPr="00736933">
        <w:rPr>
          <w:rFonts w:ascii="Arial" w:hAnsi="Arial" w:cs="Arial"/>
          <w:i/>
          <w:iCs/>
          <w:sz w:val="20"/>
          <w:szCs w:val="20"/>
        </w:rPr>
        <w:t xml:space="preserve"> leg</w:t>
      </w:r>
      <w:r w:rsidRPr="00736933">
        <w:rPr>
          <w:rFonts w:ascii="Arial" w:hAnsi="Arial" w:cs="Arial"/>
          <w:i/>
          <w:iCs/>
          <w:sz w:val="20"/>
          <w:szCs w:val="20"/>
        </w:rPr>
        <w:t xml:space="preserve"> shrimp (Litopenaeus vanamei) using index system</w:t>
      </w:r>
      <w:r w:rsidR="004C23DE" w:rsidRPr="00736933">
        <w:rPr>
          <w:rFonts w:ascii="Arial" w:hAnsi="Arial" w:cs="Arial"/>
          <w:i/>
          <w:iCs/>
          <w:sz w:val="20"/>
          <w:szCs w:val="20"/>
        </w:rPr>
        <w:t xml:space="preserve">. This research was conducted at IPU Situbondo. The method used in this research </w:t>
      </w:r>
      <w:r w:rsidR="000B29E7" w:rsidRPr="00736933">
        <w:rPr>
          <w:rFonts w:ascii="Arial" w:hAnsi="Arial" w:cs="Arial"/>
          <w:i/>
          <w:iCs/>
          <w:sz w:val="20"/>
          <w:szCs w:val="20"/>
        </w:rPr>
        <w:t>was</w:t>
      </w:r>
      <w:r w:rsidR="004C23DE" w:rsidRPr="00736933">
        <w:rPr>
          <w:rFonts w:ascii="Arial" w:hAnsi="Arial" w:cs="Arial"/>
          <w:i/>
          <w:iCs/>
          <w:sz w:val="20"/>
          <w:szCs w:val="20"/>
        </w:rPr>
        <w:t xml:space="preserve"> descriptive method with two data collection techniques, namely primary data and secondary data. Percentage of feeding</w:t>
      </w:r>
      <w:r w:rsidR="00684E98" w:rsidRPr="00736933">
        <w:rPr>
          <w:rFonts w:ascii="Arial" w:hAnsi="Arial" w:cs="Arial"/>
          <w:i/>
          <w:iCs/>
          <w:sz w:val="20"/>
          <w:szCs w:val="20"/>
        </w:rPr>
        <w:t xml:space="preserve"> was</w:t>
      </w:r>
      <w:r w:rsidR="004C23DE" w:rsidRPr="00736933">
        <w:rPr>
          <w:rFonts w:ascii="Arial" w:hAnsi="Arial" w:cs="Arial"/>
          <w:i/>
          <w:iCs/>
          <w:sz w:val="20"/>
          <w:szCs w:val="20"/>
        </w:rPr>
        <w:t xml:space="preserve"> </w:t>
      </w:r>
      <w:r w:rsidR="00684E98" w:rsidRPr="00736933">
        <w:rPr>
          <w:rFonts w:ascii="Arial" w:hAnsi="Arial" w:cs="Arial"/>
          <w:i/>
          <w:iCs/>
          <w:sz w:val="20"/>
          <w:szCs w:val="20"/>
        </w:rPr>
        <w:t>using</w:t>
      </w:r>
      <w:r w:rsidR="004C23DE" w:rsidRPr="00736933">
        <w:rPr>
          <w:rFonts w:ascii="Arial" w:hAnsi="Arial" w:cs="Arial"/>
          <w:i/>
          <w:iCs/>
          <w:sz w:val="20"/>
          <w:szCs w:val="20"/>
        </w:rPr>
        <w:t xml:space="preserve"> system index</w:t>
      </w:r>
      <w:r w:rsidR="00684E98" w:rsidRPr="00736933">
        <w:rPr>
          <w:rFonts w:ascii="Arial" w:hAnsi="Arial" w:cs="Arial"/>
          <w:i/>
          <w:iCs/>
          <w:sz w:val="20"/>
          <w:szCs w:val="20"/>
        </w:rPr>
        <w:t xml:space="preserve"> of</w:t>
      </w:r>
      <w:r w:rsidR="004C23DE" w:rsidRPr="00736933">
        <w:rPr>
          <w:rFonts w:ascii="Arial" w:hAnsi="Arial" w:cs="Arial"/>
          <w:i/>
          <w:iCs/>
          <w:sz w:val="20"/>
          <w:szCs w:val="20"/>
        </w:rPr>
        <w:t xml:space="preserve"> 0.6. The frequency of feeding according to DOC 0-10 was four times</w:t>
      </w:r>
      <w:r w:rsidR="00684E98" w:rsidRPr="00736933">
        <w:rPr>
          <w:rFonts w:ascii="Arial" w:hAnsi="Arial" w:cs="Arial"/>
          <w:i/>
          <w:iCs/>
          <w:sz w:val="20"/>
          <w:szCs w:val="20"/>
        </w:rPr>
        <w:t xml:space="preserve"> per day</w:t>
      </w:r>
      <w:r w:rsidR="004C23DE" w:rsidRPr="00736933">
        <w:rPr>
          <w:rFonts w:ascii="Arial" w:hAnsi="Arial" w:cs="Arial"/>
          <w:i/>
          <w:iCs/>
          <w:sz w:val="20"/>
          <w:szCs w:val="20"/>
        </w:rPr>
        <w:t>, D</w:t>
      </w:r>
      <w:r w:rsidRPr="00736933">
        <w:rPr>
          <w:rFonts w:ascii="Arial" w:hAnsi="Arial" w:cs="Arial"/>
          <w:i/>
          <w:iCs/>
          <w:sz w:val="20"/>
          <w:szCs w:val="20"/>
        </w:rPr>
        <w:t>OC</w:t>
      </w:r>
      <w:r w:rsidR="004C23DE" w:rsidRPr="00736933">
        <w:rPr>
          <w:rFonts w:ascii="Arial" w:hAnsi="Arial" w:cs="Arial"/>
          <w:i/>
          <w:iCs/>
          <w:sz w:val="20"/>
          <w:szCs w:val="20"/>
        </w:rPr>
        <w:t xml:space="preserve"> 11-20 was six times</w:t>
      </w:r>
      <w:r w:rsidR="00684E98" w:rsidRPr="00736933">
        <w:rPr>
          <w:rFonts w:ascii="Arial" w:hAnsi="Arial" w:cs="Arial"/>
          <w:i/>
          <w:iCs/>
          <w:sz w:val="20"/>
          <w:szCs w:val="20"/>
        </w:rPr>
        <w:t xml:space="preserve"> per day</w:t>
      </w:r>
      <w:r w:rsidR="004C23DE" w:rsidRPr="00736933">
        <w:rPr>
          <w:rFonts w:ascii="Arial" w:hAnsi="Arial" w:cs="Arial"/>
          <w:i/>
          <w:iCs/>
          <w:sz w:val="20"/>
          <w:szCs w:val="20"/>
        </w:rPr>
        <w:t>, and DOC 21-90 was eight times</w:t>
      </w:r>
      <w:r w:rsidR="00684E98" w:rsidRPr="00736933">
        <w:rPr>
          <w:rFonts w:ascii="Arial" w:hAnsi="Arial" w:cs="Arial"/>
          <w:i/>
          <w:iCs/>
          <w:sz w:val="20"/>
          <w:szCs w:val="20"/>
        </w:rPr>
        <w:t xml:space="preserve"> per day</w:t>
      </w:r>
      <w:r w:rsidR="004C23DE" w:rsidRPr="00736933">
        <w:rPr>
          <w:rFonts w:ascii="Arial" w:hAnsi="Arial" w:cs="Arial"/>
          <w:i/>
          <w:iCs/>
          <w:sz w:val="20"/>
          <w:szCs w:val="20"/>
        </w:rPr>
        <w:t xml:space="preserve">. The feed given </w:t>
      </w:r>
      <w:r w:rsidR="00684E98" w:rsidRPr="00736933">
        <w:rPr>
          <w:rFonts w:ascii="Arial" w:hAnsi="Arial" w:cs="Arial"/>
          <w:i/>
          <w:iCs/>
          <w:sz w:val="20"/>
          <w:szCs w:val="20"/>
        </w:rPr>
        <w:t>was</w:t>
      </w:r>
      <w:r w:rsidR="004C23DE" w:rsidRPr="00736933">
        <w:rPr>
          <w:rFonts w:ascii="Arial" w:hAnsi="Arial" w:cs="Arial"/>
          <w:i/>
          <w:iCs/>
          <w:sz w:val="20"/>
          <w:szCs w:val="20"/>
        </w:rPr>
        <w:t xml:space="preserve"> mixed with starter probiotics, molasses, amino acids, microminerals, P</w:t>
      </w:r>
      <w:r w:rsidRPr="00736933">
        <w:rPr>
          <w:rFonts w:ascii="Arial" w:hAnsi="Arial" w:cs="Arial"/>
          <w:i/>
          <w:iCs/>
          <w:sz w:val="20"/>
          <w:szCs w:val="20"/>
        </w:rPr>
        <w:t>O</w:t>
      </w:r>
      <w:r w:rsidR="004C23DE" w:rsidRPr="00736933">
        <w:rPr>
          <w:rFonts w:ascii="Arial" w:hAnsi="Arial" w:cs="Arial"/>
          <w:i/>
          <w:iCs/>
          <w:sz w:val="20"/>
          <w:szCs w:val="20"/>
        </w:rPr>
        <w:t xml:space="preserve">C, Vitamin C and fresh water. Feeding technique by spreading feed around the pond. </w:t>
      </w:r>
      <w:r w:rsidR="008F0492" w:rsidRPr="00736933">
        <w:rPr>
          <w:rFonts w:ascii="Arial" w:hAnsi="Arial" w:cs="Arial"/>
          <w:i/>
          <w:iCs/>
          <w:sz w:val="20"/>
          <w:szCs w:val="20"/>
        </w:rPr>
        <w:t>The result of study was low</w:t>
      </w:r>
      <w:r w:rsidR="004C23DE" w:rsidRPr="00736933">
        <w:rPr>
          <w:rFonts w:ascii="Arial" w:hAnsi="Arial" w:cs="Arial"/>
          <w:i/>
          <w:iCs/>
          <w:sz w:val="20"/>
          <w:szCs w:val="20"/>
        </w:rPr>
        <w:t xml:space="preserve"> FC</w:t>
      </w:r>
      <w:r w:rsidR="00B36DC9" w:rsidRPr="00736933">
        <w:rPr>
          <w:rFonts w:ascii="Arial" w:hAnsi="Arial" w:cs="Arial"/>
          <w:i/>
          <w:iCs/>
          <w:sz w:val="20"/>
          <w:szCs w:val="20"/>
        </w:rPr>
        <w:t>R</w:t>
      </w:r>
      <w:r w:rsidR="004C23DE" w:rsidRPr="00736933">
        <w:rPr>
          <w:rFonts w:ascii="Arial" w:hAnsi="Arial" w:cs="Arial"/>
          <w:i/>
          <w:iCs/>
          <w:sz w:val="20"/>
          <w:szCs w:val="20"/>
        </w:rPr>
        <w:t xml:space="preserve"> of 1.2, a survival rate of 85%</w:t>
      </w:r>
      <w:r w:rsidR="008F0492" w:rsidRPr="00736933">
        <w:rPr>
          <w:rFonts w:ascii="Arial" w:hAnsi="Arial" w:cs="Arial"/>
          <w:i/>
          <w:iCs/>
          <w:sz w:val="20"/>
          <w:szCs w:val="20"/>
        </w:rPr>
        <w:t xml:space="preserve">, </w:t>
      </w:r>
      <w:r w:rsidR="004C23DE" w:rsidRPr="00736933">
        <w:rPr>
          <w:rFonts w:ascii="Arial" w:hAnsi="Arial" w:cs="Arial"/>
          <w:i/>
          <w:iCs/>
          <w:sz w:val="20"/>
          <w:szCs w:val="20"/>
        </w:rPr>
        <w:t xml:space="preserve">a yield of </w:t>
      </w:r>
      <w:r w:rsidR="00B36DC9" w:rsidRPr="00736933">
        <w:rPr>
          <w:rFonts w:ascii="Arial" w:hAnsi="Arial" w:cs="Arial"/>
          <w:i/>
          <w:iCs/>
          <w:sz w:val="20"/>
          <w:szCs w:val="20"/>
        </w:rPr>
        <w:t xml:space="preserve">4.684 </w:t>
      </w:r>
      <w:r w:rsidR="004C23DE" w:rsidRPr="00736933">
        <w:rPr>
          <w:rFonts w:ascii="Arial" w:hAnsi="Arial" w:cs="Arial"/>
          <w:i/>
          <w:iCs/>
          <w:sz w:val="20"/>
          <w:szCs w:val="20"/>
        </w:rPr>
        <w:t>kg and stable water quality.</w:t>
      </w:r>
    </w:p>
    <w:p w14:paraId="4DA61DEE" w14:textId="5E52BDB6" w:rsidR="00BD5AE8" w:rsidRPr="00736933" w:rsidRDefault="00BE4C3F" w:rsidP="00BE4C3F">
      <w:pPr>
        <w:spacing w:line="240" w:lineRule="auto"/>
        <w:jc w:val="both"/>
        <w:rPr>
          <w:rFonts w:ascii="Arial" w:hAnsi="Arial" w:cs="Arial"/>
          <w:sz w:val="20"/>
          <w:szCs w:val="20"/>
        </w:rPr>
      </w:pPr>
      <w:r w:rsidRPr="00736933">
        <w:rPr>
          <w:rFonts w:ascii="Arial" w:hAnsi="Arial" w:cs="Arial"/>
          <w:b/>
          <w:bCs/>
          <w:sz w:val="20"/>
          <w:szCs w:val="20"/>
        </w:rPr>
        <w:t>Keywords</w:t>
      </w:r>
      <w:r w:rsidRPr="00736933">
        <w:rPr>
          <w:rFonts w:ascii="Arial" w:hAnsi="Arial" w:cs="Arial"/>
          <w:sz w:val="20"/>
          <w:szCs w:val="20"/>
        </w:rPr>
        <w:t xml:space="preserve">: </w:t>
      </w:r>
      <w:r w:rsidR="00F61E27" w:rsidRPr="00736933">
        <w:rPr>
          <w:rStyle w:val="tlid-translation"/>
          <w:rFonts w:ascii="Arial" w:hAnsi="Arial" w:cs="Arial"/>
          <w:i/>
          <w:iCs/>
          <w:sz w:val="20"/>
          <w:szCs w:val="20"/>
        </w:rPr>
        <w:t>Litopenaeus vanamei</w:t>
      </w:r>
      <w:r w:rsidR="004C23DE" w:rsidRPr="00736933">
        <w:rPr>
          <w:rStyle w:val="tlid-translation"/>
          <w:rFonts w:ascii="Arial" w:hAnsi="Arial" w:cs="Arial"/>
          <w:sz w:val="20"/>
          <w:szCs w:val="20"/>
        </w:rPr>
        <w:t xml:space="preserve">, </w:t>
      </w:r>
      <w:r w:rsidR="004C23DE" w:rsidRPr="00736933">
        <w:rPr>
          <w:rStyle w:val="tlid-translation"/>
          <w:rFonts w:ascii="Arial" w:hAnsi="Arial" w:cs="Arial"/>
          <w:i/>
          <w:iCs/>
          <w:sz w:val="20"/>
          <w:szCs w:val="20"/>
        </w:rPr>
        <w:t>index sytem, FCR, Feeding Frequency</w:t>
      </w:r>
      <w:r w:rsidR="005A2867" w:rsidRPr="00736933">
        <w:rPr>
          <w:rFonts w:ascii="Arial" w:hAnsi="Arial" w:cs="Arial"/>
          <w:i/>
          <w:iCs/>
          <w:sz w:val="20"/>
          <w:szCs w:val="20"/>
        </w:rPr>
        <w:t>, S</w:t>
      </w:r>
      <w:proofErr w:type="spellStart"/>
      <w:r w:rsidR="00F61E27">
        <w:rPr>
          <w:rFonts w:ascii="Arial" w:hAnsi="Arial" w:cs="Arial"/>
          <w:i/>
          <w:iCs/>
          <w:sz w:val="20"/>
          <w:szCs w:val="20"/>
          <w:lang w:val="en-US"/>
        </w:rPr>
        <w:t>urvival</w:t>
      </w:r>
      <w:proofErr w:type="spellEnd"/>
      <w:r w:rsidR="00F61E27">
        <w:rPr>
          <w:rFonts w:ascii="Arial" w:hAnsi="Arial" w:cs="Arial"/>
          <w:i/>
          <w:iCs/>
          <w:sz w:val="20"/>
          <w:szCs w:val="20"/>
          <w:lang w:val="en-US"/>
        </w:rPr>
        <w:t xml:space="preserve"> Rate</w:t>
      </w:r>
    </w:p>
    <w:p w14:paraId="6B7F87A7" w14:textId="77777777" w:rsidR="00C1344E" w:rsidRPr="00736933" w:rsidRDefault="00C1344E" w:rsidP="00BE4C3F">
      <w:pPr>
        <w:spacing w:line="240" w:lineRule="auto"/>
        <w:jc w:val="both"/>
        <w:rPr>
          <w:rFonts w:ascii="Arial" w:hAnsi="Arial" w:cs="Arial"/>
          <w:sz w:val="20"/>
          <w:szCs w:val="20"/>
        </w:rPr>
      </w:pPr>
    </w:p>
    <w:p w14:paraId="7D5EA148" w14:textId="77777777" w:rsidR="00C1344E" w:rsidRPr="00736933" w:rsidRDefault="00C1344E" w:rsidP="00C1344E">
      <w:pPr>
        <w:spacing w:line="240" w:lineRule="auto"/>
        <w:jc w:val="both"/>
        <w:rPr>
          <w:rFonts w:ascii="Arial" w:hAnsi="Arial" w:cs="Arial"/>
          <w:b/>
        </w:rPr>
        <w:sectPr w:rsidR="00C1344E" w:rsidRPr="00736933" w:rsidSect="008B7E24">
          <w:headerReference w:type="even" r:id="rId8"/>
          <w:headerReference w:type="default" r:id="rId9"/>
          <w:footerReference w:type="even" r:id="rId10"/>
          <w:footerReference w:type="default" r:id="rId11"/>
          <w:pgSz w:w="11906" w:h="16838" w:code="9"/>
          <w:pgMar w:top="1418" w:right="1418" w:bottom="1134" w:left="1418" w:header="709" w:footer="454" w:gutter="0"/>
          <w:pgNumType w:start="20"/>
          <w:cols w:space="708"/>
          <w:docGrid w:linePitch="360"/>
        </w:sectPr>
      </w:pPr>
    </w:p>
    <w:p w14:paraId="15DF7C47" w14:textId="6FED4AE2" w:rsidR="00C1344E" w:rsidRPr="00736933" w:rsidRDefault="00C1344E" w:rsidP="000B3D77">
      <w:pPr>
        <w:spacing w:after="120" w:line="240" w:lineRule="auto"/>
        <w:jc w:val="both"/>
        <w:rPr>
          <w:rFonts w:ascii="Arial" w:hAnsi="Arial" w:cs="Arial"/>
          <w:b/>
          <w:sz w:val="20"/>
          <w:szCs w:val="20"/>
        </w:rPr>
      </w:pPr>
      <w:r w:rsidRPr="00736933">
        <w:rPr>
          <w:rFonts w:ascii="Arial" w:hAnsi="Arial" w:cs="Arial"/>
          <w:b/>
          <w:sz w:val="20"/>
          <w:szCs w:val="20"/>
        </w:rPr>
        <w:t>PENDAHULUAN</w:t>
      </w:r>
    </w:p>
    <w:p w14:paraId="39AF7960" w14:textId="658BF30E" w:rsidR="00C1344E" w:rsidRPr="00736933" w:rsidRDefault="00C1344E" w:rsidP="006D02B0">
      <w:pPr>
        <w:pStyle w:val="ListParagraph"/>
        <w:spacing w:after="0" w:line="240" w:lineRule="auto"/>
        <w:ind w:left="0" w:firstLine="426"/>
        <w:jc w:val="both"/>
        <w:rPr>
          <w:rFonts w:ascii="Arial" w:hAnsi="Arial" w:cs="Arial"/>
          <w:sz w:val="20"/>
          <w:szCs w:val="20"/>
        </w:rPr>
      </w:pPr>
      <w:r w:rsidRPr="00736933">
        <w:rPr>
          <w:rFonts w:ascii="Arial" w:hAnsi="Arial" w:cs="Arial"/>
          <w:sz w:val="20"/>
          <w:szCs w:val="20"/>
        </w:rPr>
        <w:t>Udang vaname merupakan salah satu komiditi yang saat ini menjadi tren industri akuakultur perikanan (Kilawati, 201</w:t>
      </w:r>
      <w:r w:rsidR="005048B7" w:rsidRPr="00736933">
        <w:rPr>
          <w:rFonts w:ascii="Arial" w:hAnsi="Arial" w:cs="Arial"/>
          <w:sz w:val="20"/>
          <w:szCs w:val="20"/>
        </w:rPr>
        <w:t>5</w:t>
      </w:r>
      <w:r w:rsidRPr="00736933">
        <w:rPr>
          <w:rFonts w:ascii="Arial" w:hAnsi="Arial" w:cs="Arial"/>
          <w:sz w:val="20"/>
          <w:szCs w:val="20"/>
        </w:rPr>
        <w:t>). Udang vaname dikenal mempunyai kelebihan dibandingkan dengan udang w</w:t>
      </w:r>
      <w:r w:rsidRPr="00736933">
        <w:rPr>
          <w:rFonts w:ascii="Arial" w:hAnsi="Arial" w:cs="Arial"/>
          <w:color w:val="000000" w:themeColor="text1"/>
          <w:sz w:val="20"/>
          <w:szCs w:val="20"/>
        </w:rPr>
        <w:t>indu (Poe</w:t>
      </w:r>
      <w:r w:rsidR="00C10F5C" w:rsidRPr="00736933">
        <w:rPr>
          <w:rFonts w:ascii="Arial" w:hAnsi="Arial" w:cs="Arial"/>
          <w:color w:val="000000" w:themeColor="text1"/>
          <w:sz w:val="20"/>
          <w:szCs w:val="20"/>
        </w:rPr>
        <w:t>r</w:t>
      </w:r>
      <w:r w:rsidRPr="00736933">
        <w:rPr>
          <w:rFonts w:ascii="Arial" w:hAnsi="Arial" w:cs="Arial"/>
          <w:color w:val="000000" w:themeColor="text1"/>
          <w:sz w:val="20"/>
          <w:szCs w:val="20"/>
        </w:rPr>
        <w:t>nomo, 200</w:t>
      </w:r>
      <w:r w:rsidR="00C10F5C" w:rsidRPr="00736933">
        <w:rPr>
          <w:rFonts w:ascii="Arial" w:hAnsi="Arial" w:cs="Arial"/>
          <w:color w:val="000000" w:themeColor="text1"/>
          <w:sz w:val="20"/>
          <w:szCs w:val="20"/>
        </w:rPr>
        <w:t>4</w:t>
      </w:r>
      <w:r w:rsidRPr="00736933">
        <w:rPr>
          <w:rFonts w:ascii="Arial" w:hAnsi="Arial" w:cs="Arial"/>
          <w:sz w:val="20"/>
          <w:szCs w:val="20"/>
        </w:rPr>
        <w:t xml:space="preserve">). </w:t>
      </w:r>
      <w:r w:rsidRPr="00736933">
        <w:rPr>
          <w:rFonts w:ascii="Arial" w:hAnsi="Arial" w:cs="Arial"/>
          <w:i/>
          <w:iCs/>
          <w:sz w:val="20"/>
          <w:szCs w:val="20"/>
        </w:rPr>
        <w:t>L. vaname</w:t>
      </w:r>
      <w:r w:rsidRPr="00736933">
        <w:rPr>
          <w:rFonts w:ascii="Arial" w:hAnsi="Arial" w:cs="Arial"/>
          <w:sz w:val="20"/>
          <w:szCs w:val="20"/>
        </w:rPr>
        <w:t xml:space="preserve"> mempunyai respon yang tinggi terhadap pakan, FCR rendah, konsumen pasar luas (Adiwijaya et al., 2008). </w:t>
      </w:r>
    </w:p>
    <w:p w14:paraId="1BD01997" w14:textId="6EE40B70" w:rsidR="00C1344E" w:rsidRPr="00736933" w:rsidRDefault="00C1344E" w:rsidP="006D02B0">
      <w:pPr>
        <w:pStyle w:val="ListParagraph"/>
        <w:spacing w:after="0" w:line="240" w:lineRule="auto"/>
        <w:ind w:left="0" w:firstLine="426"/>
        <w:jc w:val="both"/>
        <w:rPr>
          <w:rFonts w:ascii="Arial" w:hAnsi="Arial" w:cs="Arial"/>
          <w:sz w:val="20"/>
          <w:szCs w:val="20"/>
        </w:rPr>
      </w:pPr>
      <w:r w:rsidRPr="00736933">
        <w:rPr>
          <w:rFonts w:ascii="Arial" w:hAnsi="Arial" w:cs="Arial"/>
          <w:sz w:val="20"/>
          <w:szCs w:val="20"/>
        </w:rPr>
        <w:t>Sekitar 60-70% biaya operasional dalam budiddaya udang vaname digunakan untuk pakan. Pemberian pakan harus sesuai dengan kebutuhannya agar mendapatkan hasil pertumbuhan yang optimal (</w:t>
      </w:r>
      <w:r w:rsidRPr="00736933">
        <w:rPr>
          <w:rFonts w:ascii="Arial" w:hAnsi="Arial" w:cs="Arial"/>
          <w:color w:val="000000" w:themeColor="text1"/>
          <w:sz w:val="20"/>
          <w:szCs w:val="20"/>
        </w:rPr>
        <w:t>Ulumiah</w:t>
      </w:r>
      <w:r w:rsidRPr="00736933">
        <w:rPr>
          <w:rFonts w:ascii="Arial" w:hAnsi="Arial" w:cs="Arial"/>
          <w:color w:val="FF0000"/>
          <w:sz w:val="20"/>
          <w:szCs w:val="20"/>
        </w:rPr>
        <w:t xml:space="preserve"> </w:t>
      </w:r>
      <w:r w:rsidRPr="00736933">
        <w:rPr>
          <w:rFonts w:ascii="Arial" w:hAnsi="Arial" w:cs="Arial"/>
          <w:sz w:val="20"/>
          <w:szCs w:val="20"/>
        </w:rPr>
        <w:t>et al., 20</w:t>
      </w:r>
      <w:r w:rsidR="00DB478E" w:rsidRPr="00736933">
        <w:rPr>
          <w:rFonts w:ascii="Arial" w:hAnsi="Arial" w:cs="Arial"/>
          <w:sz w:val="20"/>
          <w:szCs w:val="20"/>
        </w:rPr>
        <w:t>20</w:t>
      </w:r>
      <w:r w:rsidRPr="00736933">
        <w:rPr>
          <w:rFonts w:ascii="Arial" w:hAnsi="Arial" w:cs="Arial"/>
          <w:sz w:val="20"/>
          <w:szCs w:val="20"/>
        </w:rPr>
        <w:t xml:space="preserve">). Nutrisi dalam pakan terdiri dari karbohidrat, lemak, protein, mineral dan vitamin yang dijadikan sebagai sumber energi untuk tumbuh dan berkembangbiak (Nuhman, 2009). </w:t>
      </w:r>
      <w:r w:rsidRPr="00736933">
        <w:rPr>
          <w:rFonts w:ascii="Arial" w:hAnsi="Arial" w:cs="Arial"/>
          <w:sz w:val="20"/>
          <w:szCs w:val="20"/>
        </w:rPr>
        <w:t>Teknik pemberian pakan tergantung dari tingkah laku dan sifat makna udnag vaname.</w:t>
      </w:r>
    </w:p>
    <w:p w14:paraId="197274CC" w14:textId="7F32DD87" w:rsidR="00C1344E" w:rsidRPr="00736933" w:rsidRDefault="00C1344E" w:rsidP="006D02B0">
      <w:pPr>
        <w:pStyle w:val="ListParagraph"/>
        <w:spacing w:after="0" w:line="240" w:lineRule="auto"/>
        <w:ind w:left="0" w:firstLine="426"/>
        <w:jc w:val="both"/>
        <w:rPr>
          <w:rFonts w:ascii="Arial" w:hAnsi="Arial" w:cs="Arial"/>
          <w:sz w:val="20"/>
          <w:szCs w:val="20"/>
        </w:rPr>
      </w:pPr>
      <w:r w:rsidRPr="00736933">
        <w:rPr>
          <w:rFonts w:ascii="Arial" w:hAnsi="Arial" w:cs="Arial"/>
          <w:sz w:val="20"/>
          <w:szCs w:val="20"/>
        </w:rPr>
        <w:t xml:space="preserve">Sifat udang vaname dalam mencari makan adalah diurnal dan nocturnal. Pemberian pakan untuk budidayanya disesuaikan dengan sifat dari udang tersebut dalam hal jumlah dan frekuensi pakan (Nuhman, 2009). Umur dan jumlah tebar juga menentukan dalam hal pemberian pakan. Sehingga perlu adanya suatu etepatan dan kecermatan dalam memberinya sehingga udang tidak mengalami kelebihan dan kekurangan pakan. Pemberian pakan yang sesuai dan tepat akan memberikan hasil pertumbuhan yang maksimal. </w:t>
      </w:r>
    </w:p>
    <w:p w14:paraId="1248AA20" w14:textId="0CE1D8DD" w:rsidR="00C1344E" w:rsidRPr="00736933" w:rsidRDefault="00C1344E" w:rsidP="006D02B0">
      <w:pPr>
        <w:pStyle w:val="ListParagraph"/>
        <w:spacing w:after="0" w:line="240" w:lineRule="auto"/>
        <w:ind w:left="0" w:firstLine="426"/>
        <w:contextualSpacing w:val="0"/>
        <w:jc w:val="both"/>
        <w:rPr>
          <w:rFonts w:ascii="Arial" w:hAnsi="Arial" w:cs="Arial"/>
          <w:sz w:val="20"/>
          <w:szCs w:val="20"/>
        </w:rPr>
      </w:pPr>
      <w:r w:rsidRPr="00736933">
        <w:rPr>
          <w:rFonts w:ascii="Arial" w:hAnsi="Arial" w:cs="Arial"/>
          <w:i/>
          <w:iCs/>
          <w:sz w:val="20"/>
          <w:szCs w:val="20"/>
        </w:rPr>
        <w:t>Underfeeding</w:t>
      </w:r>
      <w:r w:rsidR="00CB253F" w:rsidRPr="00736933">
        <w:rPr>
          <w:rFonts w:ascii="Arial" w:hAnsi="Arial" w:cs="Arial"/>
          <w:sz w:val="20"/>
          <w:szCs w:val="20"/>
        </w:rPr>
        <w:t xml:space="preserve"> </w:t>
      </w:r>
      <w:r w:rsidRPr="00736933">
        <w:rPr>
          <w:rFonts w:ascii="Arial" w:hAnsi="Arial" w:cs="Arial"/>
          <w:sz w:val="20"/>
          <w:szCs w:val="20"/>
        </w:rPr>
        <w:t>dapat</w:t>
      </w:r>
      <w:r w:rsidR="00CB253F" w:rsidRPr="00736933">
        <w:rPr>
          <w:rFonts w:ascii="Arial" w:hAnsi="Arial" w:cs="Arial"/>
          <w:sz w:val="20"/>
          <w:szCs w:val="20"/>
        </w:rPr>
        <w:t xml:space="preserve"> </w:t>
      </w:r>
      <w:r w:rsidRPr="00736933">
        <w:rPr>
          <w:rFonts w:ascii="Arial" w:hAnsi="Arial" w:cs="Arial"/>
          <w:sz w:val="20"/>
          <w:szCs w:val="20"/>
        </w:rPr>
        <w:t xml:space="preserve">mengakibatkan udang mengalmai gagal tumbuh, ukuran tidak segagam, pertumbuhan lambat, kanibalisme, dan tumbuh tampak keropos. </w:t>
      </w:r>
      <w:r w:rsidRPr="00736933">
        <w:rPr>
          <w:rFonts w:ascii="Arial" w:hAnsi="Arial" w:cs="Arial"/>
          <w:i/>
          <w:iCs/>
          <w:sz w:val="20"/>
          <w:szCs w:val="20"/>
        </w:rPr>
        <w:t>Overfeeding</w:t>
      </w:r>
      <w:r w:rsidRPr="00736933">
        <w:rPr>
          <w:rFonts w:ascii="Arial" w:hAnsi="Arial" w:cs="Arial"/>
          <w:sz w:val="20"/>
          <w:szCs w:val="20"/>
        </w:rPr>
        <w:t xml:space="preserve"> </w:t>
      </w:r>
      <w:r w:rsidRPr="00736933">
        <w:rPr>
          <w:rFonts w:ascii="Arial" w:hAnsi="Arial" w:cs="Arial"/>
          <w:sz w:val="20"/>
          <w:szCs w:val="20"/>
        </w:rPr>
        <w:lastRenderedPageBreak/>
        <w:t>dapat mengakibatkan penurunan kualitas air sehingga udang stress, pertahanan terhadap penyakit menurun, pertumbuhan terhambat, bahkan tingkat kematian tinggi. Pemberian pakan dengan system index ini sebagai solusi untuk mena</w:t>
      </w:r>
      <w:r w:rsidR="00684E98" w:rsidRPr="00736933">
        <w:rPr>
          <w:rFonts w:ascii="Arial" w:hAnsi="Arial" w:cs="Arial"/>
          <w:sz w:val="20"/>
          <w:szCs w:val="20"/>
        </w:rPr>
        <w:t>n</w:t>
      </w:r>
      <w:r w:rsidRPr="00736933">
        <w:rPr>
          <w:rFonts w:ascii="Arial" w:hAnsi="Arial" w:cs="Arial"/>
          <w:sz w:val="20"/>
          <w:szCs w:val="20"/>
        </w:rPr>
        <w:t xml:space="preserve">gani permasalah tersebut dalam ketepatan pemberian pakan. Oleh karenanya penelitian ini dilakukan untuk mengkaji pemberian pakan udang vaname dengan system index sehingga mendapatkan hasil pertumbuhan yang maksimal.   </w:t>
      </w:r>
    </w:p>
    <w:p w14:paraId="08B3436D" w14:textId="19D2700F" w:rsidR="00C1344E" w:rsidRPr="00736933" w:rsidRDefault="00C1344E" w:rsidP="000B29E7">
      <w:pPr>
        <w:spacing w:before="240" w:after="80" w:line="240" w:lineRule="auto"/>
        <w:jc w:val="both"/>
        <w:rPr>
          <w:rFonts w:ascii="Arial" w:hAnsi="Arial" w:cs="Arial"/>
          <w:sz w:val="20"/>
          <w:szCs w:val="20"/>
        </w:rPr>
      </w:pPr>
      <w:r w:rsidRPr="00736933">
        <w:rPr>
          <w:rStyle w:val="tlid-translation"/>
          <w:rFonts w:ascii="Arial" w:hAnsi="Arial" w:cs="Arial"/>
          <w:b/>
          <w:sz w:val="20"/>
          <w:szCs w:val="20"/>
        </w:rPr>
        <w:t>BAHAN DAN METODE</w:t>
      </w:r>
    </w:p>
    <w:p w14:paraId="602E701B" w14:textId="1693CC76" w:rsidR="00C1344E" w:rsidRPr="00736933" w:rsidRDefault="00C1344E" w:rsidP="006D02B0">
      <w:pPr>
        <w:spacing w:after="0" w:line="240" w:lineRule="auto"/>
        <w:ind w:firstLine="426"/>
        <w:jc w:val="both"/>
        <w:rPr>
          <w:rStyle w:val="tlid-translation"/>
          <w:rFonts w:ascii="Arial" w:hAnsi="Arial" w:cs="Arial"/>
          <w:bCs/>
          <w:sz w:val="20"/>
          <w:szCs w:val="20"/>
        </w:rPr>
      </w:pPr>
      <w:r w:rsidRPr="00736933">
        <w:rPr>
          <w:rStyle w:val="tlid-translation"/>
          <w:rFonts w:ascii="Arial" w:hAnsi="Arial" w:cs="Arial"/>
          <w:bCs/>
          <w:sz w:val="20"/>
          <w:szCs w:val="20"/>
        </w:rPr>
        <w:t xml:space="preserve">Penelitian ini dilakukan selama 2 bulan di </w:t>
      </w:r>
      <w:r w:rsidRPr="00736933">
        <w:rPr>
          <w:rFonts w:ascii="Arial" w:hAnsi="Arial" w:cs="Arial"/>
          <w:bCs/>
          <w:sz w:val="20"/>
          <w:szCs w:val="20"/>
        </w:rPr>
        <w:t>Instlasi Pembenihan Udang (IPU) Gelung Balai Perikanan Budidaya Air Payau (BPBAP) Situbondo, Jawa Timur</w:t>
      </w:r>
      <w:r w:rsidRPr="00736933">
        <w:rPr>
          <w:rStyle w:val="tlid-translation"/>
          <w:rFonts w:ascii="Arial" w:hAnsi="Arial" w:cs="Arial"/>
          <w:bCs/>
          <w:sz w:val="20"/>
          <w:szCs w:val="20"/>
        </w:rPr>
        <w:t xml:space="preserve"> bulan Maret- April 2020. </w:t>
      </w:r>
    </w:p>
    <w:p w14:paraId="53358765" w14:textId="4F4945CA" w:rsidR="00C1344E" w:rsidRPr="00736933" w:rsidRDefault="00C1344E" w:rsidP="006D02B0">
      <w:pPr>
        <w:spacing w:after="240" w:line="240" w:lineRule="auto"/>
        <w:ind w:firstLine="426"/>
        <w:jc w:val="both"/>
        <w:rPr>
          <w:rFonts w:ascii="Arial" w:hAnsi="Arial" w:cs="Arial"/>
          <w:sz w:val="20"/>
          <w:szCs w:val="20"/>
        </w:rPr>
      </w:pPr>
      <w:r w:rsidRPr="00736933">
        <w:rPr>
          <w:rStyle w:val="tlid-translation"/>
          <w:rFonts w:ascii="Arial" w:hAnsi="Arial" w:cs="Arial"/>
          <w:sz w:val="20"/>
          <w:szCs w:val="20"/>
        </w:rPr>
        <w:t xml:space="preserve">Teknik pengambilan data terdiri dari data primer dan data sekunder. Pengambilan sampel dilakukan pada tiga petak tambak. </w:t>
      </w:r>
      <w:r w:rsidR="00DC68C2" w:rsidRPr="00736933">
        <w:rPr>
          <w:rStyle w:val="tlid-translation"/>
          <w:rFonts w:ascii="Arial" w:hAnsi="Arial" w:cs="Arial"/>
          <w:sz w:val="20"/>
          <w:szCs w:val="20"/>
        </w:rPr>
        <w:t xml:space="preserve">Parameter yang diamati dalam penelitian ini meliputi Pengecekan anco, FCR, SR, metode pemberian pakan, jenis dan bentuk pakan, frekuensi pemberian pakan, perhitungan prosentasi jumlah pakan, pengecekan anco, kualitas air total bahan organic dan total bakteri vibrio warna hijau dan warna kuning. </w:t>
      </w:r>
      <w:r w:rsidRPr="00736933">
        <w:rPr>
          <w:rStyle w:val="tlid-translation"/>
          <w:rFonts w:ascii="Arial" w:hAnsi="Arial" w:cs="Arial"/>
          <w:sz w:val="20"/>
          <w:szCs w:val="20"/>
        </w:rPr>
        <w:t xml:space="preserve"> Metode penelitian yang digunakan adalah metode deskriptif. </w:t>
      </w:r>
      <w:r w:rsidRPr="00736933">
        <w:rPr>
          <w:rFonts w:ascii="Arial" w:hAnsi="Arial" w:cs="Arial"/>
          <w:sz w:val="20"/>
          <w:szCs w:val="20"/>
        </w:rPr>
        <w:t xml:space="preserve">Data dianalisis menggunakan metode analisis deskriptif kuantitatif dalam bentuk tabel. </w:t>
      </w:r>
    </w:p>
    <w:p w14:paraId="303AECF5" w14:textId="77777777" w:rsidR="00C1344E" w:rsidRPr="00736933" w:rsidRDefault="00C1344E" w:rsidP="000B29E7">
      <w:pPr>
        <w:spacing w:before="240" w:after="80" w:line="240" w:lineRule="auto"/>
        <w:jc w:val="both"/>
        <w:rPr>
          <w:rFonts w:ascii="Arial" w:hAnsi="Arial" w:cs="Arial"/>
          <w:b/>
          <w:sz w:val="20"/>
          <w:szCs w:val="20"/>
        </w:rPr>
      </w:pPr>
      <w:r w:rsidRPr="00736933">
        <w:rPr>
          <w:rFonts w:ascii="Arial" w:hAnsi="Arial" w:cs="Arial"/>
          <w:b/>
          <w:sz w:val="20"/>
          <w:szCs w:val="20"/>
        </w:rPr>
        <w:t>HASIL DAN PEMBAHASAN</w:t>
      </w:r>
    </w:p>
    <w:p w14:paraId="5FA133BE" w14:textId="4BD95C09" w:rsidR="00C1344E" w:rsidRPr="00736933" w:rsidRDefault="00C1344E" w:rsidP="000B29E7">
      <w:pPr>
        <w:spacing w:after="0" w:line="240" w:lineRule="auto"/>
        <w:jc w:val="both"/>
        <w:rPr>
          <w:rFonts w:ascii="Arial" w:hAnsi="Arial" w:cs="Arial"/>
          <w:b/>
          <w:bCs/>
          <w:sz w:val="20"/>
          <w:szCs w:val="20"/>
        </w:rPr>
      </w:pPr>
      <w:r w:rsidRPr="00736933">
        <w:rPr>
          <w:rFonts w:ascii="Arial" w:hAnsi="Arial" w:cs="Arial"/>
          <w:b/>
          <w:bCs/>
          <w:sz w:val="20"/>
          <w:szCs w:val="20"/>
        </w:rPr>
        <w:t>Jenis, Ukuran dan Bentuk Pakan</w:t>
      </w:r>
    </w:p>
    <w:p w14:paraId="464AD777" w14:textId="3CFF4011" w:rsidR="00C1344E" w:rsidRPr="00736933" w:rsidRDefault="00C1344E" w:rsidP="006D02B0">
      <w:pPr>
        <w:spacing w:after="0" w:line="240" w:lineRule="auto"/>
        <w:ind w:firstLine="426"/>
        <w:jc w:val="both"/>
        <w:rPr>
          <w:rFonts w:ascii="Arial" w:hAnsi="Arial" w:cs="Arial"/>
          <w:sz w:val="20"/>
          <w:szCs w:val="20"/>
        </w:rPr>
      </w:pPr>
      <w:r w:rsidRPr="00736933">
        <w:rPr>
          <w:rFonts w:ascii="Arial" w:hAnsi="Arial" w:cs="Arial"/>
          <w:sz w:val="20"/>
          <w:szCs w:val="20"/>
        </w:rPr>
        <w:t>Pemberian pakan tergantung dari je</w:t>
      </w:r>
      <w:r w:rsidR="00DF1D10" w:rsidRPr="00736933">
        <w:rPr>
          <w:rFonts w:ascii="Arial" w:hAnsi="Arial" w:cs="Arial"/>
          <w:sz w:val="20"/>
          <w:szCs w:val="20"/>
        </w:rPr>
        <w:t>n</w:t>
      </w:r>
      <w:r w:rsidRPr="00736933">
        <w:rPr>
          <w:rFonts w:ascii="Arial" w:hAnsi="Arial" w:cs="Arial"/>
          <w:sz w:val="20"/>
          <w:szCs w:val="20"/>
        </w:rPr>
        <w:t xml:space="preserve">is, bentuk dan ukuran udang. Untara </w:t>
      </w:r>
      <w:r w:rsidRPr="00736933">
        <w:rPr>
          <w:rFonts w:ascii="Arial" w:hAnsi="Arial" w:cs="Arial"/>
          <w:i/>
          <w:iCs/>
          <w:sz w:val="20"/>
          <w:szCs w:val="20"/>
        </w:rPr>
        <w:t>et al.</w:t>
      </w:r>
      <w:r w:rsidR="00DF1D10" w:rsidRPr="00736933">
        <w:rPr>
          <w:rFonts w:ascii="Arial" w:hAnsi="Arial" w:cs="Arial"/>
          <w:i/>
          <w:iCs/>
          <w:sz w:val="20"/>
          <w:szCs w:val="20"/>
        </w:rPr>
        <w:t xml:space="preserve"> </w:t>
      </w:r>
      <w:r w:rsidRPr="00736933">
        <w:rPr>
          <w:rFonts w:ascii="Arial" w:hAnsi="Arial" w:cs="Arial"/>
          <w:sz w:val="20"/>
          <w:szCs w:val="20"/>
        </w:rPr>
        <w:t xml:space="preserve">(2018), pemberian pakan dengan jenis dan ukuran yang berbeda bertujuan agar pakan yang diberikan dimakan udang secara efektif. Jenis pakan yang digunakan adalah powder, crumble dan pellet yang sifatnya tenggelam. Jenis dan ukuran pakan pada </w:t>
      </w:r>
      <w:r w:rsidR="00FA6BEE" w:rsidRPr="00736933">
        <w:rPr>
          <w:rFonts w:ascii="Arial" w:hAnsi="Arial" w:cs="Arial"/>
          <w:sz w:val="20"/>
          <w:szCs w:val="20"/>
        </w:rPr>
        <w:t>T</w:t>
      </w:r>
      <w:r w:rsidRPr="00736933">
        <w:rPr>
          <w:rFonts w:ascii="Arial" w:hAnsi="Arial" w:cs="Arial"/>
          <w:sz w:val="20"/>
          <w:szCs w:val="20"/>
        </w:rPr>
        <w:t xml:space="preserve">abel 1. </w:t>
      </w:r>
    </w:p>
    <w:p w14:paraId="69692202" w14:textId="4808C569" w:rsidR="00CB253F" w:rsidRPr="00736933" w:rsidRDefault="000D5832" w:rsidP="006D02B0">
      <w:pPr>
        <w:spacing w:after="0" w:line="240" w:lineRule="auto"/>
        <w:ind w:firstLine="426"/>
        <w:jc w:val="both"/>
        <w:rPr>
          <w:rFonts w:ascii="Arial" w:hAnsi="Arial" w:cs="Arial"/>
          <w:sz w:val="20"/>
          <w:szCs w:val="20"/>
        </w:rPr>
      </w:pPr>
      <w:r w:rsidRPr="00736933">
        <w:rPr>
          <w:rFonts w:ascii="Arial" w:hAnsi="Arial" w:cs="Arial"/>
          <w:noProof/>
          <w:sz w:val="20"/>
          <w:szCs w:val="20"/>
        </w:rPr>
        <mc:AlternateContent>
          <mc:Choice Requires="wps">
            <w:drawing>
              <wp:anchor distT="45720" distB="45720" distL="114300" distR="114300" simplePos="0" relativeHeight="251662336" behindDoc="0" locked="0" layoutInCell="1" allowOverlap="1" wp14:anchorId="6AC6C8BC" wp14:editId="515744FF">
                <wp:simplePos x="0" y="0"/>
                <wp:positionH relativeFrom="column">
                  <wp:posOffset>-100330</wp:posOffset>
                </wp:positionH>
                <wp:positionV relativeFrom="paragraph">
                  <wp:posOffset>745490</wp:posOffset>
                </wp:positionV>
                <wp:extent cx="5783580" cy="18592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859280"/>
                        </a:xfrm>
                        <a:prstGeom prst="rect">
                          <a:avLst/>
                        </a:prstGeom>
                        <a:solidFill>
                          <a:srgbClr val="FFFFFF"/>
                        </a:solidFill>
                        <a:ln w="9525">
                          <a:noFill/>
                          <a:miter lim="800000"/>
                          <a:headEnd/>
                          <a:tailEnd/>
                        </a:ln>
                      </wps:spPr>
                      <wps:txbx>
                        <w:txbxContent>
                          <w:p w14:paraId="49528890" w14:textId="77777777" w:rsidR="000D5832" w:rsidRDefault="000D5832" w:rsidP="000D5832">
                            <w:pPr>
                              <w:spacing w:after="0" w:line="240" w:lineRule="auto"/>
                              <w:rPr>
                                <w:rFonts w:ascii="Arial" w:hAnsi="Arial" w:cs="Arial"/>
                                <w:sz w:val="18"/>
                                <w:szCs w:val="18"/>
                                <w:lang w:val="en-US"/>
                              </w:rPr>
                            </w:pPr>
                          </w:p>
                          <w:p w14:paraId="405797E6" w14:textId="78F42594" w:rsidR="000D5832" w:rsidRPr="00846CBB" w:rsidRDefault="000D5832" w:rsidP="000D5832">
                            <w:pPr>
                              <w:spacing w:after="0" w:line="240" w:lineRule="auto"/>
                              <w:rPr>
                                <w:rFonts w:ascii="Arial" w:hAnsi="Arial" w:cs="Arial"/>
                                <w:sz w:val="18"/>
                                <w:szCs w:val="18"/>
                                <w:lang w:val="en-US"/>
                              </w:rPr>
                            </w:pPr>
                            <w:proofErr w:type="spellStart"/>
                            <w:r w:rsidRPr="00846CBB">
                              <w:rPr>
                                <w:rFonts w:ascii="Arial" w:hAnsi="Arial" w:cs="Arial"/>
                                <w:sz w:val="18"/>
                                <w:szCs w:val="18"/>
                                <w:lang w:val="en-US"/>
                              </w:rPr>
                              <w:t>Tabel</w:t>
                            </w:r>
                            <w:proofErr w:type="spellEnd"/>
                            <w:r w:rsidRPr="00846CBB">
                              <w:rPr>
                                <w:rFonts w:ascii="Arial" w:hAnsi="Arial" w:cs="Arial"/>
                                <w:sz w:val="18"/>
                                <w:szCs w:val="18"/>
                                <w:lang w:val="en-US"/>
                              </w:rPr>
                              <w:t xml:space="preserve"> 1. </w:t>
                            </w:r>
                            <w:proofErr w:type="spellStart"/>
                            <w:r w:rsidRPr="00846CBB">
                              <w:rPr>
                                <w:rFonts w:ascii="Arial" w:hAnsi="Arial" w:cs="Arial"/>
                                <w:sz w:val="18"/>
                                <w:szCs w:val="18"/>
                                <w:lang w:val="en-US"/>
                              </w:rPr>
                              <w:t>Jenis</w:t>
                            </w:r>
                            <w:proofErr w:type="spellEnd"/>
                            <w:r w:rsidRPr="00846CBB">
                              <w:rPr>
                                <w:rFonts w:ascii="Arial" w:hAnsi="Arial" w:cs="Arial"/>
                                <w:sz w:val="18"/>
                                <w:szCs w:val="18"/>
                                <w:lang w:val="en-US"/>
                              </w:rPr>
                              <w:t xml:space="preserve"> dan </w:t>
                            </w:r>
                            <w:proofErr w:type="spellStart"/>
                            <w:r w:rsidRPr="00846CBB">
                              <w:rPr>
                                <w:rFonts w:ascii="Arial" w:hAnsi="Arial" w:cs="Arial"/>
                                <w:sz w:val="18"/>
                                <w:szCs w:val="18"/>
                                <w:lang w:val="en-US"/>
                              </w:rPr>
                              <w:t>Ukuran</w:t>
                            </w:r>
                            <w:proofErr w:type="spellEnd"/>
                            <w:r w:rsidRPr="00846CBB">
                              <w:rPr>
                                <w:rFonts w:ascii="Arial" w:hAnsi="Arial" w:cs="Arial"/>
                                <w:sz w:val="18"/>
                                <w:szCs w:val="18"/>
                                <w:lang w:val="en-US"/>
                              </w:rPr>
                              <w:t xml:space="preserve"> </w:t>
                            </w:r>
                            <w:proofErr w:type="spellStart"/>
                            <w:r w:rsidRPr="00846CBB">
                              <w:rPr>
                                <w:rFonts w:ascii="Arial" w:hAnsi="Arial" w:cs="Arial"/>
                                <w:sz w:val="18"/>
                                <w:szCs w:val="18"/>
                                <w:lang w:val="en-US"/>
                              </w:rPr>
                              <w:t>Pakan</w:t>
                            </w:r>
                            <w:proofErr w:type="spellEnd"/>
                          </w:p>
                          <w:tbl>
                            <w:tblPr>
                              <w:tblStyle w:val="TableGrid"/>
                              <w:tblW w:w="0" w:type="auto"/>
                              <w:tblLook w:val="04A0" w:firstRow="1" w:lastRow="0" w:firstColumn="1" w:lastColumn="0" w:noHBand="0" w:noVBand="1"/>
                            </w:tblPr>
                            <w:tblGrid>
                              <w:gridCol w:w="2065"/>
                              <w:gridCol w:w="2769"/>
                              <w:gridCol w:w="2218"/>
                              <w:gridCol w:w="1769"/>
                            </w:tblGrid>
                            <w:tr w:rsidR="000D5832" w:rsidRPr="00846CBB" w14:paraId="0E23ACB7" w14:textId="77777777" w:rsidTr="000167E6">
                              <w:trPr>
                                <w:trHeight w:val="555"/>
                              </w:trPr>
                              <w:tc>
                                <w:tcPr>
                                  <w:tcW w:w="2067" w:type="dxa"/>
                                  <w:tcBorders>
                                    <w:left w:val="nil"/>
                                    <w:bottom w:val="single" w:sz="4" w:space="0" w:color="auto"/>
                                    <w:right w:val="nil"/>
                                  </w:tcBorders>
                                  <w:vAlign w:val="center"/>
                                </w:tcPr>
                                <w:p w14:paraId="79601DEE"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Jenis Pakan</w:t>
                                  </w:r>
                                </w:p>
                              </w:tc>
                              <w:tc>
                                <w:tcPr>
                                  <w:tcW w:w="2773" w:type="dxa"/>
                                  <w:tcBorders>
                                    <w:left w:val="nil"/>
                                    <w:bottom w:val="single" w:sz="4" w:space="0" w:color="auto"/>
                                    <w:right w:val="nil"/>
                                  </w:tcBorders>
                                  <w:vAlign w:val="center"/>
                                </w:tcPr>
                                <w:p w14:paraId="77691BD5"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Bentuk dan Ukuran (mm)</w:t>
                                  </w:r>
                                </w:p>
                              </w:tc>
                              <w:tc>
                                <w:tcPr>
                                  <w:tcW w:w="2221" w:type="dxa"/>
                                  <w:tcBorders>
                                    <w:left w:val="nil"/>
                                    <w:bottom w:val="single" w:sz="4" w:space="0" w:color="auto"/>
                                    <w:right w:val="nil"/>
                                  </w:tcBorders>
                                  <w:vAlign w:val="center"/>
                                </w:tcPr>
                                <w:p w14:paraId="165DBBA2"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Bobot Udang</w:t>
                                  </w:r>
                                </w:p>
                                <w:p w14:paraId="24F3F611"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(gr)</w:t>
                                  </w:r>
                                </w:p>
                              </w:tc>
                              <w:tc>
                                <w:tcPr>
                                  <w:tcW w:w="1771" w:type="dxa"/>
                                  <w:tcBorders>
                                    <w:left w:val="nil"/>
                                    <w:bottom w:val="single" w:sz="4" w:space="0" w:color="auto"/>
                                    <w:right w:val="nil"/>
                                  </w:tcBorders>
                                  <w:vAlign w:val="center"/>
                                </w:tcPr>
                                <w:p w14:paraId="3E33B734"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Umur</w:t>
                                  </w:r>
                                </w:p>
                                <w:p w14:paraId="6108153D"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w:t>
                                  </w:r>
                                  <w:r w:rsidRPr="00C35ED0">
                                    <w:rPr>
                                      <w:rFonts w:ascii="Arial" w:hAnsi="Arial" w:cs="Arial"/>
                                      <w:b/>
                                      <w:bCs/>
                                      <w:sz w:val="18"/>
                                      <w:szCs w:val="18"/>
                                    </w:rPr>
                                    <w:t>h</w:t>
                                  </w:r>
                                  <w:r w:rsidRPr="00C35ED0">
                                    <w:rPr>
                                      <w:rStyle w:val="fontstyle01"/>
                                      <w:rFonts w:ascii="Arial" w:hAnsi="Arial" w:cs="Arial"/>
                                      <w:b/>
                                      <w:bCs/>
                                      <w:sz w:val="18"/>
                                      <w:szCs w:val="18"/>
                                      <w:lang w:val="id-ID"/>
                                    </w:rPr>
                                    <w:t>ari)</w:t>
                                  </w:r>
                                </w:p>
                              </w:tc>
                            </w:tr>
                            <w:tr w:rsidR="000D5832" w:rsidRPr="00846CBB" w14:paraId="7033FBE1" w14:textId="77777777" w:rsidTr="000167E6">
                              <w:trPr>
                                <w:trHeight w:val="156"/>
                              </w:trPr>
                              <w:tc>
                                <w:tcPr>
                                  <w:tcW w:w="2067" w:type="dxa"/>
                                  <w:tcBorders>
                                    <w:left w:val="nil"/>
                                    <w:bottom w:val="nil"/>
                                    <w:right w:val="nil"/>
                                  </w:tcBorders>
                                </w:tcPr>
                                <w:p w14:paraId="09A59D02"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W 0+1</w:t>
                                  </w:r>
                                </w:p>
                              </w:tc>
                              <w:tc>
                                <w:tcPr>
                                  <w:tcW w:w="2773" w:type="dxa"/>
                                  <w:tcBorders>
                                    <w:left w:val="nil"/>
                                    <w:bottom w:val="nil"/>
                                    <w:right w:val="nil"/>
                                  </w:tcBorders>
                                </w:tcPr>
                                <w:p w14:paraId="318515DE" w14:textId="77777777" w:rsidR="000D5832" w:rsidRPr="00846CBB" w:rsidRDefault="000D5832" w:rsidP="000D5832">
                                  <w:pPr>
                                    <w:widowControl w:val="0"/>
                                    <w:autoSpaceDE w:val="0"/>
                                    <w:autoSpaceDN w:val="0"/>
                                    <w:adjustRightInd w:val="0"/>
                                    <w:jc w:val="both"/>
                                    <w:rPr>
                                      <w:rStyle w:val="fontstyle01"/>
                                      <w:rFonts w:ascii="Arial" w:hAnsi="Arial" w:cs="Arial"/>
                                      <w:i/>
                                      <w:sz w:val="18"/>
                                      <w:szCs w:val="18"/>
                                      <w:lang w:val="id-ID"/>
                                    </w:rPr>
                                  </w:pPr>
                                  <w:r w:rsidRPr="00846CBB">
                                    <w:rPr>
                                      <w:rStyle w:val="fontstyle01"/>
                                      <w:rFonts w:ascii="Arial" w:hAnsi="Arial" w:cs="Arial"/>
                                      <w:i/>
                                      <w:sz w:val="18"/>
                                      <w:szCs w:val="18"/>
                                      <w:lang w:val="id-ID"/>
                                    </w:rPr>
                                    <w:t>Powder</w:t>
                                  </w:r>
                                </w:p>
                              </w:tc>
                              <w:tc>
                                <w:tcPr>
                                  <w:tcW w:w="2221" w:type="dxa"/>
                                  <w:tcBorders>
                                    <w:left w:val="nil"/>
                                    <w:bottom w:val="nil"/>
                                    <w:right w:val="nil"/>
                                  </w:tcBorders>
                                </w:tcPr>
                                <w:p w14:paraId="59A4ABB5"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0-3</w:t>
                                  </w:r>
                                </w:p>
                              </w:tc>
                              <w:tc>
                                <w:tcPr>
                                  <w:tcW w:w="1771" w:type="dxa"/>
                                  <w:tcBorders>
                                    <w:left w:val="nil"/>
                                    <w:bottom w:val="nil"/>
                                    <w:right w:val="nil"/>
                                  </w:tcBorders>
                                </w:tcPr>
                                <w:p w14:paraId="1D5C123A"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1-15</w:t>
                                  </w:r>
                                </w:p>
                              </w:tc>
                            </w:tr>
                            <w:tr w:rsidR="000D5832" w:rsidRPr="00846CBB" w14:paraId="66E121F5" w14:textId="77777777" w:rsidTr="000167E6">
                              <w:trPr>
                                <w:trHeight w:val="156"/>
                              </w:trPr>
                              <w:tc>
                                <w:tcPr>
                                  <w:tcW w:w="2067" w:type="dxa"/>
                                  <w:tcBorders>
                                    <w:top w:val="nil"/>
                                    <w:left w:val="nil"/>
                                    <w:bottom w:val="nil"/>
                                    <w:right w:val="nil"/>
                                  </w:tcBorders>
                                </w:tcPr>
                                <w:p w14:paraId="1552EB84"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W 1+1A</w:t>
                                  </w:r>
                                </w:p>
                              </w:tc>
                              <w:tc>
                                <w:tcPr>
                                  <w:tcW w:w="2773" w:type="dxa"/>
                                  <w:tcBorders>
                                    <w:top w:val="nil"/>
                                    <w:left w:val="nil"/>
                                    <w:bottom w:val="nil"/>
                                    <w:right w:val="nil"/>
                                  </w:tcBorders>
                                </w:tcPr>
                                <w:p w14:paraId="2921D556"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Crumble 0,2-0,7</w:t>
                                  </w:r>
                                </w:p>
                              </w:tc>
                              <w:tc>
                                <w:tcPr>
                                  <w:tcW w:w="2221" w:type="dxa"/>
                                  <w:tcBorders>
                                    <w:top w:val="nil"/>
                                    <w:left w:val="nil"/>
                                    <w:bottom w:val="nil"/>
                                    <w:right w:val="nil"/>
                                  </w:tcBorders>
                                </w:tcPr>
                                <w:p w14:paraId="1202086E"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3-5</w:t>
                                  </w:r>
                                </w:p>
                              </w:tc>
                              <w:tc>
                                <w:tcPr>
                                  <w:tcW w:w="1771" w:type="dxa"/>
                                  <w:tcBorders>
                                    <w:top w:val="nil"/>
                                    <w:left w:val="nil"/>
                                    <w:bottom w:val="nil"/>
                                    <w:right w:val="nil"/>
                                  </w:tcBorders>
                                </w:tcPr>
                                <w:p w14:paraId="730A22AC"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16-30</w:t>
                                  </w:r>
                                </w:p>
                              </w:tc>
                            </w:tr>
                            <w:tr w:rsidR="000D5832" w:rsidRPr="00846CBB" w14:paraId="2635C939" w14:textId="77777777" w:rsidTr="000167E6">
                              <w:trPr>
                                <w:trHeight w:val="156"/>
                              </w:trPr>
                              <w:tc>
                                <w:tcPr>
                                  <w:tcW w:w="2067" w:type="dxa"/>
                                  <w:tcBorders>
                                    <w:top w:val="nil"/>
                                    <w:left w:val="nil"/>
                                    <w:bottom w:val="nil"/>
                                    <w:right w:val="nil"/>
                                  </w:tcBorders>
                                </w:tcPr>
                                <w:p w14:paraId="65E0AF69"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9221</w:t>
                                  </w:r>
                                </w:p>
                              </w:tc>
                              <w:tc>
                                <w:tcPr>
                                  <w:tcW w:w="2773" w:type="dxa"/>
                                  <w:tcBorders>
                                    <w:top w:val="nil"/>
                                    <w:left w:val="nil"/>
                                    <w:bottom w:val="nil"/>
                                    <w:right w:val="nil"/>
                                  </w:tcBorders>
                                </w:tcPr>
                                <w:p w14:paraId="77B62F33"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Pellet 0,71-1,0</w:t>
                                  </w:r>
                                </w:p>
                              </w:tc>
                              <w:tc>
                                <w:tcPr>
                                  <w:tcW w:w="2221" w:type="dxa"/>
                                  <w:tcBorders>
                                    <w:top w:val="nil"/>
                                    <w:left w:val="nil"/>
                                    <w:bottom w:val="nil"/>
                                    <w:right w:val="nil"/>
                                  </w:tcBorders>
                                </w:tcPr>
                                <w:p w14:paraId="233DB27D"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5-10</w:t>
                                  </w:r>
                                </w:p>
                              </w:tc>
                              <w:tc>
                                <w:tcPr>
                                  <w:tcW w:w="1771" w:type="dxa"/>
                                  <w:tcBorders>
                                    <w:top w:val="nil"/>
                                    <w:left w:val="nil"/>
                                    <w:bottom w:val="nil"/>
                                    <w:right w:val="nil"/>
                                  </w:tcBorders>
                                </w:tcPr>
                                <w:p w14:paraId="10F51BBD"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30-45</w:t>
                                  </w:r>
                                </w:p>
                              </w:tc>
                            </w:tr>
                            <w:tr w:rsidR="000D5832" w:rsidRPr="00846CBB" w14:paraId="6B8B4010" w14:textId="77777777" w:rsidTr="000167E6">
                              <w:trPr>
                                <w:trHeight w:val="156"/>
                              </w:trPr>
                              <w:tc>
                                <w:tcPr>
                                  <w:tcW w:w="2067" w:type="dxa"/>
                                  <w:tcBorders>
                                    <w:top w:val="nil"/>
                                    <w:left w:val="nil"/>
                                    <w:right w:val="nil"/>
                                  </w:tcBorders>
                                </w:tcPr>
                                <w:p w14:paraId="787565F2"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9222</w:t>
                                  </w:r>
                                </w:p>
                              </w:tc>
                              <w:tc>
                                <w:tcPr>
                                  <w:tcW w:w="2773" w:type="dxa"/>
                                  <w:tcBorders>
                                    <w:top w:val="nil"/>
                                    <w:left w:val="nil"/>
                                    <w:right w:val="nil"/>
                                  </w:tcBorders>
                                </w:tcPr>
                                <w:p w14:paraId="4AD4F7BD"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Pellet 1,0-2,3</w:t>
                                  </w:r>
                                </w:p>
                              </w:tc>
                              <w:tc>
                                <w:tcPr>
                                  <w:tcW w:w="2221" w:type="dxa"/>
                                  <w:tcBorders>
                                    <w:top w:val="nil"/>
                                    <w:left w:val="nil"/>
                                    <w:right w:val="nil"/>
                                  </w:tcBorders>
                                </w:tcPr>
                                <w:p w14:paraId="6730ED31"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10-20</w:t>
                                  </w:r>
                                </w:p>
                              </w:tc>
                              <w:tc>
                                <w:tcPr>
                                  <w:tcW w:w="1771" w:type="dxa"/>
                                  <w:tcBorders>
                                    <w:top w:val="nil"/>
                                    <w:left w:val="nil"/>
                                    <w:right w:val="nil"/>
                                  </w:tcBorders>
                                </w:tcPr>
                                <w:p w14:paraId="5B086157"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45-90</w:t>
                                  </w:r>
                                </w:p>
                              </w:tc>
                            </w:tr>
                          </w:tbl>
                          <w:p w14:paraId="13532FDE" w14:textId="77777777" w:rsidR="000D5832" w:rsidRPr="000D5832" w:rsidRDefault="000D5832" w:rsidP="000D5832">
                            <w:pPr>
                              <w:spacing w:after="0" w:line="240" w:lineRule="auto"/>
                              <w:rPr>
                                <w:rFonts w:ascii="Arial" w:hAnsi="Arial" w:cs="Arial"/>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C6C8BC" id="_x0000_t202" coordsize="21600,21600" o:spt="202" path="m,l,21600r21600,l21600,xe">
                <v:stroke joinstyle="miter"/>
                <v:path gradientshapeok="t" o:connecttype="rect"/>
              </v:shapetype>
              <v:shape id="Text Box 2" o:spid="_x0000_s1026" type="#_x0000_t202" style="position:absolute;left:0;text-align:left;margin-left:-7.9pt;margin-top:58.7pt;width:455.4pt;height:14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8xDAIAAPcDAAAOAAAAZHJzL2Uyb0RvYy54bWysU9uO0zAQfUfiHyy/07SlZduo6WrpUoS0&#10;XKSFD3Acp7FwPGbsNilfz9jJdgu8IfxgeTzj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" stroked="f">
                <v:textbox>
                  <w:txbxContent>
                    <w:p w14:paraId="49528890" w14:textId="77777777" w:rsidR="000D5832" w:rsidRDefault="000D5832" w:rsidP="000D5832">
                      <w:pPr>
                        <w:spacing w:after="0" w:line="240" w:lineRule="auto"/>
                        <w:rPr>
                          <w:rFonts w:ascii="Arial" w:hAnsi="Arial" w:cs="Arial"/>
                          <w:sz w:val="18"/>
                          <w:szCs w:val="18"/>
                          <w:lang w:val="en-US"/>
                        </w:rPr>
                      </w:pPr>
                    </w:p>
                    <w:p w14:paraId="405797E6" w14:textId="78F42594" w:rsidR="000D5832" w:rsidRPr="00846CBB" w:rsidRDefault="000D5832" w:rsidP="000D5832">
                      <w:pPr>
                        <w:spacing w:after="0" w:line="240" w:lineRule="auto"/>
                        <w:rPr>
                          <w:rFonts w:ascii="Arial" w:hAnsi="Arial" w:cs="Arial"/>
                          <w:sz w:val="18"/>
                          <w:szCs w:val="18"/>
                          <w:lang w:val="en-US"/>
                        </w:rPr>
                      </w:pPr>
                      <w:proofErr w:type="spellStart"/>
                      <w:r w:rsidRPr="00846CBB">
                        <w:rPr>
                          <w:rFonts w:ascii="Arial" w:hAnsi="Arial" w:cs="Arial"/>
                          <w:sz w:val="18"/>
                          <w:szCs w:val="18"/>
                          <w:lang w:val="en-US"/>
                        </w:rPr>
                        <w:t>Tabel</w:t>
                      </w:r>
                      <w:proofErr w:type="spellEnd"/>
                      <w:r w:rsidRPr="00846CBB">
                        <w:rPr>
                          <w:rFonts w:ascii="Arial" w:hAnsi="Arial" w:cs="Arial"/>
                          <w:sz w:val="18"/>
                          <w:szCs w:val="18"/>
                          <w:lang w:val="en-US"/>
                        </w:rPr>
                        <w:t xml:space="preserve"> 1. </w:t>
                      </w:r>
                      <w:proofErr w:type="spellStart"/>
                      <w:r w:rsidRPr="00846CBB">
                        <w:rPr>
                          <w:rFonts w:ascii="Arial" w:hAnsi="Arial" w:cs="Arial"/>
                          <w:sz w:val="18"/>
                          <w:szCs w:val="18"/>
                          <w:lang w:val="en-US"/>
                        </w:rPr>
                        <w:t>Jenis</w:t>
                      </w:r>
                      <w:proofErr w:type="spellEnd"/>
                      <w:r w:rsidRPr="00846CBB">
                        <w:rPr>
                          <w:rFonts w:ascii="Arial" w:hAnsi="Arial" w:cs="Arial"/>
                          <w:sz w:val="18"/>
                          <w:szCs w:val="18"/>
                          <w:lang w:val="en-US"/>
                        </w:rPr>
                        <w:t xml:space="preserve"> dan </w:t>
                      </w:r>
                      <w:proofErr w:type="spellStart"/>
                      <w:r w:rsidRPr="00846CBB">
                        <w:rPr>
                          <w:rFonts w:ascii="Arial" w:hAnsi="Arial" w:cs="Arial"/>
                          <w:sz w:val="18"/>
                          <w:szCs w:val="18"/>
                          <w:lang w:val="en-US"/>
                        </w:rPr>
                        <w:t>Ukuran</w:t>
                      </w:r>
                      <w:proofErr w:type="spellEnd"/>
                      <w:r w:rsidRPr="00846CBB">
                        <w:rPr>
                          <w:rFonts w:ascii="Arial" w:hAnsi="Arial" w:cs="Arial"/>
                          <w:sz w:val="18"/>
                          <w:szCs w:val="18"/>
                          <w:lang w:val="en-US"/>
                        </w:rPr>
                        <w:t xml:space="preserve"> </w:t>
                      </w:r>
                      <w:proofErr w:type="spellStart"/>
                      <w:r w:rsidRPr="00846CBB">
                        <w:rPr>
                          <w:rFonts w:ascii="Arial" w:hAnsi="Arial" w:cs="Arial"/>
                          <w:sz w:val="18"/>
                          <w:szCs w:val="18"/>
                          <w:lang w:val="en-US"/>
                        </w:rPr>
                        <w:t>Pakan</w:t>
                      </w:r>
                      <w:proofErr w:type="spellEnd"/>
                    </w:p>
                    <w:tbl>
                      <w:tblPr>
                        <w:tblStyle w:val="TableGrid"/>
                        <w:tblW w:w="0" w:type="auto"/>
                        <w:tblLook w:val="04A0" w:firstRow="1" w:lastRow="0" w:firstColumn="1" w:lastColumn="0" w:noHBand="0" w:noVBand="1"/>
                      </w:tblPr>
                      <w:tblGrid>
                        <w:gridCol w:w="2065"/>
                        <w:gridCol w:w="2769"/>
                        <w:gridCol w:w="2218"/>
                        <w:gridCol w:w="1769"/>
                      </w:tblGrid>
                      <w:tr w:rsidR="000D5832" w:rsidRPr="00846CBB" w14:paraId="0E23ACB7" w14:textId="77777777" w:rsidTr="000167E6">
                        <w:trPr>
                          <w:trHeight w:val="555"/>
                        </w:trPr>
                        <w:tc>
                          <w:tcPr>
                            <w:tcW w:w="2067" w:type="dxa"/>
                            <w:tcBorders>
                              <w:left w:val="nil"/>
                              <w:bottom w:val="single" w:sz="4" w:space="0" w:color="auto"/>
                              <w:right w:val="nil"/>
                            </w:tcBorders>
                            <w:vAlign w:val="center"/>
                          </w:tcPr>
                          <w:p w14:paraId="79601DEE"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Jenis Pakan</w:t>
                            </w:r>
                          </w:p>
                        </w:tc>
                        <w:tc>
                          <w:tcPr>
                            <w:tcW w:w="2773" w:type="dxa"/>
                            <w:tcBorders>
                              <w:left w:val="nil"/>
                              <w:bottom w:val="single" w:sz="4" w:space="0" w:color="auto"/>
                              <w:right w:val="nil"/>
                            </w:tcBorders>
                            <w:vAlign w:val="center"/>
                          </w:tcPr>
                          <w:p w14:paraId="77691BD5"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Bentuk dan Ukuran (mm)</w:t>
                            </w:r>
                          </w:p>
                        </w:tc>
                        <w:tc>
                          <w:tcPr>
                            <w:tcW w:w="2221" w:type="dxa"/>
                            <w:tcBorders>
                              <w:left w:val="nil"/>
                              <w:bottom w:val="single" w:sz="4" w:space="0" w:color="auto"/>
                              <w:right w:val="nil"/>
                            </w:tcBorders>
                            <w:vAlign w:val="center"/>
                          </w:tcPr>
                          <w:p w14:paraId="165DBBA2"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Bobot Udang</w:t>
                            </w:r>
                          </w:p>
                          <w:p w14:paraId="24F3F611"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(gr)</w:t>
                            </w:r>
                          </w:p>
                        </w:tc>
                        <w:tc>
                          <w:tcPr>
                            <w:tcW w:w="1771" w:type="dxa"/>
                            <w:tcBorders>
                              <w:left w:val="nil"/>
                              <w:bottom w:val="single" w:sz="4" w:space="0" w:color="auto"/>
                              <w:right w:val="nil"/>
                            </w:tcBorders>
                            <w:vAlign w:val="center"/>
                          </w:tcPr>
                          <w:p w14:paraId="3E33B734"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Umur</w:t>
                            </w:r>
                          </w:p>
                          <w:p w14:paraId="6108153D" w14:textId="77777777" w:rsidR="000D5832" w:rsidRPr="00C35ED0" w:rsidRDefault="000D5832" w:rsidP="00846CBB">
                            <w:pPr>
                              <w:widowControl w:val="0"/>
                              <w:autoSpaceDE w:val="0"/>
                              <w:autoSpaceDN w:val="0"/>
                              <w:adjustRightInd w:val="0"/>
                              <w:rPr>
                                <w:rStyle w:val="fontstyle01"/>
                                <w:rFonts w:ascii="Arial" w:hAnsi="Arial" w:cs="Arial"/>
                                <w:b/>
                                <w:bCs/>
                                <w:sz w:val="18"/>
                                <w:szCs w:val="18"/>
                                <w:lang w:val="id-ID"/>
                              </w:rPr>
                            </w:pPr>
                            <w:r w:rsidRPr="00C35ED0">
                              <w:rPr>
                                <w:rStyle w:val="fontstyle01"/>
                                <w:rFonts w:ascii="Arial" w:hAnsi="Arial" w:cs="Arial"/>
                                <w:b/>
                                <w:bCs/>
                                <w:sz w:val="18"/>
                                <w:szCs w:val="18"/>
                                <w:lang w:val="id-ID"/>
                              </w:rPr>
                              <w:t>(</w:t>
                            </w:r>
                            <w:r w:rsidRPr="00C35ED0">
                              <w:rPr>
                                <w:rFonts w:ascii="Arial" w:hAnsi="Arial" w:cs="Arial"/>
                                <w:b/>
                                <w:bCs/>
                                <w:sz w:val="18"/>
                                <w:szCs w:val="18"/>
                              </w:rPr>
                              <w:t>h</w:t>
                            </w:r>
                            <w:r w:rsidRPr="00C35ED0">
                              <w:rPr>
                                <w:rStyle w:val="fontstyle01"/>
                                <w:rFonts w:ascii="Arial" w:hAnsi="Arial" w:cs="Arial"/>
                                <w:b/>
                                <w:bCs/>
                                <w:sz w:val="18"/>
                                <w:szCs w:val="18"/>
                                <w:lang w:val="id-ID"/>
                              </w:rPr>
                              <w:t>ari)</w:t>
                            </w:r>
                          </w:p>
                        </w:tc>
                      </w:tr>
                      <w:tr w:rsidR="000D5832" w:rsidRPr="00846CBB" w14:paraId="7033FBE1" w14:textId="77777777" w:rsidTr="000167E6">
                        <w:trPr>
                          <w:trHeight w:val="156"/>
                        </w:trPr>
                        <w:tc>
                          <w:tcPr>
                            <w:tcW w:w="2067" w:type="dxa"/>
                            <w:tcBorders>
                              <w:left w:val="nil"/>
                              <w:bottom w:val="nil"/>
                              <w:right w:val="nil"/>
                            </w:tcBorders>
                          </w:tcPr>
                          <w:p w14:paraId="09A59D02"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W 0+1</w:t>
                            </w:r>
                          </w:p>
                        </w:tc>
                        <w:tc>
                          <w:tcPr>
                            <w:tcW w:w="2773" w:type="dxa"/>
                            <w:tcBorders>
                              <w:left w:val="nil"/>
                              <w:bottom w:val="nil"/>
                              <w:right w:val="nil"/>
                            </w:tcBorders>
                          </w:tcPr>
                          <w:p w14:paraId="318515DE" w14:textId="77777777" w:rsidR="000D5832" w:rsidRPr="00846CBB" w:rsidRDefault="000D5832" w:rsidP="000D5832">
                            <w:pPr>
                              <w:widowControl w:val="0"/>
                              <w:autoSpaceDE w:val="0"/>
                              <w:autoSpaceDN w:val="0"/>
                              <w:adjustRightInd w:val="0"/>
                              <w:jc w:val="both"/>
                              <w:rPr>
                                <w:rStyle w:val="fontstyle01"/>
                                <w:rFonts w:ascii="Arial" w:hAnsi="Arial" w:cs="Arial"/>
                                <w:i/>
                                <w:sz w:val="18"/>
                                <w:szCs w:val="18"/>
                                <w:lang w:val="id-ID"/>
                              </w:rPr>
                            </w:pPr>
                            <w:r w:rsidRPr="00846CBB">
                              <w:rPr>
                                <w:rStyle w:val="fontstyle01"/>
                                <w:rFonts w:ascii="Arial" w:hAnsi="Arial" w:cs="Arial"/>
                                <w:i/>
                                <w:sz w:val="18"/>
                                <w:szCs w:val="18"/>
                                <w:lang w:val="id-ID"/>
                              </w:rPr>
                              <w:t>Powder</w:t>
                            </w:r>
                          </w:p>
                        </w:tc>
                        <w:tc>
                          <w:tcPr>
                            <w:tcW w:w="2221" w:type="dxa"/>
                            <w:tcBorders>
                              <w:left w:val="nil"/>
                              <w:bottom w:val="nil"/>
                              <w:right w:val="nil"/>
                            </w:tcBorders>
                          </w:tcPr>
                          <w:p w14:paraId="59A4ABB5"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0-3</w:t>
                            </w:r>
                          </w:p>
                        </w:tc>
                        <w:tc>
                          <w:tcPr>
                            <w:tcW w:w="1771" w:type="dxa"/>
                            <w:tcBorders>
                              <w:left w:val="nil"/>
                              <w:bottom w:val="nil"/>
                              <w:right w:val="nil"/>
                            </w:tcBorders>
                          </w:tcPr>
                          <w:p w14:paraId="1D5C123A"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1-15</w:t>
                            </w:r>
                          </w:p>
                        </w:tc>
                      </w:tr>
                      <w:tr w:rsidR="000D5832" w:rsidRPr="00846CBB" w14:paraId="66E121F5" w14:textId="77777777" w:rsidTr="000167E6">
                        <w:trPr>
                          <w:trHeight w:val="156"/>
                        </w:trPr>
                        <w:tc>
                          <w:tcPr>
                            <w:tcW w:w="2067" w:type="dxa"/>
                            <w:tcBorders>
                              <w:top w:val="nil"/>
                              <w:left w:val="nil"/>
                              <w:bottom w:val="nil"/>
                              <w:right w:val="nil"/>
                            </w:tcBorders>
                          </w:tcPr>
                          <w:p w14:paraId="1552EB84"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W 1+1A</w:t>
                            </w:r>
                          </w:p>
                        </w:tc>
                        <w:tc>
                          <w:tcPr>
                            <w:tcW w:w="2773" w:type="dxa"/>
                            <w:tcBorders>
                              <w:top w:val="nil"/>
                              <w:left w:val="nil"/>
                              <w:bottom w:val="nil"/>
                              <w:right w:val="nil"/>
                            </w:tcBorders>
                          </w:tcPr>
                          <w:p w14:paraId="2921D556"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Crumble 0,2-0,7</w:t>
                            </w:r>
                          </w:p>
                        </w:tc>
                        <w:tc>
                          <w:tcPr>
                            <w:tcW w:w="2221" w:type="dxa"/>
                            <w:tcBorders>
                              <w:top w:val="nil"/>
                              <w:left w:val="nil"/>
                              <w:bottom w:val="nil"/>
                              <w:right w:val="nil"/>
                            </w:tcBorders>
                          </w:tcPr>
                          <w:p w14:paraId="1202086E"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3-5</w:t>
                            </w:r>
                          </w:p>
                        </w:tc>
                        <w:tc>
                          <w:tcPr>
                            <w:tcW w:w="1771" w:type="dxa"/>
                            <w:tcBorders>
                              <w:top w:val="nil"/>
                              <w:left w:val="nil"/>
                              <w:bottom w:val="nil"/>
                              <w:right w:val="nil"/>
                            </w:tcBorders>
                          </w:tcPr>
                          <w:p w14:paraId="730A22AC"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16-30</w:t>
                            </w:r>
                          </w:p>
                        </w:tc>
                      </w:tr>
                      <w:tr w:rsidR="000D5832" w:rsidRPr="00846CBB" w14:paraId="2635C939" w14:textId="77777777" w:rsidTr="000167E6">
                        <w:trPr>
                          <w:trHeight w:val="156"/>
                        </w:trPr>
                        <w:tc>
                          <w:tcPr>
                            <w:tcW w:w="2067" w:type="dxa"/>
                            <w:tcBorders>
                              <w:top w:val="nil"/>
                              <w:left w:val="nil"/>
                              <w:bottom w:val="nil"/>
                              <w:right w:val="nil"/>
                            </w:tcBorders>
                          </w:tcPr>
                          <w:p w14:paraId="65E0AF69"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9221</w:t>
                            </w:r>
                          </w:p>
                        </w:tc>
                        <w:tc>
                          <w:tcPr>
                            <w:tcW w:w="2773" w:type="dxa"/>
                            <w:tcBorders>
                              <w:top w:val="nil"/>
                              <w:left w:val="nil"/>
                              <w:bottom w:val="nil"/>
                              <w:right w:val="nil"/>
                            </w:tcBorders>
                          </w:tcPr>
                          <w:p w14:paraId="77B62F33"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Pellet 0,71-1,0</w:t>
                            </w:r>
                          </w:p>
                        </w:tc>
                        <w:tc>
                          <w:tcPr>
                            <w:tcW w:w="2221" w:type="dxa"/>
                            <w:tcBorders>
                              <w:top w:val="nil"/>
                              <w:left w:val="nil"/>
                              <w:bottom w:val="nil"/>
                              <w:right w:val="nil"/>
                            </w:tcBorders>
                          </w:tcPr>
                          <w:p w14:paraId="233DB27D"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5-10</w:t>
                            </w:r>
                          </w:p>
                        </w:tc>
                        <w:tc>
                          <w:tcPr>
                            <w:tcW w:w="1771" w:type="dxa"/>
                            <w:tcBorders>
                              <w:top w:val="nil"/>
                              <w:left w:val="nil"/>
                              <w:bottom w:val="nil"/>
                              <w:right w:val="nil"/>
                            </w:tcBorders>
                          </w:tcPr>
                          <w:p w14:paraId="10F51BBD"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30-45</w:t>
                            </w:r>
                          </w:p>
                        </w:tc>
                      </w:tr>
                      <w:tr w:rsidR="000D5832" w:rsidRPr="00846CBB" w14:paraId="6B8B4010" w14:textId="77777777" w:rsidTr="000167E6">
                        <w:trPr>
                          <w:trHeight w:val="156"/>
                        </w:trPr>
                        <w:tc>
                          <w:tcPr>
                            <w:tcW w:w="2067" w:type="dxa"/>
                            <w:tcBorders>
                              <w:top w:val="nil"/>
                              <w:left w:val="nil"/>
                              <w:right w:val="nil"/>
                            </w:tcBorders>
                          </w:tcPr>
                          <w:p w14:paraId="787565F2"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9222</w:t>
                            </w:r>
                          </w:p>
                        </w:tc>
                        <w:tc>
                          <w:tcPr>
                            <w:tcW w:w="2773" w:type="dxa"/>
                            <w:tcBorders>
                              <w:top w:val="nil"/>
                              <w:left w:val="nil"/>
                              <w:right w:val="nil"/>
                            </w:tcBorders>
                          </w:tcPr>
                          <w:p w14:paraId="4AD4F7BD"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Pellet 1,0-2,3</w:t>
                            </w:r>
                          </w:p>
                        </w:tc>
                        <w:tc>
                          <w:tcPr>
                            <w:tcW w:w="2221" w:type="dxa"/>
                            <w:tcBorders>
                              <w:top w:val="nil"/>
                              <w:left w:val="nil"/>
                              <w:right w:val="nil"/>
                            </w:tcBorders>
                          </w:tcPr>
                          <w:p w14:paraId="6730ED31"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10-20</w:t>
                            </w:r>
                          </w:p>
                        </w:tc>
                        <w:tc>
                          <w:tcPr>
                            <w:tcW w:w="1771" w:type="dxa"/>
                            <w:tcBorders>
                              <w:top w:val="nil"/>
                              <w:left w:val="nil"/>
                              <w:right w:val="nil"/>
                            </w:tcBorders>
                          </w:tcPr>
                          <w:p w14:paraId="5B086157" w14:textId="77777777" w:rsidR="000D5832" w:rsidRPr="00846CBB" w:rsidRDefault="000D5832" w:rsidP="000D5832">
                            <w:pPr>
                              <w:widowControl w:val="0"/>
                              <w:autoSpaceDE w:val="0"/>
                              <w:autoSpaceDN w:val="0"/>
                              <w:adjustRightInd w:val="0"/>
                              <w:jc w:val="both"/>
                              <w:rPr>
                                <w:rStyle w:val="fontstyle01"/>
                                <w:rFonts w:ascii="Arial" w:hAnsi="Arial" w:cs="Arial"/>
                                <w:sz w:val="18"/>
                                <w:szCs w:val="18"/>
                                <w:lang w:val="id-ID"/>
                              </w:rPr>
                            </w:pPr>
                            <w:r w:rsidRPr="00846CBB">
                              <w:rPr>
                                <w:rStyle w:val="fontstyle01"/>
                                <w:rFonts w:ascii="Arial" w:hAnsi="Arial" w:cs="Arial"/>
                                <w:sz w:val="18"/>
                                <w:szCs w:val="18"/>
                                <w:lang w:val="id-ID"/>
                              </w:rPr>
                              <w:t>45-90</w:t>
                            </w:r>
                          </w:p>
                        </w:tc>
                      </w:tr>
                    </w:tbl>
                    <w:p w14:paraId="13532FDE" w14:textId="77777777" w:rsidR="000D5832" w:rsidRPr="000D5832" w:rsidRDefault="000D5832" w:rsidP="000D5832">
                      <w:pPr>
                        <w:spacing w:after="0" w:line="240" w:lineRule="auto"/>
                        <w:rPr>
                          <w:rFonts w:ascii="Arial" w:hAnsi="Arial" w:cs="Arial"/>
                          <w:sz w:val="18"/>
                          <w:szCs w:val="18"/>
                          <w:lang w:val="en-US"/>
                        </w:rPr>
                      </w:pPr>
                    </w:p>
                  </w:txbxContent>
                </v:textbox>
                <w10:wrap type="square"/>
              </v:shape>
            </w:pict>
          </mc:Fallback>
        </mc:AlternateContent>
      </w:r>
      <w:r w:rsidR="00C1344E" w:rsidRPr="00736933">
        <w:rPr>
          <w:rFonts w:ascii="Arial" w:hAnsi="Arial" w:cs="Arial"/>
          <w:sz w:val="20"/>
          <w:szCs w:val="20"/>
        </w:rPr>
        <w:t xml:space="preserve">Kandungan nutrisi pakan tersebut </w:t>
      </w:r>
      <w:r w:rsidR="00DF1D10" w:rsidRPr="00736933">
        <w:rPr>
          <w:rFonts w:ascii="Arial" w:hAnsi="Arial" w:cs="Arial"/>
          <w:sz w:val="20"/>
          <w:szCs w:val="20"/>
        </w:rPr>
        <w:t>terdiri dari</w:t>
      </w:r>
      <w:r w:rsidR="00C1344E" w:rsidRPr="00736933">
        <w:rPr>
          <w:rFonts w:ascii="Arial" w:hAnsi="Arial" w:cs="Arial"/>
          <w:sz w:val="20"/>
          <w:szCs w:val="20"/>
        </w:rPr>
        <w:t xml:space="preserve"> protein 35%, serat kasar 4,0%, lemak 4,5%, </w:t>
      </w:r>
      <w:r w:rsidR="005A2867" w:rsidRPr="00736933">
        <w:rPr>
          <w:rFonts w:ascii="Arial" w:hAnsi="Arial" w:cs="Arial"/>
          <w:sz w:val="20"/>
          <w:szCs w:val="20"/>
        </w:rPr>
        <w:t xml:space="preserve">air 12% </w:t>
      </w:r>
      <w:r w:rsidR="00C1344E" w:rsidRPr="00736933">
        <w:rPr>
          <w:rFonts w:ascii="Arial" w:hAnsi="Arial" w:cs="Arial"/>
          <w:sz w:val="20"/>
          <w:szCs w:val="20"/>
        </w:rPr>
        <w:t xml:space="preserve">dan </w:t>
      </w:r>
      <w:r w:rsidR="005A2867" w:rsidRPr="00736933">
        <w:rPr>
          <w:rFonts w:ascii="Arial" w:hAnsi="Arial" w:cs="Arial"/>
          <w:sz w:val="20"/>
          <w:szCs w:val="20"/>
        </w:rPr>
        <w:t>abu 14%</w:t>
      </w:r>
      <w:r w:rsidR="00C1344E" w:rsidRPr="00736933">
        <w:rPr>
          <w:rFonts w:ascii="Arial" w:hAnsi="Arial" w:cs="Arial"/>
          <w:sz w:val="20"/>
          <w:szCs w:val="20"/>
        </w:rPr>
        <w:t xml:space="preserve">. Protein </w:t>
      </w:r>
      <w:r w:rsidR="005A2867" w:rsidRPr="00736933">
        <w:rPr>
          <w:rFonts w:ascii="Arial" w:hAnsi="Arial" w:cs="Arial"/>
          <w:sz w:val="20"/>
          <w:szCs w:val="20"/>
        </w:rPr>
        <w:t>adalah</w:t>
      </w:r>
      <w:r w:rsidR="00C1344E" w:rsidRPr="00736933">
        <w:rPr>
          <w:rFonts w:ascii="Arial" w:hAnsi="Arial" w:cs="Arial"/>
          <w:sz w:val="20"/>
          <w:szCs w:val="20"/>
        </w:rPr>
        <w:t xml:space="preserve"> zat makanan</w:t>
      </w:r>
      <w:r w:rsidR="005A2867" w:rsidRPr="00736933">
        <w:rPr>
          <w:rFonts w:ascii="Arial" w:hAnsi="Arial" w:cs="Arial"/>
          <w:sz w:val="20"/>
          <w:szCs w:val="20"/>
        </w:rPr>
        <w:t xml:space="preserve"> yang digunakan untuk kebutuhan </w:t>
      </w:r>
      <w:r w:rsidR="005A2867" w:rsidRPr="00736933">
        <w:rPr>
          <w:rFonts w:ascii="Arial" w:hAnsi="Arial" w:cs="Arial"/>
          <w:sz w:val="20"/>
          <w:szCs w:val="20"/>
        </w:rPr>
        <w:t xml:space="preserve">udang tumbuh secara optimum. Menurut </w:t>
      </w:r>
      <w:r w:rsidR="00C1344E" w:rsidRPr="00736933">
        <w:rPr>
          <w:rFonts w:ascii="Arial" w:hAnsi="Arial" w:cs="Arial"/>
          <w:sz w:val="20"/>
          <w:szCs w:val="20"/>
        </w:rPr>
        <w:t xml:space="preserve">Supono (2017) </w:t>
      </w:r>
      <w:r w:rsidR="005A2867" w:rsidRPr="00736933">
        <w:rPr>
          <w:rFonts w:ascii="Arial" w:hAnsi="Arial" w:cs="Arial"/>
          <w:sz w:val="20"/>
          <w:szCs w:val="20"/>
        </w:rPr>
        <w:t>menyatakan bahwa kadar protein termasuk factor yang penting untuk pertumbuhan udang vaname. Protein menjadi factor</w:t>
      </w:r>
      <w:r w:rsidR="00CB253F" w:rsidRPr="00736933">
        <w:rPr>
          <w:rFonts w:ascii="Arial" w:hAnsi="Arial" w:cs="Arial"/>
          <w:sz w:val="20"/>
          <w:szCs w:val="20"/>
        </w:rPr>
        <w:t xml:space="preserve"> </w:t>
      </w:r>
      <w:r w:rsidR="005A2867" w:rsidRPr="00736933">
        <w:rPr>
          <w:rFonts w:ascii="Arial" w:hAnsi="Arial" w:cs="Arial"/>
          <w:sz w:val="20"/>
          <w:szCs w:val="20"/>
        </w:rPr>
        <w:t xml:space="preserve">pembatas </w:t>
      </w:r>
      <w:r w:rsidR="00CB253F" w:rsidRPr="00736933">
        <w:rPr>
          <w:rFonts w:ascii="Arial" w:hAnsi="Arial" w:cs="Arial"/>
          <w:sz w:val="20"/>
          <w:szCs w:val="20"/>
        </w:rPr>
        <w:t xml:space="preserve">harga pakan dan pertumbuhan udang. </w:t>
      </w:r>
      <w:r w:rsidR="00C1344E" w:rsidRPr="00736933">
        <w:rPr>
          <w:rFonts w:ascii="Arial" w:hAnsi="Arial" w:cs="Arial"/>
          <w:sz w:val="20"/>
          <w:szCs w:val="20"/>
        </w:rPr>
        <w:t xml:space="preserve">Selain untuk pertumbuhan, protein </w:t>
      </w:r>
      <w:r w:rsidR="00CB253F" w:rsidRPr="00736933">
        <w:rPr>
          <w:rFonts w:ascii="Arial" w:hAnsi="Arial" w:cs="Arial"/>
          <w:sz w:val="20"/>
          <w:szCs w:val="20"/>
        </w:rPr>
        <w:t xml:space="preserve">juga </w:t>
      </w:r>
      <w:r w:rsidR="00C1344E" w:rsidRPr="00736933">
        <w:rPr>
          <w:rFonts w:ascii="Arial" w:hAnsi="Arial" w:cs="Arial"/>
          <w:sz w:val="20"/>
          <w:szCs w:val="20"/>
        </w:rPr>
        <w:t xml:space="preserve">berfungsi </w:t>
      </w:r>
      <w:r w:rsidR="00CB253F" w:rsidRPr="00736933">
        <w:rPr>
          <w:rFonts w:ascii="Arial" w:hAnsi="Arial" w:cs="Arial"/>
          <w:sz w:val="20"/>
          <w:szCs w:val="20"/>
        </w:rPr>
        <w:t>untuk</w:t>
      </w:r>
      <w:r w:rsidR="00C1344E" w:rsidRPr="00736933">
        <w:rPr>
          <w:rFonts w:ascii="Arial" w:hAnsi="Arial" w:cs="Arial"/>
          <w:sz w:val="20"/>
          <w:szCs w:val="20"/>
        </w:rPr>
        <w:t xml:space="preserve"> sumber energi apabila kebutuhan energi </w:t>
      </w:r>
      <w:r w:rsidR="00CB253F" w:rsidRPr="00736933">
        <w:rPr>
          <w:rFonts w:ascii="Arial" w:hAnsi="Arial" w:cs="Arial"/>
          <w:sz w:val="20"/>
          <w:szCs w:val="20"/>
        </w:rPr>
        <w:t xml:space="preserve">dari karbohidrat dan lemak </w:t>
      </w:r>
      <w:r w:rsidR="00C1344E" w:rsidRPr="00736933">
        <w:rPr>
          <w:rFonts w:ascii="Arial" w:hAnsi="Arial" w:cs="Arial"/>
          <w:sz w:val="20"/>
          <w:szCs w:val="20"/>
        </w:rPr>
        <w:t>tidak terpenuhi</w:t>
      </w:r>
      <w:r w:rsidR="00CB253F" w:rsidRPr="00736933">
        <w:rPr>
          <w:rFonts w:ascii="Arial" w:hAnsi="Arial" w:cs="Arial"/>
          <w:sz w:val="20"/>
          <w:szCs w:val="20"/>
        </w:rPr>
        <w:t xml:space="preserve">. Sumber energi undang diperoleh dari karbohidrat dan lemak sedangkan </w:t>
      </w:r>
      <w:r w:rsidR="00C1344E" w:rsidRPr="00736933">
        <w:rPr>
          <w:rFonts w:ascii="Arial" w:hAnsi="Arial" w:cs="Arial"/>
          <w:sz w:val="20"/>
          <w:szCs w:val="20"/>
        </w:rPr>
        <w:t>protein hanya digunakan untuk pertumbuhan</w:t>
      </w:r>
      <w:r w:rsidR="00CB253F" w:rsidRPr="00736933">
        <w:rPr>
          <w:rFonts w:ascii="Arial" w:hAnsi="Arial" w:cs="Arial"/>
          <w:sz w:val="20"/>
          <w:szCs w:val="20"/>
        </w:rPr>
        <w:t>.</w:t>
      </w:r>
    </w:p>
    <w:p w14:paraId="4038C919" w14:textId="25417B71" w:rsidR="00C1344E" w:rsidRPr="00736933" w:rsidRDefault="00C1344E" w:rsidP="006D02B0">
      <w:pPr>
        <w:spacing w:after="0" w:line="240" w:lineRule="auto"/>
        <w:ind w:firstLine="426"/>
        <w:jc w:val="both"/>
        <w:rPr>
          <w:rFonts w:ascii="Arial" w:hAnsi="Arial" w:cs="Arial"/>
          <w:sz w:val="20"/>
          <w:szCs w:val="20"/>
        </w:rPr>
      </w:pPr>
      <w:r w:rsidRPr="00736933">
        <w:rPr>
          <w:rFonts w:ascii="Arial" w:hAnsi="Arial" w:cs="Arial"/>
          <w:sz w:val="20"/>
          <w:szCs w:val="20"/>
        </w:rPr>
        <w:t xml:space="preserve">Berdasarkan jenis pakan buatan yang </w:t>
      </w:r>
      <w:r w:rsidR="00CB253F" w:rsidRPr="00736933">
        <w:rPr>
          <w:rFonts w:ascii="Arial" w:hAnsi="Arial" w:cs="Arial"/>
          <w:sz w:val="20"/>
          <w:szCs w:val="20"/>
        </w:rPr>
        <w:t>telah diobservasi yakni kadar pres</w:t>
      </w:r>
      <w:r w:rsidR="00DB478E" w:rsidRPr="00736933">
        <w:rPr>
          <w:rFonts w:ascii="Arial" w:hAnsi="Arial" w:cs="Arial"/>
          <w:sz w:val="20"/>
          <w:szCs w:val="20"/>
        </w:rPr>
        <w:t>e</w:t>
      </w:r>
      <w:r w:rsidR="00CB253F" w:rsidRPr="00736933">
        <w:rPr>
          <w:rFonts w:ascii="Arial" w:hAnsi="Arial" w:cs="Arial"/>
          <w:sz w:val="20"/>
          <w:szCs w:val="20"/>
        </w:rPr>
        <w:t xml:space="preserve">ntasi </w:t>
      </w:r>
      <w:r w:rsidRPr="00736933">
        <w:rPr>
          <w:rFonts w:ascii="Arial" w:hAnsi="Arial" w:cs="Arial"/>
          <w:sz w:val="20"/>
          <w:szCs w:val="20"/>
        </w:rPr>
        <w:t xml:space="preserve">protein yang terkandung dalam pakan sebesar 35%. Hal ini sama dengan penelitian </w:t>
      </w:r>
      <w:r w:rsidRPr="00736933">
        <w:rPr>
          <w:rFonts w:ascii="Arial" w:hAnsi="Arial" w:cs="Arial"/>
          <w:color w:val="000000" w:themeColor="text1"/>
          <w:sz w:val="20"/>
          <w:szCs w:val="20"/>
        </w:rPr>
        <w:t>Muqaramah</w:t>
      </w:r>
      <w:r w:rsidRPr="00736933">
        <w:rPr>
          <w:rFonts w:ascii="Arial" w:hAnsi="Arial" w:cs="Arial"/>
          <w:color w:val="FF0000"/>
          <w:sz w:val="20"/>
          <w:szCs w:val="20"/>
        </w:rPr>
        <w:t xml:space="preserve"> </w:t>
      </w:r>
      <w:r w:rsidR="00CB253F" w:rsidRPr="00736933">
        <w:rPr>
          <w:rFonts w:ascii="Arial" w:hAnsi="Arial" w:cs="Arial"/>
          <w:sz w:val="20"/>
          <w:szCs w:val="20"/>
        </w:rPr>
        <w:t>(20</w:t>
      </w:r>
      <w:r w:rsidR="0013657E" w:rsidRPr="00736933">
        <w:rPr>
          <w:rFonts w:ascii="Arial" w:hAnsi="Arial" w:cs="Arial"/>
          <w:sz w:val="20"/>
          <w:szCs w:val="20"/>
        </w:rPr>
        <w:t>16</w:t>
      </w:r>
      <w:r w:rsidR="00CB253F" w:rsidRPr="00736933">
        <w:rPr>
          <w:rFonts w:ascii="Arial" w:hAnsi="Arial" w:cs="Arial"/>
          <w:sz w:val="20"/>
          <w:szCs w:val="20"/>
        </w:rPr>
        <w:t xml:space="preserve">) </w:t>
      </w:r>
      <w:r w:rsidRPr="00736933">
        <w:rPr>
          <w:rFonts w:ascii="Arial" w:hAnsi="Arial" w:cs="Arial"/>
          <w:sz w:val="20"/>
          <w:szCs w:val="20"/>
        </w:rPr>
        <w:t>yang menyatakan bahwa hasil kelangsungan hidup udang tertinggi pada pemberian protein pakan 35%.</w:t>
      </w:r>
    </w:p>
    <w:p w14:paraId="435ED9E3" w14:textId="74AD5822" w:rsidR="00C1344E" w:rsidRPr="00736933" w:rsidRDefault="00CB253F" w:rsidP="006D02B0">
      <w:pPr>
        <w:spacing w:after="0" w:line="240" w:lineRule="auto"/>
        <w:ind w:firstLine="426"/>
        <w:jc w:val="both"/>
        <w:rPr>
          <w:rFonts w:ascii="Arial" w:hAnsi="Arial" w:cs="Arial"/>
          <w:sz w:val="20"/>
          <w:szCs w:val="20"/>
        </w:rPr>
      </w:pPr>
      <w:r w:rsidRPr="00736933">
        <w:rPr>
          <w:rFonts w:ascii="Arial" w:hAnsi="Arial" w:cs="Arial"/>
          <w:sz w:val="20"/>
          <w:szCs w:val="20"/>
        </w:rPr>
        <w:t>Lema</w:t>
      </w:r>
      <w:r w:rsidR="00A67C70" w:rsidRPr="00736933">
        <w:rPr>
          <w:rFonts w:ascii="Arial" w:hAnsi="Arial" w:cs="Arial"/>
          <w:sz w:val="20"/>
          <w:szCs w:val="20"/>
        </w:rPr>
        <w:t>k</w:t>
      </w:r>
      <w:r w:rsidRPr="00736933">
        <w:rPr>
          <w:rFonts w:ascii="Arial" w:hAnsi="Arial" w:cs="Arial"/>
          <w:sz w:val="20"/>
          <w:szCs w:val="20"/>
        </w:rPr>
        <w:t xml:space="preserve"> di</w:t>
      </w:r>
      <w:r w:rsidR="00C1344E" w:rsidRPr="00736933">
        <w:rPr>
          <w:rFonts w:ascii="Arial" w:hAnsi="Arial" w:cs="Arial"/>
          <w:sz w:val="20"/>
          <w:szCs w:val="20"/>
        </w:rPr>
        <w:t xml:space="preserve">butuhkan </w:t>
      </w:r>
      <w:r w:rsidRPr="00736933">
        <w:rPr>
          <w:rFonts w:ascii="Arial" w:hAnsi="Arial" w:cs="Arial"/>
          <w:sz w:val="20"/>
          <w:szCs w:val="20"/>
        </w:rPr>
        <w:t>ud</w:t>
      </w:r>
      <w:r w:rsidR="00A67C70" w:rsidRPr="00736933">
        <w:rPr>
          <w:rFonts w:ascii="Arial" w:hAnsi="Arial" w:cs="Arial"/>
          <w:sz w:val="20"/>
          <w:szCs w:val="20"/>
        </w:rPr>
        <w:t>a</w:t>
      </w:r>
      <w:r w:rsidRPr="00736933">
        <w:rPr>
          <w:rFonts w:ascii="Arial" w:hAnsi="Arial" w:cs="Arial"/>
          <w:sz w:val="20"/>
          <w:szCs w:val="20"/>
        </w:rPr>
        <w:t xml:space="preserve">ng sebagai </w:t>
      </w:r>
      <w:r w:rsidR="00C1344E" w:rsidRPr="00736933">
        <w:rPr>
          <w:rFonts w:ascii="Arial" w:hAnsi="Arial" w:cs="Arial"/>
          <w:sz w:val="20"/>
          <w:szCs w:val="20"/>
        </w:rPr>
        <w:t>nutrisi pada pakan untuk kebutuhan energi dan</w:t>
      </w:r>
      <w:r w:rsidRPr="00736933">
        <w:rPr>
          <w:rFonts w:ascii="Arial" w:hAnsi="Arial" w:cs="Arial"/>
          <w:sz w:val="20"/>
          <w:szCs w:val="20"/>
        </w:rPr>
        <w:t xml:space="preserve"> juga</w:t>
      </w:r>
      <w:r w:rsidR="00C1344E" w:rsidRPr="00736933">
        <w:rPr>
          <w:rFonts w:ascii="Arial" w:hAnsi="Arial" w:cs="Arial"/>
          <w:sz w:val="20"/>
          <w:szCs w:val="20"/>
        </w:rPr>
        <w:t xml:space="preserve"> proses metabolisme. Lemak </w:t>
      </w:r>
      <w:r w:rsidRPr="00736933">
        <w:rPr>
          <w:rFonts w:ascii="Arial" w:hAnsi="Arial" w:cs="Arial"/>
          <w:sz w:val="20"/>
          <w:szCs w:val="20"/>
        </w:rPr>
        <w:t>ini nantinya akan digunakan</w:t>
      </w:r>
      <w:r w:rsidR="00C1344E" w:rsidRPr="00736933">
        <w:rPr>
          <w:rFonts w:ascii="Arial" w:hAnsi="Arial" w:cs="Arial"/>
          <w:sz w:val="20"/>
          <w:szCs w:val="20"/>
        </w:rPr>
        <w:t xml:space="preserve"> sebagai sumber energi. Seperti pendapat Ra</w:t>
      </w:r>
      <w:r w:rsidR="00633C18" w:rsidRPr="00736933">
        <w:rPr>
          <w:rFonts w:ascii="Arial" w:hAnsi="Arial" w:cs="Arial"/>
          <w:sz w:val="20"/>
          <w:szCs w:val="20"/>
        </w:rPr>
        <w:t>h</w:t>
      </w:r>
      <w:r w:rsidR="00C1344E" w:rsidRPr="00736933">
        <w:rPr>
          <w:rFonts w:ascii="Arial" w:hAnsi="Arial" w:cs="Arial"/>
          <w:sz w:val="20"/>
          <w:szCs w:val="20"/>
        </w:rPr>
        <w:t xml:space="preserve">man </w:t>
      </w:r>
      <w:r w:rsidR="00C1344E" w:rsidRPr="00736933">
        <w:rPr>
          <w:rFonts w:ascii="Arial" w:hAnsi="Arial" w:cs="Arial"/>
          <w:i/>
          <w:iCs/>
          <w:sz w:val="20"/>
          <w:szCs w:val="20"/>
        </w:rPr>
        <w:t>et al.</w:t>
      </w:r>
      <w:r w:rsidR="00C1344E" w:rsidRPr="00736933">
        <w:rPr>
          <w:rFonts w:ascii="Arial" w:hAnsi="Arial" w:cs="Arial"/>
          <w:sz w:val="20"/>
          <w:szCs w:val="20"/>
        </w:rPr>
        <w:t xml:space="preserve"> (2018) bahwa keberadaan lemak mem</w:t>
      </w:r>
      <w:r w:rsidRPr="00736933">
        <w:rPr>
          <w:rFonts w:ascii="Arial" w:hAnsi="Arial" w:cs="Arial"/>
          <w:sz w:val="20"/>
          <w:szCs w:val="20"/>
        </w:rPr>
        <w:t>iliki</w:t>
      </w:r>
      <w:r w:rsidR="00C1344E" w:rsidRPr="00736933">
        <w:rPr>
          <w:rFonts w:ascii="Arial" w:hAnsi="Arial" w:cs="Arial"/>
          <w:sz w:val="20"/>
          <w:szCs w:val="20"/>
        </w:rPr>
        <w:t xml:space="preserve"> peranan</w:t>
      </w:r>
      <w:r w:rsidRPr="00736933">
        <w:rPr>
          <w:rFonts w:ascii="Arial" w:hAnsi="Arial" w:cs="Arial"/>
          <w:sz w:val="20"/>
          <w:szCs w:val="20"/>
        </w:rPr>
        <w:t xml:space="preserve"> yang</w:t>
      </w:r>
      <w:r w:rsidR="00C1344E" w:rsidRPr="00736933">
        <w:rPr>
          <w:rFonts w:ascii="Arial" w:hAnsi="Arial" w:cs="Arial"/>
          <w:sz w:val="20"/>
          <w:szCs w:val="20"/>
        </w:rPr>
        <w:t xml:space="preserve"> penting </w:t>
      </w:r>
      <w:r w:rsidRPr="00736933">
        <w:rPr>
          <w:rFonts w:ascii="Arial" w:hAnsi="Arial" w:cs="Arial"/>
          <w:sz w:val="20"/>
          <w:szCs w:val="20"/>
        </w:rPr>
        <w:t>juga sebagai proses</w:t>
      </w:r>
      <w:r w:rsidR="00C1344E" w:rsidRPr="00736933">
        <w:rPr>
          <w:rFonts w:ascii="Arial" w:hAnsi="Arial" w:cs="Arial"/>
          <w:sz w:val="20"/>
          <w:szCs w:val="20"/>
        </w:rPr>
        <w:t xml:space="preserve"> kelangsungan hidup</w:t>
      </w:r>
      <w:r w:rsidRPr="00736933">
        <w:rPr>
          <w:rFonts w:ascii="Arial" w:hAnsi="Arial" w:cs="Arial"/>
          <w:sz w:val="20"/>
          <w:szCs w:val="20"/>
        </w:rPr>
        <w:t xml:space="preserve"> dan pertumbuhan</w:t>
      </w:r>
      <w:r w:rsidR="00C1344E" w:rsidRPr="00736933">
        <w:rPr>
          <w:rFonts w:ascii="Arial" w:hAnsi="Arial" w:cs="Arial"/>
          <w:sz w:val="20"/>
          <w:szCs w:val="20"/>
        </w:rPr>
        <w:t xml:space="preserve">, </w:t>
      </w:r>
      <w:r w:rsidRPr="00736933">
        <w:rPr>
          <w:rFonts w:ascii="Arial" w:hAnsi="Arial" w:cs="Arial"/>
          <w:sz w:val="20"/>
          <w:szCs w:val="20"/>
        </w:rPr>
        <w:t>beberapa jenis</w:t>
      </w:r>
      <w:r w:rsidR="00C1344E" w:rsidRPr="00736933">
        <w:rPr>
          <w:rFonts w:ascii="Arial" w:hAnsi="Arial" w:cs="Arial"/>
          <w:sz w:val="20"/>
          <w:szCs w:val="20"/>
        </w:rPr>
        <w:t xml:space="preserve"> asam lemak </w:t>
      </w:r>
      <w:r w:rsidRPr="00736933">
        <w:rPr>
          <w:rFonts w:ascii="Arial" w:hAnsi="Arial" w:cs="Arial"/>
          <w:sz w:val="20"/>
          <w:szCs w:val="20"/>
        </w:rPr>
        <w:t xml:space="preserve">ini </w:t>
      </w:r>
      <w:r w:rsidR="00C1344E" w:rsidRPr="00736933">
        <w:rPr>
          <w:rFonts w:ascii="Arial" w:hAnsi="Arial" w:cs="Arial"/>
          <w:sz w:val="20"/>
          <w:szCs w:val="20"/>
        </w:rPr>
        <w:t xml:space="preserve">sangat </w:t>
      </w:r>
      <w:r w:rsidRPr="00736933">
        <w:rPr>
          <w:rFonts w:ascii="Arial" w:hAnsi="Arial" w:cs="Arial"/>
          <w:sz w:val="20"/>
          <w:szCs w:val="20"/>
        </w:rPr>
        <w:t>berdampak untuk</w:t>
      </w:r>
      <w:r w:rsidR="00C1344E" w:rsidRPr="00736933">
        <w:rPr>
          <w:rFonts w:ascii="Arial" w:hAnsi="Arial" w:cs="Arial"/>
          <w:sz w:val="20"/>
          <w:szCs w:val="20"/>
        </w:rPr>
        <w:t xml:space="preserve"> kehidupan udang. </w:t>
      </w:r>
      <w:r w:rsidRPr="00736933">
        <w:rPr>
          <w:rFonts w:ascii="Arial" w:hAnsi="Arial" w:cs="Arial"/>
          <w:sz w:val="20"/>
          <w:szCs w:val="20"/>
        </w:rPr>
        <w:t>Pada proses oservasi penelitian bahwa k</w:t>
      </w:r>
      <w:r w:rsidR="00C1344E" w:rsidRPr="00736933">
        <w:rPr>
          <w:rFonts w:ascii="Arial" w:hAnsi="Arial" w:cs="Arial"/>
          <w:sz w:val="20"/>
          <w:szCs w:val="20"/>
        </w:rPr>
        <w:t>adar lemak sebesar 4,5%. Kebutuhan lemak pada pakan yang telah diserap oleh udang digunakan untuk memenuhi kebutuhan metabolisme pada udang vaname.</w:t>
      </w:r>
    </w:p>
    <w:p w14:paraId="59524689" w14:textId="58F9BAE0" w:rsidR="00C1344E" w:rsidRPr="00736933" w:rsidRDefault="00C1344E" w:rsidP="006D02B0">
      <w:pPr>
        <w:spacing w:after="0" w:line="240" w:lineRule="auto"/>
        <w:ind w:firstLine="426"/>
        <w:jc w:val="both"/>
        <w:rPr>
          <w:rFonts w:ascii="Arial" w:hAnsi="Arial" w:cs="Arial"/>
          <w:sz w:val="20"/>
          <w:szCs w:val="20"/>
        </w:rPr>
      </w:pPr>
      <w:r w:rsidRPr="00736933">
        <w:rPr>
          <w:rFonts w:ascii="Arial" w:hAnsi="Arial" w:cs="Arial"/>
          <w:sz w:val="20"/>
          <w:szCs w:val="20"/>
        </w:rPr>
        <w:t xml:space="preserve">Serat kasar </w:t>
      </w:r>
      <w:r w:rsidR="00CB253F" w:rsidRPr="00736933">
        <w:rPr>
          <w:rFonts w:ascii="Arial" w:hAnsi="Arial" w:cs="Arial"/>
          <w:sz w:val="20"/>
          <w:szCs w:val="20"/>
        </w:rPr>
        <w:t>merupakan</w:t>
      </w:r>
      <w:r w:rsidRPr="00736933">
        <w:rPr>
          <w:rFonts w:ascii="Arial" w:hAnsi="Arial" w:cs="Arial"/>
          <w:sz w:val="20"/>
          <w:szCs w:val="20"/>
        </w:rPr>
        <w:t xml:space="preserve"> bahan </w:t>
      </w:r>
      <w:r w:rsidR="00CB253F" w:rsidRPr="00736933">
        <w:rPr>
          <w:rFonts w:ascii="Arial" w:hAnsi="Arial" w:cs="Arial"/>
          <w:sz w:val="20"/>
          <w:szCs w:val="20"/>
        </w:rPr>
        <w:t>yang terdapat dalam</w:t>
      </w:r>
      <w:r w:rsidRPr="00736933">
        <w:rPr>
          <w:rFonts w:ascii="Arial" w:hAnsi="Arial" w:cs="Arial"/>
          <w:sz w:val="20"/>
          <w:szCs w:val="20"/>
        </w:rPr>
        <w:t xml:space="preserve"> makanan yang asal</w:t>
      </w:r>
      <w:r w:rsidR="00CB253F" w:rsidRPr="00736933">
        <w:rPr>
          <w:rFonts w:ascii="Arial" w:hAnsi="Arial" w:cs="Arial"/>
          <w:sz w:val="20"/>
          <w:szCs w:val="20"/>
        </w:rPr>
        <w:t>nya</w:t>
      </w:r>
      <w:r w:rsidRPr="00736933">
        <w:rPr>
          <w:rFonts w:ascii="Arial" w:hAnsi="Arial" w:cs="Arial"/>
          <w:sz w:val="20"/>
          <w:szCs w:val="20"/>
        </w:rPr>
        <w:t xml:space="preserve"> dari tanaman yang tahan terhadap pemecahan enzim </w:t>
      </w:r>
      <w:r w:rsidR="00CB253F" w:rsidRPr="00736933">
        <w:rPr>
          <w:rFonts w:ascii="Arial" w:hAnsi="Arial" w:cs="Arial"/>
          <w:sz w:val="20"/>
          <w:szCs w:val="20"/>
        </w:rPr>
        <w:t xml:space="preserve">di </w:t>
      </w:r>
      <w:r w:rsidRPr="00736933">
        <w:rPr>
          <w:rFonts w:ascii="Arial" w:hAnsi="Arial" w:cs="Arial"/>
          <w:sz w:val="20"/>
          <w:szCs w:val="20"/>
        </w:rPr>
        <w:t>dalam saluran pencernaan sehingga</w:t>
      </w:r>
      <w:r w:rsidR="00CB253F" w:rsidRPr="00736933">
        <w:rPr>
          <w:rFonts w:ascii="Arial" w:hAnsi="Arial" w:cs="Arial"/>
          <w:sz w:val="20"/>
          <w:szCs w:val="20"/>
        </w:rPr>
        <w:t xml:space="preserve"> serat kasar</w:t>
      </w:r>
      <w:r w:rsidRPr="00736933">
        <w:rPr>
          <w:rFonts w:ascii="Arial" w:hAnsi="Arial" w:cs="Arial"/>
          <w:sz w:val="20"/>
          <w:szCs w:val="20"/>
        </w:rPr>
        <w:t xml:space="preserve"> tidak dapat diabsorsi </w:t>
      </w:r>
      <w:r w:rsidR="00CB253F" w:rsidRPr="00736933">
        <w:rPr>
          <w:rFonts w:ascii="Arial" w:hAnsi="Arial" w:cs="Arial"/>
          <w:sz w:val="20"/>
          <w:szCs w:val="20"/>
        </w:rPr>
        <w:t xml:space="preserve">oleh tubuh </w:t>
      </w:r>
      <w:r w:rsidRPr="00736933">
        <w:rPr>
          <w:rFonts w:ascii="Arial" w:hAnsi="Arial" w:cs="Arial"/>
          <w:sz w:val="20"/>
          <w:szCs w:val="20"/>
        </w:rPr>
        <w:t>(Ra</w:t>
      </w:r>
      <w:r w:rsidR="00633C18" w:rsidRPr="00736933">
        <w:rPr>
          <w:rFonts w:ascii="Arial" w:hAnsi="Arial" w:cs="Arial"/>
          <w:sz w:val="20"/>
          <w:szCs w:val="20"/>
        </w:rPr>
        <w:t>h</w:t>
      </w:r>
      <w:r w:rsidRPr="00736933">
        <w:rPr>
          <w:rFonts w:ascii="Arial" w:hAnsi="Arial" w:cs="Arial"/>
          <w:sz w:val="20"/>
          <w:szCs w:val="20"/>
        </w:rPr>
        <w:t xml:space="preserve">man </w:t>
      </w:r>
      <w:r w:rsidR="00DF1D10" w:rsidRPr="00736933">
        <w:rPr>
          <w:rFonts w:ascii="Arial" w:hAnsi="Arial" w:cs="Arial"/>
          <w:i/>
          <w:sz w:val="20"/>
          <w:szCs w:val="20"/>
        </w:rPr>
        <w:t>et al.,</w:t>
      </w:r>
      <w:r w:rsidRPr="00736933">
        <w:rPr>
          <w:rFonts w:ascii="Arial" w:hAnsi="Arial" w:cs="Arial"/>
          <w:sz w:val="20"/>
          <w:szCs w:val="20"/>
        </w:rPr>
        <w:t xml:space="preserve"> 2018). </w:t>
      </w:r>
      <w:r w:rsidR="00CB253F" w:rsidRPr="00736933">
        <w:rPr>
          <w:rFonts w:ascii="Arial" w:hAnsi="Arial" w:cs="Arial"/>
          <w:sz w:val="20"/>
          <w:szCs w:val="20"/>
        </w:rPr>
        <w:t>S</w:t>
      </w:r>
      <w:r w:rsidRPr="00736933">
        <w:rPr>
          <w:rFonts w:ascii="Arial" w:hAnsi="Arial" w:cs="Arial"/>
          <w:sz w:val="20"/>
          <w:szCs w:val="20"/>
        </w:rPr>
        <w:t xml:space="preserve">erat mampu mengubah sisa makanan yang tidak diserap </w:t>
      </w:r>
      <w:r w:rsidR="00CB253F" w:rsidRPr="00736933">
        <w:rPr>
          <w:rFonts w:ascii="Arial" w:hAnsi="Arial" w:cs="Arial"/>
          <w:sz w:val="20"/>
          <w:szCs w:val="20"/>
        </w:rPr>
        <w:t xml:space="preserve">oleh </w:t>
      </w:r>
      <w:r w:rsidRPr="00736933">
        <w:rPr>
          <w:rFonts w:ascii="Arial" w:hAnsi="Arial" w:cs="Arial"/>
          <w:sz w:val="20"/>
          <w:szCs w:val="20"/>
        </w:rPr>
        <w:t xml:space="preserve">tubuh menjadi </w:t>
      </w:r>
      <w:r w:rsidRPr="00736933">
        <w:rPr>
          <w:rFonts w:ascii="Arial" w:hAnsi="Arial" w:cs="Arial"/>
          <w:i/>
          <w:sz w:val="20"/>
          <w:szCs w:val="20"/>
        </w:rPr>
        <w:t xml:space="preserve">feses </w:t>
      </w:r>
      <w:r w:rsidRPr="00736933">
        <w:rPr>
          <w:rFonts w:ascii="Arial" w:hAnsi="Arial" w:cs="Arial"/>
          <w:sz w:val="20"/>
          <w:szCs w:val="20"/>
        </w:rPr>
        <w:t xml:space="preserve">yang mudah dikeluarkan </w:t>
      </w:r>
      <w:r w:rsidR="00CB253F" w:rsidRPr="00736933">
        <w:rPr>
          <w:rFonts w:ascii="Arial" w:hAnsi="Arial" w:cs="Arial"/>
          <w:sz w:val="20"/>
          <w:szCs w:val="20"/>
        </w:rPr>
        <w:t xml:space="preserve">tubuh </w:t>
      </w:r>
      <w:r w:rsidRPr="00736933">
        <w:rPr>
          <w:rFonts w:ascii="Arial" w:hAnsi="Arial" w:cs="Arial"/>
          <w:sz w:val="20"/>
          <w:szCs w:val="20"/>
        </w:rPr>
        <w:t>melalui saluran pencernaan. BSN (2013), kandungan serat kasar pada pakan buatan maksimal 6%. Kandungan serat yang berlebian pada pakan dapat mengakibatkan kualitas air menjadi cepat rusak akibat kotoran yang dikeluarkan oleh udang.</w:t>
      </w:r>
    </w:p>
    <w:p w14:paraId="4352FD5E" w14:textId="2F1D2B51" w:rsidR="00C1344E" w:rsidRPr="00736933" w:rsidRDefault="00C1344E" w:rsidP="00C1344E">
      <w:pPr>
        <w:pStyle w:val="ListParagraph"/>
        <w:spacing w:after="0" w:line="240" w:lineRule="auto"/>
        <w:ind w:left="0" w:firstLine="720"/>
        <w:jc w:val="both"/>
        <w:rPr>
          <w:rFonts w:ascii="Arial" w:hAnsi="Arial" w:cs="Arial"/>
          <w:sz w:val="20"/>
          <w:szCs w:val="20"/>
        </w:rPr>
        <w:sectPr w:rsidR="00C1344E" w:rsidRPr="00736933" w:rsidSect="008B7E24">
          <w:type w:val="continuous"/>
          <w:pgSz w:w="11906" w:h="16838" w:code="9"/>
          <w:pgMar w:top="1418" w:right="1418" w:bottom="1134" w:left="1418" w:header="709" w:footer="454" w:gutter="0"/>
          <w:cols w:num="2" w:space="708"/>
          <w:docGrid w:linePitch="360"/>
        </w:sectPr>
      </w:pPr>
    </w:p>
    <w:p w14:paraId="2C38BD7A" w14:textId="6A83F603" w:rsidR="00C1344E" w:rsidRPr="00736933" w:rsidRDefault="00901EBA" w:rsidP="00C1344E">
      <w:pPr>
        <w:spacing w:after="0" w:line="240" w:lineRule="auto"/>
        <w:jc w:val="both"/>
        <w:rPr>
          <w:rFonts w:ascii="Arial" w:hAnsi="Arial" w:cs="Arial"/>
          <w:sz w:val="20"/>
          <w:szCs w:val="20"/>
        </w:rPr>
        <w:sectPr w:rsidR="00C1344E" w:rsidRPr="00736933" w:rsidSect="00AB7046">
          <w:pgSz w:w="11906" w:h="16838" w:code="9"/>
          <w:pgMar w:top="1418" w:right="1418" w:bottom="1134" w:left="1418" w:header="709" w:footer="709" w:gutter="0"/>
          <w:cols w:num="2" w:space="566"/>
          <w:docGrid w:linePitch="360"/>
        </w:sectPr>
      </w:pPr>
      <w:r w:rsidRPr="00736933">
        <w:rPr>
          <w:rFonts w:ascii="Arial" w:hAnsi="Arial" w:cs="Arial"/>
          <w:noProof/>
          <w:sz w:val="20"/>
          <w:szCs w:val="20"/>
        </w:rPr>
        <w:lastRenderedPageBreak/>
        <mc:AlternateContent>
          <mc:Choice Requires="wps">
            <w:drawing>
              <wp:anchor distT="45720" distB="45720" distL="114300" distR="114300" simplePos="0" relativeHeight="251664384" behindDoc="0" locked="0" layoutInCell="1" allowOverlap="1" wp14:anchorId="6381B8CA" wp14:editId="15073064">
                <wp:simplePos x="0" y="0"/>
                <wp:positionH relativeFrom="column">
                  <wp:posOffset>-100330</wp:posOffset>
                </wp:positionH>
                <wp:positionV relativeFrom="paragraph">
                  <wp:posOffset>20955</wp:posOffset>
                </wp:positionV>
                <wp:extent cx="5882640" cy="2697480"/>
                <wp:effectExtent l="0" t="0" r="3810" b="76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640" cy="2697480"/>
                        </a:xfrm>
                        <a:prstGeom prst="rect">
                          <a:avLst/>
                        </a:prstGeom>
                        <a:solidFill>
                          <a:srgbClr val="FFFFFF"/>
                        </a:solidFill>
                        <a:ln w="9525">
                          <a:noFill/>
                          <a:miter lim="800000"/>
                          <a:headEnd/>
                          <a:tailEnd/>
                        </a:ln>
                      </wps:spPr>
                      <wps:txbx>
                        <w:txbxContent>
                          <w:p w14:paraId="7058F713" w14:textId="548A9A05" w:rsidR="00901EBA" w:rsidRDefault="00901EBA" w:rsidP="00901EBA">
                            <w:pPr>
                              <w:spacing w:after="0" w:line="240" w:lineRule="auto"/>
                              <w:rPr>
                                <w:rFonts w:ascii="Arial" w:hAnsi="Arial" w:cs="Arial"/>
                                <w:sz w:val="18"/>
                                <w:szCs w:val="18"/>
                                <w:lang w:val="en-US"/>
                              </w:rPr>
                            </w:pPr>
                            <w:proofErr w:type="spellStart"/>
                            <w:r w:rsidRPr="00901EBA">
                              <w:rPr>
                                <w:rFonts w:ascii="Arial" w:hAnsi="Arial" w:cs="Arial"/>
                                <w:sz w:val="18"/>
                                <w:szCs w:val="18"/>
                                <w:lang w:val="en-US"/>
                              </w:rPr>
                              <w:t>Tabel</w:t>
                            </w:r>
                            <w:proofErr w:type="spellEnd"/>
                            <w:r w:rsidRPr="00901EBA">
                              <w:rPr>
                                <w:rFonts w:ascii="Arial" w:hAnsi="Arial" w:cs="Arial"/>
                                <w:sz w:val="18"/>
                                <w:szCs w:val="18"/>
                                <w:lang w:val="en-US"/>
                              </w:rPr>
                              <w:t xml:space="preserve"> 2. </w:t>
                            </w:r>
                            <w:proofErr w:type="spellStart"/>
                            <w:r w:rsidRPr="00901EBA">
                              <w:rPr>
                                <w:rFonts w:ascii="Arial" w:hAnsi="Arial" w:cs="Arial"/>
                                <w:sz w:val="18"/>
                                <w:szCs w:val="18"/>
                                <w:lang w:val="en-US"/>
                              </w:rPr>
                              <w:t>Pengontrolan</w:t>
                            </w:r>
                            <w:proofErr w:type="spellEnd"/>
                            <w:r w:rsidRPr="00901EBA">
                              <w:rPr>
                                <w:rFonts w:ascii="Arial" w:hAnsi="Arial" w:cs="Arial"/>
                                <w:sz w:val="18"/>
                                <w:szCs w:val="18"/>
                                <w:lang w:val="en-US"/>
                              </w:rPr>
                              <w:t xml:space="preserve"> </w:t>
                            </w:r>
                            <w:proofErr w:type="spellStart"/>
                            <w:r w:rsidRPr="00901EBA">
                              <w:rPr>
                                <w:rFonts w:ascii="Arial" w:hAnsi="Arial" w:cs="Arial"/>
                                <w:sz w:val="18"/>
                                <w:szCs w:val="18"/>
                                <w:lang w:val="en-US"/>
                              </w:rPr>
                              <w:t>Pakan</w:t>
                            </w:r>
                            <w:proofErr w:type="spellEnd"/>
                            <w:r w:rsidRPr="00901EBA">
                              <w:rPr>
                                <w:rFonts w:ascii="Arial" w:hAnsi="Arial" w:cs="Arial"/>
                                <w:sz w:val="18"/>
                                <w:szCs w:val="18"/>
                                <w:lang w:val="en-US"/>
                              </w:rPr>
                              <w:t xml:space="preserve"> di </w:t>
                            </w:r>
                            <w:proofErr w:type="spellStart"/>
                            <w:r w:rsidRPr="00901EBA">
                              <w:rPr>
                                <w:rFonts w:ascii="Arial" w:hAnsi="Arial" w:cs="Arial"/>
                                <w:sz w:val="18"/>
                                <w:szCs w:val="18"/>
                                <w:lang w:val="en-US"/>
                              </w:rPr>
                              <w:t>Anco</w:t>
                            </w:r>
                            <w:proofErr w:type="spellEnd"/>
                          </w:p>
                          <w:tbl>
                            <w:tblPr>
                              <w:tblStyle w:val="TableGrid"/>
                              <w:tblW w:w="883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1420"/>
                              <w:gridCol w:w="2052"/>
                              <w:gridCol w:w="2051"/>
                              <w:gridCol w:w="1893"/>
                            </w:tblGrid>
                            <w:tr w:rsidR="00901EBA" w:rsidRPr="00901EBA" w14:paraId="78E9F84E" w14:textId="77777777" w:rsidTr="000167E6">
                              <w:trPr>
                                <w:trHeight w:val="284"/>
                              </w:trPr>
                              <w:tc>
                                <w:tcPr>
                                  <w:tcW w:w="1420" w:type="dxa"/>
                                  <w:vMerge w:val="restart"/>
                                  <w:tcBorders>
                                    <w:top w:val="single" w:sz="4" w:space="0" w:color="auto"/>
                                    <w:bottom w:val="nil"/>
                                  </w:tcBorders>
                                  <w:vAlign w:val="center"/>
                                </w:tcPr>
                                <w:p w14:paraId="273AC290" w14:textId="77777777" w:rsidR="00901EBA" w:rsidRPr="00C35ED0" w:rsidRDefault="00901EBA" w:rsidP="00846CBB">
                                  <w:pPr>
                                    <w:tabs>
                                      <w:tab w:val="left" w:pos="709"/>
                                    </w:tabs>
                                    <w:rPr>
                                      <w:rFonts w:ascii="Arial" w:hAnsi="Arial" w:cs="Arial"/>
                                      <w:b/>
                                      <w:bCs/>
                                      <w:sz w:val="18"/>
                                      <w:szCs w:val="18"/>
                                      <w:lang w:val="id-ID"/>
                                    </w:rPr>
                                  </w:pPr>
                                  <w:r w:rsidRPr="00C35ED0">
                                    <w:rPr>
                                      <w:rFonts w:ascii="Arial" w:hAnsi="Arial" w:cs="Arial"/>
                                      <w:b/>
                                      <w:bCs/>
                                      <w:sz w:val="18"/>
                                      <w:szCs w:val="18"/>
                                      <w:lang w:val="id-ID"/>
                                    </w:rPr>
                                    <w:t>DOC</w:t>
                                  </w:r>
                                </w:p>
                              </w:tc>
                              <w:tc>
                                <w:tcPr>
                                  <w:tcW w:w="1420" w:type="dxa"/>
                                  <w:vMerge w:val="restart"/>
                                  <w:tcBorders>
                                    <w:top w:val="single" w:sz="4" w:space="0" w:color="auto"/>
                                    <w:bottom w:val="nil"/>
                                  </w:tcBorders>
                                  <w:vAlign w:val="center"/>
                                </w:tcPr>
                                <w:p w14:paraId="1446CEFB" w14:textId="77777777" w:rsidR="00901EBA" w:rsidRPr="00C35ED0" w:rsidRDefault="00901EBA" w:rsidP="00846CBB">
                                  <w:pPr>
                                    <w:tabs>
                                      <w:tab w:val="left" w:pos="709"/>
                                    </w:tabs>
                                    <w:rPr>
                                      <w:rFonts w:ascii="Arial" w:hAnsi="Arial" w:cs="Arial"/>
                                      <w:b/>
                                      <w:bCs/>
                                      <w:sz w:val="18"/>
                                      <w:szCs w:val="18"/>
                                      <w:lang w:val="id-ID"/>
                                    </w:rPr>
                                  </w:pPr>
                                  <w:r w:rsidRPr="00C35ED0">
                                    <w:rPr>
                                      <w:rFonts w:ascii="Arial" w:hAnsi="Arial" w:cs="Arial"/>
                                      <w:b/>
                                      <w:bCs/>
                                      <w:sz w:val="18"/>
                                      <w:szCs w:val="18"/>
                                      <w:lang w:val="id-ID"/>
                                    </w:rPr>
                                    <w:t>Pakan (%)</w:t>
                                  </w:r>
                                </w:p>
                              </w:tc>
                              <w:tc>
                                <w:tcPr>
                                  <w:tcW w:w="2052" w:type="dxa"/>
                                  <w:vMerge w:val="restart"/>
                                  <w:tcBorders>
                                    <w:top w:val="single" w:sz="4" w:space="0" w:color="auto"/>
                                    <w:bottom w:val="nil"/>
                                  </w:tcBorders>
                                  <w:vAlign w:val="center"/>
                                </w:tcPr>
                                <w:p w14:paraId="7B7F1D4A" w14:textId="77777777" w:rsidR="00901EBA" w:rsidRPr="00C35ED0" w:rsidRDefault="00901EBA" w:rsidP="00846CBB">
                                  <w:pPr>
                                    <w:tabs>
                                      <w:tab w:val="left" w:pos="709"/>
                                    </w:tabs>
                                    <w:rPr>
                                      <w:rFonts w:ascii="Arial" w:hAnsi="Arial" w:cs="Arial"/>
                                      <w:b/>
                                      <w:bCs/>
                                      <w:sz w:val="18"/>
                                      <w:szCs w:val="18"/>
                                      <w:lang w:val="id-ID"/>
                                    </w:rPr>
                                  </w:pPr>
                                  <w:r w:rsidRPr="00C35ED0">
                                    <w:rPr>
                                      <w:rFonts w:ascii="Arial" w:hAnsi="Arial" w:cs="Arial"/>
                                      <w:b/>
                                      <w:bCs/>
                                      <w:sz w:val="18"/>
                                      <w:szCs w:val="18"/>
                                      <w:lang w:val="id-ID"/>
                                    </w:rPr>
                                    <w:t>Cek Anco (jam)</w:t>
                                  </w:r>
                                </w:p>
                              </w:tc>
                              <w:tc>
                                <w:tcPr>
                                  <w:tcW w:w="3944" w:type="dxa"/>
                                  <w:gridSpan w:val="2"/>
                                  <w:tcBorders>
                                    <w:top w:val="single" w:sz="4" w:space="0" w:color="auto"/>
                                    <w:bottom w:val="single" w:sz="4" w:space="0" w:color="auto"/>
                                  </w:tcBorders>
                                  <w:vAlign w:val="center"/>
                                </w:tcPr>
                                <w:p w14:paraId="5693A33B" w14:textId="77777777" w:rsidR="00901EBA" w:rsidRPr="00C35ED0" w:rsidRDefault="00901EBA" w:rsidP="00846CBB">
                                  <w:pPr>
                                    <w:tabs>
                                      <w:tab w:val="left" w:pos="709"/>
                                    </w:tabs>
                                    <w:rPr>
                                      <w:rFonts w:ascii="Arial" w:hAnsi="Arial" w:cs="Arial"/>
                                      <w:b/>
                                      <w:bCs/>
                                      <w:sz w:val="18"/>
                                      <w:szCs w:val="18"/>
                                      <w:lang w:val="id-ID"/>
                                    </w:rPr>
                                  </w:pPr>
                                  <w:r w:rsidRPr="00C35ED0">
                                    <w:rPr>
                                      <w:rFonts w:ascii="Arial" w:hAnsi="Arial" w:cs="Arial"/>
                                      <w:b/>
                                      <w:bCs/>
                                      <w:sz w:val="18"/>
                                      <w:szCs w:val="18"/>
                                      <w:lang w:val="id-ID"/>
                                    </w:rPr>
                                    <w:t>Penyesuaian Pakan</w:t>
                                  </w:r>
                                </w:p>
                              </w:tc>
                            </w:tr>
                            <w:tr w:rsidR="00901EBA" w:rsidRPr="00901EBA" w14:paraId="5F1D1801" w14:textId="77777777" w:rsidTr="000167E6">
                              <w:trPr>
                                <w:trHeight w:val="284"/>
                              </w:trPr>
                              <w:tc>
                                <w:tcPr>
                                  <w:tcW w:w="1420" w:type="dxa"/>
                                  <w:vMerge/>
                                  <w:tcBorders>
                                    <w:top w:val="nil"/>
                                    <w:bottom w:val="single" w:sz="4" w:space="0" w:color="auto"/>
                                  </w:tcBorders>
                                </w:tcPr>
                                <w:p w14:paraId="42E7BB6D" w14:textId="77777777" w:rsidR="00901EBA" w:rsidRPr="00C35ED0" w:rsidRDefault="00901EBA" w:rsidP="00901EBA">
                                  <w:pPr>
                                    <w:tabs>
                                      <w:tab w:val="left" w:pos="709"/>
                                    </w:tabs>
                                    <w:jc w:val="both"/>
                                    <w:rPr>
                                      <w:rFonts w:ascii="Arial" w:hAnsi="Arial" w:cs="Arial"/>
                                      <w:b/>
                                      <w:bCs/>
                                      <w:sz w:val="18"/>
                                      <w:szCs w:val="18"/>
                                      <w:lang w:val="id-ID"/>
                                    </w:rPr>
                                  </w:pPr>
                                </w:p>
                              </w:tc>
                              <w:tc>
                                <w:tcPr>
                                  <w:tcW w:w="1420" w:type="dxa"/>
                                  <w:vMerge/>
                                  <w:tcBorders>
                                    <w:top w:val="nil"/>
                                    <w:bottom w:val="single" w:sz="4" w:space="0" w:color="auto"/>
                                  </w:tcBorders>
                                </w:tcPr>
                                <w:p w14:paraId="4F0E1E70" w14:textId="77777777" w:rsidR="00901EBA" w:rsidRPr="00C35ED0" w:rsidRDefault="00901EBA" w:rsidP="00901EBA">
                                  <w:pPr>
                                    <w:tabs>
                                      <w:tab w:val="left" w:pos="709"/>
                                    </w:tabs>
                                    <w:jc w:val="both"/>
                                    <w:rPr>
                                      <w:rFonts w:ascii="Arial" w:hAnsi="Arial" w:cs="Arial"/>
                                      <w:b/>
                                      <w:bCs/>
                                      <w:sz w:val="18"/>
                                      <w:szCs w:val="18"/>
                                      <w:lang w:val="id-ID"/>
                                    </w:rPr>
                                  </w:pPr>
                                </w:p>
                              </w:tc>
                              <w:tc>
                                <w:tcPr>
                                  <w:tcW w:w="2052" w:type="dxa"/>
                                  <w:vMerge/>
                                  <w:tcBorders>
                                    <w:top w:val="nil"/>
                                    <w:bottom w:val="single" w:sz="4" w:space="0" w:color="auto"/>
                                  </w:tcBorders>
                                  <w:vAlign w:val="center"/>
                                </w:tcPr>
                                <w:p w14:paraId="6BB2805B" w14:textId="77777777" w:rsidR="00901EBA" w:rsidRPr="00C35ED0" w:rsidRDefault="00901EBA" w:rsidP="00901EBA">
                                  <w:pPr>
                                    <w:tabs>
                                      <w:tab w:val="left" w:pos="709"/>
                                    </w:tabs>
                                    <w:jc w:val="center"/>
                                    <w:rPr>
                                      <w:rFonts w:ascii="Arial" w:hAnsi="Arial" w:cs="Arial"/>
                                      <w:b/>
                                      <w:bCs/>
                                      <w:sz w:val="18"/>
                                      <w:szCs w:val="18"/>
                                      <w:lang w:val="id-ID"/>
                                    </w:rPr>
                                  </w:pPr>
                                </w:p>
                              </w:tc>
                              <w:tc>
                                <w:tcPr>
                                  <w:tcW w:w="2051" w:type="dxa"/>
                                  <w:tcBorders>
                                    <w:top w:val="single" w:sz="4" w:space="0" w:color="auto"/>
                                    <w:bottom w:val="single" w:sz="4" w:space="0" w:color="auto"/>
                                  </w:tcBorders>
                                </w:tcPr>
                                <w:p w14:paraId="39F322D0" w14:textId="77777777" w:rsidR="00901EBA" w:rsidRPr="00C35ED0" w:rsidRDefault="00901EBA" w:rsidP="00901EBA">
                                  <w:pPr>
                                    <w:tabs>
                                      <w:tab w:val="left" w:pos="709"/>
                                    </w:tabs>
                                    <w:jc w:val="both"/>
                                    <w:rPr>
                                      <w:rFonts w:ascii="Arial" w:hAnsi="Arial" w:cs="Arial"/>
                                      <w:b/>
                                      <w:bCs/>
                                      <w:sz w:val="18"/>
                                      <w:szCs w:val="18"/>
                                      <w:lang w:val="id-ID"/>
                                    </w:rPr>
                                  </w:pPr>
                                  <w:r w:rsidRPr="00C35ED0">
                                    <w:rPr>
                                      <w:rFonts w:ascii="Arial" w:hAnsi="Arial" w:cs="Arial"/>
                                      <w:b/>
                                      <w:bCs/>
                                      <w:sz w:val="18"/>
                                      <w:szCs w:val="18"/>
                                      <w:lang w:val="id-ID"/>
                                    </w:rPr>
                                    <w:t>Sisa Pakan (%)</w:t>
                                  </w:r>
                                </w:p>
                              </w:tc>
                              <w:tc>
                                <w:tcPr>
                                  <w:tcW w:w="1893" w:type="dxa"/>
                                  <w:tcBorders>
                                    <w:top w:val="single" w:sz="4" w:space="0" w:color="auto"/>
                                    <w:bottom w:val="single" w:sz="4" w:space="0" w:color="auto"/>
                                  </w:tcBorders>
                                </w:tcPr>
                                <w:p w14:paraId="3F8B53DD" w14:textId="77777777" w:rsidR="00901EBA" w:rsidRPr="00C35ED0" w:rsidRDefault="00901EBA" w:rsidP="00901EBA">
                                  <w:pPr>
                                    <w:tabs>
                                      <w:tab w:val="left" w:pos="709"/>
                                    </w:tabs>
                                    <w:jc w:val="both"/>
                                    <w:rPr>
                                      <w:rFonts w:ascii="Arial" w:hAnsi="Arial" w:cs="Arial"/>
                                      <w:b/>
                                      <w:bCs/>
                                      <w:sz w:val="18"/>
                                      <w:szCs w:val="18"/>
                                      <w:lang w:val="id-ID"/>
                                    </w:rPr>
                                  </w:pPr>
                                  <w:r w:rsidRPr="00C35ED0">
                                    <w:rPr>
                                      <w:rFonts w:ascii="Arial" w:hAnsi="Arial" w:cs="Arial"/>
                                      <w:b/>
                                      <w:bCs/>
                                      <w:sz w:val="18"/>
                                      <w:szCs w:val="18"/>
                                      <w:lang w:val="id-ID"/>
                                    </w:rPr>
                                    <w:t xml:space="preserve">Penyesuaian </w:t>
                                  </w:r>
                                </w:p>
                              </w:tc>
                            </w:tr>
                            <w:tr w:rsidR="00901EBA" w:rsidRPr="00901EBA" w14:paraId="12C0CE25" w14:textId="77777777" w:rsidTr="000167E6">
                              <w:trPr>
                                <w:trHeight w:val="284"/>
                              </w:trPr>
                              <w:tc>
                                <w:tcPr>
                                  <w:tcW w:w="1420" w:type="dxa"/>
                                  <w:tcBorders>
                                    <w:top w:val="single" w:sz="4" w:space="0" w:color="auto"/>
                                  </w:tcBorders>
                                </w:tcPr>
                                <w:p w14:paraId="7A2ECC94"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20-30</w:t>
                                  </w:r>
                                </w:p>
                              </w:tc>
                              <w:tc>
                                <w:tcPr>
                                  <w:tcW w:w="1420" w:type="dxa"/>
                                  <w:tcBorders>
                                    <w:top w:val="single" w:sz="4" w:space="0" w:color="auto"/>
                                  </w:tcBorders>
                                </w:tcPr>
                                <w:p w14:paraId="706B5162"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w:t>
                                  </w:r>
                                </w:p>
                              </w:tc>
                              <w:tc>
                                <w:tcPr>
                                  <w:tcW w:w="2052" w:type="dxa"/>
                                  <w:tcBorders>
                                    <w:top w:val="single" w:sz="4" w:space="0" w:color="auto"/>
                                  </w:tcBorders>
                                </w:tcPr>
                                <w:p w14:paraId="601E141C"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1" w:type="dxa"/>
                                  <w:tcBorders>
                                    <w:top w:val="single" w:sz="4" w:space="0" w:color="auto"/>
                                  </w:tcBorders>
                                </w:tcPr>
                                <w:p w14:paraId="7CF66B95"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rPr>
                                    <w:t>H</w:t>
                                  </w:r>
                                  <w:r w:rsidRPr="00901EBA">
                                    <w:rPr>
                                      <w:rFonts w:ascii="Arial" w:hAnsi="Arial" w:cs="Arial"/>
                                      <w:sz w:val="18"/>
                                      <w:szCs w:val="18"/>
                                      <w:lang w:val="id-ID"/>
                                    </w:rPr>
                                    <w:t xml:space="preserve">abis </w:t>
                                  </w:r>
                                </w:p>
                              </w:tc>
                              <w:tc>
                                <w:tcPr>
                                  <w:tcW w:w="1893" w:type="dxa"/>
                                  <w:tcBorders>
                                    <w:top w:val="single" w:sz="4" w:space="0" w:color="auto"/>
                                  </w:tcBorders>
                                </w:tcPr>
                                <w:p w14:paraId="148A252C"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Tamba</w:t>
                                  </w:r>
                                  <w:r w:rsidRPr="00901EBA">
                                    <w:rPr>
                                      <w:rFonts w:ascii="Arial" w:hAnsi="Arial" w:cs="Arial"/>
                                      <w:sz w:val="18"/>
                                      <w:szCs w:val="18"/>
                                    </w:rPr>
                                    <w:t>h</w:t>
                                  </w:r>
                                  <w:r w:rsidRPr="00901EBA">
                                    <w:rPr>
                                      <w:rFonts w:ascii="Arial" w:hAnsi="Arial" w:cs="Arial"/>
                                      <w:sz w:val="18"/>
                                      <w:szCs w:val="18"/>
                                      <w:lang w:val="id-ID"/>
                                    </w:rPr>
                                    <w:t xml:space="preserve"> 5%</w:t>
                                  </w:r>
                                </w:p>
                              </w:tc>
                            </w:tr>
                            <w:tr w:rsidR="00901EBA" w:rsidRPr="00901EBA" w14:paraId="02347460" w14:textId="77777777" w:rsidTr="000167E6">
                              <w:trPr>
                                <w:trHeight w:val="267"/>
                              </w:trPr>
                              <w:tc>
                                <w:tcPr>
                                  <w:tcW w:w="1420" w:type="dxa"/>
                                </w:tcPr>
                                <w:p w14:paraId="09B12E06"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31-40</w:t>
                                  </w:r>
                                </w:p>
                              </w:tc>
                              <w:tc>
                                <w:tcPr>
                                  <w:tcW w:w="1420" w:type="dxa"/>
                                </w:tcPr>
                                <w:p w14:paraId="6D3F41B7"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1,5</w:t>
                                  </w:r>
                                </w:p>
                              </w:tc>
                              <w:tc>
                                <w:tcPr>
                                  <w:tcW w:w="2052" w:type="dxa"/>
                                </w:tcPr>
                                <w:p w14:paraId="2EC909C2"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1" w:type="dxa"/>
                                </w:tcPr>
                                <w:p w14:paraId="7188301D"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≤10%</w:t>
                                  </w:r>
                                </w:p>
                              </w:tc>
                              <w:tc>
                                <w:tcPr>
                                  <w:tcW w:w="1893" w:type="dxa"/>
                                </w:tcPr>
                                <w:p w14:paraId="10AAC42C"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 xml:space="preserve">Tetap </w:t>
                                  </w:r>
                                </w:p>
                              </w:tc>
                            </w:tr>
                            <w:tr w:rsidR="00901EBA" w:rsidRPr="00901EBA" w14:paraId="059CDC34" w14:textId="77777777" w:rsidTr="000167E6">
                              <w:trPr>
                                <w:trHeight w:val="284"/>
                              </w:trPr>
                              <w:tc>
                                <w:tcPr>
                                  <w:tcW w:w="1420" w:type="dxa"/>
                                </w:tcPr>
                                <w:p w14:paraId="316136AE"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41-50</w:t>
                                  </w:r>
                                </w:p>
                              </w:tc>
                              <w:tc>
                                <w:tcPr>
                                  <w:tcW w:w="1420" w:type="dxa"/>
                                </w:tcPr>
                                <w:p w14:paraId="797B86B4"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2" w:type="dxa"/>
                                </w:tcPr>
                                <w:p w14:paraId="12EBA1E7"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1" w:type="dxa"/>
                                </w:tcPr>
                                <w:p w14:paraId="74AECDCB"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10-25%</w:t>
                                  </w:r>
                                </w:p>
                              </w:tc>
                              <w:tc>
                                <w:tcPr>
                                  <w:tcW w:w="1893" w:type="dxa"/>
                                </w:tcPr>
                                <w:p w14:paraId="7119CB65"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Kurangi 10%</w:t>
                                  </w:r>
                                </w:p>
                              </w:tc>
                            </w:tr>
                            <w:tr w:rsidR="00901EBA" w:rsidRPr="00901EBA" w14:paraId="4C7DFF2F" w14:textId="77777777" w:rsidTr="000167E6">
                              <w:trPr>
                                <w:trHeight w:val="284"/>
                              </w:trPr>
                              <w:tc>
                                <w:tcPr>
                                  <w:tcW w:w="1420" w:type="dxa"/>
                                </w:tcPr>
                                <w:p w14:paraId="6DB869C4"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51-60</w:t>
                                  </w:r>
                                </w:p>
                              </w:tc>
                              <w:tc>
                                <w:tcPr>
                                  <w:tcW w:w="1420" w:type="dxa"/>
                                </w:tcPr>
                                <w:p w14:paraId="56BE6ADB"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2" w:type="dxa"/>
                                </w:tcPr>
                                <w:p w14:paraId="621627B4"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1,5</w:t>
                                  </w:r>
                                </w:p>
                              </w:tc>
                              <w:tc>
                                <w:tcPr>
                                  <w:tcW w:w="2051" w:type="dxa"/>
                                </w:tcPr>
                                <w:p w14:paraId="06FDFD8F"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25-50%</w:t>
                                  </w:r>
                                </w:p>
                              </w:tc>
                              <w:tc>
                                <w:tcPr>
                                  <w:tcW w:w="1893" w:type="dxa"/>
                                </w:tcPr>
                                <w:p w14:paraId="58F51045"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Kurangi 20%</w:t>
                                  </w:r>
                                </w:p>
                              </w:tc>
                            </w:tr>
                            <w:tr w:rsidR="00901EBA" w:rsidRPr="00901EBA" w14:paraId="4E885B6C" w14:textId="77777777" w:rsidTr="000167E6">
                              <w:trPr>
                                <w:trHeight w:val="284"/>
                              </w:trPr>
                              <w:tc>
                                <w:tcPr>
                                  <w:tcW w:w="1420" w:type="dxa"/>
                                </w:tcPr>
                                <w:p w14:paraId="18B378EE"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60-Panen</w:t>
                                  </w:r>
                                </w:p>
                              </w:tc>
                              <w:tc>
                                <w:tcPr>
                                  <w:tcW w:w="1420" w:type="dxa"/>
                                </w:tcPr>
                                <w:p w14:paraId="3833078C"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2" w:type="dxa"/>
                                </w:tcPr>
                                <w:p w14:paraId="18B54B78"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w:t>
                                  </w:r>
                                </w:p>
                              </w:tc>
                              <w:tc>
                                <w:tcPr>
                                  <w:tcW w:w="2051" w:type="dxa"/>
                                </w:tcPr>
                                <w:p w14:paraId="7E1D0A9D"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&gt;50%</w:t>
                                  </w:r>
                                </w:p>
                              </w:tc>
                              <w:tc>
                                <w:tcPr>
                                  <w:tcW w:w="1893" w:type="dxa"/>
                                </w:tcPr>
                                <w:p w14:paraId="3B2D28F0"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Kurangi 40%</w:t>
                                  </w:r>
                                </w:p>
                              </w:tc>
                            </w:tr>
                          </w:tbl>
                          <w:p w14:paraId="1DDAB5FA" w14:textId="6443A102" w:rsidR="00901EBA" w:rsidRDefault="00901EBA" w:rsidP="00901EBA">
                            <w:pPr>
                              <w:spacing w:after="0" w:line="240" w:lineRule="auto"/>
                              <w:rPr>
                                <w:rFonts w:ascii="Arial" w:hAnsi="Arial" w:cs="Arial"/>
                                <w:sz w:val="18"/>
                                <w:szCs w:val="18"/>
                                <w:lang w:val="en-US"/>
                              </w:rPr>
                            </w:pPr>
                          </w:p>
                          <w:p w14:paraId="1184B8D9" w14:textId="64479AE5" w:rsidR="00901EBA" w:rsidRDefault="00E65BAF" w:rsidP="00901EBA">
                            <w:pPr>
                              <w:spacing w:after="0" w:line="240" w:lineRule="auto"/>
                              <w:rPr>
                                <w:rFonts w:ascii="Arial" w:hAnsi="Arial" w:cs="Arial"/>
                                <w:sz w:val="18"/>
                                <w:szCs w:val="18"/>
                                <w:lang w:val="en-US"/>
                              </w:rPr>
                            </w:pPr>
                            <w:proofErr w:type="spellStart"/>
                            <w:r w:rsidRPr="00E65BAF">
                              <w:rPr>
                                <w:rFonts w:ascii="Arial" w:hAnsi="Arial" w:cs="Arial"/>
                                <w:sz w:val="18"/>
                                <w:szCs w:val="18"/>
                                <w:lang w:val="en-US"/>
                              </w:rPr>
                              <w:t>Tabel</w:t>
                            </w:r>
                            <w:proofErr w:type="spellEnd"/>
                            <w:r w:rsidRPr="00E65BAF">
                              <w:rPr>
                                <w:rFonts w:ascii="Arial" w:hAnsi="Arial" w:cs="Arial"/>
                                <w:sz w:val="18"/>
                                <w:szCs w:val="18"/>
                                <w:lang w:val="en-US"/>
                              </w:rPr>
                              <w:t xml:space="preserve"> 3. </w:t>
                            </w:r>
                            <w:proofErr w:type="spellStart"/>
                            <w:r w:rsidRPr="00E65BAF">
                              <w:rPr>
                                <w:rFonts w:ascii="Arial" w:hAnsi="Arial" w:cs="Arial"/>
                                <w:sz w:val="18"/>
                                <w:szCs w:val="18"/>
                                <w:lang w:val="en-US"/>
                              </w:rPr>
                              <w:t>Frekuensi</w:t>
                            </w:r>
                            <w:proofErr w:type="spellEnd"/>
                            <w:r w:rsidRPr="00E65BAF">
                              <w:rPr>
                                <w:rFonts w:ascii="Arial" w:hAnsi="Arial" w:cs="Arial"/>
                                <w:sz w:val="18"/>
                                <w:szCs w:val="18"/>
                                <w:lang w:val="en-US"/>
                              </w:rPr>
                              <w:t xml:space="preserve"> dan Waktu </w:t>
                            </w:r>
                            <w:proofErr w:type="spellStart"/>
                            <w:r w:rsidRPr="00E65BAF">
                              <w:rPr>
                                <w:rFonts w:ascii="Arial" w:hAnsi="Arial" w:cs="Arial"/>
                                <w:sz w:val="18"/>
                                <w:szCs w:val="18"/>
                                <w:lang w:val="en-US"/>
                              </w:rPr>
                              <w:t>Pemberian</w:t>
                            </w:r>
                            <w:proofErr w:type="spellEnd"/>
                            <w:r w:rsidRPr="00E65BAF">
                              <w:rPr>
                                <w:rFonts w:ascii="Arial" w:hAnsi="Arial" w:cs="Arial"/>
                                <w:sz w:val="18"/>
                                <w:szCs w:val="18"/>
                                <w:lang w:val="en-US"/>
                              </w:rPr>
                              <w:t xml:space="preserve"> </w:t>
                            </w:r>
                            <w:proofErr w:type="spellStart"/>
                            <w:r w:rsidRPr="00E65BAF">
                              <w:rPr>
                                <w:rFonts w:ascii="Arial" w:hAnsi="Arial" w:cs="Arial"/>
                                <w:sz w:val="18"/>
                                <w:szCs w:val="18"/>
                                <w:lang w:val="en-US"/>
                              </w:rPr>
                              <w:t>Pakan</w:t>
                            </w:r>
                            <w:proofErr w:type="spellEnd"/>
                          </w:p>
                          <w:tbl>
                            <w:tblPr>
                              <w:tblStyle w:val="TableGrid"/>
                              <w:tblW w:w="890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
                              <w:gridCol w:w="1225"/>
                              <w:gridCol w:w="944"/>
                              <w:gridCol w:w="808"/>
                              <w:gridCol w:w="809"/>
                              <w:gridCol w:w="808"/>
                              <w:gridCol w:w="943"/>
                              <w:gridCol w:w="809"/>
                              <w:gridCol w:w="808"/>
                              <w:gridCol w:w="813"/>
                            </w:tblGrid>
                            <w:tr w:rsidR="00E65BAF" w:rsidRPr="00E65BAF" w14:paraId="3B80BA00" w14:textId="77777777" w:rsidTr="000167E6">
                              <w:trPr>
                                <w:trHeight w:val="502"/>
                              </w:trPr>
                              <w:tc>
                                <w:tcPr>
                                  <w:tcW w:w="937" w:type="dxa"/>
                                  <w:tcBorders>
                                    <w:top w:val="single" w:sz="4" w:space="0" w:color="auto"/>
                                    <w:bottom w:val="single" w:sz="4" w:space="0" w:color="auto"/>
                                  </w:tcBorders>
                                  <w:vAlign w:val="center"/>
                                </w:tcPr>
                                <w:p w14:paraId="0460C1AD" w14:textId="77777777" w:rsidR="00E65BAF" w:rsidRPr="00C35ED0" w:rsidRDefault="00E65BAF" w:rsidP="00E65BAF">
                                  <w:pPr>
                                    <w:tabs>
                                      <w:tab w:val="left" w:pos="709"/>
                                    </w:tabs>
                                    <w:rPr>
                                      <w:rFonts w:ascii="Arial" w:hAnsi="Arial" w:cs="Arial"/>
                                      <w:b/>
                                      <w:bCs/>
                                      <w:sz w:val="18"/>
                                      <w:szCs w:val="18"/>
                                      <w:lang w:val="id-ID"/>
                                    </w:rPr>
                                  </w:pPr>
                                  <w:r w:rsidRPr="00C35ED0">
                                    <w:rPr>
                                      <w:rFonts w:ascii="Arial" w:hAnsi="Arial" w:cs="Arial"/>
                                      <w:b/>
                                      <w:bCs/>
                                      <w:sz w:val="18"/>
                                      <w:szCs w:val="18"/>
                                      <w:lang w:val="id-ID"/>
                                    </w:rPr>
                                    <w:t>DOC</w:t>
                                  </w:r>
                                </w:p>
                              </w:tc>
                              <w:tc>
                                <w:tcPr>
                                  <w:tcW w:w="1225" w:type="dxa"/>
                                  <w:tcBorders>
                                    <w:top w:val="single" w:sz="4" w:space="0" w:color="auto"/>
                                    <w:bottom w:val="single" w:sz="4" w:space="0" w:color="auto"/>
                                  </w:tcBorders>
                                  <w:vAlign w:val="center"/>
                                </w:tcPr>
                                <w:p w14:paraId="0EF2C9B1" w14:textId="77777777" w:rsidR="00E65BAF" w:rsidRPr="00C35ED0" w:rsidRDefault="00E65BAF" w:rsidP="00E65BAF">
                                  <w:pPr>
                                    <w:tabs>
                                      <w:tab w:val="left" w:pos="709"/>
                                    </w:tabs>
                                    <w:rPr>
                                      <w:rFonts w:ascii="Arial" w:hAnsi="Arial" w:cs="Arial"/>
                                      <w:b/>
                                      <w:bCs/>
                                      <w:sz w:val="18"/>
                                      <w:szCs w:val="18"/>
                                      <w:lang w:val="id-ID"/>
                                    </w:rPr>
                                  </w:pPr>
                                  <w:r w:rsidRPr="00C35ED0">
                                    <w:rPr>
                                      <w:rFonts w:ascii="Arial" w:hAnsi="Arial" w:cs="Arial"/>
                                      <w:b/>
                                      <w:bCs/>
                                      <w:sz w:val="18"/>
                                      <w:szCs w:val="18"/>
                                      <w:lang w:val="id-ID"/>
                                    </w:rPr>
                                    <w:t>Frekuensi</w:t>
                                  </w:r>
                                </w:p>
                              </w:tc>
                              <w:tc>
                                <w:tcPr>
                                  <w:tcW w:w="6742" w:type="dxa"/>
                                  <w:gridSpan w:val="8"/>
                                  <w:tcBorders>
                                    <w:top w:val="single" w:sz="4" w:space="0" w:color="auto"/>
                                    <w:bottom w:val="single" w:sz="4" w:space="0" w:color="auto"/>
                                  </w:tcBorders>
                                  <w:vAlign w:val="center"/>
                                </w:tcPr>
                                <w:p w14:paraId="1330357D" w14:textId="77777777" w:rsidR="00E65BAF" w:rsidRPr="00C35ED0" w:rsidRDefault="00E65BAF" w:rsidP="00846CBB">
                                  <w:pPr>
                                    <w:tabs>
                                      <w:tab w:val="left" w:pos="709"/>
                                    </w:tabs>
                                    <w:rPr>
                                      <w:rFonts w:ascii="Arial" w:hAnsi="Arial" w:cs="Arial"/>
                                      <w:b/>
                                      <w:bCs/>
                                      <w:sz w:val="18"/>
                                      <w:szCs w:val="18"/>
                                      <w:lang w:val="id-ID"/>
                                    </w:rPr>
                                  </w:pPr>
                                  <w:r w:rsidRPr="00C35ED0">
                                    <w:rPr>
                                      <w:rFonts w:ascii="Arial" w:hAnsi="Arial" w:cs="Arial"/>
                                      <w:b/>
                                      <w:bCs/>
                                      <w:sz w:val="18"/>
                                      <w:szCs w:val="18"/>
                                      <w:lang w:val="id-ID"/>
                                    </w:rPr>
                                    <w:t>Jadwal Pemberian Pakan (WIB)</w:t>
                                  </w:r>
                                </w:p>
                              </w:tc>
                            </w:tr>
                            <w:tr w:rsidR="00E65BAF" w:rsidRPr="00E65BAF" w14:paraId="51D189FD" w14:textId="77777777" w:rsidTr="000167E6">
                              <w:trPr>
                                <w:trHeight w:val="281"/>
                              </w:trPr>
                              <w:tc>
                                <w:tcPr>
                                  <w:tcW w:w="937" w:type="dxa"/>
                                  <w:tcBorders>
                                    <w:top w:val="single" w:sz="4" w:space="0" w:color="auto"/>
                                  </w:tcBorders>
                                </w:tcPr>
                                <w:p w14:paraId="546C77AD"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0-10</w:t>
                                  </w:r>
                                </w:p>
                              </w:tc>
                              <w:tc>
                                <w:tcPr>
                                  <w:tcW w:w="1225" w:type="dxa"/>
                                  <w:tcBorders>
                                    <w:top w:val="single" w:sz="4" w:space="0" w:color="auto"/>
                                  </w:tcBorders>
                                </w:tcPr>
                                <w:p w14:paraId="60381458"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4X</w:t>
                                  </w:r>
                                </w:p>
                              </w:tc>
                              <w:tc>
                                <w:tcPr>
                                  <w:tcW w:w="944" w:type="dxa"/>
                                  <w:tcBorders>
                                    <w:top w:val="single" w:sz="4" w:space="0" w:color="auto"/>
                                  </w:tcBorders>
                                </w:tcPr>
                                <w:p w14:paraId="62714E68"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06.30</w:t>
                                  </w:r>
                                </w:p>
                              </w:tc>
                              <w:tc>
                                <w:tcPr>
                                  <w:tcW w:w="808" w:type="dxa"/>
                                  <w:tcBorders>
                                    <w:top w:val="single" w:sz="4" w:space="0" w:color="auto"/>
                                  </w:tcBorders>
                                </w:tcPr>
                                <w:p w14:paraId="2FD9CED6"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10.30</w:t>
                                  </w:r>
                                </w:p>
                              </w:tc>
                              <w:tc>
                                <w:tcPr>
                                  <w:tcW w:w="809" w:type="dxa"/>
                                  <w:tcBorders>
                                    <w:top w:val="single" w:sz="4" w:space="0" w:color="auto"/>
                                  </w:tcBorders>
                                </w:tcPr>
                                <w:p w14:paraId="51E0C687"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15.30</w:t>
                                  </w:r>
                                </w:p>
                              </w:tc>
                              <w:tc>
                                <w:tcPr>
                                  <w:tcW w:w="808" w:type="dxa"/>
                                  <w:tcBorders>
                                    <w:top w:val="single" w:sz="4" w:space="0" w:color="auto"/>
                                  </w:tcBorders>
                                </w:tcPr>
                                <w:p w14:paraId="372CFA44"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21.00</w:t>
                                  </w:r>
                                </w:p>
                              </w:tc>
                              <w:tc>
                                <w:tcPr>
                                  <w:tcW w:w="943" w:type="dxa"/>
                                  <w:tcBorders>
                                    <w:top w:val="single" w:sz="4" w:space="0" w:color="auto"/>
                                  </w:tcBorders>
                                </w:tcPr>
                                <w:p w14:paraId="5389D8A5" w14:textId="77777777" w:rsidR="00E65BAF" w:rsidRPr="00E65BAF" w:rsidRDefault="00E65BAF" w:rsidP="00E65BAF">
                                  <w:pPr>
                                    <w:tabs>
                                      <w:tab w:val="left" w:pos="709"/>
                                    </w:tabs>
                                    <w:jc w:val="both"/>
                                    <w:rPr>
                                      <w:rFonts w:ascii="Arial" w:hAnsi="Arial" w:cs="Arial"/>
                                      <w:sz w:val="18"/>
                                      <w:szCs w:val="18"/>
                                      <w:lang w:val="id-ID"/>
                                    </w:rPr>
                                  </w:pPr>
                                </w:p>
                              </w:tc>
                              <w:tc>
                                <w:tcPr>
                                  <w:tcW w:w="809" w:type="dxa"/>
                                  <w:tcBorders>
                                    <w:top w:val="single" w:sz="4" w:space="0" w:color="auto"/>
                                  </w:tcBorders>
                                </w:tcPr>
                                <w:p w14:paraId="6A4918E4" w14:textId="77777777" w:rsidR="00E65BAF" w:rsidRPr="00E65BAF" w:rsidRDefault="00E65BAF" w:rsidP="00E65BAF">
                                  <w:pPr>
                                    <w:tabs>
                                      <w:tab w:val="left" w:pos="709"/>
                                    </w:tabs>
                                    <w:jc w:val="both"/>
                                    <w:rPr>
                                      <w:rFonts w:ascii="Arial" w:hAnsi="Arial" w:cs="Arial"/>
                                      <w:sz w:val="18"/>
                                      <w:szCs w:val="18"/>
                                      <w:lang w:val="id-ID"/>
                                    </w:rPr>
                                  </w:pPr>
                                </w:p>
                              </w:tc>
                              <w:tc>
                                <w:tcPr>
                                  <w:tcW w:w="808" w:type="dxa"/>
                                  <w:tcBorders>
                                    <w:top w:val="single" w:sz="4" w:space="0" w:color="auto"/>
                                  </w:tcBorders>
                                </w:tcPr>
                                <w:p w14:paraId="114CD2B3" w14:textId="77777777" w:rsidR="00E65BAF" w:rsidRPr="00E65BAF" w:rsidRDefault="00E65BAF" w:rsidP="00E65BAF">
                                  <w:pPr>
                                    <w:tabs>
                                      <w:tab w:val="left" w:pos="709"/>
                                    </w:tabs>
                                    <w:jc w:val="both"/>
                                    <w:rPr>
                                      <w:rFonts w:ascii="Arial" w:hAnsi="Arial" w:cs="Arial"/>
                                      <w:sz w:val="18"/>
                                      <w:szCs w:val="18"/>
                                      <w:lang w:val="id-ID"/>
                                    </w:rPr>
                                  </w:pPr>
                                </w:p>
                              </w:tc>
                              <w:tc>
                                <w:tcPr>
                                  <w:tcW w:w="813" w:type="dxa"/>
                                  <w:tcBorders>
                                    <w:top w:val="single" w:sz="4" w:space="0" w:color="auto"/>
                                  </w:tcBorders>
                                </w:tcPr>
                                <w:p w14:paraId="4B3BD7C5" w14:textId="77777777" w:rsidR="00E65BAF" w:rsidRPr="00E65BAF" w:rsidRDefault="00E65BAF" w:rsidP="00E65BAF">
                                  <w:pPr>
                                    <w:tabs>
                                      <w:tab w:val="left" w:pos="709"/>
                                    </w:tabs>
                                    <w:jc w:val="both"/>
                                    <w:rPr>
                                      <w:rFonts w:ascii="Arial" w:hAnsi="Arial" w:cs="Arial"/>
                                      <w:sz w:val="18"/>
                                      <w:szCs w:val="18"/>
                                      <w:lang w:val="id-ID"/>
                                    </w:rPr>
                                  </w:pPr>
                                </w:p>
                              </w:tc>
                            </w:tr>
                            <w:tr w:rsidR="00E65BAF" w:rsidRPr="00E65BAF" w14:paraId="5FE3B42C" w14:textId="77777777" w:rsidTr="000167E6">
                              <w:trPr>
                                <w:trHeight w:val="281"/>
                              </w:trPr>
                              <w:tc>
                                <w:tcPr>
                                  <w:tcW w:w="937" w:type="dxa"/>
                                </w:tcPr>
                                <w:p w14:paraId="6EA79E8D"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11-20</w:t>
                                  </w:r>
                                </w:p>
                              </w:tc>
                              <w:tc>
                                <w:tcPr>
                                  <w:tcW w:w="1225" w:type="dxa"/>
                                </w:tcPr>
                                <w:p w14:paraId="2F7A79CA"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6X</w:t>
                                  </w:r>
                                </w:p>
                              </w:tc>
                              <w:tc>
                                <w:tcPr>
                                  <w:tcW w:w="944" w:type="dxa"/>
                                </w:tcPr>
                                <w:p w14:paraId="089F09E3"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06.30</w:t>
                                  </w:r>
                                </w:p>
                              </w:tc>
                              <w:tc>
                                <w:tcPr>
                                  <w:tcW w:w="808" w:type="dxa"/>
                                </w:tcPr>
                                <w:p w14:paraId="584AF23A"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10.30</w:t>
                                  </w:r>
                                </w:p>
                              </w:tc>
                              <w:tc>
                                <w:tcPr>
                                  <w:tcW w:w="809" w:type="dxa"/>
                                </w:tcPr>
                                <w:p w14:paraId="4E3B6DB7"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13.30</w:t>
                                  </w:r>
                                </w:p>
                              </w:tc>
                              <w:tc>
                                <w:tcPr>
                                  <w:tcW w:w="808" w:type="dxa"/>
                                </w:tcPr>
                                <w:p w14:paraId="58ECECBB"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15.30</w:t>
                                  </w:r>
                                </w:p>
                              </w:tc>
                              <w:tc>
                                <w:tcPr>
                                  <w:tcW w:w="943" w:type="dxa"/>
                                </w:tcPr>
                                <w:p w14:paraId="1442A751"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18.30</w:t>
                                  </w:r>
                                </w:p>
                              </w:tc>
                              <w:tc>
                                <w:tcPr>
                                  <w:tcW w:w="809" w:type="dxa"/>
                                </w:tcPr>
                                <w:p w14:paraId="5C1978AF"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22.30</w:t>
                                  </w:r>
                                </w:p>
                              </w:tc>
                              <w:tc>
                                <w:tcPr>
                                  <w:tcW w:w="808" w:type="dxa"/>
                                </w:tcPr>
                                <w:p w14:paraId="5837BC7F" w14:textId="77777777" w:rsidR="00E65BAF" w:rsidRPr="00E65BAF" w:rsidRDefault="00E65BAF" w:rsidP="00E65BAF">
                                  <w:pPr>
                                    <w:tabs>
                                      <w:tab w:val="left" w:pos="709"/>
                                    </w:tabs>
                                    <w:jc w:val="both"/>
                                    <w:rPr>
                                      <w:rFonts w:ascii="Arial" w:hAnsi="Arial" w:cs="Arial"/>
                                      <w:sz w:val="18"/>
                                      <w:szCs w:val="18"/>
                                      <w:lang w:val="id-ID"/>
                                    </w:rPr>
                                  </w:pPr>
                                </w:p>
                              </w:tc>
                              <w:tc>
                                <w:tcPr>
                                  <w:tcW w:w="813" w:type="dxa"/>
                                </w:tcPr>
                                <w:p w14:paraId="6D4735B1" w14:textId="77777777" w:rsidR="00E65BAF" w:rsidRPr="00E65BAF" w:rsidRDefault="00E65BAF" w:rsidP="00E65BAF">
                                  <w:pPr>
                                    <w:tabs>
                                      <w:tab w:val="left" w:pos="709"/>
                                    </w:tabs>
                                    <w:jc w:val="both"/>
                                    <w:rPr>
                                      <w:rFonts w:ascii="Arial" w:hAnsi="Arial" w:cs="Arial"/>
                                      <w:sz w:val="18"/>
                                      <w:szCs w:val="18"/>
                                      <w:lang w:val="id-ID"/>
                                    </w:rPr>
                                  </w:pPr>
                                </w:p>
                              </w:tc>
                            </w:tr>
                            <w:tr w:rsidR="00E65BAF" w:rsidRPr="00E65BAF" w14:paraId="34561126" w14:textId="77777777" w:rsidTr="000167E6">
                              <w:trPr>
                                <w:trHeight w:val="265"/>
                              </w:trPr>
                              <w:tc>
                                <w:tcPr>
                                  <w:tcW w:w="937" w:type="dxa"/>
                                </w:tcPr>
                                <w:p w14:paraId="3D83D2FA"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21-90</w:t>
                                  </w:r>
                                </w:p>
                              </w:tc>
                              <w:tc>
                                <w:tcPr>
                                  <w:tcW w:w="1225" w:type="dxa"/>
                                </w:tcPr>
                                <w:p w14:paraId="0541963E"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8X</w:t>
                                  </w:r>
                                </w:p>
                              </w:tc>
                              <w:tc>
                                <w:tcPr>
                                  <w:tcW w:w="944" w:type="dxa"/>
                                </w:tcPr>
                                <w:p w14:paraId="402D7EB2"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06.30</w:t>
                                  </w:r>
                                </w:p>
                              </w:tc>
                              <w:tc>
                                <w:tcPr>
                                  <w:tcW w:w="808" w:type="dxa"/>
                                </w:tcPr>
                                <w:p w14:paraId="2C625905"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10.30</w:t>
                                  </w:r>
                                </w:p>
                              </w:tc>
                              <w:tc>
                                <w:tcPr>
                                  <w:tcW w:w="809" w:type="dxa"/>
                                </w:tcPr>
                                <w:p w14:paraId="53FDCCF0"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13.30</w:t>
                                  </w:r>
                                </w:p>
                              </w:tc>
                              <w:tc>
                                <w:tcPr>
                                  <w:tcW w:w="808" w:type="dxa"/>
                                </w:tcPr>
                                <w:p w14:paraId="4AABEEE6"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15.30</w:t>
                                  </w:r>
                                </w:p>
                              </w:tc>
                              <w:tc>
                                <w:tcPr>
                                  <w:tcW w:w="943" w:type="dxa"/>
                                </w:tcPr>
                                <w:p w14:paraId="40F8D3FB"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18.30</w:t>
                                  </w:r>
                                </w:p>
                              </w:tc>
                              <w:tc>
                                <w:tcPr>
                                  <w:tcW w:w="809" w:type="dxa"/>
                                </w:tcPr>
                                <w:p w14:paraId="24E929A3"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22.30</w:t>
                                  </w:r>
                                </w:p>
                              </w:tc>
                              <w:tc>
                                <w:tcPr>
                                  <w:tcW w:w="808" w:type="dxa"/>
                                </w:tcPr>
                                <w:p w14:paraId="1FEF29CF"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01.30</w:t>
                                  </w:r>
                                </w:p>
                              </w:tc>
                              <w:tc>
                                <w:tcPr>
                                  <w:tcW w:w="813" w:type="dxa"/>
                                </w:tcPr>
                                <w:p w14:paraId="3523AAA3"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03.30</w:t>
                                  </w:r>
                                </w:p>
                              </w:tc>
                            </w:tr>
                          </w:tbl>
                          <w:p w14:paraId="30889FA1" w14:textId="77777777" w:rsidR="00E65BAF" w:rsidRPr="000D5832" w:rsidRDefault="00E65BAF" w:rsidP="00901EBA">
                            <w:pPr>
                              <w:spacing w:after="0" w:line="240" w:lineRule="auto"/>
                              <w:rPr>
                                <w:rFonts w:ascii="Arial" w:hAnsi="Arial" w:cs="Arial"/>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1B8CA" id="_x0000_s1027" type="#_x0000_t202" style="position:absolute;left:0;text-align:left;margin-left:-7.9pt;margin-top:1.65pt;width:463.2pt;height:212.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" stroked="f">
                <v:textbox>
                  <w:txbxContent>
                    <w:p w14:paraId="7058F713" w14:textId="548A9A05" w:rsidR="00901EBA" w:rsidRDefault="00901EBA" w:rsidP="00901EBA">
                      <w:pPr>
                        <w:spacing w:after="0" w:line="240" w:lineRule="auto"/>
                        <w:rPr>
                          <w:rFonts w:ascii="Arial" w:hAnsi="Arial" w:cs="Arial"/>
                          <w:sz w:val="18"/>
                          <w:szCs w:val="18"/>
                          <w:lang w:val="en-US"/>
                        </w:rPr>
                      </w:pPr>
                      <w:proofErr w:type="spellStart"/>
                      <w:r w:rsidRPr="00901EBA">
                        <w:rPr>
                          <w:rFonts w:ascii="Arial" w:hAnsi="Arial" w:cs="Arial"/>
                          <w:sz w:val="18"/>
                          <w:szCs w:val="18"/>
                          <w:lang w:val="en-US"/>
                        </w:rPr>
                        <w:t>Tabel</w:t>
                      </w:r>
                      <w:proofErr w:type="spellEnd"/>
                      <w:r w:rsidRPr="00901EBA">
                        <w:rPr>
                          <w:rFonts w:ascii="Arial" w:hAnsi="Arial" w:cs="Arial"/>
                          <w:sz w:val="18"/>
                          <w:szCs w:val="18"/>
                          <w:lang w:val="en-US"/>
                        </w:rPr>
                        <w:t xml:space="preserve"> 2. </w:t>
                      </w:r>
                      <w:proofErr w:type="spellStart"/>
                      <w:r w:rsidRPr="00901EBA">
                        <w:rPr>
                          <w:rFonts w:ascii="Arial" w:hAnsi="Arial" w:cs="Arial"/>
                          <w:sz w:val="18"/>
                          <w:szCs w:val="18"/>
                          <w:lang w:val="en-US"/>
                        </w:rPr>
                        <w:t>Pengontrolan</w:t>
                      </w:r>
                      <w:proofErr w:type="spellEnd"/>
                      <w:r w:rsidRPr="00901EBA">
                        <w:rPr>
                          <w:rFonts w:ascii="Arial" w:hAnsi="Arial" w:cs="Arial"/>
                          <w:sz w:val="18"/>
                          <w:szCs w:val="18"/>
                          <w:lang w:val="en-US"/>
                        </w:rPr>
                        <w:t xml:space="preserve"> </w:t>
                      </w:r>
                      <w:proofErr w:type="spellStart"/>
                      <w:r w:rsidRPr="00901EBA">
                        <w:rPr>
                          <w:rFonts w:ascii="Arial" w:hAnsi="Arial" w:cs="Arial"/>
                          <w:sz w:val="18"/>
                          <w:szCs w:val="18"/>
                          <w:lang w:val="en-US"/>
                        </w:rPr>
                        <w:t>Pakan</w:t>
                      </w:r>
                      <w:proofErr w:type="spellEnd"/>
                      <w:r w:rsidRPr="00901EBA">
                        <w:rPr>
                          <w:rFonts w:ascii="Arial" w:hAnsi="Arial" w:cs="Arial"/>
                          <w:sz w:val="18"/>
                          <w:szCs w:val="18"/>
                          <w:lang w:val="en-US"/>
                        </w:rPr>
                        <w:t xml:space="preserve"> di </w:t>
                      </w:r>
                      <w:proofErr w:type="spellStart"/>
                      <w:r w:rsidRPr="00901EBA">
                        <w:rPr>
                          <w:rFonts w:ascii="Arial" w:hAnsi="Arial" w:cs="Arial"/>
                          <w:sz w:val="18"/>
                          <w:szCs w:val="18"/>
                          <w:lang w:val="en-US"/>
                        </w:rPr>
                        <w:t>Anco</w:t>
                      </w:r>
                      <w:proofErr w:type="spellEnd"/>
                    </w:p>
                    <w:tbl>
                      <w:tblPr>
                        <w:tblStyle w:val="TableGrid"/>
                        <w:tblW w:w="883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1420"/>
                        <w:gridCol w:w="2052"/>
                        <w:gridCol w:w="2051"/>
                        <w:gridCol w:w="1893"/>
                      </w:tblGrid>
                      <w:tr w:rsidR="00901EBA" w:rsidRPr="00901EBA" w14:paraId="78E9F84E" w14:textId="77777777" w:rsidTr="000167E6">
                        <w:trPr>
                          <w:trHeight w:val="284"/>
                        </w:trPr>
                        <w:tc>
                          <w:tcPr>
                            <w:tcW w:w="1420" w:type="dxa"/>
                            <w:vMerge w:val="restart"/>
                            <w:tcBorders>
                              <w:top w:val="single" w:sz="4" w:space="0" w:color="auto"/>
                              <w:bottom w:val="nil"/>
                            </w:tcBorders>
                            <w:vAlign w:val="center"/>
                          </w:tcPr>
                          <w:p w14:paraId="273AC290" w14:textId="77777777" w:rsidR="00901EBA" w:rsidRPr="00C35ED0" w:rsidRDefault="00901EBA" w:rsidP="00846CBB">
                            <w:pPr>
                              <w:tabs>
                                <w:tab w:val="left" w:pos="709"/>
                              </w:tabs>
                              <w:rPr>
                                <w:rFonts w:ascii="Arial" w:hAnsi="Arial" w:cs="Arial"/>
                                <w:b/>
                                <w:bCs/>
                                <w:sz w:val="18"/>
                                <w:szCs w:val="18"/>
                                <w:lang w:val="id-ID"/>
                              </w:rPr>
                            </w:pPr>
                            <w:r w:rsidRPr="00C35ED0">
                              <w:rPr>
                                <w:rFonts w:ascii="Arial" w:hAnsi="Arial" w:cs="Arial"/>
                                <w:b/>
                                <w:bCs/>
                                <w:sz w:val="18"/>
                                <w:szCs w:val="18"/>
                                <w:lang w:val="id-ID"/>
                              </w:rPr>
                              <w:t>DOC</w:t>
                            </w:r>
                          </w:p>
                        </w:tc>
                        <w:tc>
                          <w:tcPr>
                            <w:tcW w:w="1420" w:type="dxa"/>
                            <w:vMerge w:val="restart"/>
                            <w:tcBorders>
                              <w:top w:val="single" w:sz="4" w:space="0" w:color="auto"/>
                              <w:bottom w:val="nil"/>
                            </w:tcBorders>
                            <w:vAlign w:val="center"/>
                          </w:tcPr>
                          <w:p w14:paraId="1446CEFB" w14:textId="77777777" w:rsidR="00901EBA" w:rsidRPr="00C35ED0" w:rsidRDefault="00901EBA" w:rsidP="00846CBB">
                            <w:pPr>
                              <w:tabs>
                                <w:tab w:val="left" w:pos="709"/>
                              </w:tabs>
                              <w:rPr>
                                <w:rFonts w:ascii="Arial" w:hAnsi="Arial" w:cs="Arial"/>
                                <w:b/>
                                <w:bCs/>
                                <w:sz w:val="18"/>
                                <w:szCs w:val="18"/>
                                <w:lang w:val="id-ID"/>
                              </w:rPr>
                            </w:pPr>
                            <w:r w:rsidRPr="00C35ED0">
                              <w:rPr>
                                <w:rFonts w:ascii="Arial" w:hAnsi="Arial" w:cs="Arial"/>
                                <w:b/>
                                <w:bCs/>
                                <w:sz w:val="18"/>
                                <w:szCs w:val="18"/>
                                <w:lang w:val="id-ID"/>
                              </w:rPr>
                              <w:t>Pakan (%)</w:t>
                            </w:r>
                          </w:p>
                        </w:tc>
                        <w:tc>
                          <w:tcPr>
                            <w:tcW w:w="2052" w:type="dxa"/>
                            <w:vMerge w:val="restart"/>
                            <w:tcBorders>
                              <w:top w:val="single" w:sz="4" w:space="0" w:color="auto"/>
                              <w:bottom w:val="nil"/>
                            </w:tcBorders>
                            <w:vAlign w:val="center"/>
                          </w:tcPr>
                          <w:p w14:paraId="7B7F1D4A" w14:textId="77777777" w:rsidR="00901EBA" w:rsidRPr="00C35ED0" w:rsidRDefault="00901EBA" w:rsidP="00846CBB">
                            <w:pPr>
                              <w:tabs>
                                <w:tab w:val="left" w:pos="709"/>
                              </w:tabs>
                              <w:rPr>
                                <w:rFonts w:ascii="Arial" w:hAnsi="Arial" w:cs="Arial"/>
                                <w:b/>
                                <w:bCs/>
                                <w:sz w:val="18"/>
                                <w:szCs w:val="18"/>
                                <w:lang w:val="id-ID"/>
                              </w:rPr>
                            </w:pPr>
                            <w:r w:rsidRPr="00C35ED0">
                              <w:rPr>
                                <w:rFonts w:ascii="Arial" w:hAnsi="Arial" w:cs="Arial"/>
                                <w:b/>
                                <w:bCs/>
                                <w:sz w:val="18"/>
                                <w:szCs w:val="18"/>
                                <w:lang w:val="id-ID"/>
                              </w:rPr>
                              <w:t>Cek Anco (jam)</w:t>
                            </w:r>
                          </w:p>
                        </w:tc>
                        <w:tc>
                          <w:tcPr>
                            <w:tcW w:w="3944" w:type="dxa"/>
                            <w:gridSpan w:val="2"/>
                            <w:tcBorders>
                              <w:top w:val="single" w:sz="4" w:space="0" w:color="auto"/>
                              <w:bottom w:val="single" w:sz="4" w:space="0" w:color="auto"/>
                            </w:tcBorders>
                            <w:vAlign w:val="center"/>
                          </w:tcPr>
                          <w:p w14:paraId="5693A33B" w14:textId="77777777" w:rsidR="00901EBA" w:rsidRPr="00C35ED0" w:rsidRDefault="00901EBA" w:rsidP="00846CBB">
                            <w:pPr>
                              <w:tabs>
                                <w:tab w:val="left" w:pos="709"/>
                              </w:tabs>
                              <w:rPr>
                                <w:rFonts w:ascii="Arial" w:hAnsi="Arial" w:cs="Arial"/>
                                <w:b/>
                                <w:bCs/>
                                <w:sz w:val="18"/>
                                <w:szCs w:val="18"/>
                                <w:lang w:val="id-ID"/>
                              </w:rPr>
                            </w:pPr>
                            <w:r w:rsidRPr="00C35ED0">
                              <w:rPr>
                                <w:rFonts w:ascii="Arial" w:hAnsi="Arial" w:cs="Arial"/>
                                <w:b/>
                                <w:bCs/>
                                <w:sz w:val="18"/>
                                <w:szCs w:val="18"/>
                                <w:lang w:val="id-ID"/>
                              </w:rPr>
                              <w:t>Penyesuaian Pakan</w:t>
                            </w:r>
                          </w:p>
                        </w:tc>
                      </w:tr>
                      <w:tr w:rsidR="00901EBA" w:rsidRPr="00901EBA" w14:paraId="5F1D1801" w14:textId="77777777" w:rsidTr="000167E6">
                        <w:trPr>
                          <w:trHeight w:val="284"/>
                        </w:trPr>
                        <w:tc>
                          <w:tcPr>
                            <w:tcW w:w="1420" w:type="dxa"/>
                            <w:vMerge/>
                            <w:tcBorders>
                              <w:top w:val="nil"/>
                              <w:bottom w:val="single" w:sz="4" w:space="0" w:color="auto"/>
                            </w:tcBorders>
                          </w:tcPr>
                          <w:p w14:paraId="42E7BB6D" w14:textId="77777777" w:rsidR="00901EBA" w:rsidRPr="00C35ED0" w:rsidRDefault="00901EBA" w:rsidP="00901EBA">
                            <w:pPr>
                              <w:tabs>
                                <w:tab w:val="left" w:pos="709"/>
                              </w:tabs>
                              <w:jc w:val="both"/>
                              <w:rPr>
                                <w:rFonts w:ascii="Arial" w:hAnsi="Arial" w:cs="Arial"/>
                                <w:b/>
                                <w:bCs/>
                                <w:sz w:val="18"/>
                                <w:szCs w:val="18"/>
                                <w:lang w:val="id-ID"/>
                              </w:rPr>
                            </w:pPr>
                          </w:p>
                        </w:tc>
                        <w:tc>
                          <w:tcPr>
                            <w:tcW w:w="1420" w:type="dxa"/>
                            <w:vMerge/>
                            <w:tcBorders>
                              <w:top w:val="nil"/>
                              <w:bottom w:val="single" w:sz="4" w:space="0" w:color="auto"/>
                            </w:tcBorders>
                          </w:tcPr>
                          <w:p w14:paraId="4F0E1E70" w14:textId="77777777" w:rsidR="00901EBA" w:rsidRPr="00C35ED0" w:rsidRDefault="00901EBA" w:rsidP="00901EBA">
                            <w:pPr>
                              <w:tabs>
                                <w:tab w:val="left" w:pos="709"/>
                              </w:tabs>
                              <w:jc w:val="both"/>
                              <w:rPr>
                                <w:rFonts w:ascii="Arial" w:hAnsi="Arial" w:cs="Arial"/>
                                <w:b/>
                                <w:bCs/>
                                <w:sz w:val="18"/>
                                <w:szCs w:val="18"/>
                                <w:lang w:val="id-ID"/>
                              </w:rPr>
                            </w:pPr>
                          </w:p>
                        </w:tc>
                        <w:tc>
                          <w:tcPr>
                            <w:tcW w:w="2052" w:type="dxa"/>
                            <w:vMerge/>
                            <w:tcBorders>
                              <w:top w:val="nil"/>
                              <w:bottom w:val="single" w:sz="4" w:space="0" w:color="auto"/>
                            </w:tcBorders>
                            <w:vAlign w:val="center"/>
                          </w:tcPr>
                          <w:p w14:paraId="6BB2805B" w14:textId="77777777" w:rsidR="00901EBA" w:rsidRPr="00C35ED0" w:rsidRDefault="00901EBA" w:rsidP="00901EBA">
                            <w:pPr>
                              <w:tabs>
                                <w:tab w:val="left" w:pos="709"/>
                              </w:tabs>
                              <w:jc w:val="center"/>
                              <w:rPr>
                                <w:rFonts w:ascii="Arial" w:hAnsi="Arial" w:cs="Arial"/>
                                <w:b/>
                                <w:bCs/>
                                <w:sz w:val="18"/>
                                <w:szCs w:val="18"/>
                                <w:lang w:val="id-ID"/>
                              </w:rPr>
                            </w:pPr>
                          </w:p>
                        </w:tc>
                        <w:tc>
                          <w:tcPr>
                            <w:tcW w:w="2051" w:type="dxa"/>
                            <w:tcBorders>
                              <w:top w:val="single" w:sz="4" w:space="0" w:color="auto"/>
                              <w:bottom w:val="single" w:sz="4" w:space="0" w:color="auto"/>
                            </w:tcBorders>
                          </w:tcPr>
                          <w:p w14:paraId="39F322D0" w14:textId="77777777" w:rsidR="00901EBA" w:rsidRPr="00C35ED0" w:rsidRDefault="00901EBA" w:rsidP="00901EBA">
                            <w:pPr>
                              <w:tabs>
                                <w:tab w:val="left" w:pos="709"/>
                              </w:tabs>
                              <w:jc w:val="both"/>
                              <w:rPr>
                                <w:rFonts w:ascii="Arial" w:hAnsi="Arial" w:cs="Arial"/>
                                <w:b/>
                                <w:bCs/>
                                <w:sz w:val="18"/>
                                <w:szCs w:val="18"/>
                                <w:lang w:val="id-ID"/>
                              </w:rPr>
                            </w:pPr>
                            <w:r w:rsidRPr="00C35ED0">
                              <w:rPr>
                                <w:rFonts w:ascii="Arial" w:hAnsi="Arial" w:cs="Arial"/>
                                <w:b/>
                                <w:bCs/>
                                <w:sz w:val="18"/>
                                <w:szCs w:val="18"/>
                                <w:lang w:val="id-ID"/>
                              </w:rPr>
                              <w:t>Sisa Pakan (%)</w:t>
                            </w:r>
                          </w:p>
                        </w:tc>
                        <w:tc>
                          <w:tcPr>
                            <w:tcW w:w="1893" w:type="dxa"/>
                            <w:tcBorders>
                              <w:top w:val="single" w:sz="4" w:space="0" w:color="auto"/>
                              <w:bottom w:val="single" w:sz="4" w:space="0" w:color="auto"/>
                            </w:tcBorders>
                          </w:tcPr>
                          <w:p w14:paraId="3F8B53DD" w14:textId="77777777" w:rsidR="00901EBA" w:rsidRPr="00C35ED0" w:rsidRDefault="00901EBA" w:rsidP="00901EBA">
                            <w:pPr>
                              <w:tabs>
                                <w:tab w:val="left" w:pos="709"/>
                              </w:tabs>
                              <w:jc w:val="both"/>
                              <w:rPr>
                                <w:rFonts w:ascii="Arial" w:hAnsi="Arial" w:cs="Arial"/>
                                <w:b/>
                                <w:bCs/>
                                <w:sz w:val="18"/>
                                <w:szCs w:val="18"/>
                                <w:lang w:val="id-ID"/>
                              </w:rPr>
                            </w:pPr>
                            <w:r w:rsidRPr="00C35ED0">
                              <w:rPr>
                                <w:rFonts w:ascii="Arial" w:hAnsi="Arial" w:cs="Arial"/>
                                <w:b/>
                                <w:bCs/>
                                <w:sz w:val="18"/>
                                <w:szCs w:val="18"/>
                                <w:lang w:val="id-ID"/>
                              </w:rPr>
                              <w:t xml:space="preserve">Penyesuaian </w:t>
                            </w:r>
                          </w:p>
                        </w:tc>
                      </w:tr>
                      <w:tr w:rsidR="00901EBA" w:rsidRPr="00901EBA" w14:paraId="12C0CE25" w14:textId="77777777" w:rsidTr="000167E6">
                        <w:trPr>
                          <w:trHeight w:val="284"/>
                        </w:trPr>
                        <w:tc>
                          <w:tcPr>
                            <w:tcW w:w="1420" w:type="dxa"/>
                            <w:tcBorders>
                              <w:top w:val="single" w:sz="4" w:space="0" w:color="auto"/>
                            </w:tcBorders>
                          </w:tcPr>
                          <w:p w14:paraId="7A2ECC94"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20-30</w:t>
                            </w:r>
                          </w:p>
                        </w:tc>
                        <w:tc>
                          <w:tcPr>
                            <w:tcW w:w="1420" w:type="dxa"/>
                            <w:tcBorders>
                              <w:top w:val="single" w:sz="4" w:space="0" w:color="auto"/>
                            </w:tcBorders>
                          </w:tcPr>
                          <w:p w14:paraId="706B5162"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w:t>
                            </w:r>
                          </w:p>
                        </w:tc>
                        <w:tc>
                          <w:tcPr>
                            <w:tcW w:w="2052" w:type="dxa"/>
                            <w:tcBorders>
                              <w:top w:val="single" w:sz="4" w:space="0" w:color="auto"/>
                            </w:tcBorders>
                          </w:tcPr>
                          <w:p w14:paraId="601E141C"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1" w:type="dxa"/>
                            <w:tcBorders>
                              <w:top w:val="single" w:sz="4" w:space="0" w:color="auto"/>
                            </w:tcBorders>
                          </w:tcPr>
                          <w:p w14:paraId="7CF66B95"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rPr>
                              <w:t>H</w:t>
                            </w:r>
                            <w:r w:rsidRPr="00901EBA">
                              <w:rPr>
                                <w:rFonts w:ascii="Arial" w:hAnsi="Arial" w:cs="Arial"/>
                                <w:sz w:val="18"/>
                                <w:szCs w:val="18"/>
                                <w:lang w:val="id-ID"/>
                              </w:rPr>
                              <w:t xml:space="preserve">abis </w:t>
                            </w:r>
                          </w:p>
                        </w:tc>
                        <w:tc>
                          <w:tcPr>
                            <w:tcW w:w="1893" w:type="dxa"/>
                            <w:tcBorders>
                              <w:top w:val="single" w:sz="4" w:space="0" w:color="auto"/>
                            </w:tcBorders>
                          </w:tcPr>
                          <w:p w14:paraId="148A252C"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Tamba</w:t>
                            </w:r>
                            <w:r w:rsidRPr="00901EBA">
                              <w:rPr>
                                <w:rFonts w:ascii="Arial" w:hAnsi="Arial" w:cs="Arial"/>
                                <w:sz w:val="18"/>
                                <w:szCs w:val="18"/>
                              </w:rPr>
                              <w:t>h</w:t>
                            </w:r>
                            <w:r w:rsidRPr="00901EBA">
                              <w:rPr>
                                <w:rFonts w:ascii="Arial" w:hAnsi="Arial" w:cs="Arial"/>
                                <w:sz w:val="18"/>
                                <w:szCs w:val="18"/>
                                <w:lang w:val="id-ID"/>
                              </w:rPr>
                              <w:t xml:space="preserve"> 5%</w:t>
                            </w:r>
                          </w:p>
                        </w:tc>
                      </w:tr>
                      <w:tr w:rsidR="00901EBA" w:rsidRPr="00901EBA" w14:paraId="02347460" w14:textId="77777777" w:rsidTr="000167E6">
                        <w:trPr>
                          <w:trHeight w:val="267"/>
                        </w:trPr>
                        <w:tc>
                          <w:tcPr>
                            <w:tcW w:w="1420" w:type="dxa"/>
                          </w:tcPr>
                          <w:p w14:paraId="09B12E06"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31-40</w:t>
                            </w:r>
                          </w:p>
                        </w:tc>
                        <w:tc>
                          <w:tcPr>
                            <w:tcW w:w="1420" w:type="dxa"/>
                          </w:tcPr>
                          <w:p w14:paraId="6D3F41B7"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1,5</w:t>
                            </w:r>
                          </w:p>
                        </w:tc>
                        <w:tc>
                          <w:tcPr>
                            <w:tcW w:w="2052" w:type="dxa"/>
                          </w:tcPr>
                          <w:p w14:paraId="2EC909C2"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1" w:type="dxa"/>
                          </w:tcPr>
                          <w:p w14:paraId="7188301D"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≤10%</w:t>
                            </w:r>
                          </w:p>
                        </w:tc>
                        <w:tc>
                          <w:tcPr>
                            <w:tcW w:w="1893" w:type="dxa"/>
                          </w:tcPr>
                          <w:p w14:paraId="10AAC42C"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 xml:space="preserve">Tetap </w:t>
                            </w:r>
                          </w:p>
                        </w:tc>
                      </w:tr>
                      <w:tr w:rsidR="00901EBA" w:rsidRPr="00901EBA" w14:paraId="059CDC34" w14:textId="77777777" w:rsidTr="000167E6">
                        <w:trPr>
                          <w:trHeight w:val="284"/>
                        </w:trPr>
                        <w:tc>
                          <w:tcPr>
                            <w:tcW w:w="1420" w:type="dxa"/>
                          </w:tcPr>
                          <w:p w14:paraId="316136AE"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41-50</w:t>
                            </w:r>
                          </w:p>
                        </w:tc>
                        <w:tc>
                          <w:tcPr>
                            <w:tcW w:w="1420" w:type="dxa"/>
                          </w:tcPr>
                          <w:p w14:paraId="797B86B4"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2" w:type="dxa"/>
                          </w:tcPr>
                          <w:p w14:paraId="12EBA1E7"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1" w:type="dxa"/>
                          </w:tcPr>
                          <w:p w14:paraId="74AECDCB"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10-25%</w:t>
                            </w:r>
                          </w:p>
                        </w:tc>
                        <w:tc>
                          <w:tcPr>
                            <w:tcW w:w="1893" w:type="dxa"/>
                          </w:tcPr>
                          <w:p w14:paraId="7119CB65"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Kurangi 10%</w:t>
                            </w:r>
                          </w:p>
                        </w:tc>
                      </w:tr>
                      <w:tr w:rsidR="00901EBA" w:rsidRPr="00901EBA" w14:paraId="4C7DFF2F" w14:textId="77777777" w:rsidTr="000167E6">
                        <w:trPr>
                          <w:trHeight w:val="284"/>
                        </w:trPr>
                        <w:tc>
                          <w:tcPr>
                            <w:tcW w:w="1420" w:type="dxa"/>
                          </w:tcPr>
                          <w:p w14:paraId="6DB869C4"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51-60</w:t>
                            </w:r>
                          </w:p>
                        </w:tc>
                        <w:tc>
                          <w:tcPr>
                            <w:tcW w:w="1420" w:type="dxa"/>
                          </w:tcPr>
                          <w:p w14:paraId="56BE6ADB"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2" w:type="dxa"/>
                          </w:tcPr>
                          <w:p w14:paraId="621627B4"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1,5</w:t>
                            </w:r>
                          </w:p>
                        </w:tc>
                        <w:tc>
                          <w:tcPr>
                            <w:tcW w:w="2051" w:type="dxa"/>
                          </w:tcPr>
                          <w:p w14:paraId="06FDFD8F"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25-50%</w:t>
                            </w:r>
                          </w:p>
                        </w:tc>
                        <w:tc>
                          <w:tcPr>
                            <w:tcW w:w="1893" w:type="dxa"/>
                          </w:tcPr>
                          <w:p w14:paraId="58F51045"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Kurangi 20%</w:t>
                            </w:r>
                          </w:p>
                        </w:tc>
                      </w:tr>
                      <w:tr w:rsidR="00901EBA" w:rsidRPr="00901EBA" w14:paraId="4E885B6C" w14:textId="77777777" w:rsidTr="000167E6">
                        <w:trPr>
                          <w:trHeight w:val="284"/>
                        </w:trPr>
                        <w:tc>
                          <w:tcPr>
                            <w:tcW w:w="1420" w:type="dxa"/>
                          </w:tcPr>
                          <w:p w14:paraId="18B378EE"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60-Panen</w:t>
                            </w:r>
                          </w:p>
                        </w:tc>
                        <w:tc>
                          <w:tcPr>
                            <w:tcW w:w="1420" w:type="dxa"/>
                          </w:tcPr>
                          <w:p w14:paraId="3833078C"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2</w:t>
                            </w:r>
                          </w:p>
                        </w:tc>
                        <w:tc>
                          <w:tcPr>
                            <w:tcW w:w="2052" w:type="dxa"/>
                          </w:tcPr>
                          <w:p w14:paraId="18B54B78"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1</w:t>
                            </w:r>
                          </w:p>
                        </w:tc>
                        <w:tc>
                          <w:tcPr>
                            <w:tcW w:w="2051" w:type="dxa"/>
                          </w:tcPr>
                          <w:p w14:paraId="7E1D0A9D"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&gt;50%</w:t>
                            </w:r>
                          </w:p>
                        </w:tc>
                        <w:tc>
                          <w:tcPr>
                            <w:tcW w:w="1893" w:type="dxa"/>
                          </w:tcPr>
                          <w:p w14:paraId="3B2D28F0" w14:textId="77777777" w:rsidR="00901EBA" w:rsidRPr="00901EBA" w:rsidRDefault="00901EBA" w:rsidP="00901EBA">
                            <w:pPr>
                              <w:tabs>
                                <w:tab w:val="left" w:pos="709"/>
                              </w:tabs>
                              <w:jc w:val="both"/>
                              <w:rPr>
                                <w:rFonts w:ascii="Arial" w:hAnsi="Arial" w:cs="Arial"/>
                                <w:sz w:val="18"/>
                                <w:szCs w:val="18"/>
                                <w:lang w:val="id-ID"/>
                              </w:rPr>
                            </w:pPr>
                            <w:r w:rsidRPr="00901EBA">
                              <w:rPr>
                                <w:rFonts w:ascii="Arial" w:hAnsi="Arial" w:cs="Arial"/>
                                <w:sz w:val="18"/>
                                <w:szCs w:val="18"/>
                                <w:lang w:val="id-ID"/>
                              </w:rPr>
                              <w:t>Kurangi 40%</w:t>
                            </w:r>
                          </w:p>
                        </w:tc>
                      </w:tr>
                    </w:tbl>
                    <w:p w14:paraId="1DDAB5FA" w14:textId="6443A102" w:rsidR="00901EBA" w:rsidRDefault="00901EBA" w:rsidP="00901EBA">
                      <w:pPr>
                        <w:spacing w:after="0" w:line="240" w:lineRule="auto"/>
                        <w:rPr>
                          <w:rFonts w:ascii="Arial" w:hAnsi="Arial" w:cs="Arial"/>
                          <w:sz w:val="18"/>
                          <w:szCs w:val="18"/>
                          <w:lang w:val="en-US"/>
                        </w:rPr>
                      </w:pPr>
                    </w:p>
                    <w:p w14:paraId="1184B8D9" w14:textId="64479AE5" w:rsidR="00901EBA" w:rsidRDefault="00E65BAF" w:rsidP="00901EBA">
                      <w:pPr>
                        <w:spacing w:after="0" w:line="240" w:lineRule="auto"/>
                        <w:rPr>
                          <w:rFonts w:ascii="Arial" w:hAnsi="Arial" w:cs="Arial"/>
                          <w:sz w:val="18"/>
                          <w:szCs w:val="18"/>
                          <w:lang w:val="en-US"/>
                        </w:rPr>
                      </w:pPr>
                      <w:proofErr w:type="spellStart"/>
                      <w:r w:rsidRPr="00E65BAF">
                        <w:rPr>
                          <w:rFonts w:ascii="Arial" w:hAnsi="Arial" w:cs="Arial"/>
                          <w:sz w:val="18"/>
                          <w:szCs w:val="18"/>
                          <w:lang w:val="en-US"/>
                        </w:rPr>
                        <w:t>Tabel</w:t>
                      </w:r>
                      <w:proofErr w:type="spellEnd"/>
                      <w:r w:rsidRPr="00E65BAF">
                        <w:rPr>
                          <w:rFonts w:ascii="Arial" w:hAnsi="Arial" w:cs="Arial"/>
                          <w:sz w:val="18"/>
                          <w:szCs w:val="18"/>
                          <w:lang w:val="en-US"/>
                        </w:rPr>
                        <w:t xml:space="preserve"> 3. </w:t>
                      </w:r>
                      <w:proofErr w:type="spellStart"/>
                      <w:r w:rsidRPr="00E65BAF">
                        <w:rPr>
                          <w:rFonts w:ascii="Arial" w:hAnsi="Arial" w:cs="Arial"/>
                          <w:sz w:val="18"/>
                          <w:szCs w:val="18"/>
                          <w:lang w:val="en-US"/>
                        </w:rPr>
                        <w:t>Frekuensi</w:t>
                      </w:r>
                      <w:proofErr w:type="spellEnd"/>
                      <w:r w:rsidRPr="00E65BAF">
                        <w:rPr>
                          <w:rFonts w:ascii="Arial" w:hAnsi="Arial" w:cs="Arial"/>
                          <w:sz w:val="18"/>
                          <w:szCs w:val="18"/>
                          <w:lang w:val="en-US"/>
                        </w:rPr>
                        <w:t xml:space="preserve"> dan Waktu </w:t>
                      </w:r>
                      <w:proofErr w:type="spellStart"/>
                      <w:r w:rsidRPr="00E65BAF">
                        <w:rPr>
                          <w:rFonts w:ascii="Arial" w:hAnsi="Arial" w:cs="Arial"/>
                          <w:sz w:val="18"/>
                          <w:szCs w:val="18"/>
                          <w:lang w:val="en-US"/>
                        </w:rPr>
                        <w:t>Pemberian</w:t>
                      </w:r>
                      <w:proofErr w:type="spellEnd"/>
                      <w:r w:rsidRPr="00E65BAF">
                        <w:rPr>
                          <w:rFonts w:ascii="Arial" w:hAnsi="Arial" w:cs="Arial"/>
                          <w:sz w:val="18"/>
                          <w:szCs w:val="18"/>
                          <w:lang w:val="en-US"/>
                        </w:rPr>
                        <w:t xml:space="preserve"> </w:t>
                      </w:r>
                      <w:proofErr w:type="spellStart"/>
                      <w:r w:rsidRPr="00E65BAF">
                        <w:rPr>
                          <w:rFonts w:ascii="Arial" w:hAnsi="Arial" w:cs="Arial"/>
                          <w:sz w:val="18"/>
                          <w:szCs w:val="18"/>
                          <w:lang w:val="en-US"/>
                        </w:rPr>
                        <w:t>Pakan</w:t>
                      </w:r>
                      <w:proofErr w:type="spellEnd"/>
                    </w:p>
                    <w:tbl>
                      <w:tblPr>
                        <w:tblStyle w:val="TableGrid"/>
                        <w:tblW w:w="890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
                        <w:gridCol w:w="1225"/>
                        <w:gridCol w:w="944"/>
                        <w:gridCol w:w="808"/>
                        <w:gridCol w:w="809"/>
                        <w:gridCol w:w="808"/>
                        <w:gridCol w:w="943"/>
                        <w:gridCol w:w="809"/>
                        <w:gridCol w:w="808"/>
                        <w:gridCol w:w="813"/>
                      </w:tblGrid>
                      <w:tr w:rsidR="00E65BAF" w:rsidRPr="00E65BAF" w14:paraId="3B80BA00" w14:textId="77777777" w:rsidTr="000167E6">
                        <w:trPr>
                          <w:trHeight w:val="502"/>
                        </w:trPr>
                        <w:tc>
                          <w:tcPr>
                            <w:tcW w:w="937" w:type="dxa"/>
                            <w:tcBorders>
                              <w:top w:val="single" w:sz="4" w:space="0" w:color="auto"/>
                              <w:bottom w:val="single" w:sz="4" w:space="0" w:color="auto"/>
                            </w:tcBorders>
                            <w:vAlign w:val="center"/>
                          </w:tcPr>
                          <w:p w14:paraId="0460C1AD" w14:textId="77777777" w:rsidR="00E65BAF" w:rsidRPr="00C35ED0" w:rsidRDefault="00E65BAF" w:rsidP="00E65BAF">
                            <w:pPr>
                              <w:tabs>
                                <w:tab w:val="left" w:pos="709"/>
                              </w:tabs>
                              <w:rPr>
                                <w:rFonts w:ascii="Arial" w:hAnsi="Arial" w:cs="Arial"/>
                                <w:b/>
                                <w:bCs/>
                                <w:sz w:val="18"/>
                                <w:szCs w:val="18"/>
                                <w:lang w:val="id-ID"/>
                              </w:rPr>
                            </w:pPr>
                            <w:r w:rsidRPr="00C35ED0">
                              <w:rPr>
                                <w:rFonts w:ascii="Arial" w:hAnsi="Arial" w:cs="Arial"/>
                                <w:b/>
                                <w:bCs/>
                                <w:sz w:val="18"/>
                                <w:szCs w:val="18"/>
                                <w:lang w:val="id-ID"/>
                              </w:rPr>
                              <w:t>DOC</w:t>
                            </w:r>
                          </w:p>
                        </w:tc>
                        <w:tc>
                          <w:tcPr>
                            <w:tcW w:w="1225" w:type="dxa"/>
                            <w:tcBorders>
                              <w:top w:val="single" w:sz="4" w:space="0" w:color="auto"/>
                              <w:bottom w:val="single" w:sz="4" w:space="0" w:color="auto"/>
                            </w:tcBorders>
                            <w:vAlign w:val="center"/>
                          </w:tcPr>
                          <w:p w14:paraId="0EF2C9B1" w14:textId="77777777" w:rsidR="00E65BAF" w:rsidRPr="00C35ED0" w:rsidRDefault="00E65BAF" w:rsidP="00E65BAF">
                            <w:pPr>
                              <w:tabs>
                                <w:tab w:val="left" w:pos="709"/>
                              </w:tabs>
                              <w:rPr>
                                <w:rFonts w:ascii="Arial" w:hAnsi="Arial" w:cs="Arial"/>
                                <w:b/>
                                <w:bCs/>
                                <w:sz w:val="18"/>
                                <w:szCs w:val="18"/>
                                <w:lang w:val="id-ID"/>
                              </w:rPr>
                            </w:pPr>
                            <w:r w:rsidRPr="00C35ED0">
                              <w:rPr>
                                <w:rFonts w:ascii="Arial" w:hAnsi="Arial" w:cs="Arial"/>
                                <w:b/>
                                <w:bCs/>
                                <w:sz w:val="18"/>
                                <w:szCs w:val="18"/>
                                <w:lang w:val="id-ID"/>
                              </w:rPr>
                              <w:t>Frekuensi</w:t>
                            </w:r>
                          </w:p>
                        </w:tc>
                        <w:tc>
                          <w:tcPr>
                            <w:tcW w:w="6742" w:type="dxa"/>
                            <w:gridSpan w:val="8"/>
                            <w:tcBorders>
                              <w:top w:val="single" w:sz="4" w:space="0" w:color="auto"/>
                              <w:bottom w:val="single" w:sz="4" w:space="0" w:color="auto"/>
                            </w:tcBorders>
                            <w:vAlign w:val="center"/>
                          </w:tcPr>
                          <w:p w14:paraId="1330357D" w14:textId="77777777" w:rsidR="00E65BAF" w:rsidRPr="00C35ED0" w:rsidRDefault="00E65BAF" w:rsidP="00846CBB">
                            <w:pPr>
                              <w:tabs>
                                <w:tab w:val="left" w:pos="709"/>
                              </w:tabs>
                              <w:rPr>
                                <w:rFonts w:ascii="Arial" w:hAnsi="Arial" w:cs="Arial"/>
                                <w:b/>
                                <w:bCs/>
                                <w:sz w:val="18"/>
                                <w:szCs w:val="18"/>
                                <w:lang w:val="id-ID"/>
                              </w:rPr>
                            </w:pPr>
                            <w:r w:rsidRPr="00C35ED0">
                              <w:rPr>
                                <w:rFonts w:ascii="Arial" w:hAnsi="Arial" w:cs="Arial"/>
                                <w:b/>
                                <w:bCs/>
                                <w:sz w:val="18"/>
                                <w:szCs w:val="18"/>
                                <w:lang w:val="id-ID"/>
                              </w:rPr>
                              <w:t>Jadwal Pemberian Pakan (WIB)</w:t>
                            </w:r>
                          </w:p>
                        </w:tc>
                      </w:tr>
                      <w:tr w:rsidR="00E65BAF" w:rsidRPr="00E65BAF" w14:paraId="51D189FD" w14:textId="77777777" w:rsidTr="000167E6">
                        <w:trPr>
                          <w:trHeight w:val="281"/>
                        </w:trPr>
                        <w:tc>
                          <w:tcPr>
                            <w:tcW w:w="937" w:type="dxa"/>
                            <w:tcBorders>
                              <w:top w:val="single" w:sz="4" w:space="0" w:color="auto"/>
                            </w:tcBorders>
                          </w:tcPr>
                          <w:p w14:paraId="546C77AD"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0-10</w:t>
                            </w:r>
                          </w:p>
                        </w:tc>
                        <w:tc>
                          <w:tcPr>
                            <w:tcW w:w="1225" w:type="dxa"/>
                            <w:tcBorders>
                              <w:top w:val="single" w:sz="4" w:space="0" w:color="auto"/>
                            </w:tcBorders>
                          </w:tcPr>
                          <w:p w14:paraId="60381458"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4X</w:t>
                            </w:r>
                          </w:p>
                        </w:tc>
                        <w:tc>
                          <w:tcPr>
                            <w:tcW w:w="944" w:type="dxa"/>
                            <w:tcBorders>
                              <w:top w:val="single" w:sz="4" w:space="0" w:color="auto"/>
                            </w:tcBorders>
                          </w:tcPr>
                          <w:p w14:paraId="62714E68"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06.30</w:t>
                            </w:r>
                          </w:p>
                        </w:tc>
                        <w:tc>
                          <w:tcPr>
                            <w:tcW w:w="808" w:type="dxa"/>
                            <w:tcBorders>
                              <w:top w:val="single" w:sz="4" w:space="0" w:color="auto"/>
                            </w:tcBorders>
                          </w:tcPr>
                          <w:p w14:paraId="2FD9CED6"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10.30</w:t>
                            </w:r>
                          </w:p>
                        </w:tc>
                        <w:tc>
                          <w:tcPr>
                            <w:tcW w:w="809" w:type="dxa"/>
                            <w:tcBorders>
                              <w:top w:val="single" w:sz="4" w:space="0" w:color="auto"/>
                            </w:tcBorders>
                          </w:tcPr>
                          <w:p w14:paraId="51E0C687"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15.30</w:t>
                            </w:r>
                          </w:p>
                        </w:tc>
                        <w:tc>
                          <w:tcPr>
                            <w:tcW w:w="808" w:type="dxa"/>
                            <w:tcBorders>
                              <w:top w:val="single" w:sz="4" w:space="0" w:color="auto"/>
                            </w:tcBorders>
                          </w:tcPr>
                          <w:p w14:paraId="372CFA44"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21.00</w:t>
                            </w:r>
                          </w:p>
                        </w:tc>
                        <w:tc>
                          <w:tcPr>
                            <w:tcW w:w="943" w:type="dxa"/>
                            <w:tcBorders>
                              <w:top w:val="single" w:sz="4" w:space="0" w:color="auto"/>
                            </w:tcBorders>
                          </w:tcPr>
                          <w:p w14:paraId="5389D8A5" w14:textId="77777777" w:rsidR="00E65BAF" w:rsidRPr="00E65BAF" w:rsidRDefault="00E65BAF" w:rsidP="00E65BAF">
                            <w:pPr>
                              <w:tabs>
                                <w:tab w:val="left" w:pos="709"/>
                              </w:tabs>
                              <w:jc w:val="both"/>
                              <w:rPr>
                                <w:rFonts w:ascii="Arial" w:hAnsi="Arial" w:cs="Arial"/>
                                <w:sz w:val="18"/>
                                <w:szCs w:val="18"/>
                                <w:lang w:val="id-ID"/>
                              </w:rPr>
                            </w:pPr>
                          </w:p>
                        </w:tc>
                        <w:tc>
                          <w:tcPr>
                            <w:tcW w:w="809" w:type="dxa"/>
                            <w:tcBorders>
                              <w:top w:val="single" w:sz="4" w:space="0" w:color="auto"/>
                            </w:tcBorders>
                          </w:tcPr>
                          <w:p w14:paraId="6A4918E4" w14:textId="77777777" w:rsidR="00E65BAF" w:rsidRPr="00E65BAF" w:rsidRDefault="00E65BAF" w:rsidP="00E65BAF">
                            <w:pPr>
                              <w:tabs>
                                <w:tab w:val="left" w:pos="709"/>
                              </w:tabs>
                              <w:jc w:val="both"/>
                              <w:rPr>
                                <w:rFonts w:ascii="Arial" w:hAnsi="Arial" w:cs="Arial"/>
                                <w:sz w:val="18"/>
                                <w:szCs w:val="18"/>
                                <w:lang w:val="id-ID"/>
                              </w:rPr>
                            </w:pPr>
                          </w:p>
                        </w:tc>
                        <w:tc>
                          <w:tcPr>
                            <w:tcW w:w="808" w:type="dxa"/>
                            <w:tcBorders>
                              <w:top w:val="single" w:sz="4" w:space="0" w:color="auto"/>
                            </w:tcBorders>
                          </w:tcPr>
                          <w:p w14:paraId="114CD2B3" w14:textId="77777777" w:rsidR="00E65BAF" w:rsidRPr="00E65BAF" w:rsidRDefault="00E65BAF" w:rsidP="00E65BAF">
                            <w:pPr>
                              <w:tabs>
                                <w:tab w:val="left" w:pos="709"/>
                              </w:tabs>
                              <w:jc w:val="both"/>
                              <w:rPr>
                                <w:rFonts w:ascii="Arial" w:hAnsi="Arial" w:cs="Arial"/>
                                <w:sz w:val="18"/>
                                <w:szCs w:val="18"/>
                                <w:lang w:val="id-ID"/>
                              </w:rPr>
                            </w:pPr>
                          </w:p>
                        </w:tc>
                        <w:tc>
                          <w:tcPr>
                            <w:tcW w:w="813" w:type="dxa"/>
                            <w:tcBorders>
                              <w:top w:val="single" w:sz="4" w:space="0" w:color="auto"/>
                            </w:tcBorders>
                          </w:tcPr>
                          <w:p w14:paraId="4B3BD7C5" w14:textId="77777777" w:rsidR="00E65BAF" w:rsidRPr="00E65BAF" w:rsidRDefault="00E65BAF" w:rsidP="00E65BAF">
                            <w:pPr>
                              <w:tabs>
                                <w:tab w:val="left" w:pos="709"/>
                              </w:tabs>
                              <w:jc w:val="both"/>
                              <w:rPr>
                                <w:rFonts w:ascii="Arial" w:hAnsi="Arial" w:cs="Arial"/>
                                <w:sz w:val="18"/>
                                <w:szCs w:val="18"/>
                                <w:lang w:val="id-ID"/>
                              </w:rPr>
                            </w:pPr>
                          </w:p>
                        </w:tc>
                      </w:tr>
                      <w:tr w:rsidR="00E65BAF" w:rsidRPr="00E65BAF" w14:paraId="5FE3B42C" w14:textId="77777777" w:rsidTr="000167E6">
                        <w:trPr>
                          <w:trHeight w:val="281"/>
                        </w:trPr>
                        <w:tc>
                          <w:tcPr>
                            <w:tcW w:w="937" w:type="dxa"/>
                          </w:tcPr>
                          <w:p w14:paraId="6EA79E8D"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11-20</w:t>
                            </w:r>
                          </w:p>
                        </w:tc>
                        <w:tc>
                          <w:tcPr>
                            <w:tcW w:w="1225" w:type="dxa"/>
                          </w:tcPr>
                          <w:p w14:paraId="2F7A79CA"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6X</w:t>
                            </w:r>
                          </w:p>
                        </w:tc>
                        <w:tc>
                          <w:tcPr>
                            <w:tcW w:w="944" w:type="dxa"/>
                          </w:tcPr>
                          <w:p w14:paraId="089F09E3"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06.30</w:t>
                            </w:r>
                          </w:p>
                        </w:tc>
                        <w:tc>
                          <w:tcPr>
                            <w:tcW w:w="808" w:type="dxa"/>
                          </w:tcPr>
                          <w:p w14:paraId="584AF23A"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10.30</w:t>
                            </w:r>
                          </w:p>
                        </w:tc>
                        <w:tc>
                          <w:tcPr>
                            <w:tcW w:w="809" w:type="dxa"/>
                          </w:tcPr>
                          <w:p w14:paraId="4E3B6DB7"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13.30</w:t>
                            </w:r>
                          </w:p>
                        </w:tc>
                        <w:tc>
                          <w:tcPr>
                            <w:tcW w:w="808" w:type="dxa"/>
                          </w:tcPr>
                          <w:p w14:paraId="58ECECBB"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15.30</w:t>
                            </w:r>
                          </w:p>
                        </w:tc>
                        <w:tc>
                          <w:tcPr>
                            <w:tcW w:w="943" w:type="dxa"/>
                          </w:tcPr>
                          <w:p w14:paraId="1442A751"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18.30</w:t>
                            </w:r>
                          </w:p>
                        </w:tc>
                        <w:tc>
                          <w:tcPr>
                            <w:tcW w:w="809" w:type="dxa"/>
                          </w:tcPr>
                          <w:p w14:paraId="5C1978AF"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22.30</w:t>
                            </w:r>
                          </w:p>
                        </w:tc>
                        <w:tc>
                          <w:tcPr>
                            <w:tcW w:w="808" w:type="dxa"/>
                          </w:tcPr>
                          <w:p w14:paraId="5837BC7F" w14:textId="77777777" w:rsidR="00E65BAF" w:rsidRPr="00E65BAF" w:rsidRDefault="00E65BAF" w:rsidP="00E65BAF">
                            <w:pPr>
                              <w:tabs>
                                <w:tab w:val="left" w:pos="709"/>
                              </w:tabs>
                              <w:jc w:val="both"/>
                              <w:rPr>
                                <w:rFonts w:ascii="Arial" w:hAnsi="Arial" w:cs="Arial"/>
                                <w:sz w:val="18"/>
                                <w:szCs w:val="18"/>
                                <w:lang w:val="id-ID"/>
                              </w:rPr>
                            </w:pPr>
                          </w:p>
                        </w:tc>
                        <w:tc>
                          <w:tcPr>
                            <w:tcW w:w="813" w:type="dxa"/>
                          </w:tcPr>
                          <w:p w14:paraId="6D4735B1" w14:textId="77777777" w:rsidR="00E65BAF" w:rsidRPr="00E65BAF" w:rsidRDefault="00E65BAF" w:rsidP="00E65BAF">
                            <w:pPr>
                              <w:tabs>
                                <w:tab w:val="left" w:pos="709"/>
                              </w:tabs>
                              <w:jc w:val="both"/>
                              <w:rPr>
                                <w:rFonts w:ascii="Arial" w:hAnsi="Arial" w:cs="Arial"/>
                                <w:sz w:val="18"/>
                                <w:szCs w:val="18"/>
                                <w:lang w:val="id-ID"/>
                              </w:rPr>
                            </w:pPr>
                          </w:p>
                        </w:tc>
                      </w:tr>
                      <w:tr w:rsidR="00E65BAF" w:rsidRPr="00E65BAF" w14:paraId="34561126" w14:textId="77777777" w:rsidTr="000167E6">
                        <w:trPr>
                          <w:trHeight w:val="265"/>
                        </w:trPr>
                        <w:tc>
                          <w:tcPr>
                            <w:tcW w:w="937" w:type="dxa"/>
                          </w:tcPr>
                          <w:p w14:paraId="3D83D2FA"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21-90</w:t>
                            </w:r>
                          </w:p>
                        </w:tc>
                        <w:tc>
                          <w:tcPr>
                            <w:tcW w:w="1225" w:type="dxa"/>
                          </w:tcPr>
                          <w:p w14:paraId="0541963E"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8X</w:t>
                            </w:r>
                          </w:p>
                        </w:tc>
                        <w:tc>
                          <w:tcPr>
                            <w:tcW w:w="944" w:type="dxa"/>
                          </w:tcPr>
                          <w:p w14:paraId="402D7EB2"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06.30</w:t>
                            </w:r>
                          </w:p>
                        </w:tc>
                        <w:tc>
                          <w:tcPr>
                            <w:tcW w:w="808" w:type="dxa"/>
                          </w:tcPr>
                          <w:p w14:paraId="2C625905"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10.30</w:t>
                            </w:r>
                          </w:p>
                        </w:tc>
                        <w:tc>
                          <w:tcPr>
                            <w:tcW w:w="809" w:type="dxa"/>
                          </w:tcPr>
                          <w:p w14:paraId="53FDCCF0"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13.30</w:t>
                            </w:r>
                          </w:p>
                        </w:tc>
                        <w:tc>
                          <w:tcPr>
                            <w:tcW w:w="808" w:type="dxa"/>
                          </w:tcPr>
                          <w:p w14:paraId="4AABEEE6"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15.30</w:t>
                            </w:r>
                          </w:p>
                        </w:tc>
                        <w:tc>
                          <w:tcPr>
                            <w:tcW w:w="943" w:type="dxa"/>
                          </w:tcPr>
                          <w:p w14:paraId="40F8D3FB"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18.30</w:t>
                            </w:r>
                          </w:p>
                        </w:tc>
                        <w:tc>
                          <w:tcPr>
                            <w:tcW w:w="809" w:type="dxa"/>
                          </w:tcPr>
                          <w:p w14:paraId="24E929A3"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22.30</w:t>
                            </w:r>
                          </w:p>
                        </w:tc>
                        <w:tc>
                          <w:tcPr>
                            <w:tcW w:w="808" w:type="dxa"/>
                          </w:tcPr>
                          <w:p w14:paraId="1FEF29CF"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01.30</w:t>
                            </w:r>
                          </w:p>
                        </w:tc>
                        <w:tc>
                          <w:tcPr>
                            <w:tcW w:w="813" w:type="dxa"/>
                          </w:tcPr>
                          <w:p w14:paraId="3523AAA3" w14:textId="77777777" w:rsidR="00E65BAF" w:rsidRPr="00E65BAF" w:rsidRDefault="00E65BAF" w:rsidP="00E65BAF">
                            <w:pPr>
                              <w:tabs>
                                <w:tab w:val="left" w:pos="709"/>
                              </w:tabs>
                              <w:jc w:val="both"/>
                              <w:rPr>
                                <w:rFonts w:ascii="Arial" w:hAnsi="Arial" w:cs="Arial"/>
                                <w:sz w:val="18"/>
                                <w:szCs w:val="18"/>
                                <w:lang w:val="id-ID"/>
                              </w:rPr>
                            </w:pPr>
                            <w:r w:rsidRPr="00E65BAF">
                              <w:rPr>
                                <w:rFonts w:ascii="Arial" w:hAnsi="Arial" w:cs="Arial"/>
                                <w:sz w:val="18"/>
                                <w:szCs w:val="18"/>
                                <w:lang w:val="id-ID"/>
                              </w:rPr>
                              <w:t>03.30</w:t>
                            </w:r>
                          </w:p>
                        </w:tc>
                      </w:tr>
                    </w:tbl>
                    <w:p w14:paraId="30889FA1" w14:textId="77777777" w:rsidR="00E65BAF" w:rsidRPr="000D5832" w:rsidRDefault="00E65BAF" w:rsidP="00901EBA">
                      <w:pPr>
                        <w:spacing w:after="0" w:line="240" w:lineRule="auto"/>
                        <w:rPr>
                          <w:rFonts w:ascii="Arial" w:hAnsi="Arial" w:cs="Arial"/>
                          <w:sz w:val="18"/>
                          <w:szCs w:val="18"/>
                          <w:lang w:val="en-US"/>
                        </w:rPr>
                      </w:pPr>
                    </w:p>
                  </w:txbxContent>
                </v:textbox>
                <w10:wrap type="square"/>
              </v:shape>
            </w:pict>
          </mc:Fallback>
        </mc:AlternateContent>
      </w:r>
      <w:r w:rsidR="002259F7" w:rsidRPr="00736933">
        <w:rPr>
          <w:rFonts w:ascii="Arial" w:hAnsi="Arial" w:cs="Arial"/>
          <w:sz w:val="20"/>
          <w:szCs w:val="20"/>
        </w:rPr>
        <w:t xml:space="preserve"> </w:t>
      </w:r>
    </w:p>
    <w:p w14:paraId="122A1F8C" w14:textId="1D790B71" w:rsidR="00B34985" w:rsidRPr="00736933" w:rsidRDefault="00B34985" w:rsidP="006D02B0">
      <w:pPr>
        <w:spacing w:after="0" w:line="240" w:lineRule="auto"/>
        <w:jc w:val="both"/>
        <w:rPr>
          <w:rFonts w:ascii="Arial" w:hAnsi="Arial" w:cs="Arial"/>
          <w:sz w:val="20"/>
          <w:szCs w:val="20"/>
        </w:rPr>
      </w:pPr>
      <w:r w:rsidRPr="00736933">
        <w:rPr>
          <w:rFonts w:ascii="Arial" w:hAnsi="Arial" w:cs="Arial"/>
          <w:b/>
          <w:bCs/>
          <w:sz w:val="20"/>
          <w:szCs w:val="20"/>
        </w:rPr>
        <w:t>Program Pemberian Pakan</w:t>
      </w:r>
    </w:p>
    <w:p w14:paraId="43A08D37" w14:textId="353B8675" w:rsidR="00B34985" w:rsidRPr="00736933" w:rsidRDefault="00B34985" w:rsidP="000C5BEB">
      <w:pPr>
        <w:spacing w:after="0" w:line="240" w:lineRule="auto"/>
        <w:ind w:firstLine="426"/>
        <w:jc w:val="both"/>
        <w:rPr>
          <w:rFonts w:ascii="Arial" w:hAnsi="Arial" w:cs="Arial"/>
          <w:sz w:val="20"/>
          <w:szCs w:val="20"/>
        </w:rPr>
      </w:pPr>
      <w:r w:rsidRPr="00736933">
        <w:rPr>
          <w:rFonts w:ascii="Arial" w:hAnsi="Arial" w:cs="Arial"/>
          <w:sz w:val="20"/>
          <w:szCs w:val="20"/>
        </w:rPr>
        <w:t xml:space="preserve">Presentase pemberian pakan pada udang vaname merupkan jumlah pakan yang diberikan setiap harinya berdasarkan persentase biomassa udang </w:t>
      </w:r>
      <w:r w:rsidRPr="00736933">
        <w:rPr>
          <w:rFonts w:ascii="Arial" w:hAnsi="Arial" w:cs="Arial"/>
          <w:color w:val="000000" w:themeColor="text1"/>
          <w:sz w:val="20"/>
          <w:szCs w:val="20"/>
        </w:rPr>
        <w:t xml:space="preserve">(Mansyur </w:t>
      </w:r>
      <w:r w:rsidR="00633C18" w:rsidRPr="00736933">
        <w:rPr>
          <w:rFonts w:ascii="Arial" w:hAnsi="Arial" w:cs="Arial"/>
          <w:i/>
          <w:color w:val="000000" w:themeColor="text1"/>
          <w:sz w:val="20"/>
          <w:szCs w:val="20"/>
        </w:rPr>
        <w:t>et al.</w:t>
      </w:r>
      <w:r w:rsidRPr="00736933">
        <w:rPr>
          <w:rFonts w:ascii="Arial" w:hAnsi="Arial" w:cs="Arial"/>
          <w:color w:val="000000" w:themeColor="text1"/>
          <w:sz w:val="20"/>
          <w:szCs w:val="20"/>
        </w:rPr>
        <w:t xml:space="preserve"> </w:t>
      </w:r>
      <w:r w:rsidRPr="00736933">
        <w:rPr>
          <w:rFonts w:ascii="Arial" w:hAnsi="Arial" w:cs="Arial"/>
          <w:sz w:val="20"/>
          <w:szCs w:val="20"/>
        </w:rPr>
        <w:t>201</w:t>
      </w:r>
      <w:r w:rsidR="00677110" w:rsidRPr="00736933">
        <w:rPr>
          <w:rFonts w:ascii="Arial" w:hAnsi="Arial" w:cs="Arial"/>
          <w:sz w:val="20"/>
          <w:szCs w:val="20"/>
        </w:rPr>
        <w:t>2</w:t>
      </w:r>
      <w:r w:rsidRPr="00736933">
        <w:rPr>
          <w:rFonts w:ascii="Arial" w:hAnsi="Arial" w:cs="Arial"/>
          <w:sz w:val="20"/>
          <w:szCs w:val="20"/>
        </w:rPr>
        <w:t>). Pemberian pakan didasarkan dengan system indek untuk mempermudah perhitungan pemberian pakan. Berikut rumus perhitungan pakan dengan system indek sebagai berikut:</w:t>
      </w:r>
    </w:p>
    <w:p w14:paraId="308488B9" w14:textId="6B3E839C" w:rsidR="000D5E6A" w:rsidRPr="00736933" w:rsidRDefault="000D5E6A" w:rsidP="00B34985">
      <w:pPr>
        <w:spacing w:after="0" w:line="240" w:lineRule="auto"/>
        <w:jc w:val="both"/>
        <w:rPr>
          <w:rFonts w:ascii="Arial" w:hAnsi="Arial" w:cs="Arial"/>
          <w:sz w:val="20"/>
          <w:szCs w:val="20"/>
        </w:rPr>
      </w:pPr>
      <w:r w:rsidRPr="00736933">
        <w:rPr>
          <w:rFonts w:ascii="Arial" w:hAnsi="Arial" w:cs="Arial"/>
          <w:noProof/>
          <w:sz w:val="20"/>
          <w:szCs w:val="20"/>
        </w:rPr>
        <mc:AlternateContent>
          <mc:Choice Requires="wps">
            <w:drawing>
              <wp:anchor distT="0" distB="0" distL="114300" distR="114300" simplePos="0" relativeHeight="251659264" behindDoc="0" locked="0" layoutInCell="1" allowOverlap="1" wp14:anchorId="4E747B29" wp14:editId="1387C266">
                <wp:simplePos x="0" y="0"/>
                <wp:positionH relativeFrom="margin">
                  <wp:posOffset>0</wp:posOffset>
                </wp:positionH>
                <wp:positionV relativeFrom="paragraph">
                  <wp:posOffset>86360</wp:posOffset>
                </wp:positionV>
                <wp:extent cx="2697480" cy="485775"/>
                <wp:effectExtent l="0" t="0" r="26670"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7480" cy="485775"/>
                        </a:xfrm>
                        <a:prstGeom prst="rect">
                          <a:avLst/>
                        </a:prstGeom>
                        <a:solidFill>
                          <a:srgbClr val="FFFFFF"/>
                        </a:solidFill>
                        <a:ln w="9525">
                          <a:solidFill>
                            <a:srgbClr val="000000"/>
                          </a:solidFill>
                          <a:miter lim="800000"/>
                          <a:headEnd/>
                          <a:tailEnd/>
                        </a:ln>
                      </wps:spPr>
                      <wps:txbx>
                        <w:txbxContent>
                          <w:p w14:paraId="69478827" w14:textId="02D59DAA" w:rsidR="00B34985" w:rsidRPr="008F415F" w:rsidRDefault="00B34985" w:rsidP="00B34985">
                            <w:pPr>
                              <w:spacing w:after="0" w:line="240" w:lineRule="auto"/>
                              <w:rPr>
                                <w:rFonts w:ascii="Arial" w:hAnsi="Arial" w:cs="Arial"/>
                                <w:sz w:val="18"/>
                                <w:szCs w:val="18"/>
                              </w:rPr>
                            </w:pPr>
                            <w:r w:rsidRPr="008F415F">
                              <w:rPr>
                                <w:rFonts w:ascii="Times New Roman" w:hAnsi="Times New Roman" w:cs="Times New Roman"/>
                                <w:sz w:val="18"/>
                                <w:szCs w:val="18"/>
                              </w:rPr>
                              <w:t xml:space="preserve">                     </w:t>
                            </w:r>
                            <w:r w:rsidR="008F415F">
                              <w:rPr>
                                <w:rFonts w:ascii="Times New Roman" w:hAnsi="Times New Roman" w:cs="Times New Roman"/>
                                <w:sz w:val="18"/>
                                <w:szCs w:val="18"/>
                                <w:lang w:val="en-US"/>
                              </w:rPr>
                              <w:t xml:space="preserve">   </w:t>
                            </w:r>
                            <w:r w:rsidRPr="008F415F">
                              <w:rPr>
                                <w:rFonts w:ascii="Times New Roman" w:hAnsi="Times New Roman" w:cs="Times New Roman"/>
                                <w:sz w:val="18"/>
                                <w:szCs w:val="18"/>
                              </w:rPr>
                              <w:t xml:space="preserve"> </w:t>
                            </w:r>
                            <w:r w:rsidRPr="008F415F">
                              <w:rPr>
                                <w:rFonts w:ascii="Arial" w:hAnsi="Arial" w:cs="Arial"/>
                                <w:sz w:val="18"/>
                                <w:szCs w:val="18"/>
                              </w:rPr>
                              <w:t>Index X DOC X Jumla</w:t>
                            </w:r>
                            <w:r w:rsidRPr="008F415F">
                              <w:rPr>
                                <w:rFonts w:ascii="Arial" w:eastAsia="Times New Roman" w:hAnsi="Arial" w:cs="Arial"/>
                                <w:color w:val="000000" w:themeColor="text1"/>
                                <w:sz w:val="18"/>
                                <w:szCs w:val="18"/>
                                <w:lang w:eastAsia="id-ID"/>
                              </w:rPr>
                              <w:t>h</w:t>
                            </w:r>
                            <w:r w:rsidRPr="008F415F">
                              <w:rPr>
                                <w:rFonts w:ascii="Arial" w:hAnsi="Arial" w:cs="Arial"/>
                                <w:sz w:val="18"/>
                                <w:szCs w:val="18"/>
                              </w:rPr>
                              <w:t xml:space="preserve"> Tebar</w:t>
                            </w:r>
                          </w:p>
                          <w:p w14:paraId="783F41CA" w14:textId="39964384" w:rsidR="00B34985" w:rsidRPr="008F415F" w:rsidRDefault="00B34985" w:rsidP="00B34985">
                            <w:pPr>
                              <w:spacing w:after="0" w:line="240" w:lineRule="auto"/>
                              <w:rPr>
                                <w:rFonts w:ascii="Arial" w:hAnsi="Arial" w:cs="Arial"/>
                                <w:sz w:val="18"/>
                                <w:szCs w:val="18"/>
                              </w:rPr>
                            </w:pPr>
                            <w:r w:rsidRPr="008F415F">
                              <w:rPr>
                                <w:rFonts w:ascii="Arial" w:hAnsi="Arial" w:cs="Arial"/>
                                <w:sz w:val="18"/>
                                <w:szCs w:val="18"/>
                              </w:rPr>
                              <w:t>Pakan/Hari =</w:t>
                            </w:r>
                            <w:r w:rsidR="00684E98">
                              <w:rPr>
                                <w:rFonts w:ascii="Arial" w:hAnsi="Arial" w:cs="Arial"/>
                                <w:sz w:val="18"/>
                                <w:szCs w:val="18"/>
                                <w:lang w:val="en-US"/>
                              </w:rPr>
                              <w:t xml:space="preserve"> </w:t>
                            </w:r>
                            <w:r w:rsidRPr="008F415F">
                              <w:rPr>
                                <w:rFonts w:ascii="Arial" w:hAnsi="Arial" w:cs="Arial"/>
                                <w:sz w:val="18"/>
                                <w:szCs w:val="18"/>
                              </w:rPr>
                              <w:tab/>
                            </w:r>
                            <w:r w:rsidRPr="008F415F">
                              <w:rPr>
                                <w:rFonts w:ascii="Arial" w:hAnsi="Arial" w:cs="Arial"/>
                                <w:sz w:val="18"/>
                                <w:szCs w:val="18"/>
                              </w:rPr>
                              <w:tab/>
                            </w:r>
                            <w:r w:rsidRPr="008F415F">
                              <w:rPr>
                                <w:rFonts w:ascii="Arial" w:hAnsi="Arial" w:cs="Arial"/>
                                <w:sz w:val="18"/>
                                <w:szCs w:val="18"/>
                              </w:rPr>
                              <w:tab/>
                            </w:r>
                            <w:r w:rsidRPr="008F415F">
                              <w:rPr>
                                <w:rFonts w:ascii="Arial" w:hAnsi="Arial" w:cs="Arial"/>
                                <w:sz w:val="18"/>
                                <w:szCs w:val="18"/>
                              </w:rPr>
                              <w:tab/>
                              <w:t xml:space="preserve">  </w:t>
                            </w:r>
                          </w:p>
                          <w:p w14:paraId="2DCBEBBA" w14:textId="50E6E63D" w:rsidR="00B34985" w:rsidRPr="008F415F" w:rsidRDefault="00B34985" w:rsidP="00B34985">
                            <w:pPr>
                              <w:spacing w:after="0" w:line="240" w:lineRule="auto"/>
                              <w:rPr>
                                <w:rFonts w:ascii="Arial" w:hAnsi="Arial" w:cs="Arial"/>
                                <w:sz w:val="18"/>
                                <w:szCs w:val="18"/>
                              </w:rPr>
                            </w:pPr>
                            <w:r w:rsidRPr="008F415F">
                              <w:rPr>
                                <w:rFonts w:ascii="Arial" w:hAnsi="Arial" w:cs="Arial"/>
                                <w:sz w:val="18"/>
                                <w:szCs w:val="18"/>
                              </w:rPr>
                              <w:t xml:space="preserve">                       </w:t>
                            </w:r>
                            <w:r w:rsidRPr="008F415F">
                              <w:rPr>
                                <w:rFonts w:ascii="Arial" w:hAnsi="Arial" w:cs="Arial"/>
                                <w:sz w:val="18"/>
                                <w:szCs w:val="18"/>
                              </w:rPr>
                              <w:tab/>
                              <w:t xml:space="preserve">   </w:t>
                            </w:r>
                            <w:r w:rsidR="0095161A">
                              <w:rPr>
                                <w:rFonts w:ascii="Arial" w:hAnsi="Arial" w:cs="Arial"/>
                                <w:sz w:val="18"/>
                                <w:szCs w:val="18"/>
                                <w:lang w:val="en-US"/>
                              </w:rPr>
                              <w:t xml:space="preserve">         </w:t>
                            </w:r>
                            <w:r w:rsidRPr="008F415F">
                              <w:rPr>
                                <w:rFonts w:ascii="Arial" w:hAnsi="Arial" w:cs="Arial"/>
                                <w:sz w:val="18"/>
                                <w:szCs w:val="18"/>
                              </w:rPr>
                              <w:t>100.000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47B29" id="Rectangle 20" o:spid="_x0000_s1028" style="position:absolute;left:0;text-align:left;margin-left:0;margin-top:6.8pt;width:212.4pt;height:3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">
                <v:textbox>
                  <w:txbxContent>
                    <w:p w14:paraId="69478827" w14:textId="02D59DAA" w:rsidR="00B34985" w:rsidRPr="008F415F" w:rsidRDefault="00B34985" w:rsidP="00B34985">
                      <w:pPr>
                        <w:spacing w:after="0" w:line="240" w:lineRule="auto"/>
                        <w:rPr>
                          <w:rFonts w:ascii="Arial" w:hAnsi="Arial" w:cs="Arial"/>
                          <w:sz w:val="18"/>
                          <w:szCs w:val="18"/>
                        </w:rPr>
                      </w:pPr>
                      <w:r w:rsidRPr="008F415F">
                        <w:rPr>
                          <w:rFonts w:ascii="Times New Roman" w:hAnsi="Times New Roman" w:cs="Times New Roman"/>
                          <w:sz w:val="18"/>
                          <w:szCs w:val="18"/>
                        </w:rPr>
                        <w:t xml:space="preserve">                     </w:t>
                      </w:r>
                      <w:r w:rsidR="008F415F">
                        <w:rPr>
                          <w:rFonts w:ascii="Times New Roman" w:hAnsi="Times New Roman" w:cs="Times New Roman"/>
                          <w:sz w:val="18"/>
                          <w:szCs w:val="18"/>
                          <w:lang w:val="en-US"/>
                        </w:rPr>
                        <w:t xml:space="preserve">   </w:t>
                      </w:r>
                      <w:r w:rsidRPr="008F415F">
                        <w:rPr>
                          <w:rFonts w:ascii="Times New Roman" w:hAnsi="Times New Roman" w:cs="Times New Roman"/>
                          <w:sz w:val="18"/>
                          <w:szCs w:val="18"/>
                        </w:rPr>
                        <w:t xml:space="preserve"> </w:t>
                      </w:r>
                      <w:r w:rsidRPr="008F415F">
                        <w:rPr>
                          <w:rFonts w:ascii="Arial" w:hAnsi="Arial" w:cs="Arial"/>
                          <w:sz w:val="18"/>
                          <w:szCs w:val="18"/>
                        </w:rPr>
                        <w:t>Index X DOC X Jumla</w:t>
                      </w:r>
                      <w:r w:rsidRPr="008F415F">
                        <w:rPr>
                          <w:rFonts w:ascii="Arial" w:eastAsia="Times New Roman" w:hAnsi="Arial" w:cs="Arial"/>
                          <w:color w:val="000000" w:themeColor="text1"/>
                          <w:sz w:val="18"/>
                          <w:szCs w:val="18"/>
                          <w:lang w:eastAsia="id-ID"/>
                        </w:rPr>
                        <w:t>h</w:t>
                      </w:r>
                      <w:r w:rsidRPr="008F415F">
                        <w:rPr>
                          <w:rFonts w:ascii="Arial" w:hAnsi="Arial" w:cs="Arial"/>
                          <w:sz w:val="18"/>
                          <w:szCs w:val="18"/>
                        </w:rPr>
                        <w:t xml:space="preserve"> Tebar</w:t>
                      </w:r>
                    </w:p>
                    <w:p w14:paraId="783F41CA" w14:textId="39964384" w:rsidR="00B34985" w:rsidRPr="008F415F" w:rsidRDefault="00B34985" w:rsidP="00B34985">
                      <w:pPr>
                        <w:spacing w:after="0" w:line="240" w:lineRule="auto"/>
                        <w:rPr>
                          <w:rFonts w:ascii="Arial" w:hAnsi="Arial" w:cs="Arial"/>
                          <w:sz w:val="18"/>
                          <w:szCs w:val="18"/>
                        </w:rPr>
                      </w:pPr>
                      <w:r w:rsidRPr="008F415F">
                        <w:rPr>
                          <w:rFonts w:ascii="Arial" w:hAnsi="Arial" w:cs="Arial"/>
                          <w:sz w:val="18"/>
                          <w:szCs w:val="18"/>
                        </w:rPr>
                        <w:t>Pakan/Hari =</w:t>
                      </w:r>
                      <w:r w:rsidR="00684E98">
                        <w:rPr>
                          <w:rFonts w:ascii="Arial" w:hAnsi="Arial" w:cs="Arial"/>
                          <w:sz w:val="18"/>
                          <w:szCs w:val="18"/>
                          <w:lang w:val="en-US"/>
                        </w:rPr>
                        <w:t xml:space="preserve"> </w:t>
                      </w:r>
                      <w:r w:rsidRPr="008F415F">
                        <w:rPr>
                          <w:rFonts w:ascii="Arial" w:hAnsi="Arial" w:cs="Arial"/>
                          <w:sz w:val="18"/>
                          <w:szCs w:val="18"/>
                        </w:rPr>
                        <w:tab/>
                      </w:r>
                      <w:r w:rsidRPr="008F415F">
                        <w:rPr>
                          <w:rFonts w:ascii="Arial" w:hAnsi="Arial" w:cs="Arial"/>
                          <w:sz w:val="18"/>
                          <w:szCs w:val="18"/>
                        </w:rPr>
                        <w:tab/>
                      </w:r>
                      <w:r w:rsidRPr="008F415F">
                        <w:rPr>
                          <w:rFonts w:ascii="Arial" w:hAnsi="Arial" w:cs="Arial"/>
                          <w:sz w:val="18"/>
                          <w:szCs w:val="18"/>
                        </w:rPr>
                        <w:tab/>
                      </w:r>
                      <w:r w:rsidRPr="008F415F">
                        <w:rPr>
                          <w:rFonts w:ascii="Arial" w:hAnsi="Arial" w:cs="Arial"/>
                          <w:sz w:val="18"/>
                          <w:szCs w:val="18"/>
                        </w:rPr>
                        <w:tab/>
                        <w:t xml:space="preserve">  </w:t>
                      </w:r>
                    </w:p>
                    <w:p w14:paraId="2DCBEBBA" w14:textId="50E6E63D" w:rsidR="00B34985" w:rsidRPr="008F415F" w:rsidRDefault="00B34985" w:rsidP="00B34985">
                      <w:pPr>
                        <w:spacing w:after="0" w:line="240" w:lineRule="auto"/>
                        <w:rPr>
                          <w:rFonts w:ascii="Arial" w:hAnsi="Arial" w:cs="Arial"/>
                          <w:sz w:val="18"/>
                          <w:szCs w:val="18"/>
                        </w:rPr>
                      </w:pPr>
                      <w:r w:rsidRPr="008F415F">
                        <w:rPr>
                          <w:rFonts w:ascii="Arial" w:hAnsi="Arial" w:cs="Arial"/>
                          <w:sz w:val="18"/>
                          <w:szCs w:val="18"/>
                        </w:rPr>
                        <w:t xml:space="preserve">                       </w:t>
                      </w:r>
                      <w:r w:rsidRPr="008F415F">
                        <w:rPr>
                          <w:rFonts w:ascii="Arial" w:hAnsi="Arial" w:cs="Arial"/>
                          <w:sz w:val="18"/>
                          <w:szCs w:val="18"/>
                        </w:rPr>
                        <w:tab/>
                        <w:t xml:space="preserve">   </w:t>
                      </w:r>
                      <w:r w:rsidR="0095161A">
                        <w:rPr>
                          <w:rFonts w:ascii="Arial" w:hAnsi="Arial" w:cs="Arial"/>
                          <w:sz w:val="18"/>
                          <w:szCs w:val="18"/>
                          <w:lang w:val="en-US"/>
                        </w:rPr>
                        <w:t xml:space="preserve">         </w:t>
                      </w:r>
                      <w:r w:rsidRPr="008F415F">
                        <w:rPr>
                          <w:rFonts w:ascii="Arial" w:hAnsi="Arial" w:cs="Arial"/>
                          <w:sz w:val="18"/>
                          <w:szCs w:val="18"/>
                        </w:rPr>
                        <w:t>100.000</w:t>
                      </w:r>
                    </w:p>
                  </w:txbxContent>
                </v:textbox>
                <w10:wrap anchorx="margin"/>
              </v:rect>
            </w:pict>
          </mc:Fallback>
        </mc:AlternateContent>
      </w:r>
    </w:p>
    <w:p w14:paraId="7DFE6F56" w14:textId="4CC4A1D9" w:rsidR="00B34985" w:rsidRPr="00736933" w:rsidRDefault="00B34985" w:rsidP="00B34985">
      <w:pPr>
        <w:spacing w:after="0" w:line="240" w:lineRule="auto"/>
        <w:jc w:val="both"/>
        <w:rPr>
          <w:rFonts w:ascii="Arial" w:hAnsi="Arial" w:cs="Arial"/>
          <w:sz w:val="20"/>
          <w:szCs w:val="20"/>
        </w:rPr>
      </w:pPr>
    </w:p>
    <w:p w14:paraId="293380EF" w14:textId="05041C17" w:rsidR="000D5E6A" w:rsidRPr="00736933" w:rsidRDefault="000D5E6A" w:rsidP="00B34985">
      <w:pPr>
        <w:spacing w:after="0" w:line="240" w:lineRule="auto"/>
        <w:jc w:val="both"/>
        <w:rPr>
          <w:rFonts w:ascii="Arial" w:hAnsi="Arial" w:cs="Arial"/>
          <w:sz w:val="20"/>
          <w:szCs w:val="20"/>
        </w:rPr>
      </w:pPr>
      <w:r w:rsidRPr="00736933">
        <w:rPr>
          <w:rFonts w:ascii="Arial" w:hAnsi="Arial" w:cs="Arial"/>
          <w:noProof/>
          <w:sz w:val="20"/>
          <w:szCs w:val="20"/>
        </w:rPr>
        <mc:AlternateContent>
          <mc:Choice Requires="wps">
            <w:drawing>
              <wp:anchor distT="0" distB="0" distL="114300" distR="114300" simplePos="0" relativeHeight="251660288" behindDoc="0" locked="0" layoutInCell="1" allowOverlap="1" wp14:anchorId="3E46B47B" wp14:editId="70B798DB">
                <wp:simplePos x="0" y="0"/>
                <wp:positionH relativeFrom="column">
                  <wp:posOffset>847725</wp:posOffset>
                </wp:positionH>
                <wp:positionV relativeFrom="paragraph">
                  <wp:posOffset>30480</wp:posOffset>
                </wp:positionV>
                <wp:extent cx="15049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0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1888E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75pt,2.4pt" to="185.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" strokecolor="black [3040]"/>
            </w:pict>
          </mc:Fallback>
        </mc:AlternateContent>
      </w:r>
    </w:p>
    <w:p w14:paraId="41DDA0EE" w14:textId="3EF2AD75" w:rsidR="000D5E6A" w:rsidRPr="00736933" w:rsidRDefault="000D5E6A" w:rsidP="00B34985">
      <w:pPr>
        <w:spacing w:after="0" w:line="240" w:lineRule="auto"/>
        <w:jc w:val="both"/>
        <w:rPr>
          <w:rFonts w:ascii="Arial" w:hAnsi="Arial" w:cs="Arial"/>
          <w:sz w:val="20"/>
          <w:szCs w:val="20"/>
        </w:rPr>
      </w:pPr>
    </w:p>
    <w:p w14:paraId="5A9A565E" w14:textId="77777777" w:rsidR="00E65BAF" w:rsidRPr="00736933" w:rsidRDefault="00E65BAF" w:rsidP="006D02B0">
      <w:pPr>
        <w:spacing w:after="0" w:line="240" w:lineRule="auto"/>
        <w:ind w:firstLine="426"/>
        <w:jc w:val="both"/>
        <w:rPr>
          <w:rFonts w:ascii="Arial" w:hAnsi="Arial" w:cs="Arial"/>
          <w:sz w:val="20"/>
          <w:szCs w:val="20"/>
        </w:rPr>
      </w:pPr>
    </w:p>
    <w:p w14:paraId="7300C80E" w14:textId="47A1F7B1" w:rsidR="00883EC2" w:rsidRPr="00736933" w:rsidRDefault="00357250" w:rsidP="006D02B0">
      <w:pPr>
        <w:spacing w:after="0" w:line="240" w:lineRule="auto"/>
        <w:ind w:firstLine="426"/>
        <w:jc w:val="both"/>
        <w:rPr>
          <w:rFonts w:ascii="Arial" w:hAnsi="Arial" w:cs="Arial"/>
          <w:sz w:val="20"/>
          <w:szCs w:val="20"/>
        </w:rPr>
      </w:pPr>
      <w:r w:rsidRPr="00736933">
        <w:rPr>
          <w:rFonts w:ascii="Arial" w:hAnsi="Arial" w:cs="Arial"/>
          <w:sz w:val="20"/>
          <w:szCs w:val="20"/>
        </w:rPr>
        <w:t>Sistem tersebut digunaan saat udang DOC 30 dengan index 0,6. Pemberian pakan penambahan dan pengurangan jumlah tergantung dari hasil pengecekan anco. Jumlah pakan yang diberikan harus sesuai dengan kebutuhan udang di tambak, agar tidak mengalami kekurangan pakan ataupun kelebi</w:t>
      </w:r>
      <w:r w:rsidR="000C5BEB">
        <w:rPr>
          <w:rFonts w:ascii="Arial" w:hAnsi="Arial" w:cs="Arial"/>
          <w:sz w:val="20"/>
          <w:szCs w:val="20"/>
          <w:lang w:val="en-US"/>
        </w:rPr>
        <w:t>h</w:t>
      </w:r>
      <w:r w:rsidRPr="00736933">
        <w:rPr>
          <w:rFonts w:ascii="Arial" w:hAnsi="Arial" w:cs="Arial"/>
          <w:sz w:val="20"/>
          <w:szCs w:val="20"/>
        </w:rPr>
        <w:t xml:space="preserve">an pakan. Supono (2017) mengemukakan bahwa, </w:t>
      </w:r>
      <w:r w:rsidRPr="00736933">
        <w:rPr>
          <w:rFonts w:ascii="Arial" w:hAnsi="Arial" w:cs="Arial"/>
          <w:i/>
          <w:sz w:val="20"/>
          <w:szCs w:val="20"/>
        </w:rPr>
        <w:t>under feeding</w:t>
      </w:r>
      <w:r w:rsidR="00B9162A" w:rsidRPr="00736933">
        <w:rPr>
          <w:rFonts w:ascii="Arial" w:hAnsi="Arial" w:cs="Arial"/>
          <w:i/>
          <w:sz w:val="20"/>
          <w:szCs w:val="20"/>
        </w:rPr>
        <w:t xml:space="preserve"> </w:t>
      </w:r>
      <w:r w:rsidR="00B9162A" w:rsidRPr="00736933">
        <w:rPr>
          <w:rFonts w:ascii="Arial" w:hAnsi="Arial" w:cs="Arial"/>
          <w:iCs/>
          <w:sz w:val="20"/>
          <w:szCs w:val="20"/>
        </w:rPr>
        <w:t>dapat</w:t>
      </w:r>
      <w:r w:rsidRPr="00736933">
        <w:rPr>
          <w:rFonts w:ascii="Arial" w:hAnsi="Arial" w:cs="Arial"/>
          <w:sz w:val="20"/>
          <w:szCs w:val="20"/>
        </w:rPr>
        <w:t xml:space="preserve"> menyebabkan pertumbuhan</w:t>
      </w:r>
      <w:r w:rsidR="00B9162A" w:rsidRPr="00736933">
        <w:rPr>
          <w:rFonts w:ascii="Arial" w:hAnsi="Arial" w:cs="Arial"/>
          <w:sz w:val="20"/>
          <w:szCs w:val="20"/>
        </w:rPr>
        <w:t xml:space="preserve"> udang</w:t>
      </w:r>
      <w:r w:rsidRPr="00736933">
        <w:rPr>
          <w:rFonts w:ascii="Arial" w:hAnsi="Arial" w:cs="Arial"/>
          <w:sz w:val="20"/>
          <w:szCs w:val="20"/>
        </w:rPr>
        <w:t xml:space="preserve"> lambat, </w:t>
      </w:r>
      <w:r w:rsidR="00B9162A" w:rsidRPr="00736933">
        <w:rPr>
          <w:rFonts w:ascii="Arial" w:hAnsi="Arial" w:cs="Arial"/>
          <w:sz w:val="20"/>
          <w:szCs w:val="20"/>
        </w:rPr>
        <w:t>FCR</w:t>
      </w:r>
      <w:r w:rsidR="00B34985" w:rsidRPr="00736933">
        <w:rPr>
          <w:rFonts w:ascii="Arial" w:hAnsi="Arial" w:cs="Arial"/>
          <w:sz w:val="20"/>
          <w:szCs w:val="20"/>
        </w:rPr>
        <w:t xml:space="preserve"> tinggi tetapi </w:t>
      </w:r>
      <w:r w:rsidR="00B9162A" w:rsidRPr="00736933">
        <w:rPr>
          <w:rFonts w:ascii="Arial" w:hAnsi="Arial" w:cs="Arial"/>
          <w:sz w:val="20"/>
          <w:szCs w:val="20"/>
        </w:rPr>
        <w:t>k</w:t>
      </w:r>
      <w:r w:rsidR="00B34985" w:rsidRPr="00736933">
        <w:rPr>
          <w:rFonts w:ascii="Arial" w:hAnsi="Arial" w:cs="Arial"/>
          <w:sz w:val="20"/>
          <w:szCs w:val="20"/>
        </w:rPr>
        <w:t>ualitas air</w:t>
      </w:r>
      <w:r w:rsidR="00B9162A" w:rsidRPr="00736933">
        <w:rPr>
          <w:rFonts w:ascii="Arial" w:hAnsi="Arial" w:cs="Arial"/>
          <w:sz w:val="20"/>
          <w:szCs w:val="20"/>
        </w:rPr>
        <w:t xml:space="preserve"> tidak mengalami penurunan</w:t>
      </w:r>
      <w:r w:rsidR="00B34985" w:rsidRPr="00736933">
        <w:rPr>
          <w:rFonts w:ascii="Arial" w:hAnsi="Arial" w:cs="Arial"/>
          <w:sz w:val="20"/>
          <w:szCs w:val="20"/>
        </w:rPr>
        <w:t xml:space="preserve">. </w:t>
      </w:r>
      <w:r w:rsidR="00B9162A" w:rsidRPr="00736933">
        <w:rPr>
          <w:rFonts w:ascii="Arial" w:hAnsi="Arial" w:cs="Arial"/>
          <w:sz w:val="20"/>
          <w:szCs w:val="20"/>
        </w:rPr>
        <w:t>Overfeeding menyebabkan pertumbuhan cepat diawa</w:t>
      </w:r>
      <w:r w:rsidR="00CB253F" w:rsidRPr="00736933">
        <w:rPr>
          <w:rFonts w:ascii="Arial" w:hAnsi="Arial" w:cs="Arial"/>
          <w:sz w:val="20"/>
          <w:szCs w:val="20"/>
        </w:rPr>
        <w:t>l</w:t>
      </w:r>
      <w:r w:rsidR="00B9162A" w:rsidRPr="00736933">
        <w:rPr>
          <w:rFonts w:ascii="Arial" w:hAnsi="Arial" w:cs="Arial"/>
          <w:sz w:val="20"/>
          <w:szCs w:val="20"/>
        </w:rPr>
        <w:t xml:space="preserve"> masa pemeliharaan tapi mengalami kualitas air yang b</w:t>
      </w:r>
      <w:r w:rsidR="00883EC2" w:rsidRPr="00736933">
        <w:rPr>
          <w:rFonts w:ascii="Arial" w:hAnsi="Arial" w:cs="Arial"/>
          <w:sz w:val="20"/>
          <w:szCs w:val="20"/>
        </w:rPr>
        <w:t>u</w:t>
      </w:r>
      <w:r w:rsidR="00B9162A" w:rsidRPr="00736933">
        <w:rPr>
          <w:rFonts w:ascii="Arial" w:hAnsi="Arial" w:cs="Arial"/>
          <w:sz w:val="20"/>
          <w:szCs w:val="20"/>
        </w:rPr>
        <w:t xml:space="preserve">ruk, FCR tinggi, dan </w:t>
      </w:r>
      <w:r w:rsidR="00883EC2" w:rsidRPr="00736933">
        <w:rPr>
          <w:rFonts w:ascii="Arial" w:hAnsi="Arial" w:cs="Arial"/>
          <w:sz w:val="20"/>
          <w:szCs w:val="20"/>
        </w:rPr>
        <w:t xml:space="preserve">infeksi penyakit. </w:t>
      </w:r>
    </w:p>
    <w:p w14:paraId="27636C82" w14:textId="34913A9C" w:rsidR="00071CF3" w:rsidRPr="00736933" w:rsidRDefault="00883EC2" w:rsidP="006D02B0">
      <w:pPr>
        <w:spacing w:after="0" w:line="240" w:lineRule="auto"/>
        <w:ind w:firstLine="426"/>
        <w:jc w:val="both"/>
        <w:rPr>
          <w:rFonts w:ascii="Arial" w:hAnsi="Arial" w:cs="Arial"/>
          <w:sz w:val="20"/>
          <w:szCs w:val="20"/>
        </w:rPr>
      </w:pPr>
      <w:r w:rsidRPr="00736933">
        <w:rPr>
          <w:rFonts w:ascii="Arial" w:hAnsi="Arial" w:cs="Arial"/>
          <w:sz w:val="20"/>
          <w:szCs w:val="20"/>
        </w:rPr>
        <w:t>Saat a</w:t>
      </w:r>
      <w:r w:rsidR="00044F40" w:rsidRPr="00736933">
        <w:rPr>
          <w:rFonts w:ascii="Arial" w:hAnsi="Arial" w:cs="Arial"/>
          <w:sz w:val="20"/>
          <w:szCs w:val="20"/>
        </w:rPr>
        <w:t xml:space="preserve">wal penebaran, pemberian pakan dilakukan dengan menggunakan sistim </w:t>
      </w:r>
      <w:r w:rsidR="00044F40" w:rsidRPr="00736933">
        <w:rPr>
          <w:rFonts w:ascii="Arial" w:hAnsi="Arial" w:cs="Arial"/>
          <w:i/>
          <w:sz w:val="20"/>
          <w:szCs w:val="20"/>
        </w:rPr>
        <w:t>blind feeding</w:t>
      </w:r>
      <w:r w:rsidR="00044F40" w:rsidRPr="00736933">
        <w:rPr>
          <w:rFonts w:ascii="Arial" w:hAnsi="Arial" w:cs="Arial"/>
          <w:sz w:val="20"/>
          <w:szCs w:val="20"/>
        </w:rPr>
        <w:t xml:space="preserve"> yang merupakan metode pemberian pakan berdasarkan asumsi jumlah udang yang ditebar tanpa melihat hasil dari sampling biomassa.</w:t>
      </w:r>
      <w:r w:rsidRPr="00736933">
        <w:rPr>
          <w:rFonts w:ascii="Arial" w:hAnsi="Arial" w:cs="Arial"/>
          <w:sz w:val="20"/>
          <w:szCs w:val="20"/>
        </w:rPr>
        <w:t xml:space="preserve"> </w:t>
      </w:r>
      <w:r w:rsidR="00071CF3" w:rsidRPr="00736933">
        <w:rPr>
          <w:rFonts w:ascii="Arial" w:hAnsi="Arial" w:cs="Arial"/>
          <w:sz w:val="20"/>
          <w:szCs w:val="20"/>
        </w:rPr>
        <w:t xml:space="preserve">Program ini dilakukan sampai udang mencapai DOC 30. </w:t>
      </w:r>
      <w:r w:rsidR="00071CF3" w:rsidRPr="00736933">
        <w:rPr>
          <w:rFonts w:ascii="Arial" w:hAnsi="Arial" w:cs="Arial"/>
          <w:i/>
          <w:sz w:val="20"/>
          <w:szCs w:val="20"/>
        </w:rPr>
        <w:t>Blind feeding</w:t>
      </w:r>
      <w:r w:rsidR="00071CF3" w:rsidRPr="00736933">
        <w:rPr>
          <w:rFonts w:ascii="Arial" w:hAnsi="Arial" w:cs="Arial"/>
          <w:sz w:val="20"/>
          <w:szCs w:val="20"/>
        </w:rPr>
        <w:t xml:space="preserve"> ini di</w:t>
      </w:r>
      <w:r w:rsidR="00B9162A" w:rsidRPr="00736933">
        <w:rPr>
          <w:rFonts w:ascii="Arial" w:hAnsi="Arial" w:cs="Arial"/>
          <w:sz w:val="20"/>
          <w:szCs w:val="20"/>
        </w:rPr>
        <w:t>h</w:t>
      </w:r>
      <w:r w:rsidR="00071CF3" w:rsidRPr="00736933">
        <w:rPr>
          <w:rFonts w:ascii="Arial" w:hAnsi="Arial" w:cs="Arial"/>
          <w:sz w:val="20"/>
          <w:szCs w:val="20"/>
        </w:rPr>
        <w:t xml:space="preserve">arapkan mampu menambah jumlah berat udang yang telah ditargetkan pada DOC 30 yaitu sebesar 3-5 gram/ekor. Sedangkan program pemberian pakan yang dilakukan oleh </w:t>
      </w:r>
      <w:r w:rsidR="00071CF3" w:rsidRPr="00736933">
        <w:rPr>
          <w:rFonts w:ascii="Arial" w:hAnsi="Arial" w:cs="Arial"/>
          <w:color w:val="000000" w:themeColor="text1"/>
          <w:sz w:val="20"/>
          <w:szCs w:val="20"/>
        </w:rPr>
        <w:t xml:space="preserve">Mansyur </w:t>
      </w:r>
      <w:r w:rsidR="00B9162A" w:rsidRPr="00736933">
        <w:rPr>
          <w:rFonts w:ascii="Arial" w:hAnsi="Arial" w:cs="Arial"/>
          <w:i/>
          <w:sz w:val="20"/>
          <w:szCs w:val="20"/>
        </w:rPr>
        <w:t>et al.</w:t>
      </w:r>
      <w:r w:rsidR="00071CF3" w:rsidRPr="00736933">
        <w:rPr>
          <w:rFonts w:ascii="Arial" w:hAnsi="Arial" w:cs="Arial"/>
          <w:sz w:val="20"/>
          <w:szCs w:val="20"/>
        </w:rPr>
        <w:t xml:space="preserve"> (201</w:t>
      </w:r>
      <w:r w:rsidR="00677110" w:rsidRPr="00736933">
        <w:rPr>
          <w:rFonts w:ascii="Arial" w:hAnsi="Arial" w:cs="Arial"/>
          <w:sz w:val="20"/>
          <w:szCs w:val="20"/>
        </w:rPr>
        <w:t>2</w:t>
      </w:r>
      <w:r w:rsidR="00071CF3" w:rsidRPr="00736933">
        <w:rPr>
          <w:rFonts w:ascii="Arial" w:hAnsi="Arial" w:cs="Arial"/>
          <w:sz w:val="20"/>
          <w:szCs w:val="20"/>
        </w:rPr>
        <w:t xml:space="preserve">), </w:t>
      </w:r>
      <w:r w:rsidR="000C5BEB">
        <w:rPr>
          <w:rFonts w:ascii="Arial" w:hAnsi="Arial" w:cs="Arial"/>
          <w:sz w:val="20"/>
          <w:szCs w:val="20"/>
          <w:lang w:val="en-US"/>
        </w:rPr>
        <w:t>t</w:t>
      </w:r>
      <w:r w:rsidR="00071CF3" w:rsidRPr="00736933">
        <w:rPr>
          <w:rFonts w:ascii="Arial" w:hAnsi="Arial" w:cs="Arial"/>
          <w:sz w:val="20"/>
          <w:szCs w:val="20"/>
        </w:rPr>
        <w:t xml:space="preserve">arget </w:t>
      </w:r>
      <w:r w:rsidR="001F343E" w:rsidRPr="00736933">
        <w:rPr>
          <w:rFonts w:ascii="Arial" w:hAnsi="Arial" w:cs="Arial"/>
          <w:sz w:val="20"/>
          <w:szCs w:val="20"/>
        </w:rPr>
        <w:t xml:space="preserve">dari penelitian sebelumnya adalah </w:t>
      </w:r>
      <w:r w:rsidR="00071CF3" w:rsidRPr="00736933">
        <w:rPr>
          <w:rFonts w:ascii="Arial" w:hAnsi="Arial" w:cs="Arial"/>
          <w:sz w:val="20"/>
          <w:szCs w:val="20"/>
        </w:rPr>
        <w:t>penambahan berat 2-3 gram/ekor dengan asumsi penggunaan pakan sebanyak 1</w:t>
      </w:r>
      <w:r w:rsidR="000C5BEB">
        <w:rPr>
          <w:rFonts w:ascii="Arial" w:hAnsi="Arial" w:cs="Arial"/>
          <w:sz w:val="20"/>
          <w:szCs w:val="20"/>
          <w:lang w:val="en-US"/>
        </w:rPr>
        <w:t xml:space="preserve"> </w:t>
      </w:r>
      <w:r w:rsidR="00071CF3" w:rsidRPr="00736933">
        <w:rPr>
          <w:rFonts w:ascii="Arial" w:hAnsi="Arial" w:cs="Arial"/>
          <w:sz w:val="20"/>
          <w:szCs w:val="20"/>
        </w:rPr>
        <w:t>kg/hari untuk kepadatan 100.000 ekor.</w:t>
      </w:r>
    </w:p>
    <w:p w14:paraId="1E63D215" w14:textId="044454A1" w:rsidR="00F7727E" w:rsidRPr="00736933" w:rsidRDefault="00883EC2" w:rsidP="006D02B0">
      <w:pPr>
        <w:spacing w:after="0" w:line="240" w:lineRule="auto"/>
        <w:ind w:firstLine="426"/>
        <w:jc w:val="both"/>
        <w:rPr>
          <w:rFonts w:ascii="Arial" w:hAnsi="Arial" w:cs="Arial"/>
          <w:sz w:val="20"/>
          <w:szCs w:val="20"/>
        </w:rPr>
      </w:pPr>
      <w:r w:rsidRPr="00736933">
        <w:rPr>
          <w:rFonts w:ascii="Arial" w:hAnsi="Arial" w:cs="Arial"/>
          <w:sz w:val="20"/>
          <w:szCs w:val="20"/>
        </w:rPr>
        <w:t>Masa pemeliharaan 14 hari atau DOC 14 udang vaname</w:t>
      </w:r>
      <w:r w:rsidR="00071CF3" w:rsidRPr="00736933">
        <w:rPr>
          <w:rFonts w:ascii="Arial" w:hAnsi="Arial" w:cs="Arial"/>
          <w:sz w:val="20"/>
          <w:szCs w:val="20"/>
        </w:rPr>
        <w:t xml:space="preserve"> mulai dilatih naik ke anco dengan cara memberi pakan pada anco sebanyak 1% dari total pakan yang diberikan. Namun, hal ini tidak untu</w:t>
      </w:r>
      <w:r w:rsidR="001F343E" w:rsidRPr="00736933">
        <w:rPr>
          <w:rFonts w:ascii="Arial" w:hAnsi="Arial" w:cs="Arial"/>
          <w:sz w:val="20"/>
          <w:szCs w:val="20"/>
        </w:rPr>
        <w:t>k</w:t>
      </w:r>
      <w:r w:rsidR="000D5E6A" w:rsidRPr="00736933">
        <w:rPr>
          <w:rFonts w:ascii="Arial" w:hAnsi="Arial" w:cs="Arial"/>
          <w:sz w:val="20"/>
          <w:szCs w:val="20"/>
        </w:rPr>
        <w:t xml:space="preserve"> </w:t>
      </w:r>
      <w:r w:rsidR="00071CF3" w:rsidRPr="00736933">
        <w:rPr>
          <w:rFonts w:ascii="Arial" w:hAnsi="Arial" w:cs="Arial"/>
          <w:sz w:val="20"/>
          <w:szCs w:val="20"/>
        </w:rPr>
        <w:t>sampling pakan ataupun sampling</w:t>
      </w:r>
      <w:r w:rsidR="000D5E6A" w:rsidRPr="00736933">
        <w:rPr>
          <w:rFonts w:ascii="Arial" w:hAnsi="Arial" w:cs="Arial"/>
          <w:sz w:val="20"/>
          <w:szCs w:val="20"/>
        </w:rPr>
        <w:t xml:space="preserve"> </w:t>
      </w:r>
      <w:r w:rsidR="00071CF3" w:rsidRPr="00736933">
        <w:rPr>
          <w:rFonts w:ascii="Arial" w:hAnsi="Arial" w:cs="Arial"/>
          <w:sz w:val="20"/>
          <w:szCs w:val="20"/>
        </w:rPr>
        <w:t>biomassa udang. Pengecekan anc</w:t>
      </w:r>
      <w:r w:rsidR="00F7727E" w:rsidRPr="00736933">
        <w:rPr>
          <w:rFonts w:ascii="Arial" w:hAnsi="Arial" w:cs="Arial"/>
          <w:sz w:val="20"/>
          <w:szCs w:val="20"/>
        </w:rPr>
        <w:t xml:space="preserve">o </w:t>
      </w:r>
      <w:r w:rsidR="00071CF3" w:rsidRPr="00736933">
        <w:rPr>
          <w:rFonts w:ascii="Arial" w:hAnsi="Arial" w:cs="Arial"/>
          <w:sz w:val="20"/>
          <w:szCs w:val="20"/>
        </w:rPr>
        <w:t>berguna sebagai media informasi tentang nafsu makan dan kese</w:t>
      </w:r>
      <w:r w:rsidR="00071CF3" w:rsidRPr="00736933">
        <w:rPr>
          <w:rFonts w:ascii="Arial" w:eastAsia="Times New Roman" w:hAnsi="Arial" w:cs="Arial"/>
          <w:color w:val="000000" w:themeColor="text1"/>
          <w:sz w:val="20"/>
          <w:szCs w:val="20"/>
          <w:lang w:eastAsia="id-ID"/>
        </w:rPr>
        <w:t>h</w:t>
      </w:r>
      <w:r w:rsidR="00071CF3" w:rsidRPr="00736933">
        <w:rPr>
          <w:rFonts w:ascii="Arial" w:hAnsi="Arial" w:cs="Arial"/>
          <w:sz w:val="20"/>
          <w:szCs w:val="20"/>
        </w:rPr>
        <w:t>ata</w:t>
      </w:r>
      <w:r w:rsidR="001F343E" w:rsidRPr="00736933">
        <w:rPr>
          <w:rFonts w:ascii="Arial" w:hAnsi="Arial" w:cs="Arial"/>
          <w:sz w:val="20"/>
          <w:szCs w:val="20"/>
        </w:rPr>
        <w:t>n</w:t>
      </w:r>
      <w:r w:rsidR="00071CF3" w:rsidRPr="00736933">
        <w:rPr>
          <w:rFonts w:ascii="Arial" w:hAnsi="Arial" w:cs="Arial"/>
          <w:sz w:val="20"/>
          <w:szCs w:val="20"/>
        </w:rPr>
        <w:t xml:space="preserve"> udang</w:t>
      </w:r>
      <w:r w:rsidRPr="00736933">
        <w:rPr>
          <w:rFonts w:ascii="Arial" w:hAnsi="Arial" w:cs="Arial"/>
          <w:sz w:val="20"/>
          <w:szCs w:val="20"/>
        </w:rPr>
        <w:t>. Tabel 2 dijadikan sebagai acuan monitoring pemberian pakan</w:t>
      </w:r>
      <w:r w:rsidR="00071CF3" w:rsidRPr="00736933">
        <w:rPr>
          <w:rFonts w:ascii="Arial" w:hAnsi="Arial" w:cs="Arial"/>
          <w:sz w:val="20"/>
          <w:szCs w:val="20"/>
        </w:rPr>
        <w:t xml:space="preserve">. </w:t>
      </w:r>
      <w:r w:rsidR="00F7727E" w:rsidRPr="00736933">
        <w:rPr>
          <w:rFonts w:ascii="Arial" w:hAnsi="Arial" w:cs="Arial"/>
          <w:sz w:val="20"/>
          <w:szCs w:val="20"/>
        </w:rPr>
        <w:t>Renitasari dan Musa (2020), pengecekan anco bertujuan untuk mengetahui kondisi apakah pakan yang diberikan dimakan atau tidak. Jika dalam satu hari udang ku</w:t>
      </w:r>
      <w:r w:rsidR="009D0159">
        <w:rPr>
          <w:rFonts w:ascii="Arial" w:hAnsi="Arial" w:cs="Arial"/>
          <w:sz w:val="20"/>
          <w:szCs w:val="20"/>
          <w:lang w:val="en-US"/>
        </w:rPr>
        <w:t>ran</w:t>
      </w:r>
      <w:r w:rsidR="00F7727E" w:rsidRPr="00736933">
        <w:rPr>
          <w:rFonts w:ascii="Arial" w:hAnsi="Arial" w:cs="Arial"/>
          <w:sz w:val="20"/>
          <w:szCs w:val="20"/>
        </w:rPr>
        <w:t xml:space="preserve">g makan atau </w:t>
      </w:r>
      <w:proofErr w:type="spellStart"/>
      <w:r w:rsidR="009D0159">
        <w:rPr>
          <w:rFonts w:ascii="Arial" w:hAnsi="Arial" w:cs="Arial"/>
          <w:sz w:val="20"/>
          <w:szCs w:val="20"/>
          <w:lang w:val="en-US"/>
        </w:rPr>
        <w:t>banyak</w:t>
      </w:r>
      <w:proofErr w:type="spellEnd"/>
      <w:r w:rsidR="009D0159">
        <w:rPr>
          <w:rFonts w:ascii="Arial" w:hAnsi="Arial" w:cs="Arial"/>
          <w:sz w:val="20"/>
          <w:szCs w:val="20"/>
          <w:lang w:val="en-US"/>
        </w:rPr>
        <w:t xml:space="preserve"> </w:t>
      </w:r>
      <w:proofErr w:type="spellStart"/>
      <w:r w:rsidR="009D0159">
        <w:rPr>
          <w:rFonts w:ascii="Arial" w:hAnsi="Arial" w:cs="Arial"/>
          <w:sz w:val="20"/>
          <w:szCs w:val="20"/>
          <w:lang w:val="en-US"/>
        </w:rPr>
        <w:t>tersisa</w:t>
      </w:r>
      <w:proofErr w:type="spellEnd"/>
      <w:r w:rsidR="009D0159">
        <w:rPr>
          <w:rFonts w:ascii="Arial" w:hAnsi="Arial" w:cs="Arial"/>
          <w:sz w:val="20"/>
          <w:szCs w:val="20"/>
          <w:lang w:val="en-US"/>
        </w:rPr>
        <w:t xml:space="preserve"> </w:t>
      </w:r>
      <w:proofErr w:type="spellStart"/>
      <w:r w:rsidR="009D0159">
        <w:rPr>
          <w:rFonts w:ascii="Arial" w:hAnsi="Arial" w:cs="Arial"/>
          <w:sz w:val="20"/>
          <w:szCs w:val="20"/>
          <w:lang w:val="en-US"/>
        </w:rPr>
        <w:t>pakan</w:t>
      </w:r>
      <w:proofErr w:type="spellEnd"/>
      <w:r w:rsidR="009D0159">
        <w:rPr>
          <w:rFonts w:ascii="Arial" w:hAnsi="Arial" w:cs="Arial"/>
          <w:sz w:val="20"/>
          <w:szCs w:val="20"/>
          <w:lang w:val="en-US"/>
        </w:rPr>
        <w:t xml:space="preserve"> </w:t>
      </w:r>
      <w:r w:rsidR="00F7727E" w:rsidRPr="00736933">
        <w:rPr>
          <w:rFonts w:ascii="Arial" w:hAnsi="Arial" w:cs="Arial"/>
          <w:sz w:val="20"/>
          <w:szCs w:val="20"/>
        </w:rPr>
        <w:t>di</w:t>
      </w:r>
      <w:r w:rsidR="009D0159">
        <w:rPr>
          <w:rFonts w:ascii="Arial" w:hAnsi="Arial" w:cs="Arial"/>
          <w:sz w:val="20"/>
          <w:szCs w:val="20"/>
          <w:lang w:val="en-US"/>
        </w:rPr>
        <w:t xml:space="preserve"> </w:t>
      </w:r>
      <w:r w:rsidR="00F7727E" w:rsidRPr="00736933">
        <w:rPr>
          <w:rFonts w:ascii="Arial" w:hAnsi="Arial" w:cs="Arial"/>
          <w:sz w:val="20"/>
          <w:szCs w:val="20"/>
        </w:rPr>
        <w:t>anco</w:t>
      </w:r>
      <w:r w:rsidR="009D0159">
        <w:rPr>
          <w:rFonts w:ascii="Arial" w:hAnsi="Arial" w:cs="Arial"/>
          <w:sz w:val="20"/>
          <w:szCs w:val="20"/>
          <w:lang w:val="en-US"/>
        </w:rPr>
        <w:t>,</w:t>
      </w:r>
      <w:r w:rsidR="00F7727E" w:rsidRPr="00736933">
        <w:rPr>
          <w:rFonts w:ascii="Arial" w:hAnsi="Arial" w:cs="Arial"/>
          <w:sz w:val="20"/>
          <w:szCs w:val="20"/>
        </w:rPr>
        <w:t xml:space="preserve"> maka u</w:t>
      </w:r>
      <w:r w:rsidR="009D0159">
        <w:rPr>
          <w:rFonts w:ascii="Arial" w:hAnsi="Arial" w:cs="Arial"/>
          <w:sz w:val="20"/>
          <w:szCs w:val="20"/>
          <w:lang w:val="en-US"/>
        </w:rPr>
        <w:t>dan</w:t>
      </w:r>
      <w:r w:rsidR="00F7727E" w:rsidRPr="00736933">
        <w:rPr>
          <w:rFonts w:ascii="Arial" w:hAnsi="Arial" w:cs="Arial"/>
          <w:sz w:val="20"/>
          <w:szCs w:val="20"/>
        </w:rPr>
        <w:t>g dipuasakan</w:t>
      </w:r>
      <w:r w:rsidR="009D0159">
        <w:rPr>
          <w:rFonts w:ascii="Arial" w:hAnsi="Arial" w:cs="Arial"/>
          <w:sz w:val="20"/>
          <w:szCs w:val="20"/>
          <w:lang w:val="en-US"/>
        </w:rPr>
        <w:t xml:space="preserve"> </w:t>
      </w:r>
      <w:proofErr w:type="spellStart"/>
      <w:r w:rsidR="009D0159">
        <w:rPr>
          <w:rFonts w:ascii="Arial" w:hAnsi="Arial" w:cs="Arial"/>
          <w:sz w:val="20"/>
          <w:szCs w:val="20"/>
          <w:lang w:val="en-US"/>
        </w:rPr>
        <w:t>selama</w:t>
      </w:r>
      <w:proofErr w:type="spellEnd"/>
      <w:r w:rsidR="00F7727E" w:rsidRPr="00736933">
        <w:rPr>
          <w:rFonts w:ascii="Arial" w:hAnsi="Arial" w:cs="Arial"/>
          <w:sz w:val="20"/>
          <w:szCs w:val="20"/>
        </w:rPr>
        <w:t xml:space="preserve"> </w:t>
      </w:r>
      <w:r w:rsidR="009D0159">
        <w:rPr>
          <w:rFonts w:ascii="Arial" w:hAnsi="Arial" w:cs="Arial"/>
          <w:sz w:val="20"/>
          <w:szCs w:val="20"/>
          <w:lang w:val="en-US"/>
        </w:rPr>
        <w:t>24 jam</w:t>
      </w:r>
      <w:r w:rsidR="00F7727E" w:rsidRPr="00736933">
        <w:rPr>
          <w:rFonts w:ascii="Arial" w:hAnsi="Arial" w:cs="Arial"/>
          <w:sz w:val="20"/>
          <w:szCs w:val="20"/>
        </w:rPr>
        <w:t>.</w:t>
      </w:r>
    </w:p>
    <w:p w14:paraId="240538E7" w14:textId="770996C6" w:rsidR="00071CF3" w:rsidRPr="00736933" w:rsidRDefault="00071CF3" w:rsidP="006D02B0">
      <w:pPr>
        <w:spacing w:before="120" w:after="0" w:line="240" w:lineRule="auto"/>
        <w:jc w:val="both"/>
        <w:rPr>
          <w:rFonts w:ascii="Arial" w:hAnsi="Arial" w:cs="Arial"/>
          <w:b/>
          <w:bCs/>
          <w:sz w:val="20"/>
          <w:szCs w:val="20"/>
        </w:rPr>
      </w:pPr>
      <w:r w:rsidRPr="00736933">
        <w:rPr>
          <w:rFonts w:ascii="Arial" w:hAnsi="Arial" w:cs="Arial"/>
          <w:b/>
          <w:bCs/>
          <w:sz w:val="20"/>
          <w:szCs w:val="20"/>
        </w:rPr>
        <w:t xml:space="preserve">Fermentasi Pakan </w:t>
      </w:r>
    </w:p>
    <w:p w14:paraId="5823ABFF" w14:textId="02164D70" w:rsidR="00071CF3" w:rsidRPr="00736933" w:rsidRDefault="00071CF3" w:rsidP="006D02B0">
      <w:pPr>
        <w:spacing w:after="0" w:line="240" w:lineRule="auto"/>
        <w:ind w:firstLine="426"/>
        <w:jc w:val="both"/>
        <w:rPr>
          <w:rFonts w:ascii="Arial" w:hAnsi="Arial" w:cs="Arial"/>
          <w:sz w:val="20"/>
          <w:szCs w:val="20"/>
        </w:rPr>
      </w:pPr>
      <w:r w:rsidRPr="00736933">
        <w:rPr>
          <w:rFonts w:ascii="Arial" w:hAnsi="Arial" w:cs="Arial"/>
          <w:sz w:val="20"/>
          <w:szCs w:val="20"/>
        </w:rPr>
        <w:t>Untuk menunjang pertumbuhan dan kesehatan udang, sebelum pakan diberikan, pakan difermentasi dengan menggunakan campuran POC 1000</w:t>
      </w:r>
      <w:r w:rsidR="009D0159">
        <w:rPr>
          <w:rFonts w:ascii="Arial" w:hAnsi="Arial" w:cs="Arial"/>
          <w:sz w:val="20"/>
          <w:szCs w:val="20"/>
          <w:lang w:val="en-US"/>
        </w:rPr>
        <w:t xml:space="preserve"> </w:t>
      </w:r>
      <w:r w:rsidRPr="00736933">
        <w:rPr>
          <w:rFonts w:ascii="Arial" w:hAnsi="Arial" w:cs="Arial"/>
          <w:sz w:val="20"/>
          <w:szCs w:val="20"/>
        </w:rPr>
        <w:t>mL, molase 250</w:t>
      </w:r>
      <w:r w:rsidR="00A67C70" w:rsidRPr="00736933">
        <w:rPr>
          <w:rFonts w:ascii="Arial" w:hAnsi="Arial" w:cs="Arial"/>
          <w:sz w:val="20"/>
          <w:szCs w:val="20"/>
        </w:rPr>
        <w:t xml:space="preserve"> </w:t>
      </w:r>
      <w:r w:rsidRPr="00736933">
        <w:rPr>
          <w:rFonts w:ascii="Arial" w:hAnsi="Arial" w:cs="Arial"/>
          <w:sz w:val="20"/>
          <w:szCs w:val="20"/>
        </w:rPr>
        <w:t>mL, probiotik starter 100</w:t>
      </w:r>
      <w:r w:rsidR="009D0159">
        <w:rPr>
          <w:rFonts w:ascii="Arial" w:hAnsi="Arial" w:cs="Arial"/>
          <w:sz w:val="20"/>
          <w:szCs w:val="20"/>
          <w:lang w:val="en-US"/>
        </w:rPr>
        <w:t xml:space="preserve"> </w:t>
      </w:r>
      <w:r w:rsidRPr="00736933">
        <w:rPr>
          <w:rFonts w:ascii="Arial" w:hAnsi="Arial" w:cs="Arial"/>
          <w:sz w:val="20"/>
          <w:szCs w:val="20"/>
        </w:rPr>
        <w:t>mL, asam amino 100</w:t>
      </w:r>
      <w:r w:rsidR="00A67C70" w:rsidRPr="00736933">
        <w:rPr>
          <w:rFonts w:ascii="Arial" w:hAnsi="Arial" w:cs="Arial"/>
          <w:sz w:val="20"/>
          <w:szCs w:val="20"/>
        </w:rPr>
        <w:t xml:space="preserve"> </w:t>
      </w:r>
      <w:r w:rsidRPr="00736933">
        <w:rPr>
          <w:rFonts w:ascii="Arial" w:hAnsi="Arial" w:cs="Arial"/>
          <w:sz w:val="20"/>
          <w:szCs w:val="20"/>
        </w:rPr>
        <w:t>mL, mikro mineral 17</w:t>
      </w:r>
      <w:r w:rsidR="00A67C70" w:rsidRPr="00736933">
        <w:rPr>
          <w:rFonts w:ascii="Arial" w:hAnsi="Arial" w:cs="Arial"/>
          <w:sz w:val="20"/>
          <w:szCs w:val="20"/>
        </w:rPr>
        <w:t xml:space="preserve"> </w:t>
      </w:r>
      <w:r w:rsidRPr="00736933">
        <w:rPr>
          <w:rFonts w:ascii="Arial" w:hAnsi="Arial" w:cs="Arial"/>
          <w:sz w:val="20"/>
          <w:szCs w:val="20"/>
        </w:rPr>
        <w:t>gram, vitamin C 10</w:t>
      </w:r>
      <w:r w:rsidR="00A67C70" w:rsidRPr="00736933">
        <w:rPr>
          <w:rFonts w:ascii="Arial" w:hAnsi="Arial" w:cs="Arial"/>
          <w:sz w:val="20"/>
          <w:szCs w:val="20"/>
        </w:rPr>
        <w:t xml:space="preserve"> </w:t>
      </w:r>
      <w:r w:rsidRPr="00736933">
        <w:rPr>
          <w:rFonts w:ascii="Arial" w:hAnsi="Arial" w:cs="Arial"/>
          <w:sz w:val="20"/>
          <w:szCs w:val="20"/>
        </w:rPr>
        <w:t>gram dan air tawar 4000</w:t>
      </w:r>
      <w:r w:rsidR="00A67C70" w:rsidRPr="00736933">
        <w:rPr>
          <w:rFonts w:ascii="Arial" w:hAnsi="Arial" w:cs="Arial"/>
          <w:sz w:val="20"/>
          <w:szCs w:val="20"/>
        </w:rPr>
        <w:t xml:space="preserve"> </w:t>
      </w:r>
      <w:r w:rsidRPr="00736933">
        <w:rPr>
          <w:rFonts w:ascii="Arial" w:hAnsi="Arial" w:cs="Arial"/>
          <w:sz w:val="20"/>
          <w:szCs w:val="20"/>
        </w:rPr>
        <w:t>mL. Dosis campuran ini digunakan untuk 25</w:t>
      </w:r>
      <w:r w:rsidR="00DB053A" w:rsidRPr="00736933">
        <w:rPr>
          <w:rFonts w:ascii="Arial" w:hAnsi="Arial" w:cs="Arial"/>
          <w:sz w:val="20"/>
          <w:szCs w:val="20"/>
        </w:rPr>
        <w:t xml:space="preserve"> </w:t>
      </w:r>
      <w:r w:rsidRPr="00736933">
        <w:rPr>
          <w:rFonts w:ascii="Arial" w:hAnsi="Arial" w:cs="Arial"/>
          <w:sz w:val="20"/>
          <w:szCs w:val="20"/>
        </w:rPr>
        <w:t>kg pakan.</w:t>
      </w:r>
      <w:r w:rsidR="001F343E" w:rsidRPr="00736933">
        <w:rPr>
          <w:rFonts w:ascii="Arial" w:hAnsi="Arial" w:cs="Arial"/>
          <w:sz w:val="20"/>
          <w:szCs w:val="20"/>
        </w:rPr>
        <w:t xml:space="preserve"> Pada saat fermentasi, karung pakan harus tertutup rapat agar jamur tidak tumbuh. </w:t>
      </w:r>
      <w:r w:rsidRPr="00736933">
        <w:rPr>
          <w:rFonts w:ascii="Arial" w:hAnsi="Arial" w:cs="Arial"/>
          <w:sz w:val="20"/>
          <w:szCs w:val="20"/>
        </w:rPr>
        <w:t>Penggunaan pakan fermentasi ini dapat meningkatkan laju pertumbuhan udang vaname dari pada menggun</w:t>
      </w:r>
      <w:r w:rsidR="001F343E" w:rsidRPr="00736933">
        <w:rPr>
          <w:rFonts w:ascii="Arial" w:hAnsi="Arial" w:cs="Arial"/>
          <w:sz w:val="20"/>
          <w:szCs w:val="20"/>
        </w:rPr>
        <w:t>a</w:t>
      </w:r>
      <w:r w:rsidRPr="00736933">
        <w:rPr>
          <w:rFonts w:ascii="Arial" w:hAnsi="Arial" w:cs="Arial"/>
          <w:sz w:val="20"/>
          <w:szCs w:val="20"/>
        </w:rPr>
        <w:t>kan pakan yang tidak melalui proses fermentasi. Sama dengan pemaparan Ra</w:t>
      </w:r>
      <w:r w:rsidR="005048B7" w:rsidRPr="00736933">
        <w:rPr>
          <w:rFonts w:ascii="Arial" w:hAnsi="Arial" w:cs="Arial"/>
          <w:sz w:val="20"/>
          <w:szCs w:val="20"/>
        </w:rPr>
        <w:t>h</w:t>
      </w:r>
      <w:r w:rsidRPr="00736933">
        <w:rPr>
          <w:rFonts w:ascii="Arial" w:hAnsi="Arial" w:cs="Arial"/>
          <w:sz w:val="20"/>
          <w:szCs w:val="20"/>
        </w:rPr>
        <w:t xml:space="preserve">man </w:t>
      </w:r>
      <w:r w:rsidR="00DB053A" w:rsidRPr="00736933">
        <w:rPr>
          <w:rFonts w:ascii="Arial" w:hAnsi="Arial" w:cs="Arial"/>
          <w:i/>
          <w:sz w:val="20"/>
          <w:szCs w:val="20"/>
        </w:rPr>
        <w:t>et al.,</w:t>
      </w:r>
      <w:r w:rsidRPr="00736933">
        <w:rPr>
          <w:rFonts w:ascii="Arial" w:hAnsi="Arial" w:cs="Arial"/>
          <w:sz w:val="20"/>
          <w:szCs w:val="20"/>
        </w:rPr>
        <w:t xml:space="preserve"> (2018) </w:t>
      </w:r>
      <w:r w:rsidR="001F343E" w:rsidRPr="00736933">
        <w:rPr>
          <w:rFonts w:ascii="Arial" w:hAnsi="Arial" w:cs="Arial"/>
          <w:sz w:val="20"/>
          <w:szCs w:val="20"/>
        </w:rPr>
        <w:t>pakan hasil fermentasi mempunyai keunggulan yakni pakan hasil fermentasi lebih mudah dicerna sehingga semua nutrisi dapat terserap oleh udang</w:t>
      </w:r>
      <w:r w:rsidR="009D0159">
        <w:rPr>
          <w:rFonts w:ascii="Arial" w:hAnsi="Arial" w:cs="Arial"/>
          <w:sz w:val="20"/>
          <w:szCs w:val="20"/>
          <w:lang w:val="en-US"/>
        </w:rPr>
        <w:t>.</w:t>
      </w:r>
      <w:r w:rsidR="001F343E" w:rsidRPr="00736933">
        <w:rPr>
          <w:rFonts w:ascii="Arial" w:hAnsi="Arial" w:cs="Arial"/>
          <w:sz w:val="20"/>
          <w:szCs w:val="20"/>
        </w:rPr>
        <w:t xml:space="preserve"> </w:t>
      </w:r>
    </w:p>
    <w:p w14:paraId="22947FF6" w14:textId="5D6D7FF2" w:rsidR="00D87498" w:rsidRPr="00736933" w:rsidRDefault="00F07582" w:rsidP="006D02B0">
      <w:pPr>
        <w:spacing w:after="0" w:line="240" w:lineRule="auto"/>
        <w:ind w:firstLine="426"/>
        <w:jc w:val="both"/>
        <w:rPr>
          <w:rFonts w:ascii="Arial" w:hAnsi="Arial" w:cs="Arial"/>
          <w:sz w:val="20"/>
          <w:szCs w:val="20"/>
        </w:rPr>
      </w:pPr>
      <w:r w:rsidRPr="00736933">
        <w:rPr>
          <w:rFonts w:ascii="Arial" w:hAnsi="Arial" w:cs="Arial"/>
          <w:sz w:val="20"/>
          <w:szCs w:val="20"/>
        </w:rPr>
        <w:t>Probiotik starter sama dengan probiotik biasa. Fungsi p</w:t>
      </w:r>
      <w:r w:rsidR="00071CF3" w:rsidRPr="00736933">
        <w:rPr>
          <w:rFonts w:ascii="Arial" w:hAnsi="Arial" w:cs="Arial"/>
          <w:sz w:val="20"/>
          <w:szCs w:val="20"/>
        </w:rPr>
        <w:t>robiotik</w:t>
      </w:r>
      <w:r w:rsidR="0085052D" w:rsidRPr="00736933">
        <w:rPr>
          <w:rFonts w:ascii="Arial" w:hAnsi="Arial" w:cs="Arial"/>
          <w:sz w:val="20"/>
          <w:szCs w:val="20"/>
        </w:rPr>
        <w:t xml:space="preserve"> </w:t>
      </w:r>
      <w:r w:rsidRPr="00736933">
        <w:rPr>
          <w:rFonts w:ascii="Arial" w:hAnsi="Arial" w:cs="Arial"/>
          <w:sz w:val="20"/>
          <w:szCs w:val="20"/>
        </w:rPr>
        <w:t xml:space="preserve">untuk </w:t>
      </w:r>
      <w:r w:rsidR="00071CF3" w:rsidRPr="00736933">
        <w:rPr>
          <w:rFonts w:ascii="Arial" w:hAnsi="Arial" w:cs="Arial"/>
          <w:sz w:val="20"/>
          <w:szCs w:val="20"/>
        </w:rPr>
        <w:t>menguraikan</w:t>
      </w:r>
      <w:r w:rsidR="0085052D" w:rsidRPr="00736933">
        <w:rPr>
          <w:rFonts w:ascii="Arial" w:hAnsi="Arial" w:cs="Arial"/>
          <w:sz w:val="20"/>
          <w:szCs w:val="20"/>
        </w:rPr>
        <w:t xml:space="preserve"> </w:t>
      </w:r>
      <w:r w:rsidRPr="00736933">
        <w:rPr>
          <w:rFonts w:ascii="Arial" w:hAnsi="Arial" w:cs="Arial"/>
          <w:sz w:val="20"/>
          <w:szCs w:val="20"/>
        </w:rPr>
        <w:t>bah</w:t>
      </w:r>
      <w:r w:rsidR="00071CF3" w:rsidRPr="00736933">
        <w:rPr>
          <w:rFonts w:ascii="Arial" w:hAnsi="Arial" w:cs="Arial"/>
          <w:sz w:val="20"/>
          <w:szCs w:val="20"/>
        </w:rPr>
        <w:t xml:space="preserve">an organik dari sisa pakan yang tidak </w:t>
      </w:r>
      <w:r w:rsidR="00071CF3" w:rsidRPr="00736933">
        <w:rPr>
          <w:rFonts w:ascii="Arial" w:hAnsi="Arial" w:cs="Arial"/>
          <w:sz w:val="20"/>
          <w:szCs w:val="20"/>
        </w:rPr>
        <w:lastRenderedPageBreak/>
        <w:t xml:space="preserve">termakan oleh udang, juga adanya kotoran udang </w:t>
      </w:r>
      <w:r w:rsidRPr="00736933">
        <w:rPr>
          <w:rFonts w:ascii="Arial" w:hAnsi="Arial" w:cs="Arial"/>
          <w:sz w:val="20"/>
          <w:szCs w:val="20"/>
        </w:rPr>
        <w:t xml:space="preserve">sehingga kualitas air membaik </w:t>
      </w:r>
      <w:r w:rsidR="00071CF3" w:rsidRPr="00736933">
        <w:rPr>
          <w:rFonts w:ascii="Arial" w:hAnsi="Arial" w:cs="Arial"/>
          <w:sz w:val="20"/>
          <w:szCs w:val="20"/>
        </w:rPr>
        <w:t>(</w:t>
      </w:r>
      <w:r w:rsidR="00071CF3" w:rsidRPr="00736933">
        <w:rPr>
          <w:rFonts w:ascii="Arial" w:hAnsi="Arial" w:cs="Arial"/>
          <w:color w:val="000000" w:themeColor="text1"/>
          <w:sz w:val="20"/>
          <w:szCs w:val="20"/>
        </w:rPr>
        <w:t>Fernando</w:t>
      </w:r>
      <w:r w:rsidR="00803DFD" w:rsidRPr="00736933">
        <w:rPr>
          <w:rFonts w:ascii="Arial" w:hAnsi="Arial" w:cs="Arial"/>
          <w:color w:val="000000" w:themeColor="text1"/>
          <w:sz w:val="20"/>
          <w:szCs w:val="20"/>
        </w:rPr>
        <w:t>,</w:t>
      </w:r>
      <w:r w:rsidR="00071CF3" w:rsidRPr="00736933">
        <w:rPr>
          <w:rFonts w:ascii="Arial" w:hAnsi="Arial" w:cs="Arial"/>
          <w:color w:val="000000" w:themeColor="text1"/>
          <w:sz w:val="20"/>
          <w:szCs w:val="20"/>
        </w:rPr>
        <w:t xml:space="preserve"> </w:t>
      </w:r>
      <w:r w:rsidR="00071CF3" w:rsidRPr="00736933">
        <w:rPr>
          <w:rFonts w:ascii="Arial" w:hAnsi="Arial" w:cs="Arial"/>
          <w:sz w:val="20"/>
          <w:szCs w:val="20"/>
        </w:rPr>
        <w:t xml:space="preserve">2016). Sedangkan menurut </w:t>
      </w:r>
      <w:r w:rsidR="00071CF3" w:rsidRPr="00736933">
        <w:rPr>
          <w:rFonts w:ascii="Arial" w:hAnsi="Arial" w:cs="Arial"/>
          <w:color w:val="000000" w:themeColor="text1"/>
          <w:sz w:val="20"/>
          <w:szCs w:val="20"/>
        </w:rPr>
        <w:t>Yudiati</w:t>
      </w:r>
      <w:r w:rsidR="00071CF3" w:rsidRPr="00736933">
        <w:rPr>
          <w:rFonts w:ascii="Arial" w:hAnsi="Arial" w:cs="Arial"/>
          <w:color w:val="FF0000"/>
          <w:sz w:val="20"/>
          <w:szCs w:val="20"/>
        </w:rPr>
        <w:t xml:space="preserve"> </w:t>
      </w:r>
      <w:r w:rsidRPr="00736933">
        <w:rPr>
          <w:rFonts w:ascii="Arial" w:hAnsi="Arial" w:cs="Arial"/>
          <w:i/>
          <w:sz w:val="20"/>
          <w:szCs w:val="20"/>
        </w:rPr>
        <w:t>et al.,</w:t>
      </w:r>
      <w:r w:rsidR="00071CF3" w:rsidRPr="00736933">
        <w:rPr>
          <w:rFonts w:ascii="Arial" w:hAnsi="Arial" w:cs="Arial"/>
          <w:sz w:val="20"/>
          <w:szCs w:val="20"/>
        </w:rPr>
        <w:t xml:space="preserve"> (20</w:t>
      </w:r>
      <w:r w:rsidR="00EC2751" w:rsidRPr="00736933">
        <w:rPr>
          <w:rFonts w:ascii="Arial" w:hAnsi="Arial" w:cs="Arial"/>
          <w:sz w:val="20"/>
          <w:szCs w:val="20"/>
        </w:rPr>
        <w:t>0</w:t>
      </w:r>
      <w:r w:rsidR="00071CF3" w:rsidRPr="00736933">
        <w:rPr>
          <w:rFonts w:ascii="Arial" w:hAnsi="Arial" w:cs="Arial"/>
          <w:sz w:val="20"/>
          <w:szCs w:val="20"/>
        </w:rPr>
        <w:t xml:space="preserve">1), mengemukakan bahwa </w:t>
      </w:r>
      <w:r w:rsidR="00D170EE" w:rsidRPr="00736933">
        <w:rPr>
          <w:rFonts w:ascii="Arial" w:hAnsi="Arial" w:cs="Arial"/>
          <w:sz w:val="20"/>
          <w:szCs w:val="20"/>
        </w:rPr>
        <w:t>pemberian probiotik berfungsi sebagai p</w:t>
      </w:r>
      <w:r w:rsidR="007132A3" w:rsidRPr="00736933">
        <w:rPr>
          <w:rFonts w:ascii="Arial" w:hAnsi="Arial" w:cs="Arial"/>
          <w:sz w:val="20"/>
          <w:szCs w:val="20"/>
        </w:rPr>
        <w:t>e</w:t>
      </w:r>
      <w:r w:rsidR="00D170EE" w:rsidRPr="00736933">
        <w:rPr>
          <w:rFonts w:ascii="Arial" w:hAnsi="Arial" w:cs="Arial"/>
          <w:sz w:val="20"/>
          <w:szCs w:val="20"/>
        </w:rPr>
        <w:t xml:space="preserve">nyeimbang mikroorganisme di dalam saluran </w:t>
      </w:r>
      <w:r w:rsidR="00071CF3" w:rsidRPr="00736933">
        <w:rPr>
          <w:rFonts w:ascii="Arial" w:hAnsi="Arial" w:cs="Arial"/>
          <w:sz w:val="20"/>
          <w:szCs w:val="20"/>
        </w:rPr>
        <w:t xml:space="preserve">pencernaan agar </w:t>
      </w:r>
      <w:r w:rsidR="0022649B" w:rsidRPr="00736933">
        <w:rPr>
          <w:rFonts w:ascii="Arial" w:hAnsi="Arial" w:cs="Arial"/>
          <w:sz w:val="20"/>
          <w:szCs w:val="20"/>
        </w:rPr>
        <w:t>men</w:t>
      </w:r>
      <w:r w:rsidR="00071CF3" w:rsidRPr="00736933">
        <w:rPr>
          <w:rFonts w:ascii="Arial" w:hAnsi="Arial" w:cs="Arial"/>
          <w:sz w:val="20"/>
          <w:szCs w:val="20"/>
        </w:rPr>
        <w:t xml:space="preserve">ingkat </w:t>
      </w:r>
      <w:r w:rsidR="0022649B" w:rsidRPr="00736933">
        <w:rPr>
          <w:rFonts w:ascii="Arial" w:hAnsi="Arial" w:cs="Arial"/>
          <w:sz w:val="20"/>
          <w:szCs w:val="20"/>
        </w:rPr>
        <w:t xml:space="preserve">daya </w:t>
      </w:r>
      <w:r w:rsidR="00071CF3" w:rsidRPr="00736933">
        <w:rPr>
          <w:rFonts w:ascii="Arial" w:hAnsi="Arial" w:cs="Arial"/>
          <w:sz w:val="20"/>
          <w:szCs w:val="20"/>
        </w:rPr>
        <w:t>serap</w:t>
      </w:r>
      <w:r w:rsidR="0022649B" w:rsidRPr="00736933">
        <w:rPr>
          <w:rFonts w:ascii="Arial" w:hAnsi="Arial" w:cs="Arial"/>
          <w:sz w:val="20"/>
          <w:szCs w:val="20"/>
        </w:rPr>
        <w:t xml:space="preserve">nya dalam tubuh. </w:t>
      </w:r>
    </w:p>
    <w:p w14:paraId="37674870" w14:textId="18F5A3AA" w:rsidR="00071CF3" w:rsidRPr="00736933" w:rsidRDefault="00071CF3" w:rsidP="006D02B0">
      <w:pPr>
        <w:spacing w:before="120" w:after="0" w:line="240" w:lineRule="auto"/>
        <w:jc w:val="both"/>
        <w:rPr>
          <w:rFonts w:ascii="Arial" w:hAnsi="Arial" w:cs="Arial"/>
          <w:b/>
          <w:bCs/>
          <w:sz w:val="20"/>
          <w:szCs w:val="20"/>
        </w:rPr>
      </w:pPr>
      <w:r w:rsidRPr="00736933">
        <w:rPr>
          <w:rFonts w:ascii="Arial" w:hAnsi="Arial" w:cs="Arial"/>
          <w:b/>
          <w:bCs/>
          <w:sz w:val="20"/>
          <w:szCs w:val="20"/>
        </w:rPr>
        <w:t>Metode Pemberian Pakan</w:t>
      </w:r>
    </w:p>
    <w:p w14:paraId="301248EB" w14:textId="738E8D20" w:rsidR="00071CF3" w:rsidRPr="00736933" w:rsidRDefault="00F07582" w:rsidP="006D02B0">
      <w:pPr>
        <w:spacing w:after="0" w:line="240" w:lineRule="auto"/>
        <w:ind w:firstLine="426"/>
        <w:jc w:val="both"/>
        <w:rPr>
          <w:rFonts w:ascii="Arial" w:hAnsi="Arial" w:cs="Arial"/>
          <w:sz w:val="20"/>
          <w:szCs w:val="20"/>
        </w:rPr>
      </w:pPr>
      <w:r w:rsidRPr="00736933">
        <w:rPr>
          <w:rFonts w:ascii="Arial" w:hAnsi="Arial" w:cs="Arial"/>
          <w:sz w:val="20"/>
          <w:szCs w:val="20"/>
        </w:rPr>
        <w:t>P</w:t>
      </w:r>
      <w:r w:rsidR="00071CF3" w:rsidRPr="00736933">
        <w:rPr>
          <w:rFonts w:ascii="Arial" w:hAnsi="Arial" w:cs="Arial"/>
          <w:sz w:val="20"/>
          <w:szCs w:val="20"/>
        </w:rPr>
        <w:t xml:space="preserve">emberian pakan dilakukan secara manual dengan menebar pakan mengelilingi tambak. Pakan ditimbang sesuai dengan dosis pakan. Pakan ditebar menggunakan piring mengelilingi tambak agar  pemberian merata dan termakan secara optimum. Pakan jenis </w:t>
      </w:r>
      <w:r w:rsidR="00071CF3" w:rsidRPr="003F1999">
        <w:rPr>
          <w:rFonts w:ascii="Arial" w:hAnsi="Arial" w:cs="Arial"/>
          <w:i/>
          <w:iCs/>
          <w:sz w:val="20"/>
          <w:szCs w:val="20"/>
        </w:rPr>
        <w:t>powder</w:t>
      </w:r>
      <w:r w:rsidR="00071CF3" w:rsidRPr="00736933">
        <w:rPr>
          <w:rFonts w:ascii="Arial" w:hAnsi="Arial" w:cs="Arial"/>
          <w:sz w:val="20"/>
          <w:szCs w:val="20"/>
        </w:rPr>
        <w:t xml:space="preserve"> dicampur dengan air agar </w:t>
      </w:r>
      <w:r w:rsidR="008F415F" w:rsidRPr="00736933">
        <w:rPr>
          <w:rFonts w:ascii="Arial" w:hAnsi="Arial" w:cs="Arial"/>
          <w:sz w:val="20"/>
          <w:szCs w:val="20"/>
        </w:rPr>
        <w:t xml:space="preserve">saat pemberian pakan tidak terbang terbawa angin. Pakan ditebar dengan </w:t>
      </w:r>
      <w:r w:rsidR="00071CF3" w:rsidRPr="00736933">
        <w:rPr>
          <w:rFonts w:ascii="Arial" w:hAnsi="Arial" w:cs="Arial"/>
          <w:sz w:val="20"/>
          <w:szCs w:val="20"/>
        </w:rPr>
        <w:t>bentuk lemparan setengah lingkaran agar tidak terjadi kerusakan kualitas air akibat penumpukan pakan</w:t>
      </w:r>
      <w:r w:rsidR="004417DC" w:rsidRPr="00736933">
        <w:rPr>
          <w:rFonts w:ascii="Arial" w:hAnsi="Arial" w:cs="Arial"/>
          <w:sz w:val="20"/>
          <w:szCs w:val="20"/>
        </w:rPr>
        <w:t xml:space="preserve"> yang tidak merata</w:t>
      </w:r>
      <w:r w:rsidR="00071CF3" w:rsidRPr="00736933">
        <w:rPr>
          <w:rFonts w:ascii="Arial" w:hAnsi="Arial" w:cs="Arial"/>
          <w:sz w:val="20"/>
          <w:szCs w:val="20"/>
        </w:rPr>
        <w:t>.</w:t>
      </w:r>
      <w:r w:rsidR="009D380B" w:rsidRPr="00736933">
        <w:rPr>
          <w:rFonts w:ascii="Arial" w:hAnsi="Arial" w:cs="Arial"/>
          <w:sz w:val="20"/>
          <w:szCs w:val="20"/>
        </w:rPr>
        <w:t xml:space="preserve"> </w:t>
      </w:r>
    </w:p>
    <w:p w14:paraId="24AB88A3" w14:textId="0EBC1F6C" w:rsidR="009D380B" w:rsidRPr="00736933" w:rsidRDefault="009D380B" w:rsidP="006D02B0">
      <w:pPr>
        <w:spacing w:before="120" w:after="0" w:line="240" w:lineRule="auto"/>
        <w:rPr>
          <w:rFonts w:ascii="Arial" w:hAnsi="Arial" w:cs="Arial"/>
          <w:b/>
          <w:bCs/>
          <w:sz w:val="20"/>
          <w:szCs w:val="20"/>
        </w:rPr>
      </w:pPr>
      <w:r w:rsidRPr="00736933">
        <w:rPr>
          <w:rFonts w:ascii="Arial" w:hAnsi="Arial" w:cs="Arial"/>
          <w:b/>
          <w:bCs/>
          <w:sz w:val="20"/>
          <w:szCs w:val="20"/>
        </w:rPr>
        <w:t>Frekuensi Pemberian Pakan</w:t>
      </w:r>
    </w:p>
    <w:p w14:paraId="3FE80987" w14:textId="37ACE929" w:rsidR="0085052D" w:rsidRPr="00736933" w:rsidRDefault="0085052D" w:rsidP="006D02B0">
      <w:pPr>
        <w:spacing w:after="0" w:line="240" w:lineRule="auto"/>
        <w:ind w:firstLine="426"/>
        <w:jc w:val="both"/>
        <w:rPr>
          <w:rFonts w:ascii="Arial" w:hAnsi="Arial" w:cs="Arial"/>
          <w:sz w:val="20"/>
          <w:szCs w:val="20"/>
        </w:rPr>
      </w:pPr>
      <w:r w:rsidRPr="00736933">
        <w:rPr>
          <w:rFonts w:ascii="Arial" w:hAnsi="Arial" w:cs="Arial"/>
          <w:sz w:val="20"/>
          <w:szCs w:val="20"/>
        </w:rPr>
        <w:t>E</w:t>
      </w:r>
      <w:r w:rsidR="009D380B" w:rsidRPr="00736933">
        <w:rPr>
          <w:rFonts w:ascii="Arial" w:hAnsi="Arial" w:cs="Arial"/>
          <w:sz w:val="20"/>
          <w:szCs w:val="20"/>
        </w:rPr>
        <w:t xml:space="preserve">fisiensi </w:t>
      </w:r>
      <w:r w:rsidRPr="00736933">
        <w:rPr>
          <w:rFonts w:ascii="Arial" w:hAnsi="Arial" w:cs="Arial"/>
          <w:sz w:val="20"/>
          <w:szCs w:val="20"/>
        </w:rPr>
        <w:t xml:space="preserve">pemberian </w:t>
      </w:r>
      <w:r w:rsidR="009D380B" w:rsidRPr="00736933">
        <w:rPr>
          <w:rFonts w:ascii="Arial" w:hAnsi="Arial" w:cs="Arial"/>
          <w:sz w:val="20"/>
          <w:szCs w:val="20"/>
        </w:rPr>
        <w:t xml:space="preserve">pakan dilakukan </w:t>
      </w:r>
      <w:r w:rsidRPr="00736933">
        <w:rPr>
          <w:rFonts w:ascii="Arial" w:hAnsi="Arial" w:cs="Arial"/>
          <w:sz w:val="20"/>
          <w:szCs w:val="20"/>
        </w:rPr>
        <w:t>dengan</w:t>
      </w:r>
      <w:r w:rsidR="009D380B" w:rsidRPr="00736933">
        <w:rPr>
          <w:rFonts w:ascii="Arial" w:hAnsi="Arial" w:cs="Arial"/>
          <w:sz w:val="20"/>
          <w:szCs w:val="20"/>
        </w:rPr>
        <w:t xml:space="preserve"> pengelolaan pakan, pengaturan frekuensi dan waktu pemberian pakan</w:t>
      </w:r>
      <w:r w:rsidRPr="00736933">
        <w:rPr>
          <w:rFonts w:ascii="Arial" w:hAnsi="Arial" w:cs="Arial"/>
          <w:sz w:val="20"/>
          <w:szCs w:val="20"/>
        </w:rPr>
        <w:t xml:space="preserve"> (Tabel 3)</w:t>
      </w:r>
      <w:r w:rsidR="009D380B" w:rsidRPr="00736933">
        <w:rPr>
          <w:rFonts w:ascii="Arial" w:hAnsi="Arial" w:cs="Arial"/>
          <w:sz w:val="20"/>
          <w:szCs w:val="20"/>
        </w:rPr>
        <w:t xml:space="preserve">. Untara </w:t>
      </w:r>
      <w:r w:rsidRPr="00736933">
        <w:rPr>
          <w:rFonts w:ascii="Arial" w:hAnsi="Arial" w:cs="Arial"/>
          <w:i/>
          <w:sz w:val="20"/>
          <w:szCs w:val="20"/>
        </w:rPr>
        <w:t>et al.</w:t>
      </w:r>
      <w:r w:rsidR="009D380B" w:rsidRPr="00736933">
        <w:rPr>
          <w:rFonts w:ascii="Arial" w:hAnsi="Arial" w:cs="Arial"/>
          <w:sz w:val="20"/>
          <w:szCs w:val="20"/>
        </w:rPr>
        <w:t xml:space="preserve"> (2018) mengemukakan bahwa pakan yang dikonsumsi secara normal akan diproses dalam kurun waktu 3-4 jam dan sisanya akan terbuang melalui kotoran. </w:t>
      </w:r>
    </w:p>
    <w:p w14:paraId="697DA999" w14:textId="1DA5885D" w:rsidR="00A45211" w:rsidRPr="00736933" w:rsidRDefault="0085052D" w:rsidP="006D02B0">
      <w:pPr>
        <w:spacing w:after="0" w:line="240" w:lineRule="auto"/>
        <w:ind w:firstLine="426"/>
        <w:jc w:val="both"/>
        <w:rPr>
          <w:rFonts w:ascii="Arial" w:hAnsi="Arial" w:cs="Arial"/>
          <w:sz w:val="20"/>
          <w:szCs w:val="20"/>
        </w:rPr>
      </w:pPr>
      <w:r w:rsidRPr="00736933">
        <w:rPr>
          <w:rFonts w:ascii="Arial" w:hAnsi="Arial" w:cs="Arial"/>
          <w:sz w:val="20"/>
          <w:szCs w:val="20"/>
        </w:rPr>
        <w:t>F</w:t>
      </w:r>
      <w:r w:rsidR="009D380B" w:rsidRPr="00736933">
        <w:rPr>
          <w:rFonts w:ascii="Arial" w:hAnsi="Arial" w:cs="Arial"/>
          <w:sz w:val="20"/>
          <w:szCs w:val="20"/>
        </w:rPr>
        <w:t xml:space="preserve">rekuensi pemberian pakan diberikan didasarkan pada sifat </w:t>
      </w:r>
      <w:r w:rsidR="00077A90" w:rsidRPr="00736933">
        <w:rPr>
          <w:rFonts w:ascii="Arial" w:hAnsi="Arial" w:cs="Arial"/>
          <w:sz w:val="20"/>
          <w:szCs w:val="20"/>
        </w:rPr>
        <w:t xml:space="preserve">dan cara maka </w:t>
      </w:r>
      <w:r w:rsidR="009D380B" w:rsidRPr="00736933">
        <w:rPr>
          <w:rFonts w:ascii="Arial" w:hAnsi="Arial" w:cs="Arial"/>
          <w:sz w:val="20"/>
          <w:szCs w:val="20"/>
        </w:rPr>
        <w:t>udang ya</w:t>
      </w:r>
      <w:r w:rsidR="00077A90" w:rsidRPr="00736933">
        <w:rPr>
          <w:rFonts w:ascii="Arial" w:hAnsi="Arial" w:cs="Arial"/>
          <w:sz w:val="20"/>
          <w:szCs w:val="20"/>
        </w:rPr>
        <w:t>kni</w:t>
      </w:r>
      <w:r w:rsidR="009D380B" w:rsidRPr="00736933">
        <w:rPr>
          <w:rFonts w:ascii="Arial" w:hAnsi="Arial" w:cs="Arial"/>
          <w:sz w:val="20"/>
          <w:szCs w:val="20"/>
        </w:rPr>
        <w:t xml:space="preserve"> </w:t>
      </w:r>
      <w:r w:rsidR="009D380B" w:rsidRPr="00736933">
        <w:rPr>
          <w:rFonts w:ascii="Arial" w:hAnsi="Arial" w:cs="Arial"/>
          <w:i/>
          <w:sz w:val="20"/>
          <w:szCs w:val="20"/>
        </w:rPr>
        <w:t>continuous feeding</w:t>
      </w:r>
      <w:r w:rsidR="009D380B" w:rsidRPr="00736933">
        <w:rPr>
          <w:rFonts w:ascii="Arial" w:hAnsi="Arial" w:cs="Arial"/>
          <w:sz w:val="20"/>
          <w:szCs w:val="20"/>
        </w:rPr>
        <w:t xml:space="preserve"> (makan sedikit demi sedikit tetapi terus menerus) karena sistem pencernaan</w:t>
      </w:r>
      <w:r w:rsidR="00077A90" w:rsidRPr="00736933">
        <w:rPr>
          <w:rFonts w:ascii="Arial" w:hAnsi="Arial" w:cs="Arial"/>
          <w:sz w:val="20"/>
          <w:szCs w:val="20"/>
        </w:rPr>
        <w:t xml:space="preserve">nya </w:t>
      </w:r>
      <w:r w:rsidR="009D380B" w:rsidRPr="00736933">
        <w:rPr>
          <w:rFonts w:ascii="Arial" w:hAnsi="Arial" w:cs="Arial"/>
          <w:sz w:val="20"/>
          <w:szCs w:val="20"/>
        </w:rPr>
        <w:t xml:space="preserve">yang sederhana. </w:t>
      </w:r>
      <w:r w:rsidR="00077A90" w:rsidRPr="00736933">
        <w:rPr>
          <w:rFonts w:ascii="Arial" w:hAnsi="Arial" w:cs="Arial"/>
          <w:sz w:val="20"/>
          <w:szCs w:val="20"/>
        </w:rPr>
        <w:t>F</w:t>
      </w:r>
      <w:r w:rsidR="009D380B" w:rsidRPr="00736933">
        <w:rPr>
          <w:rFonts w:ascii="Arial" w:hAnsi="Arial" w:cs="Arial"/>
          <w:sz w:val="20"/>
          <w:szCs w:val="20"/>
        </w:rPr>
        <w:t>rekuensi</w:t>
      </w:r>
      <w:r w:rsidR="00077A90" w:rsidRPr="00736933">
        <w:rPr>
          <w:rFonts w:ascii="Arial" w:hAnsi="Arial" w:cs="Arial"/>
          <w:sz w:val="20"/>
          <w:szCs w:val="20"/>
        </w:rPr>
        <w:t xml:space="preserve"> penambahan </w:t>
      </w:r>
      <w:r w:rsidR="009D380B" w:rsidRPr="00736933">
        <w:rPr>
          <w:rFonts w:ascii="Arial" w:hAnsi="Arial" w:cs="Arial"/>
          <w:sz w:val="20"/>
          <w:szCs w:val="20"/>
        </w:rPr>
        <w:t xml:space="preserve">pemberian pakan ditentukan </w:t>
      </w:r>
      <w:r w:rsidR="00077A90" w:rsidRPr="00736933">
        <w:rPr>
          <w:rFonts w:ascii="Arial" w:hAnsi="Arial" w:cs="Arial"/>
          <w:sz w:val="20"/>
          <w:szCs w:val="20"/>
        </w:rPr>
        <w:t xml:space="preserve">dari biomassa dan </w:t>
      </w:r>
      <w:r w:rsidR="009D380B" w:rsidRPr="00736933">
        <w:rPr>
          <w:rFonts w:ascii="Arial" w:hAnsi="Arial" w:cs="Arial"/>
          <w:sz w:val="20"/>
          <w:szCs w:val="20"/>
        </w:rPr>
        <w:t>umur dengan</w:t>
      </w:r>
      <w:r w:rsidR="00077A90" w:rsidRPr="00736933">
        <w:rPr>
          <w:rFonts w:ascii="Arial" w:hAnsi="Arial" w:cs="Arial"/>
          <w:sz w:val="20"/>
          <w:szCs w:val="20"/>
        </w:rPr>
        <w:t xml:space="preserve"> teknik</w:t>
      </w:r>
      <w:r w:rsidR="009D380B" w:rsidRPr="00736933">
        <w:rPr>
          <w:rFonts w:ascii="Arial" w:hAnsi="Arial" w:cs="Arial"/>
          <w:sz w:val="20"/>
          <w:szCs w:val="20"/>
        </w:rPr>
        <w:t xml:space="preserve"> pengontrolan anco. </w:t>
      </w:r>
      <w:r w:rsidR="00077A90" w:rsidRPr="00736933">
        <w:rPr>
          <w:rFonts w:ascii="Arial" w:hAnsi="Arial" w:cs="Arial"/>
          <w:sz w:val="20"/>
          <w:szCs w:val="20"/>
        </w:rPr>
        <w:t xml:space="preserve">Pakan yang diberikan semakin banyak makan frekuensi pakan yang diterapkan juga semakin tinggi </w:t>
      </w:r>
      <w:r w:rsidR="00F7727E" w:rsidRPr="00736933">
        <w:rPr>
          <w:rFonts w:ascii="Arial" w:hAnsi="Arial" w:cs="Arial"/>
          <w:sz w:val="20"/>
          <w:szCs w:val="20"/>
        </w:rPr>
        <w:t>(</w:t>
      </w:r>
      <w:r w:rsidR="00633C18" w:rsidRPr="00736933">
        <w:rPr>
          <w:rFonts w:ascii="Arial" w:hAnsi="Arial" w:cs="Arial"/>
          <w:sz w:val="20"/>
          <w:szCs w:val="20"/>
        </w:rPr>
        <w:t>S</w:t>
      </w:r>
      <w:r w:rsidR="00F7727E" w:rsidRPr="00736933">
        <w:rPr>
          <w:rFonts w:ascii="Arial" w:hAnsi="Arial" w:cs="Arial"/>
          <w:sz w:val="20"/>
          <w:szCs w:val="20"/>
        </w:rPr>
        <w:t>upono</w:t>
      </w:r>
      <w:r w:rsidR="00D01130" w:rsidRPr="00736933">
        <w:rPr>
          <w:rFonts w:ascii="Arial" w:hAnsi="Arial" w:cs="Arial"/>
          <w:sz w:val="20"/>
          <w:szCs w:val="20"/>
        </w:rPr>
        <w:t>,</w:t>
      </w:r>
      <w:r w:rsidR="00F7727E" w:rsidRPr="00736933">
        <w:rPr>
          <w:rFonts w:ascii="Arial" w:hAnsi="Arial" w:cs="Arial"/>
          <w:sz w:val="20"/>
          <w:szCs w:val="20"/>
        </w:rPr>
        <w:t xml:space="preserve"> 2017).</w:t>
      </w:r>
    </w:p>
    <w:p w14:paraId="10BB5D7E" w14:textId="79D94800" w:rsidR="00703540" w:rsidRPr="00736933" w:rsidRDefault="00703540" w:rsidP="006D02B0">
      <w:pPr>
        <w:spacing w:before="120" w:after="0" w:line="240" w:lineRule="auto"/>
        <w:rPr>
          <w:rFonts w:ascii="Arial" w:hAnsi="Arial" w:cs="Arial"/>
          <w:b/>
          <w:bCs/>
          <w:i/>
          <w:iCs/>
          <w:sz w:val="20"/>
          <w:szCs w:val="20"/>
        </w:rPr>
      </w:pPr>
      <w:r w:rsidRPr="00736933">
        <w:rPr>
          <w:rFonts w:ascii="Arial" w:hAnsi="Arial" w:cs="Arial"/>
          <w:b/>
          <w:bCs/>
          <w:i/>
          <w:iCs/>
          <w:sz w:val="20"/>
          <w:szCs w:val="20"/>
        </w:rPr>
        <w:t>F</w:t>
      </w:r>
      <w:r w:rsidR="001D37B5" w:rsidRPr="00736933">
        <w:rPr>
          <w:rFonts w:ascii="Arial" w:hAnsi="Arial" w:cs="Arial"/>
          <w:b/>
          <w:bCs/>
          <w:i/>
          <w:iCs/>
          <w:sz w:val="20"/>
          <w:szCs w:val="20"/>
        </w:rPr>
        <w:t xml:space="preserve">ood </w:t>
      </w:r>
      <w:r w:rsidRPr="00736933">
        <w:rPr>
          <w:rFonts w:ascii="Arial" w:hAnsi="Arial" w:cs="Arial"/>
          <w:b/>
          <w:bCs/>
          <w:i/>
          <w:iCs/>
          <w:sz w:val="20"/>
          <w:szCs w:val="20"/>
        </w:rPr>
        <w:t>C</w:t>
      </w:r>
      <w:r w:rsidR="001D37B5" w:rsidRPr="00736933">
        <w:rPr>
          <w:rFonts w:ascii="Arial" w:hAnsi="Arial" w:cs="Arial"/>
          <w:b/>
          <w:bCs/>
          <w:i/>
          <w:iCs/>
          <w:sz w:val="20"/>
          <w:szCs w:val="20"/>
        </w:rPr>
        <w:t xml:space="preserve">onvertion </w:t>
      </w:r>
      <w:r w:rsidRPr="00736933">
        <w:rPr>
          <w:rFonts w:ascii="Arial" w:hAnsi="Arial" w:cs="Arial"/>
          <w:b/>
          <w:bCs/>
          <w:i/>
          <w:iCs/>
          <w:sz w:val="20"/>
          <w:szCs w:val="20"/>
        </w:rPr>
        <w:t>R</w:t>
      </w:r>
      <w:r w:rsidR="001D37B5" w:rsidRPr="00736933">
        <w:rPr>
          <w:rFonts w:ascii="Arial" w:hAnsi="Arial" w:cs="Arial"/>
          <w:b/>
          <w:bCs/>
          <w:i/>
          <w:iCs/>
          <w:sz w:val="20"/>
          <w:szCs w:val="20"/>
        </w:rPr>
        <w:t>atio</w:t>
      </w:r>
    </w:p>
    <w:p w14:paraId="2BD9B5D7" w14:textId="77777777" w:rsidR="00E65BAF" w:rsidRPr="00736933" w:rsidRDefault="00E65BAF" w:rsidP="00291EBF">
      <w:pPr>
        <w:spacing w:after="0" w:line="240" w:lineRule="auto"/>
        <w:ind w:firstLine="426"/>
        <w:jc w:val="both"/>
        <w:rPr>
          <w:rFonts w:ascii="Arial" w:hAnsi="Arial" w:cs="Arial"/>
          <w:sz w:val="20"/>
          <w:szCs w:val="20"/>
        </w:rPr>
      </w:pPr>
      <w:r w:rsidRPr="00736933">
        <w:rPr>
          <w:rFonts w:ascii="Arial" w:hAnsi="Arial" w:cs="Arial"/>
          <w:sz w:val="20"/>
          <w:szCs w:val="20"/>
        </w:rPr>
        <w:t xml:space="preserve">Menurut </w:t>
      </w:r>
      <w:r w:rsidRPr="00736933">
        <w:rPr>
          <w:rFonts w:ascii="Arial" w:hAnsi="Arial" w:cs="Arial"/>
          <w:color w:val="000000" w:themeColor="text1"/>
          <w:sz w:val="20"/>
          <w:szCs w:val="20"/>
        </w:rPr>
        <w:t>Syah</w:t>
      </w:r>
      <w:r w:rsidRPr="00736933">
        <w:rPr>
          <w:rFonts w:ascii="Arial" w:hAnsi="Arial" w:cs="Arial"/>
          <w:color w:val="FF0000"/>
          <w:sz w:val="20"/>
          <w:szCs w:val="20"/>
        </w:rPr>
        <w:t xml:space="preserve"> </w:t>
      </w:r>
      <w:r w:rsidRPr="00736933">
        <w:rPr>
          <w:rFonts w:ascii="Arial" w:hAnsi="Arial" w:cs="Arial"/>
          <w:i/>
          <w:iCs/>
          <w:sz w:val="20"/>
          <w:szCs w:val="20"/>
        </w:rPr>
        <w:t>et al.</w:t>
      </w:r>
      <w:r w:rsidRPr="00736933">
        <w:rPr>
          <w:rFonts w:ascii="Arial" w:hAnsi="Arial" w:cs="Arial"/>
          <w:sz w:val="20"/>
          <w:szCs w:val="20"/>
        </w:rPr>
        <w:t xml:space="preserve"> (2017), Rasio Koversi Pakan (RKP) mengindikasikan tingkat kemampuan udang dalam memanfaatkan ransum pakan. Dengan mengetahui nilai</w:t>
      </w:r>
      <w:r w:rsidRPr="00736933">
        <w:rPr>
          <w:rFonts w:ascii="Arial" w:hAnsi="Arial" w:cs="Arial"/>
          <w:b/>
          <w:bCs/>
          <w:sz w:val="20"/>
          <w:szCs w:val="20"/>
        </w:rPr>
        <w:t xml:space="preserve"> </w:t>
      </w:r>
      <w:r w:rsidRPr="00736933">
        <w:rPr>
          <w:rFonts w:ascii="Arial" w:hAnsi="Arial" w:cs="Arial"/>
          <w:sz w:val="20"/>
          <w:szCs w:val="20"/>
        </w:rPr>
        <w:t xml:space="preserve">FCR, pembudidaya dapat meminimalisir pengeluaran biaya. </w:t>
      </w:r>
    </w:p>
    <w:p w14:paraId="1FAC30D2" w14:textId="2B1FB2AF" w:rsidR="00E65BAF" w:rsidRPr="00736933" w:rsidRDefault="00E65BAF" w:rsidP="00291EBF">
      <w:pPr>
        <w:spacing w:after="0" w:line="240" w:lineRule="auto"/>
        <w:ind w:firstLine="426"/>
        <w:jc w:val="both"/>
        <w:rPr>
          <w:rFonts w:ascii="Arial" w:hAnsi="Arial" w:cs="Arial"/>
          <w:sz w:val="20"/>
          <w:szCs w:val="20"/>
        </w:rPr>
      </w:pPr>
      <w:r w:rsidRPr="00736933">
        <w:rPr>
          <w:rFonts w:ascii="Arial" w:hAnsi="Arial" w:cs="Arial"/>
          <w:sz w:val="20"/>
          <w:szCs w:val="20"/>
        </w:rPr>
        <w:t>Pada penelitian bahwa efektifitas dan efisiensi penggunaan sampai akhir pemeliharaan adalah 1,2. FCR yang di hasilkan tergolong rendah baik pada peta</w:t>
      </w:r>
      <w:r w:rsidR="003F1999">
        <w:rPr>
          <w:rFonts w:ascii="Arial" w:hAnsi="Arial" w:cs="Arial"/>
          <w:sz w:val="20"/>
          <w:szCs w:val="20"/>
          <w:lang w:val="en-US"/>
        </w:rPr>
        <w:t>k</w:t>
      </w:r>
      <w:r w:rsidRPr="00736933">
        <w:rPr>
          <w:rFonts w:ascii="Arial" w:hAnsi="Arial" w:cs="Arial"/>
          <w:sz w:val="20"/>
          <w:szCs w:val="20"/>
        </w:rPr>
        <w:t xml:space="preserve"> 1,</w:t>
      </w:r>
      <w:r w:rsidR="003F1999">
        <w:rPr>
          <w:rFonts w:ascii="Arial" w:hAnsi="Arial" w:cs="Arial"/>
          <w:sz w:val="20"/>
          <w:szCs w:val="20"/>
          <w:lang w:val="en-US"/>
        </w:rPr>
        <w:t xml:space="preserve"> </w:t>
      </w:r>
      <w:r w:rsidRPr="00736933">
        <w:rPr>
          <w:rFonts w:ascii="Arial" w:hAnsi="Arial" w:cs="Arial"/>
          <w:sz w:val="20"/>
          <w:szCs w:val="20"/>
        </w:rPr>
        <w:t xml:space="preserve">2 maupun 3 </w:t>
      </w:r>
      <w:r w:rsidR="003F1999">
        <w:rPr>
          <w:rFonts w:ascii="Arial" w:hAnsi="Arial" w:cs="Arial"/>
          <w:sz w:val="20"/>
          <w:szCs w:val="20"/>
          <w:lang w:val="en-US"/>
        </w:rPr>
        <w:t>(</w:t>
      </w:r>
      <w:r w:rsidRPr="00736933">
        <w:rPr>
          <w:rFonts w:ascii="Arial" w:hAnsi="Arial" w:cs="Arial"/>
          <w:sz w:val="20"/>
          <w:szCs w:val="20"/>
        </w:rPr>
        <w:t>Gambar 1</w:t>
      </w:r>
      <w:r w:rsidR="003F1999">
        <w:rPr>
          <w:rFonts w:ascii="Arial" w:hAnsi="Arial" w:cs="Arial"/>
          <w:sz w:val="20"/>
          <w:szCs w:val="20"/>
          <w:lang w:val="en-US"/>
        </w:rPr>
        <w:t>)</w:t>
      </w:r>
      <w:r w:rsidRPr="00736933">
        <w:rPr>
          <w:rFonts w:ascii="Arial" w:hAnsi="Arial" w:cs="Arial"/>
          <w:sz w:val="20"/>
          <w:szCs w:val="20"/>
        </w:rPr>
        <w:t xml:space="preserve">. Berdasarkan Arsad </w:t>
      </w:r>
      <w:r w:rsidRPr="00736933">
        <w:rPr>
          <w:rFonts w:ascii="Arial" w:hAnsi="Arial" w:cs="Arial"/>
          <w:i/>
          <w:iCs/>
          <w:sz w:val="20"/>
          <w:szCs w:val="20"/>
        </w:rPr>
        <w:t>et al.,</w:t>
      </w:r>
      <w:r w:rsidRPr="00736933">
        <w:rPr>
          <w:rFonts w:ascii="Arial" w:hAnsi="Arial" w:cs="Arial"/>
          <w:sz w:val="20"/>
          <w:szCs w:val="20"/>
        </w:rPr>
        <w:t xml:space="preserve"> (2017), pada umumnya kadar FCR pada tambak vaname berkisar 1,4 - 1,8. Sehingga pada penelitian</w:t>
      </w:r>
      <w:r w:rsidR="003F1999">
        <w:rPr>
          <w:rFonts w:ascii="Arial" w:hAnsi="Arial" w:cs="Arial"/>
          <w:sz w:val="20"/>
          <w:szCs w:val="20"/>
          <w:lang w:val="en-US"/>
        </w:rPr>
        <w:t xml:space="preserve"> ini,</w:t>
      </w:r>
      <w:r w:rsidRPr="00736933">
        <w:rPr>
          <w:rFonts w:ascii="Arial" w:hAnsi="Arial" w:cs="Arial"/>
          <w:sz w:val="20"/>
          <w:szCs w:val="20"/>
        </w:rPr>
        <w:t xml:space="preserve"> FCR termasuk rendah karena dibawah 1,4.</w:t>
      </w:r>
    </w:p>
    <w:p w14:paraId="0AC61C05" w14:textId="40EF0768" w:rsidR="00291EBF" w:rsidRPr="00736933" w:rsidRDefault="00291EBF" w:rsidP="00291EBF">
      <w:pPr>
        <w:spacing w:after="0" w:line="240" w:lineRule="auto"/>
        <w:ind w:firstLine="426"/>
        <w:jc w:val="both"/>
        <w:rPr>
          <w:rFonts w:ascii="Arial" w:hAnsi="Arial" w:cs="Arial"/>
          <w:b/>
          <w:bCs/>
          <w:i/>
          <w:iCs/>
          <w:sz w:val="20"/>
          <w:szCs w:val="20"/>
        </w:rPr>
      </w:pPr>
      <w:r w:rsidRPr="00736933">
        <w:rPr>
          <w:rFonts w:ascii="Arial" w:hAnsi="Arial" w:cs="Arial"/>
          <w:sz w:val="20"/>
          <w:szCs w:val="20"/>
        </w:rPr>
        <w:t>Hal ini menandakan udang yang dipelihara memanfaatkan pakan dengan baik, dan adanya pengelolaan manajemen pakan yang baik pula dengan pr</w:t>
      </w:r>
      <w:r w:rsidR="003F1999">
        <w:rPr>
          <w:rFonts w:ascii="Arial" w:hAnsi="Arial" w:cs="Arial"/>
          <w:sz w:val="20"/>
          <w:szCs w:val="20"/>
          <w:lang w:val="en-US"/>
        </w:rPr>
        <w:t>e</w:t>
      </w:r>
      <w:r w:rsidRPr="00736933">
        <w:rPr>
          <w:rFonts w:ascii="Arial" w:hAnsi="Arial" w:cs="Arial"/>
          <w:sz w:val="20"/>
          <w:szCs w:val="20"/>
        </w:rPr>
        <w:t xml:space="preserve">sentase pemberian sistem index. </w:t>
      </w:r>
      <w:proofErr w:type="spellStart"/>
      <w:r w:rsidR="003F1999">
        <w:rPr>
          <w:rFonts w:ascii="Arial" w:hAnsi="Arial" w:cs="Arial"/>
          <w:sz w:val="20"/>
          <w:szCs w:val="20"/>
          <w:lang w:val="en-US"/>
        </w:rPr>
        <w:t>Rendahnya</w:t>
      </w:r>
      <w:proofErr w:type="spellEnd"/>
      <w:r w:rsidR="003F1999">
        <w:rPr>
          <w:rFonts w:ascii="Arial" w:hAnsi="Arial" w:cs="Arial"/>
          <w:sz w:val="20"/>
          <w:szCs w:val="20"/>
          <w:lang w:val="en-US"/>
        </w:rPr>
        <w:t xml:space="preserve"> FCR </w:t>
      </w:r>
      <w:proofErr w:type="spellStart"/>
      <w:r w:rsidR="003F1999">
        <w:rPr>
          <w:rFonts w:ascii="Arial" w:hAnsi="Arial" w:cs="Arial"/>
          <w:sz w:val="20"/>
          <w:szCs w:val="20"/>
          <w:lang w:val="en-US"/>
        </w:rPr>
        <w:t>menguntungkan</w:t>
      </w:r>
      <w:proofErr w:type="spellEnd"/>
      <w:r w:rsidR="003F1999">
        <w:rPr>
          <w:rFonts w:ascii="Arial" w:hAnsi="Arial" w:cs="Arial"/>
          <w:sz w:val="20"/>
          <w:szCs w:val="20"/>
          <w:lang w:val="en-US"/>
        </w:rPr>
        <w:t xml:space="preserve"> </w:t>
      </w:r>
      <w:proofErr w:type="spellStart"/>
      <w:r w:rsidR="003F1999">
        <w:rPr>
          <w:rFonts w:ascii="Arial" w:hAnsi="Arial" w:cs="Arial"/>
          <w:sz w:val="20"/>
          <w:szCs w:val="20"/>
          <w:lang w:val="en-US"/>
        </w:rPr>
        <w:t>bagi</w:t>
      </w:r>
      <w:proofErr w:type="spellEnd"/>
      <w:r w:rsidRPr="00736933">
        <w:rPr>
          <w:rFonts w:ascii="Arial" w:hAnsi="Arial" w:cs="Arial"/>
          <w:sz w:val="20"/>
          <w:szCs w:val="20"/>
        </w:rPr>
        <w:t xml:space="preserve"> pembudidaya </w:t>
      </w:r>
      <w:proofErr w:type="spellStart"/>
      <w:r w:rsidR="003F1999">
        <w:rPr>
          <w:rFonts w:ascii="Arial" w:hAnsi="Arial" w:cs="Arial"/>
          <w:sz w:val="20"/>
          <w:szCs w:val="20"/>
          <w:lang w:val="en-US"/>
        </w:rPr>
        <w:t>karena</w:t>
      </w:r>
      <w:proofErr w:type="spellEnd"/>
      <w:r w:rsidR="003F1999">
        <w:rPr>
          <w:rFonts w:ascii="Arial" w:hAnsi="Arial" w:cs="Arial"/>
          <w:sz w:val="20"/>
          <w:szCs w:val="20"/>
          <w:lang w:val="en-US"/>
        </w:rPr>
        <w:t xml:space="preserve"> </w:t>
      </w:r>
      <w:r w:rsidRPr="00736933">
        <w:rPr>
          <w:rFonts w:ascii="Arial" w:hAnsi="Arial" w:cs="Arial"/>
          <w:sz w:val="20"/>
          <w:szCs w:val="20"/>
        </w:rPr>
        <w:t xml:space="preserve">dapat meminimalisir </w:t>
      </w:r>
      <w:r w:rsidRPr="00736933">
        <w:rPr>
          <w:rFonts w:ascii="Arial" w:hAnsi="Arial" w:cs="Arial"/>
          <w:sz w:val="20"/>
          <w:szCs w:val="20"/>
        </w:rPr>
        <w:t xml:space="preserve">pengeluaran biaya. Hal ini sesuai pendapat Sopha </w:t>
      </w:r>
      <w:r w:rsidRPr="00736933">
        <w:rPr>
          <w:rFonts w:ascii="Arial" w:hAnsi="Arial" w:cs="Arial"/>
          <w:i/>
          <w:iCs/>
          <w:sz w:val="20"/>
          <w:szCs w:val="20"/>
        </w:rPr>
        <w:t xml:space="preserve">et al. </w:t>
      </w:r>
      <w:r w:rsidRPr="00736933">
        <w:rPr>
          <w:rFonts w:ascii="Arial" w:hAnsi="Arial" w:cs="Arial"/>
          <w:sz w:val="20"/>
          <w:szCs w:val="20"/>
        </w:rPr>
        <w:t>(2015) bahwa jika nilai FCR kecil maka semakin baik hal ini dikarenakan biaya yang dikeluarkan untuk pembelian pakan semakin kecil sehingga keuntungan yang diperoleh semakin tinggi.</w:t>
      </w:r>
    </w:p>
    <w:p w14:paraId="16EC1113" w14:textId="77777777" w:rsidR="00BD4D72" w:rsidRPr="00736933" w:rsidRDefault="00BD4D72" w:rsidP="00703540">
      <w:pPr>
        <w:spacing w:after="0" w:line="240" w:lineRule="auto"/>
        <w:rPr>
          <w:rFonts w:ascii="Arial" w:hAnsi="Arial" w:cs="Arial"/>
          <w:b/>
          <w:bCs/>
          <w:sz w:val="20"/>
          <w:szCs w:val="20"/>
        </w:rPr>
      </w:pPr>
    </w:p>
    <w:p w14:paraId="28233128" w14:textId="610A86A1" w:rsidR="00BD4D72" w:rsidRPr="00736933" w:rsidRDefault="0042635F" w:rsidP="00BD4D72">
      <w:pPr>
        <w:spacing w:after="0" w:line="240" w:lineRule="auto"/>
        <w:jc w:val="both"/>
        <w:rPr>
          <w:rFonts w:ascii="Arial" w:hAnsi="Arial" w:cs="Arial"/>
          <w:sz w:val="20"/>
          <w:szCs w:val="20"/>
        </w:rPr>
      </w:pPr>
      <w:r w:rsidRPr="00736933">
        <w:rPr>
          <w:noProof/>
        </w:rPr>
        <w:drawing>
          <wp:inline distT="0" distB="0" distL="0" distR="0" wp14:anchorId="6BDBC313" wp14:editId="4C837E1B">
            <wp:extent cx="2700020" cy="1974850"/>
            <wp:effectExtent l="0" t="0" r="5080" b="6350"/>
            <wp:docPr id="1" name="Chart 1">
              <a:extLst xmlns:a="http://schemas.openxmlformats.org/drawingml/2006/main">
                <a:ext uri="{FF2B5EF4-FFF2-40B4-BE49-F238E27FC236}">
                  <a16:creationId xmlns:a16="http://schemas.microsoft.com/office/drawing/2014/main" id="{CEA7F326-06AE-4B02-B622-356E99CA6D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219688" w14:textId="3BAEE984" w:rsidR="00BD4D72" w:rsidRPr="00736933" w:rsidRDefault="00BD4D72" w:rsidP="0042635F">
      <w:pPr>
        <w:spacing w:after="0" w:line="240" w:lineRule="auto"/>
        <w:jc w:val="both"/>
        <w:rPr>
          <w:rFonts w:ascii="Arial" w:hAnsi="Arial" w:cs="Arial"/>
          <w:sz w:val="18"/>
          <w:szCs w:val="18"/>
        </w:rPr>
      </w:pPr>
      <w:r w:rsidRPr="00736933">
        <w:rPr>
          <w:rFonts w:ascii="Arial" w:hAnsi="Arial" w:cs="Arial"/>
          <w:sz w:val="18"/>
          <w:szCs w:val="18"/>
        </w:rPr>
        <w:t>Gambar 1. FCR</w:t>
      </w:r>
      <w:r w:rsidR="0042635F" w:rsidRPr="00736933">
        <w:rPr>
          <w:rFonts w:ascii="Arial" w:hAnsi="Arial" w:cs="Arial"/>
          <w:sz w:val="18"/>
          <w:szCs w:val="18"/>
        </w:rPr>
        <w:t xml:space="preserve"> L. Vannamei yang Diberi Pakan Metode Sistem Indeks</w:t>
      </w:r>
    </w:p>
    <w:p w14:paraId="214EF733" w14:textId="77777777" w:rsidR="00BD4D72" w:rsidRPr="00736933" w:rsidRDefault="00BD4D72" w:rsidP="00703540">
      <w:pPr>
        <w:spacing w:after="0" w:line="240" w:lineRule="auto"/>
        <w:jc w:val="both"/>
        <w:rPr>
          <w:rFonts w:ascii="Arial" w:hAnsi="Arial" w:cs="Arial"/>
          <w:sz w:val="20"/>
          <w:szCs w:val="20"/>
        </w:rPr>
      </w:pPr>
    </w:p>
    <w:p w14:paraId="2DFBA6B5" w14:textId="45560D72" w:rsidR="00A45211" w:rsidRPr="00736933" w:rsidRDefault="00A45211" w:rsidP="006D02B0">
      <w:pPr>
        <w:spacing w:before="120" w:after="0" w:line="240" w:lineRule="auto"/>
        <w:jc w:val="both"/>
        <w:rPr>
          <w:rFonts w:ascii="Arial" w:hAnsi="Arial" w:cs="Arial"/>
          <w:b/>
          <w:bCs/>
          <w:sz w:val="20"/>
          <w:szCs w:val="20"/>
        </w:rPr>
      </w:pPr>
      <w:r w:rsidRPr="00736933">
        <w:rPr>
          <w:rFonts w:ascii="Arial" w:hAnsi="Arial" w:cs="Arial"/>
          <w:b/>
          <w:bCs/>
          <w:sz w:val="20"/>
          <w:szCs w:val="20"/>
        </w:rPr>
        <w:t>Kualitas Air</w:t>
      </w:r>
    </w:p>
    <w:p w14:paraId="35C0550B" w14:textId="45534AF9" w:rsidR="00A45211" w:rsidRPr="00736933" w:rsidRDefault="00A45211" w:rsidP="006D02B0">
      <w:pPr>
        <w:spacing w:after="0" w:line="240" w:lineRule="auto"/>
        <w:ind w:firstLine="426"/>
        <w:jc w:val="both"/>
        <w:rPr>
          <w:rFonts w:ascii="Arial" w:hAnsi="Arial" w:cs="Arial"/>
          <w:sz w:val="20"/>
          <w:szCs w:val="20"/>
        </w:rPr>
      </w:pPr>
      <w:r w:rsidRPr="00736933">
        <w:rPr>
          <w:rFonts w:ascii="Arial" w:hAnsi="Arial" w:cs="Arial"/>
          <w:sz w:val="20"/>
          <w:szCs w:val="20"/>
        </w:rPr>
        <w:t xml:space="preserve">Pengamatan kualitas air </w:t>
      </w:r>
      <w:r w:rsidR="003D577E" w:rsidRPr="00736933">
        <w:rPr>
          <w:rFonts w:ascii="Arial" w:hAnsi="Arial" w:cs="Arial"/>
          <w:sz w:val="20"/>
          <w:szCs w:val="20"/>
        </w:rPr>
        <w:t>bahan organi</w:t>
      </w:r>
      <w:r w:rsidR="003F1999">
        <w:rPr>
          <w:rFonts w:ascii="Arial" w:hAnsi="Arial" w:cs="Arial"/>
          <w:sz w:val="20"/>
          <w:szCs w:val="20"/>
          <w:lang w:val="en-US"/>
        </w:rPr>
        <w:t>k</w:t>
      </w:r>
      <w:r w:rsidR="003D577E" w:rsidRPr="00736933">
        <w:rPr>
          <w:rFonts w:ascii="Arial" w:hAnsi="Arial" w:cs="Arial"/>
          <w:sz w:val="20"/>
          <w:szCs w:val="20"/>
        </w:rPr>
        <w:t xml:space="preserve"> total atau </w:t>
      </w:r>
      <w:r w:rsidR="00DC68C2" w:rsidRPr="00736933">
        <w:rPr>
          <w:rFonts w:ascii="Arial" w:hAnsi="Arial" w:cs="Arial"/>
          <w:sz w:val="20"/>
          <w:szCs w:val="20"/>
        </w:rPr>
        <w:t>BOT</w:t>
      </w:r>
      <w:r w:rsidR="003D577E" w:rsidRPr="00736933">
        <w:rPr>
          <w:rFonts w:ascii="Arial" w:hAnsi="Arial" w:cs="Arial"/>
          <w:sz w:val="20"/>
          <w:szCs w:val="20"/>
        </w:rPr>
        <w:t xml:space="preserve"> berkisar 97 mg/l artinya bahwa bahan organi</w:t>
      </w:r>
      <w:r w:rsidR="003F1999">
        <w:rPr>
          <w:rFonts w:ascii="Arial" w:hAnsi="Arial" w:cs="Arial"/>
          <w:sz w:val="20"/>
          <w:szCs w:val="20"/>
          <w:lang w:val="en-US"/>
        </w:rPr>
        <w:t>k</w:t>
      </w:r>
      <w:r w:rsidR="003D577E" w:rsidRPr="00736933">
        <w:rPr>
          <w:rFonts w:ascii="Arial" w:hAnsi="Arial" w:cs="Arial"/>
          <w:sz w:val="20"/>
          <w:szCs w:val="20"/>
        </w:rPr>
        <w:t xml:space="preserve"> tergolong masih dapat ditolelir udang vaname. Menurut Renitasari </w:t>
      </w:r>
      <w:r w:rsidR="00F7727E" w:rsidRPr="00736933">
        <w:rPr>
          <w:rFonts w:ascii="Arial" w:hAnsi="Arial" w:cs="Arial"/>
          <w:sz w:val="20"/>
          <w:szCs w:val="20"/>
        </w:rPr>
        <w:t>dan Ihwan</w:t>
      </w:r>
      <w:r w:rsidR="003D577E" w:rsidRPr="00736933">
        <w:rPr>
          <w:rFonts w:ascii="Arial" w:hAnsi="Arial" w:cs="Arial"/>
          <w:sz w:val="20"/>
          <w:szCs w:val="20"/>
        </w:rPr>
        <w:t xml:space="preserve"> (2021)</w:t>
      </w:r>
      <w:r w:rsidR="00F7727E" w:rsidRPr="00736933">
        <w:rPr>
          <w:rFonts w:ascii="Arial" w:hAnsi="Arial" w:cs="Arial"/>
          <w:sz w:val="20"/>
          <w:szCs w:val="20"/>
        </w:rPr>
        <w:t xml:space="preserve">; </w:t>
      </w:r>
      <w:r w:rsidR="009534F1" w:rsidRPr="00736933">
        <w:rPr>
          <w:rFonts w:ascii="Arial" w:hAnsi="Arial" w:cs="Arial"/>
          <w:color w:val="000000" w:themeColor="text1"/>
          <w:sz w:val="20"/>
          <w:szCs w:val="20"/>
        </w:rPr>
        <w:t xml:space="preserve">Renitasari dan Musa (2020), </w:t>
      </w:r>
      <w:r w:rsidR="003D577E" w:rsidRPr="00736933">
        <w:rPr>
          <w:rFonts w:ascii="Arial" w:hAnsi="Arial" w:cs="Arial"/>
          <w:sz w:val="20"/>
          <w:szCs w:val="20"/>
        </w:rPr>
        <w:t xml:space="preserve">kualitas air </w:t>
      </w:r>
      <w:r w:rsidR="009534F1" w:rsidRPr="00736933">
        <w:rPr>
          <w:rFonts w:ascii="Arial" w:hAnsi="Arial" w:cs="Arial"/>
          <w:sz w:val="20"/>
          <w:szCs w:val="20"/>
        </w:rPr>
        <w:t xml:space="preserve">berperan penting dalam pertumbuhan dan kualitas </w:t>
      </w:r>
      <w:r w:rsidR="003D577E" w:rsidRPr="00736933">
        <w:rPr>
          <w:rFonts w:ascii="Arial" w:hAnsi="Arial" w:cs="Arial"/>
          <w:sz w:val="20"/>
          <w:szCs w:val="20"/>
        </w:rPr>
        <w:t>harus sesuai dengan pertumbuh</w:t>
      </w:r>
      <w:r w:rsidR="00F7727E" w:rsidRPr="00736933">
        <w:rPr>
          <w:rFonts w:ascii="Arial" w:hAnsi="Arial" w:cs="Arial"/>
          <w:sz w:val="20"/>
          <w:szCs w:val="20"/>
        </w:rPr>
        <w:t>a</w:t>
      </w:r>
      <w:r w:rsidR="003D577E" w:rsidRPr="00736933">
        <w:rPr>
          <w:rFonts w:ascii="Arial" w:hAnsi="Arial" w:cs="Arial"/>
          <w:sz w:val="20"/>
          <w:szCs w:val="20"/>
        </w:rPr>
        <w:t xml:space="preserve">n udang maupun ikan. </w:t>
      </w:r>
    </w:p>
    <w:p w14:paraId="509C48D1" w14:textId="0A163C2B" w:rsidR="00F7727E" w:rsidRPr="00736933" w:rsidRDefault="006D02B0" w:rsidP="006D02B0">
      <w:pPr>
        <w:spacing w:after="0" w:line="240" w:lineRule="auto"/>
        <w:ind w:firstLine="426"/>
        <w:jc w:val="both"/>
        <w:rPr>
          <w:rFonts w:ascii="Arial" w:hAnsi="Arial" w:cs="Arial"/>
          <w:sz w:val="20"/>
          <w:szCs w:val="20"/>
        </w:rPr>
      </w:pPr>
      <w:r w:rsidRPr="00736933">
        <w:rPr>
          <w:rFonts w:ascii="Arial" w:hAnsi="Arial" w:cs="Arial"/>
          <w:sz w:val="20"/>
          <w:szCs w:val="20"/>
        </w:rPr>
        <w:t>T</w:t>
      </w:r>
      <w:r w:rsidR="003D577E" w:rsidRPr="00736933">
        <w:rPr>
          <w:rFonts w:ascii="Arial" w:hAnsi="Arial" w:cs="Arial"/>
          <w:sz w:val="20"/>
          <w:szCs w:val="20"/>
        </w:rPr>
        <w:t xml:space="preserve">otal vibrio hijau 0-100 dan total vibrio kuning sekitar 160-1100. Total bakteri tersebut masih dalam katagori </w:t>
      </w:r>
      <w:r w:rsidR="00B9162A" w:rsidRPr="00736933">
        <w:rPr>
          <w:rFonts w:ascii="Arial" w:hAnsi="Arial" w:cs="Arial"/>
          <w:sz w:val="20"/>
          <w:szCs w:val="20"/>
        </w:rPr>
        <w:t xml:space="preserve">baik. Total bakteri vibrio yang dapat membahayakan udang adalah 10000. Kurniaji </w:t>
      </w:r>
      <w:r w:rsidR="00B9162A" w:rsidRPr="00736933">
        <w:rPr>
          <w:rFonts w:ascii="Arial" w:hAnsi="Arial" w:cs="Arial"/>
          <w:i/>
          <w:iCs/>
          <w:sz w:val="20"/>
          <w:szCs w:val="20"/>
        </w:rPr>
        <w:t>et al</w:t>
      </w:r>
      <w:r w:rsidR="00B9162A" w:rsidRPr="00736933">
        <w:rPr>
          <w:rFonts w:ascii="Arial" w:hAnsi="Arial" w:cs="Arial"/>
          <w:sz w:val="20"/>
          <w:szCs w:val="20"/>
        </w:rPr>
        <w:t>., (2019) pertumbuhan vibrio harvei 10</w:t>
      </w:r>
      <w:r w:rsidR="00B9162A" w:rsidRPr="00736933">
        <w:rPr>
          <w:rFonts w:ascii="Arial" w:hAnsi="Arial" w:cs="Arial"/>
          <w:sz w:val="20"/>
          <w:szCs w:val="20"/>
          <w:vertAlign w:val="superscript"/>
        </w:rPr>
        <w:t>8</w:t>
      </w:r>
      <w:r w:rsidR="00B9162A" w:rsidRPr="00736933">
        <w:rPr>
          <w:rFonts w:ascii="Arial" w:hAnsi="Arial" w:cs="Arial"/>
          <w:sz w:val="20"/>
          <w:szCs w:val="20"/>
        </w:rPr>
        <w:t xml:space="preserve"> pada 12 jam masa inkubasi. </w:t>
      </w:r>
    </w:p>
    <w:p w14:paraId="6E4EA289" w14:textId="5B8882B0" w:rsidR="00F7727E" w:rsidRPr="00736933" w:rsidRDefault="00F7727E" w:rsidP="006D02B0">
      <w:pPr>
        <w:spacing w:before="120" w:after="0" w:line="240" w:lineRule="auto"/>
        <w:jc w:val="both"/>
        <w:rPr>
          <w:rFonts w:ascii="Arial" w:hAnsi="Arial" w:cs="Arial"/>
          <w:b/>
          <w:bCs/>
          <w:i/>
          <w:iCs/>
          <w:sz w:val="20"/>
          <w:szCs w:val="20"/>
        </w:rPr>
      </w:pPr>
      <w:r w:rsidRPr="00736933">
        <w:rPr>
          <w:rFonts w:ascii="Arial" w:hAnsi="Arial" w:cs="Arial"/>
          <w:b/>
          <w:bCs/>
          <w:i/>
          <w:iCs/>
          <w:sz w:val="20"/>
          <w:szCs w:val="20"/>
        </w:rPr>
        <w:t>Survival rate</w:t>
      </w:r>
    </w:p>
    <w:p w14:paraId="1DB6AB82" w14:textId="384178EE" w:rsidR="00F7727E" w:rsidRPr="00736933" w:rsidRDefault="00F7727E" w:rsidP="006D02B0">
      <w:pPr>
        <w:spacing w:after="0" w:line="240" w:lineRule="auto"/>
        <w:ind w:firstLine="426"/>
        <w:jc w:val="both"/>
        <w:rPr>
          <w:rFonts w:ascii="Arial" w:hAnsi="Arial" w:cs="Arial"/>
          <w:sz w:val="20"/>
          <w:szCs w:val="20"/>
        </w:rPr>
      </w:pPr>
      <w:r w:rsidRPr="00736933">
        <w:rPr>
          <w:rFonts w:ascii="Arial" w:hAnsi="Arial" w:cs="Arial"/>
          <w:i/>
          <w:iCs/>
          <w:sz w:val="20"/>
          <w:szCs w:val="20"/>
        </w:rPr>
        <w:t>Survival rate</w:t>
      </w:r>
      <w:r w:rsidRPr="00736933">
        <w:rPr>
          <w:rFonts w:ascii="Arial" w:hAnsi="Arial" w:cs="Arial"/>
          <w:sz w:val="20"/>
          <w:szCs w:val="20"/>
        </w:rPr>
        <w:t xml:space="preserve"> mencapai 86% yakni termasuk katagori tinggi. Menurut Widigdo (2013) bahwa </w:t>
      </w:r>
      <w:r w:rsidRPr="00736933">
        <w:rPr>
          <w:rFonts w:ascii="Arial" w:hAnsi="Arial" w:cs="Arial"/>
          <w:i/>
          <w:iCs/>
          <w:sz w:val="20"/>
          <w:szCs w:val="20"/>
        </w:rPr>
        <w:t>Survival rate</w:t>
      </w:r>
      <w:r w:rsidRPr="00736933">
        <w:rPr>
          <w:rFonts w:ascii="Arial" w:hAnsi="Arial" w:cs="Arial"/>
          <w:sz w:val="20"/>
          <w:szCs w:val="20"/>
        </w:rPr>
        <w:t xml:space="preserve"> yang baik &gt;70%. </w:t>
      </w:r>
      <w:r w:rsidRPr="00736933">
        <w:rPr>
          <w:rFonts w:ascii="Arial" w:hAnsi="Arial" w:cs="Arial"/>
          <w:i/>
          <w:iCs/>
          <w:sz w:val="20"/>
          <w:szCs w:val="20"/>
        </w:rPr>
        <w:t>Survival rate</w:t>
      </w:r>
      <w:r w:rsidRPr="00736933">
        <w:rPr>
          <w:rFonts w:ascii="Arial" w:hAnsi="Arial" w:cs="Arial"/>
          <w:sz w:val="20"/>
          <w:szCs w:val="20"/>
        </w:rPr>
        <w:t xml:space="preserve"> merupakan monitoring penting</w:t>
      </w:r>
      <w:r w:rsidR="00BD4D72" w:rsidRPr="00736933">
        <w:rPr>
          <w:rFonts w:ascii="Arial" w:hAnsi="Arial" w:cs="Arial"/>
          <w:sz w:val="20"/>
          <w:szCs w:val="20"/>
        </w:rPr>
        <w:t xml:space="preserve"> juga</w:t>
      </w:r>
      <w:r w:rsidRPr="00736933">
        <w:rPr>
          <w:rFonts w:ascii="Arial" w:hAnsi="Arial" w:cs="Arial"/>
          <w:sz w:val="20"/>
          <w:szCs w:val="20"/>
        </w:rPr>
        <w:t xml:space="preserve"> dalam budidaya karena sebagai pedoman </w:t>
      </w:r>
      <w:r w:rsidR="00BD4D72" w:rsidRPr="00736933">
        <w:rPr>
          <w:rFonts w:ascii="Arial" w:hAnsi="Arial" w:cs="Arial"/>
          <w:sz w:val="20"/>
          <w:szCs w:val="20"/>
        </w:rPr>
        <w:t xml:space="preserve">atau </w:t>
      </w:r>
      <w:r w:rsidRPr="00736933">
        <w:rPr>
          <w:rFonts w:ascii="Arial" w:hAnsi="Arial" w:cs="Arial"/>
          <w:sz w:val="20"/>
          <w:szCs w:val="20"/>
        </w:rPr>
        <w:t xml:space="preserve">acuan berapa udang yang hidup </w:t>
      </w:r>
      <w:r w:rsidR="00BD4D72" w:rsidRPr="00736933">
        <w:rPr>
          <w:rFonts w:ascii="Arial" w:hAnsi="Arial" w:cs="Arial"/>
          <w:sz w:val="20"/>
          <w:szCs w:val="20"/>
        </w:rPr>
        <w:t xml:space="preserve">diakhir masa pemeliharannya. </w:t>
      </w:r>
    </w:p>
    <w:p w14:paraId="1433179C" w14:textId="12AED474" w:rsidR="00BD4D72" w:rsidRPr="00736933" w:rsidRDefault="00BD4D72" w:rsidP="006D02B0">
      <w:pPr>
        <w:spacing w:before="120" w:after="0" w:line="240" w:lineRule="auto"/>
        <w:jc w:val="both"/>
        <w:rPr>
          <w:rFonts w:ascii="Arial" w:hAnsi="Arial" w:cs="Arial"/>
          <w:b/>
          <w:bCs/>
          <w:sz w:val="20"/>
          <w:szCs w:val="20"/>
        </w:rPr>
      </w:pPr>
      <w:r w:rsidRPr="00736933">
        <w:rPr>
          <w:rFonts w:ascii="Arial" w:hAnsi="Arial" w:cs="Arial"/>
          <w:b/>
          <w:bCs/>
          <w:sz w:val="20"/>
          <w:szCs w:val="20"/>
        </w:rPr>
        <w:t>Hasil Panen</w:t>
      </w:r>
    </w:p>
    <w:p w14:paraId="1E5702AD" w14:textId="4E83E4F2" w:rsidR="00BD4D72" w:rsidRDefault="00BD4D72" w:rsidP="006D02B0">
      <w:pPr>
        <w:spacing w:after="0" w:line="240" w:lineRule="auto"/>
        <w:ind w:firstLine="426"/>
        <w:jc w:val="both"/>
        <w:rPr>
          <w:rFonts w:ascii="Arial" w:hAnsi="Arial" w:cs="Arial"/>
          <w:sz w:val="20"/>
          <w:szCs w:val="20"/>
        </w:rPr>
      </w:pPr>
      <w:r w:rsidRPr="00736933">
        <w:rPr>
          <w:rFonts w:ascii="Arial" w:hAnsi="Arial" w:cs="Arial"/>
          <w:sz w:val="20"/>
          <w:szCs w:val="20"/>
        </w:rPr>
        <w:t xml:space="preserve">Hasil panen yang didapat adalah sebanyak 4.684 kg dengan padat tebar sebanyak 300.000 ekor. </w:t>
      </w:r>
      <w:proofErr w:type="spellStart"/>
      <w:r w:rsidR="003F1999">
        <w:rPr>
          <w:rFonts w:ascii="Arial" w:hAnsi="Arial" w:cs="Arial"/>
          <w:sz w:val="20"/>
          <w:szCs w:val="20"/>
          <w:lang w:val="en-US"/>
        </w:rPr>
        <w:t>Berdasarkan</w:t>
      </w:r>
      <w:proofErr w:type="spellEnd"/>
      <w:r w:rsidRPr="00736933">
        <w:rPr>
          <w:rFonts w:ascii="Arial" w:hAnsi="Arial" w:cs="Arial"/>
          <w:sz w:val="20"/>
          <w:szCs w:val="20"/>
        </w:rPr>
        <w:t xml:space="preserve"> analisis usaha bahwa total keuntungan yang </w:t>
      </w:r>
      <w:proofErr w:type="spellStart"/>
      <w:r w:rsidR="003F1999">
        <w:rPr>
          <w:rFonts w:ascii="Arial" w:hAnsi="Arial" w:cs="Arial"/>
          <w:sz w:val="20"/>
          <w:szCs w:val="20"/>
          <w:lang w:val="en-US"/>
        </w:rPr>
        <w:t>diperoleh</w:t>
      </w:r>
      <w:proofErr w:type="spellEnd"/>
      <w:r w:rsidRPr="00736933">
        <w:rPr>
          <w:rFonts w:ascii="Arial" w:hAnsi="Arial" w:cs="Arial"/>
          <w:sz w:val="20"/>
          <w:szCs w:val="20"/>
        </w:rPr>
        <w:t xml:space="preserve"> sebanyak </w:t>
      </w:r>
      <w:r w:rsidR="003F1999">
        <w:rPr>
          <w:rFonts w:ascii="Arial" w:hAnsi="Arial" w:cs="Arial"/>
          <w:sz w:val="20"/>
          <w:szCs w:val="20"/>
          <w:lang w:val="en-US"/>
        </w:rPr>
        <w:t xml:space="preserve">Rp. </w:t>
      </w:r>
      <w:r w:rsidRPr="00736933">
        <w:rPr>
          <w:rFonts w:ascii="Arial" w:hAnsi="Arial" w:cs="Arial"/>
          <w:sz w:val="20"/>
          <w:szCs w:val="20"/>
        </w:rPr>
        <w:t>338</w:t>
      </w:r>
      <w:r w:rsidR="003F1999">
        <w:rPr>
          <w:rFonts w:ascii="Arial" w:hAnsi="Arial" w:cs="Arial"/>
          <w:sz w:val="20"/>
          <w:szCs w:val="20"/>
          <w:lang w:val="en-US"/>
        </w:rPr>
        <w:t>.000.000</w:t>
      </w:r>
      <w:r w:rsidRPr="00736933">
        <w:rPr>
          <w:rFonts w:ascii="Arial" w:hAnsi="Arial" w:cs="Arial"/>
          <w:sz w:val="20"/>
          <w:szCs w:val="20"/>
        </w:rPr>
        <w:t xml:space="preserve">. </w:t>
      </w:r>
      <w:r w:rsidR="003F1999">
        <w:rPr>
          <w:rFonts w:ascii="Arial" w:hAnsi="Arial" w:cs="Arial"/>
          <w:sz w:val="20"/>
          <w:szCs w:val="20"/>
          <w:lang w:val="en-US"/>
        </w:rPr>
        <w:t>Hasil</w:t>
      </w:r>
      <w:r w:rsidRPr="00736933">
        <w:rPr>
          <w:rFonts w:ascii="Arial" w:hAnsi="Arial" w:cs="Arial"/>
          <w:sz w:val="20"/>
          <w:szCs w:val="20"/>
        </w:rPr>
        <w:t xml:space="preserve"> perhitungan BCR menunjukan hasil 2,2 yang artinya setiap Rp</w:t>
      </w:r>
      <w:r w:rsidR="003F1999">
        <w:rPr>
          <w:rFonts w:ascii="Arial" w:hAnsi="Arial" w:cs="Arial"/>
          <w:sz w:val="20"/>
          <w:szCs w:val="20"/>
          <w:lang w:val="en-US"/>
        </w:rPr>
        <w:t>.</w:t>
      </w:r>
      <w:r w:rsidRPr="00736933">
        <w:rPr>
          <w:rFonts w:ascii="Arial" w:hAnsi="Arial" w:cs="Arial"/>
          <w:sz w:val="20"/>
          <w:szCs w:val="20"/>
        </w:rPr>
        <w:t xml:space="preserve"> 1 yang dikeluarkan akan mendapatkan hasil Rp</w:t>
      </w:r>
      <w:r w:rsidR="003F1999">
        <w:rPr>
          <w:rFonts w:ascii="Arial" w:hAnsi="Arial" w:cs="Arial"/>
          <w:sz w:val="20"/>
          <w:szCs w:val="20"/>
          <w:lang w:val="en-US"/>
        </w:rPr>
        <w:t>.</w:t>
      </w:r>
      <w:r w:rsidRPr="00736933">
        <w:rPr>
          <w:rFonts w:ascii="Arial" w:hAnsi="Arial" w:cs="Arial"/>
          <w:sz w:val="20"/>
          <w:szCs w:val="20"/>
        </w:rPr>
        <w:t xml:space="preserve"> 2,2 sehingga usaha ini dapat dilanjutkan karena layak. </w:t>
      </w:r>
    </w:p>
    <w:p w14:paraId="508D7AEC" w14:textId="5EB19868" w:rsidR="003F1999" w:rsidRDefault="003F1999" w:rsidP="006D02B0">
      <w:pPr>
        <w:spacing w:after="0" w:line="240" w:lineRule="auto"/>
        <w:ind w:firstLine="426"/>
        <w:jc w:val="both"/>
        <w:rPr>
          <w:rFonts w:ascii="Arial" w:hAnsi="Arial" w:cs="Arial"/>
          <w:sz w:val="20"/>
          <w:szCs w:val="20"/>
        </w:rPr>
      </w:pPr>
    </w:p>
    <w:p w14:paraId="5E30C477" w14:textId="77777777" w:rsidR="003F1999" w:rsidRPr="00736933" w:rsidRDefault="003F1999" w:rsidP="006D02B0">
      <w:pPr>
        <w:spacing w:after="0" w:line="240" w:lineRule="auto"/>
        <w:ind w:firstLine="426"/>
        <w:jc w:val="both"/>
        <w:rPr>
          <w:rFonts w:ascii="Arial" w:hAnsi="Arial" w:cs="Arial"/>
          <w:sz w:val="20"/>
          <w:szCs w:val="20"/>
        </w:rPr>
      </w:pPr>
    </w:p>
    <w:p w14:paraId="42C29BC5" w14:textId="7F20D608" w:rsidR="00BD4D72" w:rsidRPr="00736933" w:rsidRDefault="00BD4D72" w:rsidP="006D02B0">
      <w:pPr>
        <w:spacing w:before="240" w:after="80" w:line="240" w:lineRule="auto"/>
        <w:jc w:val="both"/>
        <w:rPr>
          <w:rFonts w:ascii="Arial" w:hAnsi="Arial" w:cs="Arial"/>
          <w:sz w:val="20"/>
          <w:szCs w:val="20"/>
        </w:rPr>
      </w:pPr>
      <w:r w:rsidRPr="00736933">
        <w:rPr>
          <w:rFonts w:ascii="Arial" w:hAnsi="Arial" w:cs="Arial"/>
          <w:b/>
          <w:bCs/>
          <w:sz w:val="20"/>
          <w:szCs w:val="20"/>
        </w:rPr>
        <w:lastRenderedPageBreak/>
        <w:t xml:space="preserve">KESIMPULAN </w:t>
      </w:r>
    </w:p>
    <w:p w14:paraId="74F30DCD" w14:textId="430DC3A8" w:rsidR="00BD4D72" w:rsidRPr="00736933" w:rsidRDefault="00BD4D72" w:rsidP="006D02B0">
      <w:pPr>
        <w:spacing w:after="0" w:line="240" w:lineRule="auto"/>
        <w:ind w:firstLine="426"/>
        <w:jc w:val="both"/>
        <w:rPr>
          <w:rFonts w:ascii="Arial" w:hAnsi="Arial" w:cs="Arial"/>
          <w:sz w:val="20"/>
          <w:szCs w:val="20"/>
        </w:rPr>
      </w:pPr>
      <w:r w:rsidRPr="00736933">
        <w:rPr>
          <w:rFonts w:ascii="Arial" w:hAnsi="Arial" w:cs="Arial"/>
          <w:sz w:val="20"/>
          <w:szCs w:val="20"/>
        </w:rPr>
        <w:t xml:space="preserve">Pengelolaan pemberian pakan dengan system index dapat menghasilkan pemberian pakan yang efektif dan tepat sehingga mendapatkan hasil FCR rendah, SR tinggi, hasil panen yang baik dan Kualitas air yang baik. </w:t>
      </w:r>
    </w:p>
    <w:p w14:paraId="2A6B17D1" w14:textId="4016937F" w:rsidR="005048B7" w:rsidRPr="00736933" w:rsidRDefault="00BD4D72" w:rsidP="006D02B0">
      <w:pPr>
        <w:spacing w:before="240" w:after="80" w:line="240" w:lineRule="auto"/>
        <w:jc w:val="both"/>
        <w:rPr>
          <w:rFonts w:ascii="Arial" w:hAnsi="Arial" w:cs="Arial"/>
          <w:b/>
          <w:bCs/>
          <w:sz w:val="20"/>
          <w:szCs w:val="20"/>
        </w:rPr>
      </w:pPr>
      <w:r w:rsidRPr="00736933">
        <w:rPr>
          <w:rFonts w:ascii="Arial" w:hAnsi="Arial" w:cs="Arial"/>
          <w:b/>
          <w:bCs/>
          <w:sz w:val="20"/>
          <w:szCs w:val="20"/>
        </w:rPr>
        <w:t>REFERENSI</w:t>
      </w:r>
    </w:p>
    <w:p w14:paraId="34954DF3" w14:textId="14F5304B" w:rsidR="004417DC" w:rsidRPr="00736933" w:rsidRDefault="004417DC" w:rsidP="00E65BAF">
      <w:pPr>
        <w:spacing w:after="0" w:line="240" w:lineRule="auto"/>
        <w:ind w:left="426" w:hanging="426"/>
        <w:jc w:val="both"/>
        <w:rPr>
          <w:rFonts w:ascii="Arial" w:hAnsi="Arial" w:cs="Arial"/>
          <w:sz w:val="20"/>
          <w:szCs w:val="20"/>
        </w:rPr>
      </w:pPr>
      <w:bookmarkStart w:id="1" w:name="_Hlk91531582"/>
      <w:bookmarkStart w:id="2" w:name="_Hlk91576929"/>
      <w:r w:rsidRPr="00736933">
        <w:rPr>
          <w:rFonts w:ascii="Arial" w:hAnsi="Arial" w:cs="Arial"/>
          <w:sz w:val="20"/>
          <w:szCs w:val="20"/>
        </w:rPr>
        <w:t xml:space="preserve">Adiwijaya, D., Supito, I. Sumantri. </w:t>
      </w:r>
      <w:r w:rsidR="00A269DB" w:rsidRPr="00736933">
        <w:rPr>
          <w:rFonts w:ascii="Arial" w:hAnsi="Arial" w:cs="Arial"/>
          <w:sz w:val="20"/>
          <w:szCs w:val="20"/>
        </w:rPr>
        <w:t>(</w:t>
      </w:r>
      <w:r w:rsidRPr="00736933">
        <w:rPr>
          <w:rFonts w:ascii="Arial" w:hAnsi="Arial" w:cs="Arial"/>
          <w:sz w:val="20"/>
          <w:szCs w:val="20"/>
        </w:rPr>
        <w:t>2008</w:t>
      </w:r>
      <w:r w:rsidR="00A269DB" w:rsidRPr="00736933">
        <w:rPr>
          <w:rFonts w:ascii="Arial" w:hAnsi="Arial" w:cs="Arial"/>
          <w:sz w:val="20"/>
          <w:szCs w:val="20"/>
        </w:rPr>
        <w:t>)</w:t>
      </w:r>
      <w:r w:rsidRPr="00736933">
        <w:rPr>
          <w:rFonts w:ascii="Arial" w:hAnsi="Arial" w:cs="Arial"/>
          <w:sz w:val="20"/>
          <w:szCs w:val="20"/>
        </w:rPr>
        <w:t>. Penerapan Teknologi Budidaya Udang Vaname (Litopenaeus vannamei) Semi Intensif Pada Lokasi Tambak Salinitas Tinggi. Media Budidaya Air Payau Perekayasaan. Balai Besar Pengembangan Budidaya Air Payau Jepara. 7:54-72.</w:t>
      </w:r>
    </w:p>
    <w:p w14:paraId="0E098FD5" w14:textId="26559819" w:rsidR="00633C18" w:rsidRPr="00736933" w:rsidRDefault="00633C18" w:rsidP="00E65BAF">
      <w:pPr>
        <w:spacing w:after="0" w:line="240" w:lineRule="auto"/>
        <w:ind w:left="426" w:hanging="426"/>
        <w:jc w:val="both"/>
        <w:rPr>
          <w:rFonts w:ascii="Arial" w:hAnsi="Arial" w:cs="Arial"/>
          <w:sz w:val="20"/>
          <w:szCs w:val="20"/>
        </w:rPr>
      </w:pPr>
      <w:r w:rsidRPr="00736933">
        <w:rPr>
          <w:rFonts w:ascii="Arial" w:hAnsi="Arial" w:cs="Arial"/>
          <w:sz w:val="20"/>
          <w:szCs w:val="20"/>
        </w:rPr>
        <w:t xml:space="preserve">Arsad S, Afandy A, Purwadhi AP, Maya B, Saputra DK, Buwono NR. </w:t>
      </w:r>
      <w:r w:rsidR="00A269DB" w:rsidRPr="00736933">
        <w:rPr>
          <w:rFonts w:ascii="Arial" w:hAnsi="Arial" w:cs="Arial"/>
          <w:sz w:val="20"/>
          <w:szCs w:val="20"/>
        </w:rPr>
        <w:t>(</w:t>
      </w:r>
      <w:r w:rsidRPr="00736933">
        <w:rPr>
          <w:rFonts w:ascii="Arial" w:hAnsi="Arial" w:cs="Arial"/>
          <w:sz w:val="20"/>
          <w:szCs w:val="20"/>
        </w:rPr>
        <w:t>2017</w:t>
      </w:r>
      <w:r w:rsidR="00A269DB" w:rsidRPr="00736933">
        <w:rPr>
          <w:rFonts w:ascii="Arial" w:hAnsi="Arial" w:cs="Arial"/>
          <w:sz w:val="20"/>
          <w:szCs w:val="20"/>
        </w:rPr>
        <w:t>)</w:t>
      </w:r>
      <w:r w:rsidRPr="00736933">
        <w:rPr>
          <w:rFonts w:ascii="Arial" w:hAnsi="Arial" w:cs="Arial"/>
          <w:sz w:val="20"/>
          <w:szCs w:val="20"/>
        </w:rPr>
        <w:t>. Studi Kegiatan Budidaya Pembesaran Udang Vaname (</w:t>
      </w:r>
      <w:r w:rsidRPr="00736933">
        <w:rPr>
          <w:rFonts w:ascii="Arial" w:hAnsi="Arial" w:cs="Arial"/>
          <w:i/>
          <w:iCs/>
          <w:sz w:val="20"/>
          <w:szCs w:val="20"/>
        </w:rPr>
        <w:t>Litopenaeus vannamei</w:t>
      </w:r>
      <w:r w:rsidRPr="00736933">
        <w:rPr>
          <w:rFonts w:ascii="Arial" w:hAnsi="Arial" w:cs="Arial"/>
          <w:sz w:val="20"/>
          <w:szCs w:val="20"/>
        </w:rPr>
        <w:t xml:space="preserve">) dengan Penerapan Sistem Pemeliharaan Berbeda. Jurnal Ilmiah Perikanan dan Kelautan, Vol.9, No. 1  </w:t>
      </w:r>
    </w:p>
    <w:p w14:paraId="2200EF92" w14:textId="35A8003E" w:rsidR="00633C18" w:rsidRPr="00736933" w:rsidRDefault="00633C18" w:rsidP="00E65BAF">
      <w:pPr>
        <w:spacing w:after="0" w:line="240" w:lineRule="auto"/>
        <w:ind w:left="426" w:hanging="426"/>
        <w:jc w:val="both"/>
        <w:rPr>
          <w:rFonts w:ascii="Arial" w:hAnsi="Arial" w:cs="Arial"/>
          <w:sz w:val="20"/>
          <w:szCs w:val="20"/>
        </w:rPr>
      </w:pPr>
      <w:r w:rsidRPr="00736933">
        <w:rPr>
          <w:rFonts w:ascii="Arial" w:hAnsi="Arial" w:cs="Arial"/>
          <w:sz w:val="20"/>
          <w:szCs w:val="20"/>
        </w:rPr>
        <w:t>Badan Standarisasi Nasional. 7772</w:t>
      </w:r>
      <w:r w:rsidR="00A269DB" w:rsidRPr="00736933">
        <w:rPr>
          <w:rFonts w:ascii="Arial" w:hAnsi="Arial" w:cs="Arial"/>
          <w:sz w:val="20"/>
          <w:szCs w:val="20"/>
        </w:rPr>
        <w:t>.</w:t>
      </w:r>
      <w:r w:rsidRPr="00736933">
        <w:rPr>
          <w:rFonts w:ascii="Arial" w:hAnsi="Arial" w:cs="Arial"/>
          <w:sz w:val="20"/>
          <w:szCs w:val="20"/>
        </w:rPr>
        <w:t xml:space="preserve"> </w:t>
      </w:r>
      <w:r w:rsidR="00A269DB" w:rsidRPr="00736933">
        <w:rPr>
          <w:rFonts w:ascii="Arial" w:hAnsi="Arial" w:cs="Arial"/>
          <w:sz w:val="20"/>
          <w:szCs w:val="20"/>
        </w:rPr>
        <w:t>(</w:t>
      </w:r>
      <w:r w:rsidRPr="00736933">
        <w:rPr>
          <w:rFonts w:ascii="Arial" w:hAnsi="Arial" w:cs="Arial"/>
          <w:sz w:val="20"/>
          <w:szCs w:val="20"/>
        </w:rPr>
        <w:t>2013</w:t>
      </w:r>
      <w:r w:rsidR="00A269DB" w:rsidRPr="00736933">
        <w:rPr>
          <w:rFonts w:ascii="Arial" w:hAnsi="Arial" w:cs="Arial"/>
          <w:sz w:val="20"/>
          <w:szCs w:val="20"/>
        </w:rPr>
        <w:t>)</w:t>
      </w:r>
      <w:r w:rsidRPr="00736933">
        <w:rPr>
          <w:rFonts w:ascii="Arial" w:hAnsi="Arial" w:cs="Arial"/>
          <w:sz w:val="20"/>
          <w:szCs w:val="20"/>
        </w:rPr>
        <w:t xml:space="preserve">. Pembesaran Udang Vaname </w:t>
      </w:r>
      <w:r w:rsidRPr="00736933">
        <w:rPr>
          <w:rFonts w:ascii="Arial" w:hAnsi="Arial" w:cs="Arial"/>
          <w:i/>
          <w:sz w:val="20"/>
          <w:szCs w:val="20"/>
        </w:rPr>
        <w:t xml:space="preserve">(Litopenaeus vannamei) </w:t>
      </w:r>
      <w:r w:rsidRPr="00736933">
        <w:rPr>
          <w:rFonts w:ascii="Arial" w:hAnsi="Arial" w:cs="Arial"/>
          <w:sz w:val="20"/>
          <w:szCs w:val="20"/>
        </w:rPr>
        <w:t>Semi Intensif di Tambak. Badan Standarisasi Nasional (BSN), Jakarta</w:t>
      </w:r>
      <w:r w:rsidR="001E70AD" w:rsidRPr="00736933">
        <w:rPr>
          <w:rFonts w:ascii="Arial" w:hAnsi="Arial" w:cs="Arial"/>
          <w:sz w:val="20"/>
          <w:szCs w:val="20"/>
        </w:rPr>
        <w:t>.</w:t>
      </w:r>
    </w:p>
    <w:p w14:paraId="091E0CB0" w14:textId="1BA2230A" w:rsidR="001E70AD" w:rsidRPr="00736933" w:rsidRDefault="001E70AD" w:rsidP="00E65BAF">
      <w:pPr>
        <w:spacing w:after="0" w:line="240" w:lineRule="auto"/>
        <w:ind w:left="426" w:hanging="426"/>
        <w:jc w:val="both"/>
        <w:rPr>
          <w:rFonts w:ascii="Arial" w:hAnsi="Arial" w:cs="Arial"/>
          <w:sz w:val="20"/>
          <w:szCs w:val="20"/>
        </w:rPr>
      </w:pPr>
      <w:r w:rsidRPr="00736933">
        <w:rPr>
          <w:rFonts w:ascii="Arial" w:hAnsi="Arial" w:cs="Arial"/>
          <w:sz w:val="20"/>
          <w:szCs w:val="20"/>
        </w:rPr>
        <w:t>Fernando, E. 2016. Pengaruh Variasi Dosis dan Frekuensi Pemberian Probiotik Pada Pakan Terhadap Pertumbuhan Serta Mortalitas Udang vaname (Litopenaeus vanamei). Skripsi. Program Studi Biologi, Fakultas, Universitas Airlangga, Surabaya.</w:t>
      </w:r>
    </w:p>
    <w:p w14:paraId="448626B3" w14:textId="566F3F01" w:rsidR="005048B7" w:rsidRPr="00736933" w:rsidRDefault="005048B7" w:rsidP="00E65BAF">
      <w:pPr>
        <w:spacing w:after="0" w:line="240" w:lineRule="auto"/>
        <w:ind w:left="426" w:hanging="426"/>
        <w:jc w:val="both"/>
        <w:rPr>
          <w:rFonts w:ascii="Arial" w:hAnsi="Arial" w:cs="Arial"/>
          <w:sz w:val="20"/>
          <w:szCs w:val="20"/>
        </w:rPr>
      </w:pPr>
      <w:r w:rsidRPr="00736933">
        <w:rPr>
          <w:rFonts w:ascii="Arial" w:hAnsi="Arial" w:cs="Arial"/>
          <w:sz w:val="20"/>
          <w:szCs w:val="20"/>
        </w:rPr>
        <w:t xml:space="preserve">Kilawati Y dan Maimunah Y. </w:t>
      </w:r>
      <w:r w:rsidR="00A269DB" w:rsidRPr="00736933">
        <w:rPr>
          <w:rFonts w:ascii="Arial" w:hAnsi="Arial" w:cs="Arial"/>
          <w:sz w:val="20"/>
          <w:szCs w:val="20"/>
        </w:rPr>
        <w:t>(</w:t>
      </w:r>
      <w:r w:rsidRPr="00736933">
        <w:rPr>
          <w:rFonts w:ascii="Arial" w:hAnsi="Arial" w:cs="Arial"/>
          <w:sz w:val="20"/>
          <w:szCs w:val="20"/>
        </w:rPr>
        <w:t>2015</w:t>
      </w:r>
      <w:r w:rsidR="00A269DB" w:rsidRPr="00736933">
        <w:rPr>
          <w:rFonts w:ascii="Arial" w:hAnsi="Arial" w:cs="Arial"/>
          <w:sz w:val="20"/>
          <w:szCs w:val="20"/>
        </w:rPr>
        <w:t>)</w:t>
      </w:r>
      <w:r w:rsidRPr="00736933">
        <w:rPr>
          <w:rFonts w:ascii="Arial" w:hAnsi="Arial" w:cs="Arial"/>
          <w:sz w:val="20"/>
          <w:szCs w:val="20"/>
        </w:rPr>
        <w:t xml:space="preserve">. Kualitas Lingkungan Tambak Intensif </w:t>
      </w:r>
      <w:r w:rsidRPr="00736933">
        <w:rPr>
          <w:rFonts w:ascii="Arial" w:hAnsi="Arial" w:cs="Arial"/>
          <w:i/>
          <w:iCs/>
          <w:sz w:val="20"/>
          <w:szCs w:val="20"/>
        </w:rPr>
        <w:t xml:space="preserve">Litopenaeus vannamei </w:t>
      </w:r>
      <w:r w:rsidRPr="00736933">
        <w:rPr>
          <w:rFonts w:ascii="Arial" w:hAnsi="Arial" w:cs="Arial"/>
          <w:sz w:val="20"/>
          <w:szCs w:val="20"/>
        </w:rPr>
        <w:t xml:space="preserve">Dalam Kaitannya Dengan Prevalansi Penyakit WSSV. Research Journal of Life Science. 2 </w:t>
      </w:r>
      <w:r w:rsidR="008F0FE4" w:rsidRPr="00736933">
        <w:rPr>
          <w:rFonts w:ascii="Arial" w:hAnsi="Arial" w:cs="Arial"/>
          <w:sz w:val="20"/>
          <w:szCs w:val="20"/>
        </w:rPr>
        <w:t>(</w:t>
      </w:r>
      <w:r w:rsidRPr="00736933">
        <w:rPr>
          <w:rFonts w:ascii="Arial" w:hAnsi="Arial" w:cs="Arial"/>
          <w:sz w:val="20"/>
          <w:szCs w:val="20"/>
        </w:rPr>
        <w:t>1</w:t>
      </w:r>
      <w:r w:rsidR="008F0FE4" w:rsidRPr="00736933">
        <w:rPr>
          <w:rFonts w:ascii="Arial" w:hAnsi="Arial" w:cs="Arial"/>
          <w:sz w:val="20"/>
          <w:szCs w:val="20"/>
        </w:rPr>
        <w:t>) : 1-5</w:t>
      </w:r>
      <w:r w:rsidRPr="00736933">
        <w:rPr>
          <w:rFonts w:ascii="Arial" w:hAnsi="Arial" w:cs="Arial"/>
          <w:sz w:val="20"/>
          <w:szCs w:val="20"/>
        </w:rPr>
        <w:t xml:space="preserve">. </w:t>
      </w:r>
    </w:p>
    <w:p w14:paraId="4A46C1A4" w14:textId="0C19F65A" w:rsidR="00633C18" w:rsidRPr="00736933" w:rsidRDefault="00633C18" w:rsidP="00E65BAF">
      <w:pPr>
        <w:spacing w:after="0" w:line="240" w:lineRule="auto"/>
        <w:ind w:left="426" w:hanging="426"/>
        <w:jc w:val="both"/>
        <w:rPr>
          <w:rFonts w:ascii="Arial" w:hAnsi="Arial" w:cs="Arial"/>
          <w:sz w:val="20"/>
          <w:szCs w:val="20"/>
        </w:rPr>
      </w:pPr>
      <w:r w:rsidRPr="00736933">
        <w:rPr>
          <w:rFonts w:ascii="Arial" w:hAnsi="Arial" w:cs="Arial"/>
          <w:sz w:val="20"/>
          <w:szCs w:val="20"/>
        </w:rPr>
        <w:t xml:space="preserve">Kurniaji, A., M. Idris dan Muiani. </w:t>
      </w:r>
      <w:r w:rsidR="00A269DB" w:rsidRPr="00736933">
        <w:rPr>
          <w:rFonts w:ascii="Arial" w:hAnsi="Arial" w:cs="Arial"/>
          <w:sz w:val="20"/>
          <w:szCs w:val="20"/>
        </w:rPr>
        <w:t>(</w:t>
      </w:r>
      <w:r w:rsidRPr="00736933">
        <w:rPr>
          <w:rFonts w:ascii="Arial" w:hAnsi="Arial" w:cs="Arial"/>
          <w:sz w:val="20"/>
          <w:szCs w:val="20"/>
        </w:rPr>
        <w:t>2020</w:t>
      </w:r>
      <w:r w:rsidR="00A269DB" w:rsidRPr="00736933">
        <w:rPr>
          <w:rFonts w:ascii="Arial" w:hAnsi="Arial" w:cs="Arial"/>
          <w:sz w:val="20"/>
          <w:szCs w:val="20"/>
        </w:rPr>
        <w:t>)</w:t>
      </w:r>
      <w:r w:rsidRPr="00736933">
        <w:rPr>
          <w:rFonts w:ascii="Arial" w:hAnsi="Arial" w:cs="Arial"/>
          <w:sz w:val="20"/>
          <w:szCs w:val="20"/>
        </w:rPr>
        <w:t xml:space="preserve">. Uji Daya hambat Dau Mangrove (Soneratia alba) pada Bakteri </w:t>
      </w:r>
      <w:r w:rsidRPr="00736933">
        <w:rPr>
          <w:rFonts w:ascii="Arial" w:hAnsi="Arial" w:cs="Arial"/>
          <w:i/>
          <w:iCs/>
          <w:sz w:val="20"/>
          <w:szCs w:val="20"/>
        </w:rPr>
        <w:t xml:space="preserve">Vibrio harvei </w:t>
      </w:r>
      <w:r w:rsidRPr="00736933">
        <w:rPr>
          <w:rFonts w:ascii="Arial" w:hAnsi="Arial" w:cs="Arial"/>
          <w:sz w:val="20"/>
          <w:szCs w:val="20"/>
        </w:rPr>
        <w:t>secara In Vitro. Jurnal Sains Teknologi Akuakultur. 3</w:t>
      </w:r>
      <w:r w:rsidR="004417DC" w:rsidRPr="00736933">
        <w:rPr>
          <w:rFonts w:ascii="Arial" w:hAnsi="Arial" w:cs="Arial"/>
          <w:sz w:val="20"/>
          <w:szCs w:val="20"/>
        </w:rPr>
        <w:t xml:space="preserve"> (</w:t>
      </w:r>
      <w:r w:rsidRPr="00736933">
        <w:rPr>
          <w:rFonts w:ascii="Arial" w:hAnsi="Arial" w:cs="Arial"/>
          <w:sz w:val="20"/>
          <w:szCs w:val="20"/>
        </w:rPr>
        <w:t>2): 84-92.</w:t>
      </w:r>
    </w:p>
    <w:p w14:paraId="604B51FB" w14:textId="3F748D4F" w:rsidR="00677110" w:rsidRPr="00736933" w:rsidRDefault="00677110" w:rsidP="00E65BAF">
      <w:pPr>
        <w:spacing w:after="0" w:line="240" w:lineRule="auto"/>
        <w:ind w:left="426" w:hanging="426"/>
        <w:jc w:val="both"/>
        <w:rPr>
          <w:rFonts w:ascii="Arial" w:hAnsi="Arial" w:cs="Arial"/>
          <w:sz w:val="20"/>
          <w:szCs w:val="20"/>
        </w:rPr>
      </w:pPr>
      <w:r w:rsidRPr="00736933">
        <w:rPr>
          <w:rFonts w:ascii="Arial" w:hAnsi="Arial" w:cs="Arial"/>
          <w:sz w:val="20"/>
          <w:szCs w:val="20"/>
        </w:rPr>
        <w:t>Mansyur, A. &amp; Suwoyo, H.S. (2012). Pengaruh pergiliran pakan kandungan protein berbeda terhadap pertumbuhan, sintasan dan produksi udang vaname (litopenaeus vannamei) semi-intensif. Proceeding IndoAqua-Forum Inovasi Teknologi Akuakultur, 2012. (461-468).</w:t>
      </w:r>
    </w:p>
    <w:p w14:paraId="32B25DB0" w14:textId="541056F7" w:rsidR="0013657E" w:rsidRPr="00736933" w:rsidRDefault="00677110" w:rsidP="00E65BAF">
      <w:pPr>
        <w:spacing w:after="0" w:line="240" w:lineRule="auto"/>
        <w:ind w:left="426" w:hanging="426"/>
        <w:jc w:val="both"/>
        <w:rPr>
          <w:rFonts w:ascii="Arial" w:hAnsi="Arial" w:cs="Arial"/>
          <w:sz w:val="20"/>
          <w:szCs w:val="20"/>
        </w:rPr>
      </w:pPr>
      <w:r w:rsidRPr="00736933">
        <w:rPr>
          <w:rFonts w:ascii="Arial" w:hAnsi="Arial" w:cs="Arial"/>
          <w:sz w:val="20"/>
          <w:szCs w:val="20"/>
        </w:rPr>
        <w:t>Muqaramah, T. M. H. A. 2016. Pemberian Kadar Protein Pakan Terhadap Pertumbuhan Udang Vaname (Litopenaeus vannamei) dengan Teknologi Bioflok Pada Kegiatan Pendederan. Tesis. Sekolah Pascasarjana. Institut Pertanian Bogor. Bogor.</w:t>
      </w:r>
    </w:p>
    <w:p w14:paraId="4CEC3AA4" w14:textId="5D3BFBF9" w:rsidR="004417DC" w:rsidRPr="00736933" w:rsidRDefault="004417DC" w:rsidP="00E65BAF">
      <w:pPr>
        <w:spacing w:after="0" w:line="240" w:lineRule="auto"/>
        <w:ind w:left="426" w:hanging="426"/>
        <w:jc w:val="both"/>
        <w:rPr>
          <w:rFonts w:ascii="Arial" w:hAnsi="Arial" w:cs="Arial"/>
          <w:sz w:val="20"/>
          <w:szCs w:val="20"/>
        </w:rPr>
      </w:pPr>
      <w:r w:rsidRPr="00736933">
        <w:rPr>
          <w:rFonts w:ascii="Arial" w:hAnsi="Arial" w:cs="Arial"/>
          <w:sz w:val="20"/>
          <w:szCs w:val="20"/>
        </w:rPr>
        <w:t xml:space="preserve">Nuhman.   </w:t>
      </w:r>
      <w:r w:rsidR="00A269DB" w:rsidRPr="00736933">
        <w:rPr>
          <w:rFonts w:ascii="Arial" w:hAnsi="Arial" w:cs="Arial"/>
          <w:sz w:val="20"/>
          <w:szCs w:val="20"/>
        </w:rPr>
        <w:t>(</w:t>
      </w:r>
      <w:r w:rsidRPr="00736933">
        <w:rPr>
          <w:rFonts w:ascii="Arial" w:hAnsi="Arial" w:cs="Arial"/>
          <w:sz w:val="20"/>
          <w:szCs w:val="20"/>
        </w:rPr>
        <w:t>2009</w:t>
      </w:r>
      <w:r w:rsidR="00A269DB" w:rsidRPr="00736933">
        <w:rPr>
          <w:rFonts w:ascii="Arial" w:hAnsi="Arial" w:cs="Arial"/>
          <w:sz w:val="20"/>
          <w:szCs w:val="20"/>
        </w:rPr>
        <w:t>)</w:t>
      </w:r>
      <w:r w:rsidRPr="00736933">
        <w:rPr>
          <w:rFonts w:ascii="Arial" w:hAnsi="Arial" w:cs="Arial"/>
          <w:sz w:val="20"/>
          <w:szCs w:val="20"/>
        </w:rPr>
        <w:t xml:space="preserve">.    Pengaruh    Prosentase Pemberian Pakan terhadap Kelangsungan    Hidup    dan    Laju Pertumbuhan Udang Vaname (Litopenaeus    vannamei). Jurnal </w:t>
      </w:r>
      <w:r w:rsidRPr="00736933">
        <w:rPr>
          <w:rFonts w:ascii="Arial" w:hAnsi="Arial" w:cs="Arial"/>
          <w:sz w:val="20"/>
          <w:szCs w:val="20"/>
        </w:rPr>
        <w:t>Ilmiah  Perikanan  dan  Kelautan.  1 (2):193-197.</w:t>
      </w:r>
    </w:p>
    <w:p w14:paraId="6B1DC900" w14:textId="15A621AC" w:rsidR="00776910" w:rsidRPr="00736933" w:rsidRDefault="00776910" w:rsidP="00E65BAF">
      <w:pPr>
        <w:spacing w:after="0" w:line="240" w:lineRule="auto"/>
        <w:ind w:left="426" w:hanging="426"/>
        <w:jc w:val="both"/>
        <w:rPr>
          <w:rFonts w:ascii="Arial" w:hAnsi="Arial" w:cs="Arial"/>
          <w:sz w:val="20"/>
          <w:szCs w:val="20"/>
        </w:rPr>
      </w:pPr>
      <w:r w:rsidRPr="00736933">
        <w:rPr>
          <w:rFonts w:ascii="Arial" w:hAnsi="Arial" w:cs="Arial"/>
          <w:color w:val="000000" w:themeColor="text1"/>
          <w:sz w:val="20"/>
          <w:szCs w:val="20"/>
        </w:rPr>
        <w:t>Poernomo</w:t>
      </w:r>
      <w:r w:rsidRPr="00736933">
        <w:rPr>
          <w:rFonts w:ascii="Arial" w:hAnsi="Arial" w:cs="Arial"/>
          <w:sz w:val="20"/>
          <w:szCs w:val="20"/>
        </w:rPr>
        <w:t xml:space="preserve">, A. </w:t>
      </w:r>
      <w:r w:rsidR="00A269DB" w:rsidRPr="00736933">
        <w:rPr>
          <w:rFonts w:ascii="Arial" w:hAnsi="Arial" w:cs="Arial"/>
          <w:sz w:val="20"/>
          <w:szCs w:val="20"/>
        </w:rPr>
        <w:t>(</w:t>
      </w:r>
      <w:r w:rsidRPr="00736933">
        <w:rPr>
          <w:rFonts w:ascii="Arial" w:hAnsi="Arial" w:cs="Arial"/>
          <w:sz w:val="20"/>
          <w:szCs w:val="20"/>
        </w:rPr>
        <w:t>2004</w:t>
      </w:r>
      <w:r w:rsidR="00A269DB" w:rsidRPr="00736933">
        <w:rPr>
          <w:rFonts w:ascii="Arial" w:hAnsi="Arial" w:cs="Arial"/>
          <w:sz w:val="20"/>
          <w:szCs w:val="20"/>
        </w:rPr>
        <w:t>)</w:t>
      </w:r>
      <w:r w:rsidRPr="00736933">
        <w:rPr>
          <w:rFonts w:ascii="Arial" w:hAnsi="Arial" w:cs="Arial"/>
          <w:sz w:val="20"/>
          <w:szCs w:val="20"/>
        </w:rPr>
        <w:t>. Teknologi Probiotik Untuk Mengatasi Permasalahan Tambak udang dan Lingkungan Budidaya. Makalah disampaikan pada Simposium Nasional Pengembangan Ilmu dan Inovasi Teknologi dalam Budidaya. Semarang</w:t>
      </w:r>
      <w:r w:rsidR="008F0FE4" w:rsidRPr="00736933">
        <w:rPr>
          <w:rFonts w:ascii="Arial" w:hAnsi="Arial" w:cs="Arial"/>
          <w:sz w:val="20"/>
          <w:szCs w:val="20"/>
        </w:rPr>
        <w:t xml:space="preserve">. </w:t>
      </w:r>
      <w:r w:rsidRPr="00736933">
        <w:rPr>
          <w:rFonts w:ascii="Arial" w:hAnsi="Arial" w:cs="Arial"/>
          <w:sz w:val="20"/>
          <w:szCs w:val="20"/>
        </w:rPr>
        <w:t xml:space="preserve"> 27 – 29</w:t>
      </w:r>
    </w:p>
    <w:p w14:paraId="44428845" w14:textId="258AB809" w:rsidR="004417DC" w:rsidRPr="00736933" w:rsidRDefault="004417DC" w:rsidP="00E65BAF">
      <w:pPr>
        <w:spacing w:after="0" w:line="240" w:lineRule="auto"/>
        <w:ind w:left="426" w:hanging="426"/>
        <w:jc w:val="both"/>
        <w:rPr>
          <w:rFonts w:ascii="Arial" w:hAnsi="Arial" w:cs="Arial"/>
          <w:sz w:val="20"/>
          <w:szCs w:val="20"/>
        </w:rPr>
      </w:pPr>
      <w:r w:rsidRPr="00736933">
        <w:rPr>
          <w:rFonts w:ascii="Arial" w:hAnsi="Arial" w:cs="Arial"/>
          <w:sz w:val="20"/>
          <w:szCs w:val="20"/>
        </w:rPr>
        <w:t xml:space="preserve">Renitasari, D.P dan M. Musa. </w:t>
      </w:r>
      <w:r w:rsidR="00A269DB" w:rsidRPr="00736933">
        <w:rPr>
          <w:rFonts w:ascii="Arial" w:hAnsi="Arial" w:cs="Arial"/>
          <w:sz w:val="20"/>
          <w:szCs w:val="20"/>
        </w:rPr>
        <w:t>(</w:t>
      </w:r>
      <w:r w:rsidRPr="00736933">
        <w:rPr>
          <w:rFonts w:ascii="Arial" w:hAnsi="Arial" w:cs="Arial"/>
          <w:sz w:val="20"/>
          <w:szCs w:val="20"/>
        </w:rPr>
        <w:t>2020</w:t>
      </w:r>
      <w:r w:rsidR="00A269DB" w:rsidRPr="00736933">
        <w:rPr>
          <w:rFonts w:ascii="Arial" w:hAnsi="Arial" w:cs="Arial"/>
          <w:sz w:val="20"/>
          <w:szCs w:val="20"/>
        </w:rPr>
        <w:t>)</w:t>
      </w:r>
      <w:r w:rsidRPr="00736933">
        <w:rPr>
          <w:rFonts w:ascii="Arial" w:hAnsi="Arial" w:cs="Arial"/>
          <w:sz w:val="20"/>
          <w:szCs w:val="20"/>
        </w:rPr>
        <w:t>. Teknik Pengelolaan Kualitas Air Pada Budidaya Intensif Udang Vanamei (</w:t>
      </w:r>
      <w:r w:rsidRPr="00736933">
        <w:rPr>
          <w:rFonts w:ascii="Arial" w:hAnsi="Arial" w:cs="Arial"/>
          <w:i/>
          <w:iCs/>
          <w:sz w:val="20"/>
          <w:szCs w:val="20"/>
        </w:rPr>
        <w:t>Litopeneus vanammei</w:t>
      </w:r>
      <w:r w:rsidRPr="00736933">
        <w:rPr>
          <w:rFonts w:ascii="Arial" w:hAnsi="Arial" w:cs="Arial"/>
          <w:sz w:val="20"/>
          <w:szCs w:val="20"/>
        </w:rPr>
        <w:t>) Dengan Metode Hybrid System. Jurnal Salamata. 7-12.</w:t>
      </w:r>
    </w:p>
    <w:p w14:paraId="1EB56C91" w14:textId="3A7A3244" w:rsidR="004417DC" w:rsidRPr="00736933" w:rsidRDefault="00776910" w:rsidP="00E65BAF">
      <w:pPr>
        <w:spacing w:after="0" w:line="240" w:lineRule="auto"/>
        <w:ind w:left="426" w:hanging="426"/>
        <w:jc w:val="both"/>
        <w:rPr>
          <w:rFonts w:ascii="Arial" w:hAnsi="Arial" w:cs="Arial"/>
          <w:sz w:val="20"/>
          <w:szCs w:val="20"/>
        </w:rPr>
      </w:pPr>
      <w:r w:rsidRPr="00736933">
        <w:rPr>
          <w:rFonts w:ascii="Arial" w:hAnsi="Arial" w:cs="Arial"/>
          <w:sz w:val="20"/>
          <w:szCs w:val="20"/>
        </w:rPr>
        <w:t xml:space="preserve">Renitasari, D.P dan Ihwan. </w:t>
      </w:r>
      <w:r w:rsidR="00A269DB" w:rsidRPr="00736933">
        <w:rPr>
          <w:rFonts w:ascii="Arial" w:hAnsi="Arial" w:cs="Arial"/>
          <w:sz w:val="20"/>
          <w:szCs w:val="20"/>
        </w:rPr>
        <w:t>(</w:t>
      </w:r>
      <w:r w:rsidRPr="00736933">
        <w:rPr>
          <w:rFonts w:ascii="Arial" w:hAnsi="Arial" w:cs="Arial"/>
          <w:sz w:val="20"/>
          <w:szCs w:val="20"/>
        </w:rPr>
        <w:t>2021</w:t>
      </w:r>
      <w:r w:rsidR="00A269DB" w:rsidRPr="00736933">
        <w:rPr>
          <w:rFonts w:ascii="Arial" w:hAnsi="Arial" w:cs="Arial"/>
          <w:sz w:val="20"/>
          <w:szCs w:val="20"/>
        </w:rPr>
        <w:t>)</w:t>
      </w:r>
      <w:r w:rsidRPr="00736933">
        <w:rPr>
          <w:rFonts w:ascii="Arial" w:hAnsi="Arial" w:cs="Arial"/>
          <w:sz w:val="20"/>
          <w:szCs w:val="20"/>
        </w:rPr>
        <w:t xml:space="preserve">. Monitoring Pertumbuhan dan Kualitas Air Pada Budidaya Ikan Klown, Capungan Banggai dan Blue Tang Dengan Sistem Resirkulasi. JVIP. </w:t>
      </w:r>
      <w:r w:rsidR="004417DC" w:rsidRPr="00736933">
        <w:rPr>
          <w:rFonts w:ascii="Arial" w:hAnsi="Arial" w:cs="Arial"/>
          <w:sz w:val="20"/>
          <w:szCs w:val="20"/>
        </w:rPr>
        <w:t>1(2): 1-7</w:t>
      </w:r>
    </w:p>
    <w:p w14:paraId="1ED62BC8" w14:textId="635CAE1E" w:rsidR="00633C18" w:rsidRPr="00736933" w:rsidRDefault="00633C18" w:rsidP="00E65BAF">
      <w:pPr>
        <w:spacing w:after="0" w:line="240" w:lineRule="auto"/>
        <w:ind w:left="426" w:hanging="426"/>
        <w:jc w:val="both"/>
        <w:rPr>
          <w:rFonts w:ascii="Arial" w:hAnsi="Arial" w:cs="Arial"/>
          <w:sz w:val="20"/>
          <w:szCs w:val="20"/>
        </w:rPr>
      </w:pPr>
      <w:r w:rsidRPr="00736933">
        <w:rPr>
          <w:rFonts w:ascii="Arial" w:hAnsi="Arial" w:cs="Arial"/>
          <w:sz w:val="20"/>
          <w:szCs w:val="20"/>
        </w:rPr>
        <w:t xml:space="preserve">Rahman R, Lahming, Fadillah R. </w:t>
      </w:r>
      <w:r w:rsidR="00A269DB" w:rsidRPr="00736933">
        <w:rPr>
          <w:rFonts w:ascii="Arial" w:hAnsi="Arial" w:cs="Arial"/>
          <w:sz w:val="20"/>
          <w:szCs w:val="20"/>
        </w:rPr>
        <w:t>(</w:t>
      </w:r>
      <w:r w:rsidRPr="00736933">
        <w:rPr>
          <w:rFonts w:ascii="Arial" w:hAnsi="Arial" w:cs="Arial"/>
          <w:sz w:val="20"/>
          <w:szCs w:val="20"/>
        </w:rPr>
        <w:t>2018</w:t>
      </w:r>
      <w:r w:rsidR="00A269DB" w:rsidRPr="00736933">
        <w:rPr>
          <w:rFonts w:ascii="Arial" w:hAnsi="Arial" w:cs="Arial"/>
          <w:sz w:val="20"/>
          <w:szCs w:val="20"/>
        </w:rPr>
        <w:t>)</w:t>
      </w:r>
      <w:r w:rsidRPr="00736933">
        <w:rPr>
          <w:rFonts w:ascii="Arial" w:hAnsi="Arial" w:cs="Arial"/>
          <w:sz w:val="20"/>
          <w:szCs w:val="20"/>
        </w:rPr>
        <w:t>. Evaluasi Komponen Gizi pada Pakan Udang Fermentasi. Jurnal pendidikan teknologi pertanian Vol 4 :101-11.</w:t>
      </w:r>
    </w:p>
    <w:p w14:paraId="6B4B00B8" w14:textId="52EF2E2A" w:rsidR="005048B7" w:rsidRPr="00736933" w:rsidRDefault="005048B7" w:rsidP="00E65BAF">
      <w:pPr>
        <w:tabs>
          <w:tab w:val="left" w:pos="270"/>
          <w:tab w:val="left" w:pos="851"/>
          <w:tab w:val="left" w:pos="3969"/>
        </w:tabs>
        <w:spacing w:after="0" w:line="240" w:lineRule="auto"/>
        <w:ind w:left="426" w:hanging="426"/>
        <w:jc w:val="both"/>
        <w:rPr>
          <w:rFonts w:ascii="Arial" w:hAnsi="Arial" w:cs="Arial"/>
          <w:sz w:val="20"/>
          <w:szCs w:val="20"/>
        </w:rPr>
      </w:pPr>
      <w:r w:rsidRPr="00736933">
        <w:rPr>
          <w:rFonts w:ascii="Arial" w:hAnsi="Arial" w:cs="Arial"/>
          <w:sz w:val="20"/>
          <w:szCs w:val="20"/>
        </w:rPr>
        <w:t xml:space="preserve">Sopha S, Santoso L, Putri B. </w:t>
      </w:r>
      <w:r w:rsidR="00A269DB" w:rsidRPr="00736933">
        <w:rPr>
          <w:rFonts w:ascii="Arial" w:hAnsi="Arial" w:cs="Arial"/>
          <w:sz w:val="20"/>
          <w:szCs w:val="20"/>
        </w:rPr>
        <w:t>(</w:t>
      </w:r>
      <w:r w:rsidRPr="00736933">
        <w:rPr>
          <w:rFonts w:ascii="Arial" w:hAnsi="Arial" w:cs="Arial"/>
          <w:sz w:val="20"/>
          <w:szCs w:val="20"/>
        </w:rPr>
        <w:t>2015</w:t>
      </w:r>
      <w:r w:rsidR="00A269DB" w:rsidRPr="00736933">
        <w:rPr>
          <w:rFonts w:ascii="Arial" w:hAnsi="Arial" w:cs="Arial"/>
          <w:sz w:val="20"/>
          <w:szCs w:val="20"/>
        </w:rPr>
        <w:t>)</w:t>
      </w:r>
      <w:r w:rsidRPr="00736933">
        <w:rPr>
          <w:rFonts w:ascii="Arial" w:hAnsi="Arial" w:cs="Arial"/>
          <w:sz w:val="20"/>
          <w:szCs w:val="20"/>
        </w:rPr>
        <w:t>. Pengaruh Substitusi Parsial Tepung Ikan dan Tepung Tulang Terhadap Pertumbuhan Ikan Lele Sangkuriang. Jurnal Rekayasa dan Teknologi Budidaya Perairan. 3(2): 403-409.</w:t>
      </w:r>
    </w:p>
    <w:p w14:paraId="4142367B" w14:textId="28804B3F" w:rsidR="005048B7" w:rsidRPr="00736933" w:rsidRDefault="005048B7" w:rsidP="00E65BAF">
      <w:pPr>
        <w:autoSpaceDE w:val="0"/>
        <w:autoSpaceDN w:val="0"/>
        <w:adjustRightInd w:val="0"/>
        <w:spacing w:after="0" w:line="240" w:lineRule="auto"/>
        <w:ind w:left="426" w:hanging="426"/>
        <w:jc w:val="both"/>
        <w:rPr>
          <w:rFonts w:ascii="Arial" w:hAnsi="Arial" w:cs="Arial"/>
          <w:color w:val="000000"/>
          <w:sz w:val="20"/>
          <w:szCs w:val="20"/>
        </w:rPr>
      </w:pPr>
      <w:r w:rsidRPr="00736933">
        <w:rPr>
          <w:rFonts w:ascii="Arial" w:hAnsi="Arial" w:cs="Arial"/>
          <w:color w:val="000000"/>
          <w:sz w:val="20"/>
          <w:szCs w:val="20"/>
        </w:rPr>
        <w:t>Supono</w:t>
      </w:r>
      <w:r w:rsidR="00A269DB" w:rsidRPr="00736933">
        <w:rPr>
          <w:rFonts w:ascii="Arial" w:hAnsi="Arial" w:cs="Arial"/>
          <w:color w:val="000000"/>
          <w:sz w:val="20"/>
          <w:szCs w:val="20"/>
        </w:rPr>
        <w:t>. (</w:t>
      </w:r>
      <w:r w:rsidRPr="00736933">
        <w:rPr>
          <w:rFonts w:ascii="Arial" w:hAnsi="Arial" w:cs="Arial"/>
          <w:color w:val="000000"/>
          <w:sz w:val="20"/>
          <w:szCs w:val="20"/>
        </w:rPr>
        <w:t>2017</w:t>
      </w:r>
      <w:r w:rsidR="00A269DB" w:rsidRPr="00736933">
        <w:rPr>
          <w:rFonts w:ascii="Arial" w:hAnsi="Arial" w:cs="Arial"/>
          <w:color w:val="000000"/>
          <w:sz w:val="20"/>
          <w:szCs w:val="20"/>
        </w:rPr>
        <w:t>)</w:t>
      </w:r>
      <w:r w:rsidRPr="00736933">
        <w:rPr>
          <w:rFonts w:ascii="Arial" w:hAnsi="Arial" w:cs="Arial"/>
          <w:color w:val="000000"/>
          <w:sz w:val="20"/>
          <w:szCs w:val="20"/>
        </w:rPr>
        <w:t>. Teknologi Produksi Udang. Bandar Lampung (ID) : Cetakan Pribadi.</w:t>
      </w:r>
    </w:p>
    <w:p w14:paraId="5E23E950" w14:textId="77777777" w:rsidR="00EC2751" w:rsidRPr="00736933" w:rsidRDefault="00EC2751" w:rsidP="00EC2751">
      <w:pPr>
        <w:autoSpaceDE w:val="0"/>
        <w:autoSpaceDN w:val="0"/>
        <w:adjustRightInd w:val="0"/>
        <w:spacing w:after="0" w:line="240" w:lineRule="auto"/>
        <w:ind w:left="426" w:hanging="426"/>
        <w:jc w:val="both"/>
        <w:rPr>
          <w:rFonts w:ascii="Arial" w:hAnsi="Arial" w:cs="Arial"/>
          <w:color w:val="000000"/>
          <w:sz w:val="20"/>
          <w:szCs w:val="20"/>
        </w:rPr>
      </w:pPr>
      <w:r w:rsidRPr="00736933">
        <w:rPr>
          <w:rFonts w:ascii="Arial" w:hAnsi="Arial" w:cs="Arial"/>
          <w:color w:val="000000"/>
          <w:sz w:val="20"/>
          <w:szCs w:val="20"/>
        </w:rPr>
        <w:t>Syah R, Makmur, Fahrur M. 2017. Budidaya Udang Vaname dengan Padat Penebaran Tinggi. Media akuakultur, 12 (1), 19-26</w:t>
      </w:r>
    </w:p>
    <w:p w14:paraId="0B7E698F" w14:textId="5244F50F" w:rsidR="00776910" w:rsidRPr="00736933" w:rsidRDefault="00776910" w:rsidP="00E65BAF">
      <w:pPr>
        <w:autoSpaceDE w:val="0"/>
        <w:autoSpaceDN w:val="0"/>
        <w:adjustRightInd w:val="0"/>
        <w:spacing w:after="0" w:line="240" w:lineRule="auto"/>
        <w:ind w:left="426" w:hanging="426"/>
        <w:jc w:val="both"/>
        <w:rPr>
          <w:rFonts w:ascii="Arial" w:hAnsi="Arial" w:cs="Arial"/>
          <w:color w:val="000000"/>
          <w:sz w:val="20"/>
          <w:szCs w:val="20"/>
        </w:rPr>
      </w:pPr>
      <w:r w:rsidRPr="00736933">
        <w:rPr>
          <w:rFonts w:ascii="Arial" w:hAnsi="Arial" w:cs="Arial"/>
          <w:color w:val="000000" w:themeColor="text1"/>
          <w:sz w:val="20"/>
          <w:szCs w:val="20"/>
        </w:rPr>
        <w:t>Ulumiah</w:t>
      </w:r>
      <w:r w:rsidRPr="00736933">
        <w:rPr>
          <w:rFonts w:ascii="Arial" w:hAnsi="Arial" w:cs="Arial"/>
          <w:color w:val="000000"/>
          <w:sz w:val="20"/>
          <w:szCs w:val="20"/>
        </w:rPr>
        <w:t xml:space="preserve">, M., M. lamid., K. Soepranianondo., M. A. Al-arif., M. Am. Alamsjah dan Soeharsono. </w:t>
      </w:r>
      <w:r w:rsidR="00A269DB" w:rsidRPr="00736933">
        <w:rPr>
          <w:rFonts w:ascii="Arial" w:hAnsi="Arial" w:cs="Arial"/>
          <w:color w:val="000000"/>
          <w:sz w:val="20"/>
          <w:szCs w:val="20"/>
        </w:rPr>
        <w:t>(</w:t>
      </w:r>
      <w:r w:rsidRPr="00736933">
        <w:rPr>
          <w:rFonts w:ascii="Arial" w:hAnsi="Arial" w:cs="Arial"/>
          <w:color w:val="000000"/>
          <w:sz w:val="20"/>
          <w:szCs w:val="20"/>
        </w:rPr>
        <w:t>2020</w:t>
      </w:r>
      <w:r w:rsidR="00A269DB" w:rsidRPr="00736933">
        <w:rPr>
          <w:rFonts w:ascii="Arial" w:hAnsi="Arial" w:cs="Arial"/>
          <w:color w:val="000000"/>
          <w:sz w:val="20"/>
          <w:szCs w:val="20"/>
        </w:rPr>
        <w:t>)</w:t>
      </w:r>
      <w:r w:rsidRPr="00736933">
        <w:rPr>
          <w:rFonts w:ascii="Arial" w:hAnsi="Arial" w:cs="Arial"/>
          <w:color w:val="000000"/>
          <w:sz w:val="20"/>
          <w:szCs w:val="20"/>
        </w:rPr>
        <w:t>. Manajemen Pakan dan Analisis Usaha Budidaya Udang Vaname (Litopenaeus vanamei) Pada Lokasi yang berbeda di Kabupaten Bangkalan dan Kabupaten Sidoarjo. Journal of Aquaculture and fish Health. 9 (2): 95-103.</w:t>
      </w:r>
    </w:p>
    <w:p w14:paraId="066D0361" w14:textId="755D5315" w:rsidR="005048B7" w:rsidRPr="00736933" w:rsidRDefault="000D5832" w:rsidP="00E65BAF">
      <w:pPr>
        <w:autoSpaceDE w:val="0"/>
        <w:autoSpaceDN w:val="0"/>
        <w:adjustRightInd w:val="0"/>
        <w:spacing w:after="0" w:line="240" w:lineRule="auto"/>
        <w:ind w:left="426" w:hanging="426"/>
        <w:jc w:val="both"/>
        <w:rPr>
          <w:rFonts w:ascii="Arial" w:hAnsi="Arial" w:cs="Arial"/>
          <w:color w:val="000000"/>
          <w:sz w:val="20"/>
          <w:szCs w:val="20"/>
        </w:rPr>
      </w:pPr>
      <w:bookmarkStart w:id="3" w:name="_Hlk91531747"/>
      <w:r w:rsidRPr="00736933">
        <w:rPr>
          <w:rFonts w:ascii="Arial" w:hAnsi="Arial" w:cs="Arial"/>
          <w:color w:val="000000"/>
          <w:sz w:val="20"/>
          <w:szCs w:val="20"/>
        </w:rPr>
        <w:t>Unt</w:t>
      </w:r>
      <w:r w:rsidR="005048B7" w:rsidRPr="00736933">
        <w:rPr>
          <w:rFonts w:ascii="Arial" w:hAnsi="Arial" w:cs="Arial"/>
          <w:color w:val="000000"/>
          <w:sz w:val="20"/>
          <w:szCs w:val="20"/>
        </w:rPr>
        <w:t xml:space="preserve">ara LM, Agus M, Pranggono H. </w:t>
      </w:r>
      <w:r w:rsidR="00A269DB" w:rsidRPr="00736933">
        <w:rPr>
          <w:rFonts w:ascii="Arial" w:hAnsi="Arial" w:cs="Arial"/>
          <w:color w:val="000000"/>
          <w:sz w:val="20"/>
          <w:szCs w:val="20"/>
        </w:rPr>
        <w:t>(</w:t>
      </w:r>
      <w:r w:rsidR="005048B7" w:rsidRPr="00736933">
        <w:rPr>
          <w:rFonts w:ascii="Arial" w:hAnsi="Arial" w:cs="Arial"/>
          <w:color w:val="000000"/>
          <w:sz w:val="20"/>
          <w:szCs w:val="20"/>
        </w:rPr>
        <w:t>2018</w:t>
      </w:r>
      <w:r w:rsidR="00A269DB" w:rsidRPr="00736933">
        <w:rPr>
          <w:rFonts w:ascii="Arial" w:hAnsi="Arial" w:cs="Arial"/>
          <w:color w:val="000000"/>
          <w:sz w:val="20"/>
          <w:szCs w:val="20"/>
        </w:rPr>
        <w:t>)</w:t>
      </w:r>
      <w:r w:rsidR="005048B7" w:rsidRPr="00736933">
        <w:rPr>
          <w:rFonts w:ascii="Arial" w:hAnsi="Arial" w:cs="Arial"/>
          <w:color w:val="000000"/>
          <w:sz w:val="20"/>
          <w:szCs w:val="20"/>
        </w:rPr>
        <w:t>. Kajian tehnik budidaya udang vanamei (</w:t>
      </w:r>
      <w:r w:rsidR="005048B7" w:rsidRPr="00736933">
        <w:rPr>
          <w:rFonts w:ascii="Arial" w:hAnsi="Arial" w:cs="Arial"/>
          <w:i/>
          <w:iCs/>
          <w:color w:val="000000"/>
          <w:sz w:val="20"/>
          <w:szCs w:val="20"/>
        </w:rPr>
        <w:t>Litopenaeus vannamei</w:t>
      </w:r>
      <w:r w:rsidR="005048B7" w:rsidRPr="00736933">
        <w:rPr>
          <w:rFonts w:ascii="Arial" w:hAnsi="Arial" w:cs="Arial"/>
          <w:color w:val="000000"/>
          <w:sz w:val="20"/>
          <w:szCs w:val="20"/>
        </w:rPr>
        <w:t>) pada tambak busmetik supm negeri Tegal dengan tambak Tuvami 16 universitas pekalongan. PENA Akuatika</w:t>
      </w:r>
      <w:r w:rsidR="00A67C70" w:rsidRPr="00736933">
        <w:rPr>
          <w:rFonts w:ascii="Arial" w:hAnsi="Arial" w:cs="Arial"/>
          <w:color w:val="000000"/>
          <w:sz w:val="20"/>
          <w:szCs w:val="20"/>
        </w:rPr>
        <w:t>.</w:t>
      </w:r>
      <w:r w:rsidR="005048B7" w:rsidRPr="00736933">
        <w:rPr>
          <w:rFonts w:ascii="Arial" w:hAnsi="Arial" w:cs="Arial"/>
          <w:color w:val="000000"/>
          <w:sz w:val="20"/>
          <w:szCs w:val="20"/>
        </w:rPr>
        <w:t>17</w:t>
      </w:r>
      <w:r w:rsidR="00A67C70" w:rsidRPr="00736933">
        <w:rPr>
          <w:rFonts w:ascii="Arial" w:hAnsi="Arial" w:cs="Arial"/>
          <w:color w:val="000000"/>
          <w:sz w:val="20"/>
          <w:szCs w:val="20"/>
        </w:rPr>
        <w:t xml:space="preserve"> (</w:t>
      </w:r>
      <w:r w:rsidR="005048B7" w:rsidRPr="00736933">
        <w:rPr>
          <w:rFonts w:ascii="Arial" w:hAnsi="Arial" w:cs="Arial"/>
          <w:color w:val="000000"/>
          <w:sz w:val="20"/>
          <w:szCs w:val="20"/>
        </w:rPr>
        <w:t>1</w:t>
      </w:r>
      <w:r w:rsidR="00A67C70" w:rsidRPr="00736933">
        <w:rPr>
          <w:rFonts w:ascii="Arial" w:hAnsi="Arial" w:cs="Arial"/>
          <w:color w:val="000000"/>
          <w:sz w:val="20"/>
          <w:szCs w:val="20"/>
        </w:rPr>
        <w:t>) : 1-7.</w:t>
      </w:r>
      <w:r w:rsidR="005048B7" w:rsidRPr="00736933">
        <w:rPr>
          <w:rFonts w:ascii="Arial" w:hAnsi="Arial" w:cs="Arial"/>
          <w:color w:val="000000"/>
          <w:sz w:val="20"/>
          <w:szCs w:val="20"/>
        </w:rPr>
        <w:t xml:space="preserve"> </w:t>
      </w:r>
    </w:p>
    <w:p w14:paraId="0E789D34" w14:textId="1EB2B274" w:rsidR="005048B7" w:rsidRPr="00736933" w:rsidRDefault="005048B7" w:rsidP="00E65BAF">
      <w:pPr>
        <w:spacing w:after="0" w:line="240" w:lineRule="auto"/>
        <w:ind w:left="426" w:hanging="426"/>
        <w:jc w:val="both"/>
        <w:rPr>
          <w:rFonts w:ascii="Arial" w:hAnsi="Arial" w:cs="Arial"/>
          <w:iCs/>
          <w:sz w:val="20"/>
          <w:szCs w:val="20"/>
        </w:rPr>
      </w:pPr>
      <w:r w:rsidRPr="00736933">
        <w:rPr>
          <w:rFonts w:ascii="Arial" w:hAnsi="Arial" w:cs="Arial"/>
          <w:sz w:val="20"/>
          <w:szCs w:val="20"/>
        </w:rPr>
        <w:t xml:space="preserve">Widigdo B. </w:t>
      </w:r>
      <w:r w:rsidR="00A269DB" w:rsidRPr="00736933">
        <w:rPr>
          <w:rFonts w:ascii="Arial" w:hAnsi="Arial" w:cs="Arial"/>
          <w:sz w:val="20"/>
          <w:szCs w:val="20"/>
        </w:rPr>
        <w:t>(</w:t>
      </w:r>
      <w:r w:rsidRPr="00736933">
        <w:rPr>
          <w:rFonts w:ascii="Arial" w:hAnsi="Arial" w:cs="Arial"/>
          <w:sz w:val="20"/>
          <w:szCs w:val="20"/>
        </w:rPr>
        <w:t>2013</w:t>
      </w:r>
      <w:r w:rsidR="00A269DB" w:rsidRPr="00736933">
        <w:rPr>
          <w:rFonts w:ascii="Arial" w:hAnsi="Arial" w:cs="Arial"/>
          <w:sz w:val="20"/>
          <w:szCs w:val="20"/>
        </w:rPr>
        <w:t>)</w:t>
      </w:r>
      <w:r w:rsidRPr="00736933">
        <w:rPr>
          <w:rFonts w:ascii="Arial" w:hAnsi="Arial" w:cs="Arial"/>
          <w:sz w:val="20"/>
          <w:szCs w:val="20"/>
        </w:rPr>
        <w:t>. Bertambak Udang dengan Teknologi Biocrete. Jakarta (ID): Kompas. 104 P</w:t>
      </w:r>
    </w:p>
    <w:p w14:paraId="26352B35" w14:textId="4FD82D11" w:rsidR="00BD4D72" w:rsidRPr="00736933" w:rsidRDefault="005048B7" w:rsidP="00A64A18">
      <w:pPr>
        <w:tabs>
          <w:tab w:val="left" w:pos="567"/>
        </w:tabs>
        <w:spacing w:line="240" w:lineRule="auto"/>
        <w:ind w:left="426" w:hanging="426"/>
        <w:jc w:val="both"/>
        <w:rPr>
          <w:rFonts w:ascii="Arial" w:hAnsi="Arial" w:cs="Arial"/>
          <w:b/>
          <w:bCs/>
        </w:rPr>
      </w:pPr>
      <w:r w:rsidRPr="00736933">
        <w:rPr>
          <w:rFonts w:ascii="Arial" w:hAnsi="Arial" w:cs="Arial"/>
          <w:color w:val="000000" w:themeColor="text1"/>
          <w:sz w:val="20"/>
          <w:szCs w:val="20"/>
        </w:rPr>
        <w:t>Yudiati</w:t>
      </w:r>
      <w:r w:rsidR="00EC2751" w:rsidRPr="00736933">
        <w:rPr>
          <w:rFonts w:ascii="Arial" w:hAnsi="Arial" w:cs="Arial"/>
          <w:color w:val="000000" w:themeColor="text1"/>
          <w:sz w:val="20"/>
          <w:szCs w:val="20"/>
        </w:rPr>
        <w:t xml:space="preserve">, </w:t>
      </w:r>
      <w:r w:rsidR="00EC2751" w:rsidRPr="00736933">
        <w:rPr>
          <w:rFonts w:ascii="Arial" w:hAnsi="Arial" w:cs="Arial"/>
          <w:sz w:val="20"/>
          <w:szCs w:val="20"/>
        </w:rPr>
        <w:t xml:space="preserve">E., Z. Arifin dan I. Riniatsih. 2010. </w:t>
      </w:r>
      <w:r w:rsidRPr="00736933">
        <w:rPr>
          <w:rFonts w:ascii="Arial" w:hAnsi="Arial" w:cs="Arial"/>
          <w:sz w:val="20"/>
          <w:szCs w:val="20"/>
        </w:rPr>
        <w:t xml:space="preserve"> Sugyaningsih, Sri</w:t>
      </w:r>
      <w:r w:rsidRPr="00736933">
        <w:rPr>
          <w:rFonts w:ascii="Arial" w:hAnsi="Arial" w:cs="Arial"/>
          <w:i/>
          <w:iCs/>
          <w:sz w:val="20"/>
          <w:szCs w:val="20"/>
        </w:rPr>
        <w:t xml:space="preserve">. </w:t>
      </w:r>
      <w:r w:rsidR="00A269DB" w:rsidRPr="00736933">
        <w:rPr>
          <w:rFonts w:ascii="Arial" w:hAnsi="Arial" w:cs="Arial"/>
          <w:sz w:val="20"/>
          <w:szCs w:val="20"/>
        </w:rPr>
        <w:t>(</w:t>
      </w:r>
      <w:r w:rsidRPr="00736933">
        <w:rPr>
          <w:rFonts w:ascii="Arial" w:hAnsi="Arial" w:cs="Arial"/>
          <w:sz w:val="20"/>
          <w:szCs w:val="20"/>
        </w:rPr>
        <w:t>2009</w:t>
      </w:r>
      <w:r w:rsidR="00A269DB" w:rsidRPr="00736933">
        <w:rPr>
          <w:rFonts w:ascii="Arial" w:hAnsi="Arial" w:cs="Arial"/>
          <w:sz w:val="20"/>
          <w:szCs w:val="20"/>
        </w:rPr>
        <w:t>)</w:t>
      </w:r>
      <w:r w:rsidRPr="00736933">
        <w:rPr>
          <w:rFonts w:ascii="Arial" w:hAnsi="Arial" w:cs="Arial"/>
          <w:sz w:val="20"/>
          <w:szCs w:val="20"/>
        </w:rPr>
        <w:t xml:space="preserve">. </w:t>
      </w:r>
      <w:r w:rsidR="00EC2751" w:rsidRPr="00736933">
        <w:rPr>
          <w:rFonts w:ascii="Arial" w:hAnsi="Arial" w:cs="Arial"/>
          <w:sz w:val="20"/>
          <w:szCs w:val="20"/>
        </w:rPr>
        <w:t>Pengaruh Aplikasi Probiotik Terhadap Laju Sintasan dan Pertumbuhan Tokolan Udang Vanamei (Litopeneus vannamei), Populasi Bakteri Vibrio, serta Kandungan Amoniak dan Bahan Organik Media Budidaya</w:t>
      </w:r>
      <w:bookmarkEnd w:id="1"/>
      <w:bookmarkEnd w:id="3"/>
      <w:r w:rsidR="00EC2751" w:rsidRPr="00736933">
        <w:rPr>
          <w:rFonts w:ascii="Arial" w:hAnsi="Arial" w:cs="Arial"/>
          <w:sz w:val="20"/>
          <w:szCs w:val="20"/>
        </w:rPr>
        <w:t>.</w:t>
      </w:r>
      <w:r w:rsidR="00EC2751" w:rsidRPr="00736933">
        <w:rPr>
          <w:rFonts w:ascii="PT Sans" w:hAnsi="PT Sans"/>
          <w:i/>
          <w:iCs/>
          <w:color w:val="111111"/>
          <w:sz w:val="21"/>
          <w:szCs w:val="21"/>
        </w:rPr>
        <w:t xml:space="preserve"> </w:t>
      </w:r>
      <w:r w:rsidR="00EC2751" w:rsidRPr="00736933">
        <w:rPr>
          <w:rFonts w:ascii="Arial" w:hAnsi="Arial" w:cs="Arial"/>
          <w:sz w:val="20"/>
          <w:szCs w:val="20"/>
        </w:rPr>
        <w:t>Indonesian Journal of Marine Sciences, 15 (3), 153-158.</w:t>
      </w:r>
      <w:bookmarkEnd w:id="2"/>
    </w:p>
    <w:sectPr w:rsidR="00BD4D72" w:rsidRPr="00736933" w:rsidSect="00AB7046">
      <w:type w:val="continuous"/>
      <w:pgSz w:w="11906" w:h="16838" w:code="9"/>
      <w:pgMar w:top="1418" w:right="1418" w:bottom="1134" w:left="1418"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0EE0A" w14:textId="77777777" w:rsidR="00683FB7" w:rsidRDefault="00683FB7" w:rsidP="00AB7046">
      <w:pPr>
        <w:spacing w:after="0" w:line="240" w:lineRule="auto"/>
      </w:pPr>
      <w:r>
        <w:separator/>
      </w:r>
    </w:p>
  </w:endnote>
  <w:endnote w:type="continuationSeparator" w:id="0">
    <w:p w14:paraId="405CCE85" w14:textId="77777777" w:rsidR="00683FB7" w:rsidRDefault="00683FB7" w:rsidP="00AB7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959642"/>
      <w:docPartObj>
        <w:docPartGallery w:val="Page Numbers (Bottom of Page)"/>
        <w:docPartUnique/>
      </w:docPartObj>
    </w:sdtPr>
    <w:sdtEndPr>
      <w:rPr>
        <w:rFonts w:ascii="Arial" w:hAnsi="Arial" w:cs="Arial"/>
        <w:noProof/>
        <w:sz w:val="18"/>
        <w:szCs w:val="18"/>
      </w:rPr>
    </w:sdtEndPr>
    <w:sdtContent>
      <w:p w14:paraId="0152E1A9" w14:textId="35265E4A" w:rsidR="008B7E24" w:rsidRPr="008B7E24" w:rsidRDefault="008B7E24">
        <w:pPr>
          <w:pStyle w:val="Footer"/>
          <w:jc w:val="right"/>
          <w:rPr>
            <w:rFonts w:ascii="Arial" w:hAnsi="Arial" w:cs="Arial"/>
            <w:sz w:val="18"/>
            <w:szCs w:val="18"/>
          </w:rPr>
        </w:pPr>
        <w:r w:rsidRPr="008B7E24">
          <w:rPr>
            <w:rFonts w:ascii="Arial" w:hAnsi="Arial" w:cs="Arial"/>
            <w:sz w:val="18"/>
            <w:szCs w:val="18"/>
          </w:rPr>
          <w:fldChar w:fldCharType="begin"/>
        </w:r>
        <w:r w:rsidRPr="008B7E24">
          <w:rPr>
            <w:rFonts w:ascii="Arial" w:hAnsi="Arial" w:cs="Arial"/>
            <w:sz w:val="18"/>
            <w:szCs w:val="18"/>
          </w:rPr>
          <w:instrText xml:space="preserve"> PAGE   \* MERGEFORMAT </w:instrText>
        </w:r>
        <w:r w:rsidRPr="008B7E24">
          <w:rPr>
            <w:rFonts w:ascii="Arial" w:hAnsi="Arial" w:cs="Arial"/>
            <w:sz w:val="18"/>
            <w:szCs w:val="18"/>
          </w:rPr>
          <w:fldChar w:fldCharType="separate"/>
        </w:r>
        <w:r w:rsidRPr="008B7E24">
          <w:rPr>
            <w:rFonts w:ascii="Arial" w:hAnsi="Arial" w:cs="Arial"/>
            <w:noProof/>
            <w:sz w:val="18"/>
            <w:szCs w:val="18"/>
          </w:rPr>
          <w:t>2</w:t>
        </w:r>
        <w:r w:rsidRPr="008B7E24">
          <w:rPr>
            <w:rFonts w:ascii="Arial" w:hAnsi="Arial" w:cs="Arial"/>
            <w:noProof/>
            <w:sz w:val="18"/>
            <w:szCs w:val="18"/>
          </w:rPr>
          <w:fldChar w:fldCharType="end"/>
        </w:r>
      </w:p>
    </w:sdtContent>
  </w:sdt>
  <w:p w14:paraId="270706C0" w14:textId="77777777" w:rsidR="008B7E24" w:rsidRDefault="008B7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564388"/>
      <w:docPartObj>
        <w:docPartGallery w:val="Page Numbers (Bottom of Page)"/>
        <w:docPartUnique/>
      </w:docPartObj>
    </w:sdtPr>
    <w:sdtEndPr>
      <w:rPr>
        <w:rFonts w:ascii="Arial" w:hAnsi="Arial" w:cs="Arial"/>
        <w:noProof/>
        <w:sz w:val="18"/>
        <w:szCs w:val="18"/>
      </w:rPr>
    </w:sdtEndPr>
    <w:sdtContent>
      <w:p w14:paraId="122FAAE5" w14:textId="471159A4" w:rsidR="00F21947" w:rsidRPr="00F21947" w:rsidRDefault="00F21947">
        <w:pPr>
          <w:pStyle w:val="Footer"/>
          <w:jc w:val="right"/>
          <w:rPr>
            <w:rFonts w:ascii="Arial" w:hAnsi="Arial" w:cs="Arial"/>
            <w:sz w:val="18"/>
            <w:szCs w:val="18"/>
          </w:rPr>
        </w:pPr>
        <w:r w:rsidRPr="00F21947">
          <w:rPr>
            <w:rFonts w:ascii="Arial" w:hAnsi="Arial" w:cs="Arial"/>
            <w:sz w:val="18"/>
            <w:szCs w:val="18"/>
          </w:rPr>
          <w:fldChar w:fldCharType="begin"/>
        </w:r>
        <w:r w:rsidRPr="00F21947">
          <w:rPr>
            <w:rFonts w:ascii="Arial" w:hAnsi="Arial" w:cs="Arial"/>
            <w:sz w:val="18"/>
            <w:szCs w:val="18"/>
          </w:rPr>
          <w:instrText xml:space="preserve"> PAGE   \* MERGEFORMAT </w:instrText>
        </w:r>
        <w:r w:rsidRPr="00F21947">
          <w:rPr>
            <w:rFonts w:ascii="Arial" w:hAnsi="Arial" w:cs="Arial"/>
            <w:sz w:val="18"/>
            <w:szCs w:val="18"/>
          </w:rPr>
          <w:fldChar w:fldCharType="separate"/>
        </w:r>
        <w:r w:rsidRPr="00F21947">
          <w:rPr>
            <w:rFonts w:ascii="Arial" w:hAnsi="Arial" w:cs="Arial"/>
            <w:noProof/>
            <w:sz w:val="18"/>
            <w:szCs w:val="18"/>
          </w:rPr>
          <w:t>2</w:t>
        </w:r>
        <w:r w:rsidRPr="00F21947">
          <w:rPr>
            <w:rFonts w:ascii="Arial" w:hAnsi="Arial" w:cs="Arial"/>
            <w:noProof/>
            <w:sz w:val="18"/>
            <w:szCs w:val="18"/>
          </w:rPr>
          <w:fldChar w:fldCharType="end"/>
        </w:r>
      </w:p>
    </w:sdtContent>
  </w:sdt>
  <w:p w14:paraId="778B6D9D" w14:textId="77777777" w:rsidR="00F21947" w:rsidRDefault="00F21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8D451" w14:textId="77777777" w:rsidR="00683FB7" w:rsidRDefault="00683FB7" w:rsidP="00AB7046">
      <w:pPr>
        <w:spacing w:after="0" w:line="240" w:lineRule="auto"/>
      </w:pPr>
      <w:r>
        <w:separator/>
      </w:r>
    </w:p>
  </w:footnote>
  <w:footnote w:type="continuationSeparator" w:id="0">
    <w:p w14:paraId="726E9643" w14:textId="77777777" w:rsidR="00683FB7" w:rsidRDefault="00683FB7" w:rsidP="00AB7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7433E" w14:textId="28CEAD71" w:rsidR="00F21947" w:rsidRDefault="00F21947" w:rsidP="00F21947">
    <w:pPr>
      <w:pStyle w:val="Header"/>
      <w:tabs>
        <w:tab w:val="left" w:pos="1145"/>
      </w:tabs>
      <w:spacing w:line="720" w:lineRule="auto"/>
    </w:pPr>
    <w:r>
      <w:rPr>
        <w:noProof/>
        <w:lang w:val="en-US"/>
      </w:rPr>
      <mc:AlternateContent>
        <mc:Choice Requires="wps">
          <w:drawing>
            <wp:anchor distT="45720" distB="45720" distL="114300" distR="114300" simplePos="0" relativeHeight="251664384" behindDoc="1" locked="0" layoutInCell="1" allowOverlap="1" wp14:anchorId="071A4EFE" wp14:editId="17550CB7">
              <wp:simplePos x="0" y="0"/>
              <wp:positionH relativeFrom="column">
                <wp:posOffset>280670</wp:posOffset>
              </wp:positionH>
              <wp:positionV relativeFrom="paragraph">
                <wp:posOffset>-31115</wp:posOffset>
              </wp:positionV>
              <wp:extent cx="2924810" cy="47180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71805"/>
                      </a:xfrm>
                      <a:prstGeom prst="rect">
                        <a:avLst/>
                      </a:prstGeom>
                      <a:noFill/>
                      <a:ln w="9525">
                        <a:noFill/>
                        <a:miter lim="800000"/>
                        <a:headEnd/>
                        <a:tailEnd/>
                      </a:ln>
                    </wps:spPr>
                    <wps:txbx>
                      <w:txbxContent>
                        <w:p w14:paraId="05E1823D" w14:textId="77777777" w:rsidR="00F21947" w:rsidRPr="003C2C63" w:rsidRDefault="00F21947" w:rsidP="00F21947">
                          <w:pPr>
                            <w:spacing w:after="0" w:line="240" w:lineRule="auto"/>
                            <w:rPr>
                              <w:rFonts w:ascii="Arial" w:hAnsi="Arial"/>
                              <w:sz w:val="18"/>
                              <w:szCs w:val="20"/>
                              <w:lang w:val="en-US"/>
                            </w:rPr>
                          </w:pPr>
                          <w:proofErr w:type="spellStart"/>
                          <w:r w:rsidRPr="003C2C63">
                            <w:rPr>
                              <w:rFonts w:ascii="Arial" w:hAnsi="Arial"/>
                              <w:sz w:val="18"/>
                              <w:szCs w:val="20"/>
                              <w:lang w:val="en-US"/>
                            </w:rPr>
                            <w:t>Jurnal</w:t>
                          </w:r>
                          <w:proofErr w:type="spellEnd"/>
                          <w:r w:rsidRPr="003C2C63">
                            <w:rPr>
                              <w:rFonts w:ascii="Arial" w:hAnsi="Arial"/>
                              <w:sz w:val="18"/>
                              <w:szCs w:val="20"/>
                              <w:lang w:val="en-US"/>
                            </w:rPr>
                            <w:t xml:space="preserve"> </w:t>
                          </w:r>
                          <w:proofErr w:type="spellStart"/>
                          <w:r w:rsidRPr="003C2C63">
                            <w:rPr>
                              <w:rFonts w:ascii="Arial" w:hAnsi="Arial"/>
                              <w:sz w:val="18"/>
                              <w:szCs w:val="20"/>
                              <w:lang w:val="en-US"/>
                            </w:rPr>
                            <w:t>Salamata</w:t>
                          </w:r>
                          <w:proofErr w:type="spellEnd"/>
                        </w:p>
                        <w:p w14:paraId="374DFFF4" w14:textId="59245EB3" w:rsidR="00F21947" w:rsidRPr="003C2C63" w:rsidRDefault="00F21947" w:rsidP="00F21947">
                          <w:pPr>
                            <w:rPr>
                              <w:sz w:val="20"/>
                              <w:szCs w:val="20"/>
                            </w:rPr>
                          </w:pPr>
                          <w:r w:rsidRPr="003C2C63">
                            <w:rPr>
                              <w:rFonts w:ascii="Arial" w:hAnsi="Arial"/>
                              <w:sz w:val="18"/>
                              <w:lang w:val="en-US"/>
                            </w:rPr>
                            <w:t xml:space="preserve">Vol. </w:t>
                          </w:r>
                          <w:r>
                            <w:rPr>
                              <w:rFonts w:ascii="Arial" w:hAnsi="Arial"/>
                              <w:sz w:val="18"/>
                              <w:lang w:val="en-US"/>
                            </w:rPr>
                            <w:t>3</w:t>
                          </w:r>
                          <w:r w:rsidRPr="003C2C63">
                            <w:rPr>
                              <w:rFonts w:ascii="Arial" w:hAnsi="Arial"/>
                              <w:sz w:val="18"/>
                              <w:lang w:val="en-US"/>
                            </w:rPr>
                            <w:t xml:space="preserve">, No. 1, </w:t>
                          </w:r>
                          <w:r>
                            <w:rPr>
                              <w:rFonts w:ascii="Arial" w:hAnsi="Arial"/>
                              <w:sz w:val="18"/>
                              <w:lang w:val="en-US"/>
                            </w:rPr>
                            <w:t>20</w:t>
                          </w:r>
                          <w:r w:rsidRPr="003C2C63">
                            <w:rPr>
                              <w:rFonts w:ascii="Arial" w:hAnsi="Arial"/>
                              <w:sz w:val="18"/>
                              <w:lang w:val="en-US"/>
                            </w:rPr>
                            <w:t>-</w:t>
                          </w:r>
                          <w:r>
                            <w:rPr>
                              <w:rFonts w:ascii="Arial" w:hAnsi="Arial"/>
                              <w:sz w:val="18"/>
                              <w:lang w:val="en-US"/>
                            </w:rPr>
                            <w:t>2</w:t>
                          </w:r>
                          <w:r w:rsidR="00A64A18">
                            <w:rPr>
                              <w:rFonts w:ascii="Arial" w:hAnsi="Arial"/>
                              <w:sz w:val="18"/>
                              <w:lang w:val="en-US"/>
                            </w:rPr>
                            <w:t>4</w:t>
                          </w:r>
                          <w:r w:rsidRPr="003C2C63">
                            <w:rPr>
                              <w:rFonts w:ascii="Arial" w:hAnsi="Arial"/>
                              <w:sz w:val="18"/>
                              <w:lang w:val="en-US"/>
                            </w:rPr>
                            <w:t xml:space="preserve"> </w:t>
                          </w:r>
                          <w:r>
                            <w:rPr>
                              <w:rFonts w:ascii="Arial" w:hAnsi="Arial"/>
                              <w:sz w:val="18"/>
                              <w:lang w:val="en-US"/>
                            </w:rPr>
                            <w:t>(</w:t>
                          </w:r>
                          <w:r w:rsidRPr="003C2C63">
                            <w:rPr>
                              <w:rFonts w:ascii="Arial" w:hAnsi="Arial"/>
                              <w:sz w:val="18"/>
                              <w:lang w:val="en-US"/>
                            </w:rPr>
                            <w:t>202</w:t>
                          </w:r>
                          <w:r>
                            <w:rPr>
                              <w:rFonts w:ascii="Arial" w:hAnsi="Arial"/>
                              <w:sz w:val="18"/>
                              <w:lang w:val="en-US"/>
                            </w:rPr>
                            <w:t>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1A4EFE" id="_x0000_t202" coordsize="21600,21600" o:spt="202" path="m,l,21600r21600,l21600,xe">
              <v:stroke joinstyle="miter"/>
              <v:path gradientshapeok="t" o:connecttype="rect"/>
            </v:shapetype>
            <v:shape id="Text Box 3" o:spid="_x0000_s1029" type="#_x0000_t202" style="position:absolute;margin-left:22.1pt;margin-top:-2.45pt;width:230.3pt;height:37.15pt;z-index:-2516520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" filled="f" stroked="f">
              <v:textbox>
                <w:txbxContent>
                  <w:p w14:paraId="05E1823D" w14:textId="77777777" w:rsidR="00F21947" w:rsidRPr="003C2C63" w:rsidRDefault="00F21947" w:rsidP="00F21947">
                    <w:pPr>
                      <w:spacing w:after="0" w:line="240" w:lineRule="auto"/>
                      <w:rPr>
                        <w:rFonts w:ascii="Arial" w:hAnsi="Arial"/>
                        <w:sz w:val="18"/>
                        <w:szCs w:val="20"/>
                        <w:lang w:val="en-US"/>
                      </w:rPr>
                    </w:pPr>
                    <w:proofErr w:type="spellStart"/>
                    <w:r w:rsidRPr="003C2C63">
                      <w:rPr>
                        <w:rFonts w:ascii="Arial" w:hAnsi="Arial"/>
                        <w:sz w:val="18"/>
                        <w:szCs w:val="20"/>
                        <w:lang w:val="en-US"/>
                      </w:rPr>
                      <w:t>Jurnal</w:t>
                    </w:r>
                    <w:proofErr w:type="spellEnd"/>
                    <w:r w:rsidRPr="003C2C63">
                      <w:rPr>
                        <w:rFonts w:ascii="Arial" w:hAnsi="Arial"/>
                        <w:sz w:val="18"/>
                        <w:szCs w:val="20"/>
                        <w:lang w:val="en-US"/>
                      </w:rPr>
                      <w:t xml:space="preserve"> </w:t>
                    </w:r>
                    <w:proofErr w:type="spellStart"/>
                    <w:r w:rsidRPr="003C2C63">
                      <w:rPr>
                        <w:rFonts w:ascii="Arial" w:hAnsi="Arial"/>
                        <w:sz w:val="18"/>
                        <w:szCs w:val="20"/>
                        <w:lang w:val="en-US"/>
                      </w:rPr>
                      <w:t>Salamata</w:t>
                    </w:r>
                    <w:proofErr w:type="spellEnd"/>
                  </w:p>
                  <w:p w14:paraId="374DFFF4" w14:textId="59245EB3" w:rsidR="00F21947" w:rsidRPr="003C2C63" w:rsidRDefault="00F21947" w:rsidP="00F21947">
                    <w:pPr>
                      <w:rPr>
                        <w:sz w:val="20"/>
                        <w:szCs w:val="20"/>
                      </w:rPr>
                    </w:pPr>
                    <w:r w:rsidRPr="003C2C63">
                      <w:rPr>
                        <w:rFonts w:ascii="Arial" w:hAnsi="Arial"/>
                        <w:sz w:val="18"/>
                        <w:lang w:val="en-US"/>
                      </w:rPr>
                      <w:t xml:space="preserve">Vol. </w:t>
                    </w:r>
                    <w:r>
                      <w:rPr>
                        <w:rFonts w:ascii="Arial" w:hAnsi="Arial"/>
                        <w:sz w:val="18"/>
                        <w:lang w:val="en-US"/>
                      </w:rPr>
                      <w:t>3</w:t>
                    </w:r>
                    <w:r w:rsidRPr="003C2C63">
                      <w:rPr>
                        <w:rFonts w:ascii="Arial" w:hAnsi="Arial"/>
                        <w:sz w:val="18"/>
                        <w:lang w:val="en-US"/>
                      </w:rPr>
                      <w:t xml:space="preserve">, No. 1, </w:t>
                    </w:r>
                    <w:r>
                      <w:rPr>
                        <w:rFonts w:ascii="Arial" w:hAnsi="Arial"/>
                        <w:sz w:val="18"/>
                        <w:lang w:val="en-US"/>
                      </w:rPr>
                      <w:t>20</w:t>
                    </w:r>
                    <w:r w:rsidRPr="003C2C63">
                      <w:rPr>
                        <w:rFonts w:ascii="Arial" w:hAnsi="Arial"/>
                        <w:sz w:val="18"/>
                        <w:lang w:val="en-US"/>
                      </w:rPr>
                      <w:t>-</w:t>
                    </w:r>
                    <w:r>
                      <w:rPr>
                        <w:rFonts w:ascii="Arial" w:hAnsi="Arial"/>
                        <w:sz w:val="18"/>
                        <w:lang w:val="en-US"/>
                      </w:rPr>
                      <w:t>2</w:t>
                    </w:r>
                    <w:r w:rsidR="00A64A18">
                      <w:rPr>
                        <w:rFonts w:ascii="Arial" w:hAnsi="Arial"/>
                        <w:sz w:val="18"/>
                        <w:lang w:val="en-US"/>
                      </w:rPr>
                      <w:t>4</w:t>
                    </w:r>
                    <w:r w:rsidRPr="003C2C63">
                      <w:rPr>
                        <w:rFonts w:ascii="Arial" w:hAnsi="Arial"/>
                        <w:sz w:val="18"/>
                        <w:lang w:val="en-US"/>
                      </w:rPr>
                      <w:t xml:space="preserve"> </w:t>
                    </w:r>
                    <w:r>
                      <w:rPr>
                        <w:rFonts w:ascii="Arial" w:hAnsi="Arial"/>
                        <w:sz w:val="18"/>
                        <w:lang w:val="en-US"/>
                      </w:rPr>
                      <w:t>(</w:t>
                    </w:r>
                    <w:r w:rsidRPr="003C2C63">
                      <w:rPr>
                        <w:rFonts w:ascii="Arial" w:hAnsi="Arial"/>
                        <w:sz w:val="18"/>
                        <w:lang w:val="en-US"/>
                      </w:rPr>
                      <w:t>202</w:t>
                    </w:r>
                    <w:r>
                      <w:rPr>
                        <w:rFonts w:ascii="Arial" w:hAnsi="Arial"/>
                        <w:sz w:val="18"/>
                        <w:lang w:val="en-US"/>
                      </w:rPr>
                      <w:t>1)</w:t>
                    </w:r>
                  </w:p>
                </w:txbxContent>
              </v:textbox>
            </v:shape>
          </w:pict>
        </mc:Fallback>
      </mc:AlternateContent>
    </w:r>
    <w:r>
      <w:rPr>
        <w:noProof/>
        <w:lang w:val="en-US"/>
      </w:rPr>
      <mc:AlternateContent>
        <mc:Choice Requires="wps">
          <w:drawing>
            <wp:anchor distT="45720" distB="45720" distL="114300" distR="114300" simplePos="0" relativeHeight="251665408" behindDoc="1" locked="0" layoutInCell="1" allowOverlap="1" wp14:anchorId="34D582ED" wp14:editId="7E0C8BA5">
              <wp:simplePos x="0" y="0"/>
              <wp:positionH relativeFrom="margin">
                <wp:posOffset>2803488</wp:posOffset>
              </wp:positionH>
              <wp:positionV relativeFrom="paragraph">
                <wp:posOffset>96520</wp:posOffset>
              </wp:positionV>
              <wp:extent cx="3028950" cy="2654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65430"/>
                      </a:xfrm>
                      <a:prstGeom prst="rect">
                        <a:avLst/>
                      </a:prstGeom>
                      <a:noFill/>
                      <a:ln w="9525">
                        <a:noFill/>
                        <a:miter lim="800000"/>
                        <a:headEnd/>
                        <a:tailEnd/>
                      </a:ln>
                    </wps:spPr>
                    <wps:txbx>
                      <w:txbxContent>
                        <w:p w14:paraId="13D91EA9" w14:textId="49360078" w:rsidR="00F21947" w:rsidRPr="005921D2" w:rsidRDefault="00F21947" w:rsidP="00F21947">
                          <w:pPr>
                            <w:jc w:val="right"/>
                            <w:rPr>
                              <w:i/>
                              <w:sz w:val="20"/>
                              <w:szCs w:val="20"/>
                            </w:rPr>
                          </w:pPr>
                          <w:proofErr w:type="spellStart"/>
                          <w:r>
                            <w:rPr>
                              <w:rFonts w:ascii="Arial" w:hAnsi="Arial"/>
                              <w:i/>
                              <w:sz w:val="18"/>
                              <w:szCs w:val="20"/>
                              <w:lang w:val="en-US"/>
                            </w:rPr>
                            <w:t>Pemberian</w:t>
                          </w:r>
                          <w:proofErr w:type="spellEnd"/>
                          <w:r>
                            <w:rPr>
                              <w:rFonts w:ascii="Arial" w:hAnsi="Arial"/>
                              <w:i/>
                              <w:sz w:val="18"/>
                              <w:szCs w:val="20"/>
                              <w:lang w:val="en-US"/>
                            </w:rPr>
                            <w:t xml:space="preserve"> </w:t>
                          </w:r>
                          <w:proofErr w:type="spellStart"/>
                          <w:r>
                            <w:rPr>
                              <w:rFonts w:ascii="Arial" w:hAnsi="Arial"/>
                              <w:i/>
                              <w:sz w:val="18"/>
                              <w:szCs w:val="20"/>
                              <w:lang w:val="en-US"/>
                            </w:rPr>
                            <w:t>Pakan</w:t>
                          </w:r>
                          <w:proofErr w:type="spellEnd"/>
                          <w:r>
                            <w:rPr>
                              <w:rFonts w:ascii="Arial" w:hAnsi="Arial"/>
                              <w:i/>
                              <w:sz w:val="18"/>
                              <w:szCs w:val="20"/>
                              <w:lang w:val="en-US"/>
                            </w:rPr>
                            <w:t xml:space="preserve"> </w:t>
                          </w:r>
                          <w:proofErr w:type="spellStart"/>
                          <w:r>
                            <w:rPr>
                              <w:rFonts w:ascii="Arial" w:hAnsi="Arial"/>
                              <w:i/>
                              <w:sz w:val="18"/>
                              <w:szCs w:val="20"/>
                              <w:lang w:val="en-US"/>
                            </w:rPr>
                            <w:t>Budidaya</w:t>
                          </w:r>
                          <w:proofErr w:type="spellEnd"/>
                          <w:r>
                            <w:rPr>
                              <w:rFonts w:ascii="Arial" w:hAnsi="Arial"/>
                              <w:i/>
                              <w:sz w:val="18"/>
                              <w:szCs w:val="20"/>
                              <w:lang w:val="en-US"/>
                            </w:rPr>
                            <w:t xml:space="preserve"> </w:t>
                          </w:r>
                          <w:proofErr w:type="spellStart"/>
                          <w:r>
                            <w:rPr>
                              <w:rFonts w:ascii="Arial" w:hAnsi="Arial"/>
                              <w:i/>
                              <w:sz w:val="18"/>
                              <w:szCs w:val="20"/>
                              <w:lang w:val="en-US"/>
                            </w:rPr>
                            <w:t>Udang</w:t>
                          </w:r>
                          <w:proofErr w:type="spellEnd"/>
                          <w:r>
                            <w:rPr>
                              <w:rFonts w:ascii="Arial" w:hAnsi="Arial"/>
                              <w:i/>
                              <w:sz w:val="18"/>
                              <w:szCs w:val="20"/>
                              <w:lang w:val="en-US"/>
                            </w:rPr>
                            <w:t xml:space="preserve"> </w:t>
                          </w:r>
                          <w:proofErr w:type="spellStart"/>
                          <w:r>
                            <w:rPr>
                              <w:rFonts w:ascii="Arial" w:hAnsi="Arial"/>
                              <w:i/>
                              <w:sz w:val="18"/>
                              <w:szCs w:val="20"/>
                              <w:lang w:val="en-US"/>
                            </w:rPr>
                            <w:t>Vaname</w:t>
                          </w:r>
                          <w:proofErr w:type="spellEnd"/>
                          <w:r w:rsidR="008B7E24">
                            <w:rPr>
                              <w:rFonts w:ascii="Arial" w:hAnsi="Arial"/>
                              <w:i/>
                              <w:sz w:val="18"/>
                              <w:szCs w:val="20"/>
                              <w:lang w:val="en-US"/>
                            </w:rPr>
                            <w:t>..</w:t>
                          </w:r>
                          <w:r>
                            <w:rPr>
                              <w:rFonts w:ascii="Arial" w:hAnsi="Arial"/>
                              <w:i/>
                              <w:sz w:val="18"/>
                              <w:szCs w:val="20"/>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D582ED" id="Text Box 5" o:spid="_x0000_s1030" type="#_x0000_t202" style="position:absolute;margin-left:220.75pt;margin-top:7.6pt;width:238.5pt;height:20.9pt;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" filled="f" stroked="f">
              <v:textbox style="mso-fit-shape-to-text:t">
                <w:txbxContent>
                  <w:p w14:paraId="13D91EA9" w14:textId="49360078" w:rsidR="00F21947" w:rsidRPr="005921D2" w:rsidRDefault="00F21947" w:rsidP="00F21947">
                    <w:pPr>
                      <w:jc w:val="right"/>
                      <w:rPr>
                        <w:i/>
                        <w:sz w:val="20"/>
                        <w:szCs w:val="20"/>
                      </w:rPr>
                    </w:pPr>
                    <w:proofErr w:type="spellStart"/>
                    <w:r>
                      <w:rPr>
                        <w:rFonts w:ascii="Arial" w:hAnsi="Arial"/>
                        <w:i/>
                        <w:sz w:val="18"/>
                        <w:szCs w:val="20"/>
                        <w:lang w:val="en-US"/>
                      </w:rPr>
                      <w:t>Pemberian</w:t>
                    </w:r>
                    <w:proofErr w:type="spellEnd"/>
                    <w:r>
                      <w:rPr>
                        <w:rFonts w:ascii="Arial" w:hAnsi="Arial"/>
                        <w:i/>
                        <w:sz w:val="18"/>
                        <w:szCs w:val="20"/>
                        <w:lang w:val="en-US"/>
                      </w:rPr>
                      <w:t xml:space="preserve"> </w:t>
                    </w:r>
                    <w:proofErr w:type="spellStart"/>
                    <w:r>
                      <w:rPr>
                        <w:rFonts w:ascii="Arial" w:hAnsi="Arial"/>
                        <w:i/>
                        <w:sz w:val="18"/>
                        <w:szCs w:val="20"/>
                        <w:lang w:val="en-US"/>
                      </w:rPr>
                      <w:t>Pakan</w:t>
                    </w:r>
                    <w:proofErr w:type="spellEnd"/>
                    <w:r>
                      <w:rPr>
                        <w:rFonts w:ascii="Arial" w:hAnsi="Arial"/>
                        <w:i/>
                        <w:sz w:val="18"/>
                        <w:szCs w:val="20"/>
                        <w:lang w:val="en-US"/>
                      </w:rPr>
                      <w:t xml:space="preserve"> </w:t>
                    </w:r>
                    <w:proofErr w:type="spellStart"/>
                    <w:r>
                      <w:rPr>
                        <w:rFonts w:ascii="Arial" w:hAnsi="Arial"/>
                        <w:i/>
                        <w:sz w:val="18"/>
                        <w:szCs w:val="20"/>
                        <w:lang w:val="en-US"/>
                      </w:rPr>
                      <w:t>Budidaya</w:t>
                    </w:r>
                    <w:proofErr w:type="spellEnd"/>
                    <w:r>
                      <w:rPr>
                        <w:rFonts w:ascii="Arial" w:hAnsi="Arial"/>
                        <w:i/>
                        <w:sz w:val="18"/>
                        <w:szCs w:val="20"/>
                        <w:lang w:val="en-US"/>
                      </w:rPr>
                      <w:t xml:space="preserve"> </w:t>
                    </w:r>
                    <w:proofErr w:type="spellStart"/>
                    <w:r>
                      <w:rPr>
                        <w:rFonts w:ascii="Arial" w:hAnsi="Arial"/>
                        <w:i/>
                        <w:sz w:val="18"/>
                        <w:szCs w:val="20"/>
                        <w:lang w:val="en-US"/>
                      </w:rPr>
                      <w:t>Udang</w:t>
                    </w:r>
                    <w:proofErr w:type="spellEnd"/>
                    <w:r>
                      <w:rPr>
                        <w:rFonts w:ascii="Arial" w:hAnsi="Arial"/>
                        <w:i/>
                        <w:sz w:val="18"/>
                        <w:szCs w:val="20"/>
                        <w:lang w:val="en-US"/>
                      </w:rPr>
                      <w:t xml:space="preserve"> </w:t>
                    </w:r>
                    <w:proofErr w:type="spellStart"/>
                    <w:r>
                      <w:rPr>
                        <w:rFonts w:ascii="Arial" w:hAnsi="Arial"/>
                        <w:i/>
                        <w:sz w:val="18"/>
                        <w:szCs w:val="20"/>
                        <w:lang w:val="en-US"/>
                      </w:rPr>
                      <w:t>Vaname</w:t>
                    </w:r>
                    <w:proofErr w:type="spellEnd"/>
                    <w:r w:rsidR="008B7E24">
                      <w:rPr>
                        <w:rFonts w:ascii="Arial" w:hAnsi="Arial"/>
                        <w:i/>
                        <w:sz w:val="18"/>
                        <w:szCs w:val="20"/>
                        <w:lang w:val="en-US"/>
                      </w:rPr>
                      <w:t>..</w:t>
                    </w:r>
                    <w:r>
                      <w:rPr>
                        <w:rFonts w:ascii="Arial" w:hAnsi="Arial"/>
                        <w:i/>
                        <w:sz w:val="18"/>
                        <w:szCs w:val="20"/>
                        <w:lang w:val="en-US"/>
                      </w:rPr>
                      <w:t>.</w:t>
                    </w:r>
                  </w:p>
                </w:txbxContent>
              </v:textbox>
              <w10:wrap anchorx="margin"/>
            </v:shape>
          </w:pict>
        </mc:Fallback>
      </mc:AlternateContent>
    </w:r>
    <w:r>
      <w:rPr>
        <w:noProof/>
        <w:lang w:val="en-US"/>
      </w:rPr>
      <mc:AlternateContent>
        <mc:Choice Requires="wps">
          <w:drawing>
            <wp:anchor distT="0" distB="0" distL="114300" distR="114300" simplePos="0" relativeHeight="251667456" behindDoc="0" locked="0" layoutInCell="1" allowOverlap="1" wp14:anchorId="42563912" wp14:editId="00D83266">
              <wp:simplePos x="0" y="0"/>
              <wp:positionH relativeFrom="margin">
                <wp:align>right</wp:align>
              </wp:positionH>
              <wp:positionV relativeFrom="paragraph">
                <wp:posOffset>340659</wp:posOffset>
              </wp:positionV>
              <wp:extent cx="5746377" cy="8965"/>
              <wp:effectExtent l="0" t="0" r="26035" b="29210"/>
              <wp:wrapNone/>
              <wp:docPr id="6" name="Straight Connector 6"/>
              <wp:cNvGraphicFramePr/>
              <a:graphic xmlns:a="http://schemas.openxmlformats.org/drawingml/2006/main">
                <a:graphicData uri="http://schemas.microsoft.com/office/word/2010/wordprocessingShape">
                  <wps:wsp>
                    <wps:cNvCnPr/>
                    <wps:spPr>
                      <a:xfrm flipV="1">
                        <a:off x="0" y="0"/>
                        <a:ext cx="5746377" cy="896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78284" id="Straight Connector 6"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25pt,26.8pt" to="853.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" strokecolor="black [3040]" strokeweight="1pt">
              <w10:wrap anchorx="margin"/>
            </v:line>
          </w:pict>
        </mc:Fallback>
      </mc:AlternateContent>
    </w:r>
    <w:r>
      <w:rPr>
        <w:noProof/>
        <w:lang w:val="en-US"/>
      </w:rPr>
      <w:drawing>
        <wp:anchor distT="0" distB="0" distL="114300" distR="114300" simplePos="0" relativeHeight="251666432" behindDoc="0" locked="0" layoutInCell="1" allowOverlap="1" wp14:anchorId="011211C8" wp14:editId="2D40C4E7">
          <wp:simplePos x="0" y="0"/>
          <wp:positionH relativeFrom="column">
            <wp:posOffset>-2378</wp:posOffset>
          </wp:positionH>
          <wp:positionV relativeFrom="paragraph">
            <wp:posOffset>-86995</wp:posOffset>
          </wp:positionV>
          <wp:extent cx="308610" cy="381000"/>
          <wp:effectExtent l="0" t="0" r="0" b="0"/>
          <wp:wrapSquare wrapText="bothSides"/>
          <wp:docPr id="7" name="Picture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38100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E7179" w14:textId="7B73B84E" w:rsidR="00AB7046" w:rsidRDefault="00F21947" w:rsidP="00F21947">
    <w:pPr>
      <w:pStyle w:val="Header"/>
      <w:tabs>
        <w:tab w:val="left" w:pos="1145"/>
      </w:tabs>
      <w:spacing w:line="720" w:lineRule="auto"/>
    </w:pPr>
    <w:r>
      <w:rPr>
        <w:noProof/>
        <w:lang w:val="en-US"/>
      </w:rPr>
      <mc:AlternateContent>
        <mc:Choice Requires="wps">
          <w:drawing>
            <wp:anchor distT="45720" distB="45720" distL="114300" distR="114300" simplePos="0" relativeHeight="251659264" behindDoc="1" locked="0" layoutInCell="1" allowOverlap="1" wp14:anchorId="7FE4BA3D" wp14:editId="04C9A8E1">
              <wp:simplePos x="0" y="0"/>
              <wp:positionH relativeFrom="column">
                <wp:posOffset>280670</wp:posOffset>
              </wp:positionH>
              <wp:positionV relativeFrom="paragraph">
                <wp:posOffset>-31115</wp:posOffset>
              </wp:positionV>
              <wp:extent cx="2924810" cy="471805"/>
              <wp:effectExtent l="0" t="0" r="0" b="444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71805"/>
                      </a:xfrm>
                      <a:prstGeom prst="rect">
                        <a:avLst/>
                      </a:prstGeom>
                      <a:noFill/>
                      <a:ln w="9525">
                        <a:noFill/>
                        <a:miter lim="800000"/>
                        <a:headEnd/>
                        <a:tailEnd/>
                      </a:ln>
                    </wps:spPr>
                    <wps:txbx>
                      <w:txbxContent>
                        <w:p w14:paraId="0FCE1595" w14:textId="77777777" w:rsidR="00F21947" w:rsidRPr="003C2C63" w:rsidRDefault="00F21947" w:rsidP="00F21947">
                          <w:pPr>
                            <w:spacing w:after="0" w:line="240" w:lineRule="auto"/>
                            <w:rPr>
                              <w:rFonts w:ascii="Arial" w:hAnsi="Arial"/>
                              <w:sz w:val="18"/>
                              <w:szCs w:val="20"/>
                              <w:lang w:val="en-US"/>
                            </w:rPr>
                          </w:pPr>
                          <w:proofErr w:type="spellStart"/>
                          <w:r w:rsidRPr="003C2C63">
                            <w:rPr>
                              <w:rFonts w:ascii="Arial" w:hAnsi="Arial"/>
                              <w:sz w:val="18"/>
                              <w:szCs w:val="20"/>
                              <w:lang w:val="en-US"/>
                            </w:rPr>
                            <w:t>Jurnal</w:t>
                          </w:r>
                          <w:proofErr w:type="spellEnd"/>
                          <w:r w:rsidRPr="003C2C63">
                            <w:rPr>
                              <w:rFonts w:ascii="Arial" w:hAnsi="Arial"/>
                              <w:sz w:val="18"/>
                              <w:szCs w:val="20"/>
                              <w:lang w:val="en-US"/>
                            </w:rPr>
                            <w:t xml:space="preserve"> </w:t>
                          </w:r>
                          <w:proofErr w:type="spellStart"/>
                          <w:r w:rsidRPr="003C2C63">
                            <w:rPr>
                              <w:rFonts w:ascii="Arial" w:hAnsi="Arial"/>
                              <w:sz w:val="18"/>
                              <w:szCs w:val="20"/>
                              <w:lang w:val="en-US"/>
                            </w:rPr>
                            <w:t>Salamata</w:t>
                          </w:r>
                          <w:proofErr w:type="spellEnd"/>
                        </w:p>
                        <w:p w14:paraId="701EBEA2" w14:textId="58AB36EF" w:rsidR="00F21947" w:rsidRPr="003C2C63" w:rsidRDefault="00F21947" w:rsidP="00F21947">
                          <w:pPr>
                            <w:rPr>
                              <w:sz w:val="20"/>
                              <w:szCs w:val="20"/>
                            </w:rPr>
                          </w:pPr>
                          <w:r w:rsidRPr="003C2C63">
                            <w:rPr>
                              <w:rFonts w:ascii="Arial" w:hAnsi="Arial"/>
                              <w:sz w:val="18"/>
                              <w:lang w:val="en-US"/>
                            </w:rPr>
                            <w:t xml:space="preserve">Vol. </w:t>
                          </w:r>
                          <w:r>
                            <w:rPr>
                              <w:rFonts w:ascii="Arial" w:hAnsi="Arial"/>
                              <w:sz w:val="18"/>
                              <w:lang w:val="en-US"/>
                            </w:rPr>
                            <w:t>3</w:t>
                          </w:r>
                          <w:r w:rsidRPr="003C2C63">
                            <w:rPr>
                              <w:rFonts w:ascii="Arial" w:hAnsi="Arial"/>
                              <w:sz w:val="18"/>
                              <w:lang w:val="en-US"/>
                            </w:rPr>
                            <w:t xml:space="preserve">, No. 1, </w:t>
                          </w:r>
                          <w:r>
                            <w:rPr>
                              <w:rFonts w:ascii="Arial" w:hAnsi="Arial"/>
                              <w:sz w:val="18"/>
                              <w:lang w:val="en-US"/>
                            </w:rPr>
                            <w:t>20</w:t>
                          </w:r>
                          <w:r w:rsidRPr="003C2C63">
                            <w:rPr>
                              <w:rFonts w:ascii="Arial" w:hAnsi="Arial"/>
                              <w:sz w:val="18"/>
                              <w:lang w:val="en-US"/>
                            </w:rPr>
                            <w:t>-</w:t>
                          </w:r>
                          <w:r>
                            <w:rPr>
                              <w:rFonts w:ascii="Arial" w:hAnsi="Arial"/>
                              <w:sz w:val="18"/>
                              <w:lang w:val="en-US"/>
                            </w:rPr>
                            <w:t>2</w:t>
                          </w:r>
                          <w:r w:rsidR="00A64A18">
                            <w:rPr>
                              <w:rFonts w:ascii="Arial" w:hAnsi="Arial"/>
                              <w:sz w:val="18"/>
                              <w:lang w:val="en-US"/>
                            </w:rPr>
                            <w:t>4</w:t>
                          </w:r>
                          <w:r w:rsidRPr="003C2C63">
                            <w:rPr>
                              <w:rFonts w:ascii="Arial" w:hAnsi="Arial"/>
                              <w:sz w:val="18"/>
                              <w:lang w:val="en-US"/>
                            </w:rPr>
                            <w:t xml:space="preserve"> </w:t>
                          </w:r>
                          <w:r>
                            <w:rPr>
                              <w:rFonts w:ascii="Arial" w:hAnsi="Arial"/>
                              <w:sz w:val="18"/>
                              <w:lang w:val="en-US"/>
                            </w:rPr>
                            <w:t>(</w:t>
                          </w:r>
                          <w:r w:rsidRPr="003C2C63">
                            <w:rPr>
                              <w:rFonts w:ascii="Arial" w:hAnsi="Arial"/>
                              <w:sz w:val="18"/>
                              <w:lang w:val="en-US"/>
                            </w:rPr>
                            <w:t>202</w:t>
                          </w:r>
                          <w:r>
                            <w:rPr>
                              <w:rFonts w:ascii="Arial" w:hAnsi="Arial"/>
                              <w:sz w:val="18"/>
                              <w:lang w:val="en-US"/>
                            </w:rPr>
                            <w:t>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FE4BA3D" id="_x0000_t202" coordsize="21600,21600" o:spt="202" path="m,l,21600r21600,l21600,xe">
              <v:stroke joinstyle="miter"/>
              <v:path gradientshapeok="t" o:connecttype="rect"/>
            </v:shapetype>
            <v:shape id="Text Box 39" o:spid="_x0000_s1031" type="#_x0000_t202" style="position:absolute;margin-left:22.1pt;margin-top:-2.45pt;width:230.3pt;height:37.15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" filled="f" stroked="f">
              <v:textbox>
                <w:txbxContent>
                  <w:p w14:paraId="0FCE1595" w14:textId="77777777" w:rsidR="00F21947" w:rsidRPr="003C2C63" w:rsidRDefault="00F21947" w:rsidP="00F21947">
                    <w:pPr>
                      <w:spacing w:after="0" w:line="240" w:lineRule="auto"/>
                      <w:rPr>
                        <w:rFonts w:ascii="Arial" w:hAnsi="Arial"/>
                        <w:sz w:val="18"/>
                        <w:szCs w:val="20"/>
                        <w:lang w:val="en-US"/>
                      </w:rPr>
                    </w:pPr>
                    <w:proofErr w:type="spellStart"/>
                    <w:r w:rsidRPr="003C2C63">
                      <w:rPr>
                        <w:rFonts w:ascii="Arial" w:hAnsi="Arial"/>
                        <w:sz w:val="18"/>
                        <w:szCs w:val="20"/>
                        <w:lang w:val="en-US"/>
                      </w:rPr>
                      <w:t>Jurnal</w:t>
                    </w:r>
                    <w:proofErr w:type="spellEnd"/>
                    <w:r w:rsidRPr="003C2C63">
                      <w:rPr>
                        <w:rFonts w:ascii="Arial" w:hAnsi="Arial"/>
                        <w:sz w:val="18"/>
                        <w:szCs w:val="20"/>
                        <w:lang w:val="en-US"/>
                      </w:rPr>
                      <w:t xml:space="preserve"> </w:t>
                    </w:r>
                    <w:proofErr w:type="spellStart"/>
                    <w:r w:rsidRPr="003C2C63">
                      <w:rPr>
                        <w:rFonts w:ascii="Arial" w:hAnsi="Arial"/>
                        <w:sz w:val="18"/>
                        <w:szCs w:val="20"/>
                        <w:lang w:val="en-US"/>
                      </w:rPr>
                      <w:t>Salamata</w:t>
                    </w:r>
                    <w:proofErr w:type="spellEnd"/>
                  </w:p>
                  <w:p w14:paraId="701EBEA2" w14:textId="58AB36EF" w:rsidR="00F21947" w:rsidRPr="003C2C63" w:rsidRDefault="00F21947" w:rsidP="00F21947">
                    <w:pPr>
                      <w:rPr>
                        <w:sz w:val="20"/>
                        <w:szCs w:val="20"/>
                      </w:rPr>
                    </w:pPr>
                    <w:r w:rsidRPr="003C2C63">
                      <w:rPr>
                        <w:rFonts w:ascii="Arial" w:hAnsi="Arial"/>
                        <w:sz w:val="18"/>
                        <w:lang w:val="en-US"/>
                      </w:rPr>
                      <w:t xml:space="preserve">Vol. </w:t>
                    </w:r>
                    <w:r>
                      <w:rPr>
                        <w:rFonts w:ascii="Arial" w:hAnsi="Arial"/>
                        <w:sz w:val="18"/>
                        <w:lang w:val="en-US"/>
                      </w:rPr>
                      <w:t>3</w:t>
                    </w:r>
                    <w:r w:rsidRPr="003C2C63">
                      <w:rPr>
                        <w:rFonts w:ascii="Arial" w:hAnsi="Arial"/>
                        <w:sz w:val="18"/>
                        <w:lang w:val="en-US"/>
                      </w:rPr>
                      <w:t xml:space="preserve">, No. 1, </w:t>
                    </w:r>
                    <w:r>
                      <w:rPr>
                        <w:rFonts w:ascii="Arial" w:hAnsi="Arial"/>
                        <w:sz w:val="18"/>
                        <w:lang w:val="en-US"/>
                      </w:rPr>
                      <w:t>20</w:t>
                    </w:r>
                    <w:r w:rsidRPr="003C2C63">
                      <w:rPr>
                        <w:rFonts w:ascii="Arial" w:hAnsi="Arial"/>
                        <w:sz w:val="18"/>
                        <w:lang w:val="en-US"/>
                      </w:rPr>
                      <w:t>-</w:t>
                    </w:r>
                    <w:r>
                      <w:rPr>
                        <w:rFonts w:ascii="Arial" w:hAnsi="Arial"/>
                        <w:sz w:val="18"/>
                        <w:lang w:val="en-US"/>
                      </w:rPr>
                      <w:t>2</w:t>
                    </w:r>
                    <w:r w:rsidR="00A64A18">
                      <w:rPr>
                        <w:rFonts w:ascii="Arial" w:hAnsi="Arial"/>
                        <w:sz w:val="18"/>
                        <w:lang w:val="en-US"/>
                      </w:rPr>
                      <w:t>4</w:t>
                    </w:r>
                    <w:r w:rsidRPr="003C2C63">
                      <w:rPr>
                        <w:rFonts w:ascii="Arial" w:hAnsi="Arial"/>
                        <w:sz w:val="18"/>
                        <w:lang w:val="en-US"/>
                      </w:rPr>
                      <w:t xml:space="preserve"> </w:t>
                    </w:r>
                    <w:r>
                      <w:rPr>
                        <w:rFonts w:ascii="Arial" w:hAnsi="Arial"/>
                        <w:sz w:val="18"/>
                        <w:lang w:val="en-US"/>
                      </w:rPr>
                      <w:t>(</w:t>
                    </w:r>
                    <w:r w:rsidRPr="003C2C63">
                      <w:rPr>
                        <w:rFonts w:ascii="Arial" w:hAnsi="Arial"/>
                        <w:sz w:val="18"/>
                        <w:lang w:val="en-US"/>
                      </w:rPr>
                      <w:t>202</w:t>
                    </w:r>
                    <w:r>
                      <w:rPr>
                        <w:rFonts w:ascii="Arial" w:hAnsi="Arial"/>
                        <w:sz w:val="18"/>
                        <w:lang w:val="en-US"/>
                      </w:rPr>
                      <w:t>1)</w:t>
                    </w:r>
                  </w:p>
                </w:txbxContent>
              </v:textbox>
            </v:shape>
          </w:pict>
        </mc:Fallback>
      </mc:AlternateContent>
    </w:r>
    <w:r>
      <w:rPr>
        <w:noProof/>
        <w:lang w:val="en-US"/>
      </w:rPr>
      <mc:AlternateContent>
        <mc:Choice Requires="wps">
          <w:drawing>
            <wp:anchor distT="45720" distB="45720" distL="114300" distR="114300" simplePos="0" relativeHeight="251660288" behindDoc="1" locked="0" layoutInCell="1" allowOverlap="1" wp14:anchorId="476076CF" wp14:editId="5ABAD072">
              <wp:simplePos x="0" y="0"/>
              <wp:positionH relativeFrom="margin">
                <wp:posOffset>2803488</wp:posOffset>
              </wp:positionH>
              <wp:positionV relativeFrom="paragraph">
                <wp:posOffset>96520</wp:posOffset>
              </wp:positionV>
              <wp:extent cx="3028950" cy="26543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65430"/>
                      </a:xfrm>
                      <a:prstGeom prst="rect">
                        <a:avLst/>
                      </a:prstGeom>
                      <a:noFill/>
                      <a:ln w="9525">
                        <a:noFill/>
                        <a:miter lim="800000"/>
                        <a:headEnd/>
                        <a:tailEnd/>
                      </a:ln>
                    </wps:spPr>
                    <wps:txbx>
                      <w:txbxContent>
                        <w:p w14:paraId="66842DF5" w14:textId="471E6A93" w:rsidR="00F21947" w:rsidRPr="005921D2" w:rsidRDefault="00F21947" w:rsidP="00F21947">
                          <w:pPr>
                            <w:jc w:val="right"/>
                            <w:rPr>
                              <w:i/>
                              <w:sz w:val="20"/>
                              <w:szCs w:val="20"/>
                            </w:rPr>
                          </w:pPr>
                          <w:proofErr w:type="spellStart"/>
                          <w:r>
                            <w:rPr>
                              <w:rFonts w:ascii="Arial" w:hAnsi="Arial"/>
                              <w:i/>
                              <w:sz w:val="18"/>
                              <w:szCs w:val="20"/>
                              <w:lang w:val="en-US"/>
                            </w:rPr>
                            <w:t>Renitasari</w:t>
                          </w:r>
                          <w:proofErr w:type="spellEnd"/>
                          <w:r>
                            <w:rPr>
                              <w:rFonts w:ascii="Arial" w:hAnsi="Arial"/>
                              <w:i/>
                              <w:sz w:val="18"/>
                              <w:szCs w:val="20"/>
                              <w:lang w:val="en-US"/>
                            </w:rPr>
                            <w:t xml:space="preserve"> et 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6076CF" id="Text Box 37" o:spid="_x0000_s1032" type="#_x0000_t202" style="position:absolute;margin-left:220.75pt;margin-top:7.6pt;width:238.5pt;height:20.9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" filled="f" stroked="f">
              <v:textbox style="mso-fit-shape-to-text:t">
                <w:txbxContent>
                  <w:p w14:paraId="66842DF5" w14:textId="471E6A93" w:rsidR="00F21947" w:rsidRPr="005921D2" w:rsidRDefault="00F21947" w:rsidP="00F21947">
                    <w:pPr>
                      <w:jc w:val="right"/>
                      <w:rPr>
                        <w:i/>
                        <w:sz w:val="20"/>
                        <w:szCs w:val="20"/>
                      </w:rPr>
                    </w:pPr>
                    <w:proofErr w:type="spellStart"/>
                    <w:r>
                      <w:rPr>
                        <w:rFonts w:ascii="Arial" w:hAnsi="Arial"/>
                        <w:i/>
                        <w:sz w:val="18"/>
                        <w:szCs w:val="20"/>
                        <w:lang w:val="en-US"/>
                      </w:rPr>
                      <w:t>Renitasari</w:t>
                    </w:r>
                    <w:proofErr w:type="spellEnd"/>
                    <w:r>
                      <w:rPr>
                        <w:rFonts w:ascii="Arial" w:hAnsi="Arial"/>
                        <w:i/>
                        <w:sz w:val="18"/>
                        <w:szCs w:val="20"/>
                        <w:lang w:val="en-US"/>
                      </w:rPr>
                      <w:t xml:space="preserve"> et al.</w:t>
                    </w:r>
                  </w:p>
                </w:txbxContent>
              </v:textbox>
              <w10:wrap anchorx="margin"/>
            </v:shape>
          </w:pict>
        </mc:Fallback>
      </mc:AlternateContent>
    </w:r>
    <w:r>
      <w:rPr>
        <w:noProof/>
        <w:lang w:val="en-US"/>
      </w:rPr>
      <mc:AlternateContent>
        <mc:Choice Requires="wps">
          <w:drawing>
            <wp:anchor distT="0" distB="0" distL="114300" distR="114300" simplePos="0" relativeHeight="251662336" behindDoc="0" locked="0" layoutInCell="1" allowOverlap="1" wp14:anchorId="4BDB78CF" wp14:editId="3DB67D68">
              <wp:simplePos x="0" y="0"/>
              <wp:positionH relativeFrom="margin">
                <wp:align>right</wp:align>
              </wp:positionH>
              <wp:positionV relativeFrom="paragraph">
                <wp:posOffset>340659</wp:posOffset>
              </wp:positionV>
              <wp:extent cx="5746377" cy="8965"/>
              <wp:effectExtent l="0" t="0" r="26035" b="29210"/>
              <wp:wrapNone/>
              <wp:docPr id="38" name="Straight Connector 38"/>
              <wp:cNvGraphicFramePr/>
              <a:graphic xmlns:a="http://schemas.openxmlformats.org/drawingml/2006/main">
                <a:graphicData uri="http://schemas.microsoft.com/office/word/2010/wordprocessingShape">
                  <wps:wsp>
                    <wps:cNvCnPr/>
                    <wps:spPr>
                      <a:xfrm flipV="1">
                        <a:off x="0" y="0"/>
                        <a:ext cx="5746377" cy="896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ED6E3" id="Straight Connector 38" o:spid="_x0000_s1026" style="position:absolute;flip:y;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25pt,26.8pt" to="853.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" strokecolor="black [3040]" strokeweight="1pt">
              <w10:wrap anchorx="margin"/>
            </v:line>
          </w:pict>
        </mc:Fallback>
      </mc:AlternateContent>
    </w:r>
    <w:r>
      <w:rPr>
        <w:noProof/>
        <w:lang w:val="en-US"/>
      </w:rPr>
      <w:drawing>
        <wp:anchor distT="0" distB="0" distL="114300" distR="114300" simplePos="0" relativeHeight="251661312" behindDoc="0" locked="0" layoutInCell="1" allowOverlap="1" wp14:anchorId="1CF5E150" wp14:editId="1FD18E6F">
          <wp:simplePos x="0" y="0"/>
          <wp:positionH relativeFrom="column">
            <wp:posOffset>-2378</wp:posOffset>
          </wp:positionH>
          <wp:positionV relativeFrom="paragraph">
            <wp:posOffset>-86995</wp:posOffset>
          </wp:positionV>
          <wp:extent cx="308610" cy="381000"/>
          <wp:effectExtent l="0" t="0" r="0" b="0"/>
          <wp:wrapSquare wrapText="bothSides"/>
          <wp:docPr id="21" name="Picture 2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38100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82406"/>
    <w:multiLevelType w:val="hybridMultilevel"/>
    <w:tmpl w:val="450C57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336A5C"/>
    <w:multiLevelType w:val="hybridMultilevel"/>
    <w:tmpl w:val="6FFC9A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AC65D0"/>
    <w:multiLevelType w:val="multilevel"/>
    <w:tmpl w:val="34040B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A8"/>
    <w:rsid w:val="000059D7"/>
    <w:rsid w:val="00010C56"/>
    <w:rsid w:val="00014603"/>
    <w:rsid w:val="0001605B"/>
    <w:rsid w:val="00017752"/>
    <w:rsid w:val="00020C14"/>
    <w:rsid w:val="00023C41"/>
    <w:rsid w:val="0002584D"/>
    <w:rsid w:val="00034D6C"/>
    <w:rsid w:val="00040C59"/>
    <w:rsid w:val="00044F40"/>
    <w:rsid w:val="00045205"/>
    <w:rsid w:val="0005023E"/>
    <w:rsid w:val="000512C1"/>
    <w:rsid w:val="00052C10"/>
    <w:rsid w:val="00053C8A"/>
    <w:rsid w:val="000601F0"/>
    <w:rsid w:val="0006582A"/>
    <w:rsid w:val="00071CF3"/>
    <w:rsid w:val="000721BB"/>
    <w:rsid w:val="00074F89"/>
    <w:rsid w:val="00077A90"/>
    <w:rsid w:val="00077BCB"/>
    <w:rsid w:val="00081F6B"/>
    <w:rsid w:val="00087A7B"/>
    <w:rsid w:val="000934BD"/>
    <w:rsid w:val="000962A4"/>
    <w:rsid w:val="000A2BB5"/>
    <w:rsid w:val="000B29E7"/>
    <w:rsid w:val="000B3D77"/>
    <w:rsid w:val="000C28E9"/>
    <w:rsid w:val="000C5BEB"/>
    <w:rsid w:val="000D31C2"/>
    <w:rsid w:val="000D3CEB"/>
    <w:rsid w:val="000D5832"/>
    <w:rsid w:val="000D5E6A"/>
    <w:rsid w:val="000D73B4"/>
    <w:rsid w:val="000E1D66"/>
    <w:rsid w:val="000E588A"/>
    <w:rsid w:val="000E76CA"/>
    <w:rsid w:val="000F10FB"/>
    <w:rsid w:val="00100D35"/>
    <w:rsid w:val="0011000F"/>
    <w:rsid w:val="0011071D"/>
    <w:rsid w:val="001157D0"/>
    <w:rsid w:val="00122CF8"/>
    <w:rsid w:val="00130018"/>
    <w:rsid w:val="00134906"/>
    <w:rsid w:val="001357CE"/>
    <w:rsid w:val="0013657E"/>
    <w:rsid w:val="001453DC"/>
    <w:rsid w:val="001500E2"/>
    <w:rsid w:val="001603B6"/>
    <w:rsid w:val="0016449F"/>
    <w:rsid w:val="001672B3"/>
    <w:rsid w:val="00170681"/>
    <w:rsid w:val="00174B1E"/>
    <w:rsid w:val="00180F77"/>
    <w:rsid w:val="00182B35"/>
    <w:rsid w:val="0018698B"/>
    <w:rsid w:val="00190A6B"/>
    <w:rsid w:val="001A674D"/>
    <w:rsid w:val="001C0C73"/>
    <w:rsid w:val="001C1CCB"/>
    <w:rsid w:val="001C1E59"/>
    <w:rsid w:val="001C7924"/>
    <w:rsid w:val="001D37B5"/>
    <w:rsid w:val="001D5E71"/>
    <w:rsid w:val="001D5F6E"/>
    <w:rsid w:val="001E00DB"/>
    <w:rsid w:val="001E70AD"/>
    <w:rsid w:val="001F159C"/>
    <w:rsid w:val="001F343E"/>
    <w:rsid w:val="001F45CF"/>
    <w:rsid w:val="001F5F51"/>
    <w:rsid w:val="001F68A8"/>
    <w:rsid w:val="00200773"/>
    <w:rsid w:val="00203C53"/>
    <w:rsid w:val="00203D07"/>
    <w:rsid w:val="00204998"/>
    <w:rsid w:val="00223CA8"/>
    <w:rsid w:val="002259F7"/>
    <w:rsid w:val="0022649B"/>
    <w:rsid w:val="002340C6"/>
    <w:rsid w:val="00244A41"/>
    <w:rsid w:val="00252FDA"/>
    <w:rsid w:val="00253BA7"/>
    <w:rsid w:val="00260239"/>
    <w:rsid w:val="00260EBD"/>
    <w:rsid w:val="00261E81"/>
    <w:rsid w:val="00262203"/>
    <w:rsid w:val="00271EAD"/>
    <w:rsid w:val="00273FE3"/>
    <w:rsid w:val="00283FA6"/>
    <w:rsid w:val="00287750"/>
    <w:rsid w:val="00291EBF"/>
    <w:rsid w:val="002937A9"/>
    <w:rsid w:val="002970B5"/>
    <w:rsid w:val="002978FC"/>
    <w:rsid w:val="002A3FDF"/>
    <w:rsid w:val="002C1E37"/>
    <w:rsid w:val="002C44EB"/>
    <w:rsid w:val="002D7686"/>
    <w:rsid w:val="002E4DF5"/>
    <w:rsid w:val="002E77F9"/>
    <w:rsid w:val="002E7E97"/>
    <w:rsid w:val="002F2587"/>
    <w:rsid w:val="002F37E2"/>
    <w:rsid w:val="00312DD1"/>
    <w:rsid w:val="0031367F"/>
    <w:rsid w:val="0032171F"/>
    <w:rsid w:val="00327E4C"/>
    <w:rsid w:val="00334C73"/>
    <w:rsid w:val="00346EE7"/>
    <w:rsid w:val="0035119F"/>
    <w:rsid w:val="00357250"/>
    <w:rsid w:val="003656A8"/>
    <w:rsid w:val="00371887"/>
    <w:rsid w:val="00371CD1"/>
    <w:rsid w:val="00376352"/>
    <w:rsid w:val="00384AE8"/>
    <w:rsid w:val="003961FE"/>
    <w:rsid w:val="003A0618"/>
    <w:rsid w:val="003A65F2"/>
    <w:rsid w:val="003B0EC1"/>
    <w:rsid w:val="003B3327"/>
    <w:rsid w:val="003B35A0"/>
    <w:rsid w:val="003C0043"/>
    <w:rsid w:val="003C130B"/>
    <w:rsid w:val="003C6D56"/>
    <w:rsid w:val="003C7047"/>
    <w:rsid w:val="003D1135"/>
    <w:rsid w:val="003D15CF"/>
    <w:rsid w:val="003D577E"/>
    <w:rsid w:val="003F0205"/>
    <w:rsid w:val="003F1999"/>
    <w:rsid w:val="003F1AE9"/>
    <w:rsid w:val="003F46E3"/>
    <w:rsid w:val="004022F6"/>
    <w:rsid w:val="00407783"/>
    <w:rsid w:val="004122EF"/>
    <w:rsid w:val="004172BA"/>
    <w:rsid w:val="0042046E"/>
    <w:rsid w:val="0042231F"/>
    <w:rsid w:val="004236FF"/>
    <w:rsid w:val="0042635F"/>
    <w:rsid w:val="00435685"/>
    <w:rsid w:val="004417DC"/>
    <w:rsid w:val="0044414C"/>
    <w:rsid w:val="00452BED"/>
    <w:rsid w:val="00466206"/>
    <w:rsid w:val="004713D9"/>
    <w:rsid w:val="00473E78"/>
    <w:rsid w:val="00494192"/>
    <w:rsid w:val="004A1D36"/>
    <w:rsid w:val="004A2B98"/>
    <w:rsid w:val="004A5F75"/>
    <w:rsid w:val="004B752D"/>
    <w:rsid w:val="004C23DE"/>
    <w:rsid w:val="004D7D0D"/>
    <w:rsid w:val="004E5364"/>
    <w:rsid w:val="004F0AB5"/>
    <w:rsid w:val="004F137F"/>
    <w:rsid w:val="005048B7"/>
    <w:rsid w:val="00513844"/>
    <w:rsid w:val="00544267"/>
    <w:rsid w:val="00545938"/>
    <w:rsid w:val="0054603B"/>
    <w:rsid w:val="0055218A"/>
    <w:rsid w:val="00555648"/>
    <w:rsid w:val="00564823"/>
    <w:rsid w:val="00566112"/>
    <w:rsid w:val="00566324"/>
    <w:rsid w:val="00571C7D"/>
    <w:rsid w:val="00582519"/>
    <w:rsid w:val="00591A50"/>
    <w:rsid w:val="005923D8"/>
    <w:rsid w:val="005977C9"/>
    <w:rsid w:val="005A2867"/>
    <w:rsid w:val="005C651A"/>
    <w:rsid w:val="005D1381"/>
    <w:rsid w:val="005D5E50"/>
    <w:rsid w:val="005E3EC3"/>
    <w:rsid w:val="005F5DE5"/>
    <w:rsid w:val="005F5DEA"/>
    <w:rsid w:val="006017DA"/>
    <w:rsid w:val="0060754C"/>
    <w:rsid w:val="00613B18"/>
    <w:rsid w:val="00614014"/>
    <w:rsid w:val="0062580B"/>
    <w:rsid w:val="00633477"/>
    <w:rsid w:val="006337C3"/>
    <w:rsid w:val="00633C18"/>
    <w:rsid w:val="00636D42"/>
    <w:rsid w:val="0065337E"/>
    <w:rsid w:val="00653D91"/>
    <w:rsid w:val="00654486"/>
    <w:rsid w:val="0066501E"/>
    <w:rsid w:val="00666B04"/>
    <w:rsid w:val="00677110"/>
    <w:rsid w:val="00677595"/>
    <w:rsid w:val="00677E3D"/>
    <w:rsid w:val="00683FB7"/>
    <w:rsid w:val="00684E98"/>
    <w:rsid w:val="00695685"/>
    <w:rsid w:val="006A4FD0"/>
    <w:rsid w:val="006B0010"/>
    <w:rsid w:val="006B10A3"/>
    <w:rsid w:val="006C483B"/>
    <w:rsid w:val="006C7D6F"/>
    <w:rsid w:val="006D02B0"/>
    <w:rsid w:val="006D0F25"/>
    <w:rsid w:val="006D2F5B"/>
    <w:rsid w:val="006E44A1"/>
    <w:rsid w:val="006E5750"/>
    <w:rsid w:val="006E64AE"/>
    <w:rsid w:val="006F738B"/>
    <w:rsid w:val="00700629"/>
    <w:rsid w:val="00703540"/>
    <w:rsid w:val="007132A3"/>
    <w:rsid w:val="00730D7C"/>
    <w:rsid w:val="0073525B"/>
    <w:rsid w:val="00736933"/>
    <w:rsid w:val="0074031E"/>
    <w:rsid w:val="00751796"/>
    <w:rsid w:val="007675E5"/>
    <w:rsid w:val="007704AA"/>
    <w:rsid w:val="00776910"/>
    <w:rsid w:val="00780536"/>
    <w:rsid w:val="00781029"/>
    <w:rsid w:val="00782019"/>
    <w:rsid w:val="00787222"/>
    <w:rsid w:val="007A02EA"/>
    <w:rsid w:val="007A3DB4"/>
    <w:rsid w:val="007B61CA"/>
    <w:rsid w:val="007C10DC"/>
    <w:rsid w:val="007C3CE2"/>
    <w:rsid w:val="007C73EC"/>
    <w:rsid w:val="007D7B37"/>
    <w:rsid w:val="007E14BB"/>
    <w:rsid w:val="007E4C77"/>
    <w:rsid w:val="007F50CE"/>
    <w:rsid w:val="00803DFD"/>
    <w:rsid w:val="008040DB"/>
    <w:rsid w:val="00822B35"/>
    <w:rsid w:val="008232D1"/>
    <w:rsid w:val="008302CB"/>
    <w:rsid w:val="00837DD6"/>
    <w:rsid w:val="00846CBB"/>
    <w:rsid w:val="008470F3"/>
    <w:rsid w:val="0085052D"/>
    <w:rsid w:val="008679CE"/>
    <w:rsid w:val="00874EB0"/>
    <w:rsid w:val="0088115D"/>
    <w:rsid w:val="00883EC2"/>
    <w:rsid w:val="00890CC5"/>
    <w:rsid w:val="008943C6"/>
    <w:rsid w:val="008A5749"/>
    <w:rsid w:val="008B0968"/>
    <w:rsid w:val="008B157C"/>
    <w:rsid w:val="008B15F8"/>
    <w:rsid w:val="008B363C"/>
    <w:rsid w:val="008B5F56"/>
    <w:rsid w:val="008B7E24"/>
    <w:rsid w:val="008C2A89"/>
    <w:rsid w:val="008D1A0F"/>
    <w:rsid w:val="008D39E4"/>
    <w:rsid w:val="008E438B"/>
    <w:rsid w:val="008E5E22"/>
    <w:rsid w:val="008F0492"/>
    <w:rsid w:val="008F0FE4"/>
    <w:rsid w:val="008F415F"/>
    <w:rsid w:val="00901934"/>
    <w:rsid w:val="00901EBA"/>
    <w:rsid w:val="00904204"/>
    <w:rsid w:val="00911641"/>
    <w:rsid w:val="0092126D"/>
    <w:rsid w:val="00922991"/>
    <w:rsid w:val="0092488B"/>
    <w:rsid w:val="0093441C"/>
    <w:rsid w:val="00940A5F"/>
    <w:rsid w:val="00940F9E"/>
    <w:rsid w:val="009457E7"/>
    <w:rsid w:val="00945DFB"/>
    <w:rsid w:val="009469EF"/>
    <w:rsid w:val="0095161A"/>
    <w:rsid w:val="009534F1"/>
    <w:rsid w:val="0095365F"/>
    <w:rsid w:val="00964452"/>
    <w:rsid w:val="009716DF"/>
    <w:rsid w:val="00975E34"/>
    <w:rsid w:val="009832E2"/>
    <w:rsid w:val="00984456"/>
    <w:rsid w:val="009905EA"/>
    <w:rsid w:val="00992FB9"/>
    <w:rsid w:val="00993A88"/>
    <w:rsid w:val="009A7AE3"/>
    <w:rsid w:val="009B2EAD"/>
    <w:rsid w:val="009C28C3"/>
    <w:rsid w:val="009C7FA4"/>
    <w:rsid w:val="009D0159"/>
    <w:rsid w:val="009D31EA"/>
    <w:rsid w:val="009D380B"/>
    <w:rsid w:val="009E03F8"/>
    <w:rsid w:val="009E193A"/>
    <w:rsid w:val="009F336F"/>
    <w:rsid w:val="009F4747"/>
    <w:rsid w:val="009F64C4"/>
    <w:rsid w:val="00A269DB"/>
    <w:rsid w:val="00A3605F"/>
    <w:rsid w:val="00A45211"/>
    <w:rsid w:val="00A47A9C"/>
    <w:rsid w:val="00A57CF1"/>
    <w:rsid w:val="00A6381D"/>
    <w:rsid w:val="00A63883"/>
    <w:rsid w:val="00A64A18"/>
    <w:rsid w:val="00A67C70"/>
    <w:rsid w:val="00A82351"/>
    <w:rsid w:val="00A83925"/>
    <w:rsid w:val="00A83BD3"/>
    <w:rsid w:val="00A8567F"/>
    <w:rsid w:val="00A949B1"/>
    <w:rsid w:val="00A976DA"/>
    <w:rsid w:val="00AA15D8"/>
    <w:rsid w:val="00AA5832"/>
    <w:rsid w:val="00AB7046"/>
    <w:rsid w:val="00AC310E"/>
    <w:rsid w:val="00AC3A7D"/>
    <w:rsid w:val="00AC5DDB"/>
    <w:rsid w:val="00AC7608"/>
    <w:rsid w:val="00AD25D8"/>
    <w:rsid w:val="00AD5C4F"/>
    <w:rsid w:val="00AD6676"/>
    <w:rsid w:val="00AD7A90"/>
    <w:rsid w:val="00AE4AAC"/>
    <w:rsid w:val="00AF6EB1"/>
    <w:rsid w:val="00AF705D"/>
    <w:rsid w:val="00B0360F"/>
    <w:rsid w:val="00B03620"/>
    <w:rsid w:val="00B071B2"/>
    <w:rsid w:val="00B34985"/>
    <w:rsid w:val="00B36DC9"/>
    <w:rsid w:val="00B378E2"/>
    <w:rsid w:val="00B46CD3"/>
    <w:rsid w:val="00B737C7"/>
    <w:rsid w:val="00B77B4D"/>
    <w:rsid w:val="00B87B5A"/>
    <w:rsid w:val="00B9162A"/>
    <w:rsid w:val="00B928AE"/>
    <w:rsid w:val="00BA4E2A"/>
    <w:rsid w:val="00BD0078"/>
    <w:rsid w:val="00BD4C05"/>
    <w:rsid w:val="00BD4D72"/>
    <w:rsid w:val="00BD5456"/>
    <w:rsid w:val="00BD5AE8"/>
    <w:rsid w:val="00BE4C3F"/>
    <w:rsid w:val="00BE7AC4"/>
    <w:rsid w:val="00BF3493"/>
    <w:rsid w:val="00C051D9"/>
    <w:rsid w:val="00C10F5C"/>
    <w:rsid w:val="00C1241F"/>
    <w:rsid w:val="00C1344E"/>
    <w:rsid w:val="00C13D1B"/>
    <w:rsid w:val="00C210D5"/>
    <w:rsid w:val="00C26C39"/>
    <w:rsid w:val="00C34CEC"/>
    <w:rsid w:val="00C35ED0"/>
    <w:rsid w:val="00C55DC8"/>
    <w:rsid w:val="00C60056"/>
    <w:rsid w:val="00C62263"/>
    <w:rsid w:val="00C63968"/>
    <w:rsid w:val="00C75A45"/>
    <w:rsid w:val="00C80230"/>
    <w:rsid w:val="00C83132"/>
    <w:rsid w:val="00C83DB4"/>
    <w:rsid w:val="00C85F6A"/>
    <w:rsid w:val="00CA16A6"/>
    <w:rsid w:val="00CB0147"/>
    <w:rsid w:val="00CB0A65"/>
    <w:rsid w:val="00CB1684"/>
    <w:rsid w:val="00CB253F"/>
    <w:rsid w:val="00CC111E"/>
    <w:rsid w:val="00CC2502"/>
    <w:rsid w:val="00CC5F6E"/>
    <w:rsid w:val="00CD28D1"/>
    <w:rsid w:val="00CD2FEA"/>
    <w:rsid w:val="00CD3784"/>
    <w:rsid w:val="00CE3710"/>
    <w:rsid w:val="00CF44A9"/>
    <w:rsid w:val="00D01130"/>
    <w:rsid w:val="00D025B6"/>
    <w:rsid w:val="00D03BA0"/>
    <w:rsid w:val="00D13074"/>
    <w:rsid w:val="00D139C1"/>
    <w:rsid w:val="00D170EE"/>
    <w:rsid w:val="00D32609"/>
    <w:rsid w:val="00D509D8"/>
    <w:rsid w:val="00D75EBB"/>
    <w:rsid w:val="00D87498"/>
    <w:rsid w:val="00D92345"/>
    <w:rsid w:val="00DA2244"/>
    <w:rsid w:val="00DB053A"/>
    <w:rsid w:val="00DB4408"/>
    <w:rsid w:val="00DB478E"/>
    <w:rsid w:val="00DB60A5"/>
    <w:rsid w:val="00DC68C2"/>
    <w:rsid w:val="00DD02B7"/>
    <w:rsid w:val="00DD1890"/>
    <w:rsid w:val="00DE4B1B"/>
    <w:rsid w:val="00DF0440"/>
    <w:rsid w:val="00DF1D10"/>
    <w:rsid w:val="00E20950"/>
    <w:rsid w:val="00E22E52"/>
    <w:rsid w:val="00E26CBC"/>
    <w:rsid w:val="00E324D6"/>
    <w:rsid w:val="00E32DBC"/>
    <w:rsid w:val="00E43166"/>
    <w:rsid w:val="00E456E5"/>
    <w:rsid w:val="00E55ED1"/>
    <w:rsid w:val="00E56B4F"/>
    <w:rsid w:val="00E606ED"/>
    <w:rsid w:val="00E65BAF"/>
    <w:rsid w:val="00E66C1D"/>
    <w:rsid w:val="00EB2B80"/>
    <w:rsid w:val="00EB6218"/>
    <w:rsid w:val="00EB6410"/>
    <w:rsid w:val="00EB66FF"/>
    <w:rsid w:val="00EC07A7"/>
    <w:rsid w:val="00EC2751"/>
    <w:rsid w:val="00EC6A1D"/>
    <w:rsid w:val="00ED3334"/>
    <w:rsid w:val="00ED3DB5"/>
    <w:rsid w:val="00ED5817"/>
    <w:rsid w:val="00ED74E7"/>
    <w:rsid w:val="00EF1F53"/>
    <w:rsid w:val="00F0565D"/>
    <w:rsid w:val="00F07582"/>
    <w:rsid w:val="00F15306"/>
    <w:rsid w:val="00F154C4"/>
    <w:rsid w:val="00F169B7"/>
    <w:rsid w:val="00F21947"/>
    <w:rsid w:val="00F22870"/>
    <w:rsid w:val="00F23CB2"/>
    <w:rsid w:val="00F40627"/>
    <w:rsid w:val="00F534B2"/>
    <w:rsid w:val="00F53A8E"/>
    <w:rsid w:val="00F61E27"/>
    <w:rsid w:val="00F730E4"/>
    <w:rsid w:val="00F74995"/>
    <w:rsid w:val="00F7727E"/>
    <w:rsid w:val="00F945D7"/>
    <w:rsid w:val="00FA6BEE"/>
    <w:rsid w:val="00FB25B5"/>
    <w:rsid w:val="00FB78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A5099"/>
  <w15:docId w15:val="{CF742128-E250-4A64-B7D7-7C8F9E2D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365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C275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1F68A8"/>
  </w:style>
  <w:style w:type="character" w:styleId="Hyperlink">
    <w:name w:val="Hyperlink"/>
    <w:basedOn w:val="DefaultParagraphFont"/>
    <w:uiPriority w:val="99"/>
    <w:unhideWhenUsed/>
    <w:rsid w:val="001F68A8"/>
    <w:rPr>
      <w:color w:val="0000FF" w:themeColor="hyperlink"/>
      <w:u w:val="single"/>
    </w:rPr>
  </w:style>
  <w:style w:type="paragraph" w:customStyle="1" w:styleId="Default">
    <w:name w:val="Default"/>
    <w:rsid w:val="0088115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paragraph" w:styleId="HTMLPreformatted">
    <w:name w:val="HTML Preformatted"/>
    <w:basedOn w:val="Normal"/>
    <w:link w:val="HTMLPreformattedChar"/>
    <w:uiPriority w:val="99"/>
    <w:unhideWhenUsed/>
    <w:rsid w:val="003B0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B0EC1"/>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3B0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EC1"/>
    <w:rPr>
      <w:rFonts w:ascii="Tahoma" w:hAnsi="Tahoma" w:cs="Tahoma"/>
      <w:sz w:val="16"/>
      <w:szCs w:val="16"/>
    </w:rPr>
  </w:style>
  <w:style w:type="paragraph" w:styleId="ListParagraph">
    <w:name w:val="List Paragraph"/>
    <w:basedOn w:val="Normal"/>
    <w:uiPriority w:val="34"/>
    <w:qFormat/>
    <w:rsid w:val="00DD1890"/>
    <w:pPr>
      <w:ind w:left="720"/>
      <w:contextualSpacing/>
    </w:pPr>
  </w:style>
  <w:style w:type="character" w:styleId="PlaceholderText">
    <w:name w:val="Placeholder Text"/>
    <w:basedOn w:val="DefaultParagraphFont"/>
    <w:uiPriority w:val="99"/>
    <w:semiHidden/>
    <w:rsid w:val="000A2BB5"/>
    <w:rPr>
      <w:color w:val="808080"/>
    </w:rPr>
  </w:style>
  <w:style w:type="table" w:styleId="TableGrid">
    <w:name w:val="Table Grid"/>
    <w:basedOn w:val="TableNormal"/>
    <w:uiPriority w:val="59"/>
    <w:rsid w:val="003A061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C7924"/>
    <w:rPr>
      <w:rFonts w:ascii="Times New Roman" w:hAnsi="Times New Roman" w:cs="Times New Roman" w:hint="default"/>
      <w:b w:val="0"/>
      <w:bCs w:val="0"/>
      <w:i w:val="0"/>
      <w:iCs w:val="0"/>
      <w:color w:val="000000"/>
      <w:sz w:val="24"/>
      <w:szCs w:val="24"/>
    </w:rPr>
  </w:style>
  <w:style w:type="character" w:customStyle="1" w:styleId="Heading2Char">
    <w:name w:val="Heading 2 Char"/>
    <w:basedOn w:val="DefaultParagraphFont"/>
    <w:link w:val="Heading2"/>
    <w:uiPriority w:val="9"/>
    <w:semiHidden/>
    <w:rsid w:val="0013657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C2751"/>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EC2751"/>
    <w:rPr>
      <w:i/>
      <w:iCs/>
    </w:rPr>
  </w:style>
  <w:style w:type="paragraph" w:styleId="Header">
    <w:name w:val="header"/>
    <w:basedOn w:val="Normal"/>
    <w:link w:val="HeaderChar"/>
    <w:uiPriority w:val="99"/>
    <w:unhideWhenUsed/>
    <w:rsid w:val="00AB70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046"/>
  </w:style>
  <w:style w:type="paragraph" w:styleId="Footer">
    <w:name w:val="footer"/>
    <w:basedOn w:val="Normal"/>
    <w:link w:val="FooterChar"/>
    <w:uiPriority w:val="99"/>
    <w:unhideWhenUsed/>
    <w:rsid w:val="00AB70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4354">
      <w:bodyDiv w:val="1"/>
      <w:marLeft w:val="0"/>
      <w:marRight w:val="0"/>
      <w:marTop w:val="0"/>
      <w:marBottom w:val="0"/>
      <w:divBdr>
        <w:top w:val="none" w:sz="0" w:space="0" w:color="auto"/>
        <w:left w:val="none" w:sz="0" w:space="0" w:color="auto"/>
        <w:bottom w:val="none" w:sz="0" w:space="0" w:color="auto"/>
        <w:right w:val="none" w:sz="0" w:space="0" w:color="auto"/>
      </w:divBdr>
    </w:div>
    <w:div w:id="296448579">
      <w:bodyDiv w:val="1"/>
      <w:marLeft w:val="0"/>
      <w:marRight w:val="0"/>
      <w:marTop w:val="0"/>
      <w:marBottom w:val="0"/>
      <w:divBdr>
        <w:top w:val="none" w:sz="0" w:space="0" w:color="auto"/>
        <w:left w:val="none" w:sz="0" w:space="0" w:color="auto"/>
        <w:bottom w:val="none" w:sz="0" w:space="0" w:color="auto"/>
        <w:right w:val="none" w:sz="0" w:space="0" w:color="auto"/>
      </w:divBdr>
    </w:div>
    <w:div w:id="462386631">
      <w:bodyDiv w:val="1"/>
      <w:marLeft w:val="0"/>
      <w:marRight w:val="0"/>
      <w:marTop w:val="0"/>
      <w:marBottom w:val="0"/>
      <w:divBdr>
        <w:top w:val="none" w:sz="0" w:space="0" w:color="auto"/>
        <w:left w:val="none" w:sz="0" w:space="0" w:color="auto"/>
        <w:bottom w:val="none" w:sz="0" w:space="0" w:color="auto"/>
        <w:right w:val="none" w:sz="0" w:space="0" w:color="auto"/>
      </w:divBdr>
    </w:div>
    <w:div w:id="509181777">
      <w:bodyDiv w:val="1"/>
      <w:marLeft w:val="0"/>
      <w:marRight w:val="0"/>
      <w:marTop w:val="0"/>
      <w:marBottom w:val="0"/>
      <w:divBdr>
        <w:top w:val="none" w:sz="0" w:space="0" w:color="auto"/>
        <w:left w:val="none" w:sz="0" w:space="0" w:color="auto"/>
        <w:bottom w:val="none" w:sz="0" w:space="0" w:color="auto"/>
        <w:right w:val="none" w:sz="0" w:space="0" w:color="auto"/>
      </w:divBdr>
    </w:div>
    <w:div w:id="1079643082">
      <w:bodyDiv w:val="1"/>
      <w:marLeft w:val="0"/>
      <w:marRight w:val="0"/>
      <w:marTop w:val="0"/>
      <w:marBottom w:val="0"/>
      <w:divBdr>
        <w:top w:val="none" w:sz="0" w:space="0" w:color="auto"/>
        <w:left w:val="none" w:sz="0" w:space="0" w:color="auto"/>
        <w:bottom w:val="none" w:sz="0" w:space="0" w:color="auto"/>
        <w:right w:val="none" w:sz="0" w:space="0" w:color="auto"/>
      </w:divBdr>
    </w:div>
    <w:div w:id="1174417921">
      <w:bodyDiv w:val="1"/>
      <w:marLeft w:val="0"/>
      <w:marRight w:val="0"/>
      <w:marTop w:val="0"/>
      <w:marBottom w:val="0"/>
      <w:divBdr>
        <w:top w:val="none" w:sz="0" w:space="0" w:color="auto"/>
        <w:left w:val="none" w:sz="0" w:space="0" w:color="auto"/>
        <w:bottom w:val="none" w:sz="0" w:space="0" w:color="auto"/>
        <w:right w:val="none" w:sz="0" w:space="0" w:color="auto"/>
      </w:divBdr>
    </w:div>
    <w:div w:id="1473134974">
      <w:bodyDiv w:val="1"/>
      <w:marLeft w:val="0"/>
      <w:marRight w:val="0"/>
      <w:marTop w:val="0"/>
      <w:marBottom w:val="0"/>
      <w:divBdr>
        <w:top w:val="none" w:sz="0" w:space="0" w:color="auto"/>
        <w:left w:val="none" w:sz="0" w:space="0" w:color="auto"/>
        <w:bottom w:val="none" w:sz="0" w:space="0" w:color="auto"/>
        <w:right w:val="none" w:sz="0" w:space="0" w:color="auto"/>
      </w:divBdr>
    </w:div>
    <w:div w:id="1576744345">
      <w:bodyDiv w:val="1"/>
      <w:marLeft w:val="0"/>
      <w:marRight w:val="0"/>
      <w:marTop w:val="0"/>
      <w:marBottom w:val="0"/>
      <w:divBdr>
        <w:top w:val="none" w:sz="0" w:space="0" w:color="auto"/>
        <w:left w:val="none" w:sz="0" w:space="0" w:color="auto"/>
        <w:bottom w:val="none" w:sz="0" w:space="0" w:color="auto"/>
        <w:right w:val="none" w:sz="0" w:space="0" w:color="auto"/>
      </w:divBdr>
    </w:div>
    <w:div w:id="1897084176">
      <w:bodyDiv w:val="1"/>
      <w:marLeft w:val="0"/>
      <w:marRight w:val="0"/>
      <w:marTop w:val="0"/>
      <w:marBottom w:val="0"/>
      <w:divBdr>
        <w:top w:val="none" w:sz="0" w:space="0" w:color="auto"/>
        <w:left w:val="none" w:sz="0" w:space="0" w:color="auto"/>
        <w:bottom w:val="none" w:sz="0" w:space="0" w:color="auto"/>
        <w:right w:val="none" w:sz="0" w:space="0" w:color="auto"/>
      </w:divBdr>
    </w:div>
    <w:div w:id="213452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Word]Sheet1'!$B$1</c:f>
              <c:strCache>
                <c:ptCount val="1"/>
                <c:pt idx="0">
                  <c:v>FCR</c:v>
                </c:pt>
              </c:strCache>
            </c:strRef>
          </c:tx>
          <c:spPr>
            <a:pattFill prst="ltDnDiag">
              <a:fgClr>
                <a:schemeClr val="tx1"/>
              </a:fgClr>
              <a:bgClr>
                <a:schemeClr val="bg1"/>
              </a:bgClr>
            </a:pattFill>
            <a:ln>
              <a:noFill/>
            </a:ln>
            <a:effectLst/>
          </c:spPr>
          <c:invertIfNegative val="0"/>
          <c:dPt>
            <c:idx val="0"/>
            <c:invertIfNegative val="0"/>
            <c:bubble3D val="0"/>
            <c:spPr>
              <a:pattFill prst="ltHorz">
                <a:fgClr>
                  <a:schemeClr val="tx1"/>
                </a:fgClr>
                <a:bgClr>
                  <a:schemeClr val="bg1"/>
                </a:bgClr>
              </a:pattFill>
              <a:ln>
                <a:noFill/>
              </a:ln>
              <a:effectLst/>
            </c:spPr>
            <c:extLst>
              <c:ext xmlns:c16="http://schemas.microsoft.com/office/drawing/2014/chart" uri="{C3380CC4-5D6E-409C-BE32-E72D297353CC}">
                <c16:uniqueId val="{00000001-97FB-45B1-A9DC-C47E6F54A78A}"/>
              </c:ext>
            </c:extLst>
          </c:dPt>
          <c:dPt>
            <c:idx val="1"/>
            <c:invertIfNegative val="0"/>
            <c:bubble3D val="0"/>
            <c:spPr>
              <a:pattFill prst="pct60">
                <a:fgClr>
                  <a:schemeClr val="tx1"/>
                </a:fgClr>
                <a:bgClr>
                  <a:schemeClr val="bg1"/>
                </a:bgClr>
              </a:pattFill>
              <a:ln>
                <a:noFill/>
              </a:ln>
              <a:effectLst/>
            </c:spPr>
            <c:extLst>
              <c:ext xmlns:c16="http://schemas.microsoft.com/office/drawing/2014/chart" uri="{C3380CC4-5D6E-409C-BE32-E72D297353CC}">
                <c16:uniqueId val="{00000003-97FB-45B1-A9DC-C47E6F54A78A}"/>
              </c:ext>
            </c:extLst>
          </c:dPt>
          <c:dPt>
            <c:idx val="2"/>
            <c:invertIfNegative val="0"/>
            <c:bubble3D val="0"/>
            <c:spPr>
              <a:pattFill prst="wdDnDiag">
                <a:fgClr>
                  <a:schemeClr val="tx1"/>
                </a:fgClr>
                <a:bgClr>
                  <a:schemeClr val="bg1"/>
                </a:bgClr>
              </a:pattFill>
              <a:ln>
                <a:noFill/>
              </a:ln>
              <a:effectLst/>
            </c:spPr>
            <c:extLst>
              <c:ext xmlns:c16="http://schemas.microsoft.com/office/drawing/2014/chart" uri="{C3380CC4-5D6E-409C-BE32-E72D297353CC}">
                <c16:uniqueId val="{00000005-97FB-45B1-A9DC-C47E6F54A78A}"/>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Word]Sheet1'!$A$2:$A$4</c:f>
              <c:numCache>
                <c:formatCode>General</c:formatCode>
                <c:ptCount val="3"/>
                <c:pt idx="0">
                  <c:v>1</c:v>
                </c:pt>
                <c:pt idx="1">
                  <c:v>2</c:v>
                </c:pt>
                <c:pt idx="2">
                  <c:v>3</c:v>
                </c:pt>
              </c:numCache>
            </c:numRef>
          </c:cat>
          <c:val>
            <c:numRef>
              <c:f>'[Chart in Microsoft Word]Sheet1'!$B$2:$B$4</c:f>
              <c:numCache>
                <c:formatCode>General</c:formatCode>
                <c:ptCount val="3"/>
                <c:pt idx="0">
                  <c:v>1.24</c:v>
                </c:pt>
                <c:pt idx="1">
                  <c:v>1.2</c:v>
                </c:pt>
                <c:pt idx="2">
                  <c:v>1.24</c:v>
                </c:pt>
              </c:numCache>
            </c:numRef>
          </c:val>
          <c:extLst>
            <c:ext xmlns:c16="http://schemas.microsoft.com/office/drawing/2014/chart" uri="{C3380CC4-5D6E-409C-BE32-E72D297353CC}">
              <c16:uniqueId val="{00000006-97FB-45B1-A9DC-C47E6F54A78A}"/>
            </c:ext>
          </c:extLst>
        </c:ser>
        <c:dLbls>
          <c:dLblPos val="outEnd"/>
          <c:showLegendKey val="0"/>
          <c:showVal val="1"/>
          <c:showCatName val="0"/>
          <c:showSerName val="0"/>
          <c:showPercent val="0"/>
          <c:showBubbleSize val="0"/>
        </c:dLbls>
        <c:gapWidth val="219"/>
        <c:overlap val="-27"/>
        <c:axId val="1134060911"/>
        <c:axId val="1134061327"/>
      </c:barChart>
      <c:catAx>
        <c:axId val="1134060911"/>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Petakan Tambak</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34061327"/>
        <c:crosses val="autoZero"/>
        <c:auto val="1"/>
        <c:lblAlgn val="ctr"/>
        <c:lblOffset val="100"/>
        <c:noMultiLvlLbl val="0"/>
      </c:catAx>
      <c:valAx>
        <c:axId val="1134061327"/>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ID"/>
                  <a:t>FCR</a:t>
                </a:r>
              </a:p>
            </c:rich>
          </c:tx>
          <c:layout>
            <c:manualLayout>
              <c:xMode val="edge"/>
              <c:yMode val="edge"/>
              <c:x val="1.9444444444444445E-2"/>
              <c:y val="0.4223301254009915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34060911"/>
        <c:crosses val="autoZero"/>
        <c:crossBetween val="between"/>
        <c:min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87A45-5776-4B9F-A9DA-608699D9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5</Pages>
  <Words>2750</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aisyah saridu</cp:lastModifiedBy>
  <cp:revision>6</cp:revision>
  <cp:lastPrinted>2021-12-28T04:07:00Z</cp:lastPrinted>
  <dcterms:created xsi:type="dcterms:W3CDTF">2021-12-28T03:44:00Z</dcterms:created>
  <dcterms:modified xsi:type="dcterms:W3CDTF">2022-01-20T06:57:00Z</dcterms:modified>
</cp:coreProperties>
</file>